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tblInd w:w="-72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220"/>
        <w:gridCol w:w="3240"/>
      </w:tblGrid>
      <w:tr w:rsidR="00BF020C" w:rsidRPr="00687961" w:rsidTr="004E2853">
        <w:tc>
          <w:tcPr>
            <w:tcW w:w="10440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:rsidR="00BF020C" w:rsidRPr="00964161" w:rsidRDefault="00BF020C" w:rsidP="007B0BEB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964161">
              <w:rPr>
                <w:rFonts w:ascii="Arial" w:hAnsi="Arial" w:cs="Arial"/>
                <w:b/>
              </w:rPr>
              <w:t>ЕВРАЗИЙСКИЙ СОВЕТ ПО СТАНДАРТИЗАЦИИ, МЕТРОЛОГИИ И СЕРТИФИКАЦИИ</w:t>
            </w:r>
            <w:r w:rsidR="00065F88" w:rsidRPr="00964161">
              <w:rPr>
                <w:rFonts w:ascii="Arial" w:hAnsi="Arial" w:cs="Arial"/>
                <w:b/>
              </w:rPr>
              <w:t xml:space="preserve"> </w:t>
            </w:r>
            <w:r w:rsidRPr="00964161">
              <w:rPr>
                <w:rFonts w:ascii="Arial" w:hAnsi="Arial" w:cs="Arial"/>
                <w:b/>
              </w:rPr>
              <w:t>(ЕАСС)</w:t>
            </w:r>
          </w:p>
          <w:p w:rsidR="00BF020C" w:rsidRPr="00964161" w:rsidRDefault="00BF020C" w:rsidP="004E2853">
            <w:pPr>
              <w:jc w:val="center"/>
              <w:rPr>
                <w:rFonts w:ascii="Arial" w:hAnsi="Arial" w:cs="Arial"/>
                <w:b/>
              </w:rPr>
            </w:pPr>
          </w:p>
          <w:p w:rsidR="00BF020C" w:rsidRPr="00964161" w:rsidRDefault="00BF020C" w:rsidP="007B0BEB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64161">
              <w:rPr>
                <w:rFonts w:ascii="Arial" w:hAnsi="Arial" w:cs="Arial"/>
                <w:b/>
                <w:lang w:val="en-US"/>
              </w:rPr>
              <w:t>EURO-ASIAN COUNCIL FOR STANDAR</w:t>
            </w:r>
            <w:r w:rsidR="00FB7926" w:rsidRPr="00964161">
              <w:rPr>
                <w:rFonts w:ascii="Arial" w:hAnsi="Arial" w:cs="Arial"/>
                <w:b/>
                <w:lang w:val="en-US"/>
              </w:rPr>
              <w:t>D</w:t>
            </w:r>
            <w:r w:rsidRPr="00964161">
              <w:rPr>
                <w:rFonts w:ascii="Arial" w:hAnsi="Arial" w:cs="Arial"/>
                <w:b/>
                <w:lang w:val="en-US"/>
              </w:rPr>
              <w:t>IZATION, METROLOGY AND CERTIFICATION</w:t>
            </w:r>
            <w:r w:rsidR="00F34C0A" w:rsidRPr="00964161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964161">
              <w:rPr>
                <w:rFonts w:ascii="Arial" w:hAnsi="Arial" w:cs="Arial"/>
                <w:b/>
                <w:lang w:val="en-US"/>
              </w:rPr>
              <w:t>(EASC)</w:t>
            </w:r>
          </w:p>
        </w:tc>
      </w:tr>
      <w:tr w:rsidR="00FB7926" w:rsidRPr="00964161" w:rsidTr="004E2853">
        <w:tc>
          <w:tcPr>
            <w:tcW w:w="1980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FB7926" w:rsidRPr="00964161" w:rsidRDefault="00FB7926" w:rsidP="004E2853">
            <w:pPr>
              <w:rPr>
                <w:rFonts w:ascii="Arial" w:hAnsi="Arial" w:cs="Arial"/>
                <w:b/>
              </w:rPr>
            </w:pPr>
            <w:r w:rsidRPr="00964161">
              <w:rPr>
                <w:rFonts w:ascii="Arial" w:hAnsi="Arial" w:cs="Arial"/>
                <w:noProof/>
              </w:rPr>
              <w:drawing>
                <wp:inline distT="0" distB="0" distL="0" distR="0" wp14:anchorId="29AB86AC" wp14:editId="345A2FAE">
                  <wp:extent cx="1125855" cy="1125855"/>
                  <wp:effectExtent l="0" t="0" r="0" b="0"/>
                  <wp:docPr id="3" name="Рисунок 3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FB7926" w:rsidRPr="00964161" w:rsidRDefault="00FB7926" w:rsidP="004E2853">
            <w:pPr>
              <w:tabs>
                <w:tab w:val="left" w:pos="1293"/>
                <w:tab w:val="center" w:pos="5133"/>
              </w:tabs>
              <w:spacing w:line="360" w:lineRule="auto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  <w:szCs w:val="28"/>
              </w:rPr>
            </w:pPr>
            <w:r w:rsidRPr="00964161">
              <w:rPr>
                <w:rFonts w:ascii="Arial" w:hAnsi="Arial" w:cs="Arial"/>
                <w:b/>
                <w:snapToGrid w:val="0"/>
                <w:spacing w:val="50"/>
                <w:sz w:val="28"/>
                <w:szCs w:val="28"/>
              </w:rPr>
              <w:t>МЕЖГОСУДАРСТВЕННЫЙ</w:t>
            </w:r>
          </w:p>
          <w:p w:rsidR="00FB7926" w:rsidRPr="00964161" w:rsidRDefault="00FB7926" w:rsidP="004E2853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64161">
              <w:rPr>
                <w:rFonts w:ascii="Arial" w:hAnsi="Arial" w:cs="Arial"/>
                <w:b/>
                <w:snapToGrid w:val="0"/>
                <w:spacing w:val="50"/>
                <w:sz w:val="28"/>
                <w:szCs w:val="28"/>
              </w:rPr>
              <w:t>СТАНДАРТ</w:t>
            </w:r>
          </w:p>
        </w:tc>
        <w:tc>
          <w:tcPr>
            <w:tcW w:w="3240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:rsidR="00B95408" w:rsidRPr="00964161" w:rsidRDefault="0004623E" w:rsidP="00B95408">
            <w:pPr>
              <w:rPr>
                <w:rFonts w:ascii="Arial" w:hAnsi="Arial" w:cs="Arial"/>
                <w:sz w:val="28"/>
                <w:szCs w:val="28"/>
              </w:rPr>
            </w:pPr>
            <w:r w:rsidRPr="00964161">
              <w:rPr>
                <w:rFonts w:ascii="Arial" w:hAnsi="Arial" w:cs="Arial"/>
                <w:b/>
                <w:sz w:val="28"/>
                <w:szCs w:val="28"/>
              </w:rPr>
              <w:t>ГОСТ</w:t>
            </w:r>
          </w:p>
          <w:p w:rsidR="00FB7926" w:rsidRPr="00964161" w:rsidRDefault="002A6462" w:rsidP="004E2853">
            <w:pPr>
              <w:rPr>
                <w:rFonts w:ascii="Arial" w:hAnsi="Arial" w:cs="Arial"/>
                <w:bCs/>
                <w:i/>
                <w:sz w:val="28"/>
                <w:szCs w:val="28"/>
              </w:rPr>
            </w:pPr>
            <w:proofErr w:type="gramStart"/>
            <w:r w:rsidRPr="00964161">
              <w:rPr>
                <w:rFonts w:ascii="Arial" w:hAnsi="Arial" w:cs="Arial"/>
                <w:bCs/>
                <w:i/>
                <w:sz w:val="28"/>
                <w:szCs w:val="28"/>
              </w:rPr>
              <w:t>(проект,</w:t>
            </w:r>
            <w:proofErr w:type="gramEnd"/>
          </w:p>
          <w:p w:rsidR="0098530B" w:rsidRPr="00964161" w:rsidRDefault="006548D6" w:rsidP="007064B6">
            <w:pPr>
              <w:rPr>
                <w:rFonts w:ascii="Arial" w:hAnsi="Arial" w:cs="Arial"/>
                <w:bCs/>
                <w:i/>
                <w:sz w:val="28"/>
                <w:szCs w:val="28"/>
              </w:rPr>
            </w:pPr>
            <w:r w:rsidRPr="00964161">
              <w:rPr>
                <w:rFonts w:ascii="Arial" w:hAnsi="Arial" w:cs="Arial"/>
                <w:bCs/>
                <w:i/>
                <w:sz w:val="28"/>
                <w:szCs w:val="28"/>
              </w:rPr>
              <w:t>первая</w:t>
            </w:r>
            <w:r w:rsidR="00AE75CC" w:rsidRPr="00964161">
              <w:rPr>
                <w:rFonts w:ascii="Arial" w:hAnsi="Arial" w:cs="Arial"/>
                <w:bCs/>
                <w:i/>
                <w:sz w:val="28"/>
                <w:szCs w:val="28"/>
              </w:rPr>
              <w:t xml:space="preserve"> </w:t>
            </w:r>
          </w:p>
          <w:p w:rsidR="00FB7926" w:rsidRPr="00964161" w:rsidRDefault="00FB7926" w:rsidP="007064B6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964161">
              <w:rPr>
                <w:rFonts w:ascii="Arial" w:hAnsi="Arial" w:cs="Arial"/>
                <w:bCs/>
                <w:i/>
                <w:sz w:val="28"/>
                <w:szCs w:val="28"/>
              </w:rPr>
              <w:t>редакция)</w:t>
            </w:r>
          </w:p>
        </w:tc>
      </w:tr>
    </w:tbl>
    <w:p w:rsidR="00BF020C" w:rsidRPr="00964161" w:rsidRDefault="00BF020C" w:rsidP="00BF020C">
      <w:pPr>
        <w:pStyle w:val="13"/>
        <w:jc w:val="right"/>
        <w:rPr>
          <w:rFonts w:cs="Arial"/>
          <w:b/>
          <w:szCs w:val="24"/>
        </w:rPr>
      </w:pPr>
    </w:p>
    <w:p w:rsidR="007442C7" w:rsidRPr="00964161" w:rsidRDefault="007442C7" w:rsidP="007442C7">
      <w:pPr>
        <w:jc w:val="center"/>
        <w:rPr>
          <w:rFonts w:ascii="Arial" w:hAnsi="Arial" w:cs="Arial"/>
        </w:rPr>
      </w:pPr>
    </w:p>
    <w:p w:rsidR="00A73B6B" w:rsidRPr="00964161" w:rsidRDefault="00A73B6B" w:rsidP="007442C7">
      <w:pPr>
        <w:jc w:val="center"/>
        <w:rPr>
          <w:rFonts w:ascii="Arial" w:hAnsi="Arial" w:cs="Arial"/>
        </w:rPr>
      </w:pPr>
    </w:p>
    <w:p w:rsidR="00BF020C" w:rsidRPr="00964161" w:rsidRDefault="00BF020C" w:rsidP="007442C7">
      <w:pPr>
        <w:jc w:val="center"/>
        <w:rPr>
          <w:rFonts w:ascii="Arial" w:hAnsi="Arial" w:cs="Arial"/>
          <w:sz w:val="28"/>
          <w:szCs w:val="28"/>
        </w:rPr>
      </w:pPr>
    </w:p>
    <w:p w:rsidR="0004623E" w:rsidRPr="00964161" w:rsidRDefault="0004623E" w:rsidP="0004623E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64161">
        <w:rPr>
          <w:rFonts w:ascii="Arial" w:hAnsi="Arial" w:cs="Arial"/>
          <w:b/>
          <w:bCs/>
          <w:sz w:val="28"/>
          <w:szCs w:val="28"/>
        </w:rPr>
        <w:t>МЯСО И МЯСНЫЕ ПРОДУКТЫ</w:t>
      </w:r>
    </w:p>
    <w:p w:rsidR="00751CF4" w:rsidRPr="00964161" w:rsidRDefault="00E22936" w:rsidP="0004623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964161">
        <w:rPr>
          <w:rFonts w:ascii="Arial" w:hAnsi="Arial" w:cs="Arial"/>
          <w:b/>
          <w:color w:val="000000"/>
          <w:sz w:val="28"/>
          <w:szCs w:val="28"/>
        </w:rPr>
        <w:t>Метод о</w:t>
      </w:r>
      <w:r w:rsidR="005F24B2" w:rsidRPr="00964161">
        <w:rPr>
          <w:rFonts w:ascii="Arial" w:hAnsi="Arial" w:cs="Arial"/>
          <w:b/>
          <w:color w:val="000000"/>
          <w:sz w:val="28"/>
          <w:szCs w:val="28"/>
        </w:rPr>
        <w:t>пределени</w:t>
      </w:r>
      <w:r w:rsidRPr="00964161">
        <w:rPr>
          <w:rFonts w:ascii="Arial" w:hAnsi="Arial" w:cs="Arial"/>
          <w:b/>
          <w:color w:val="000000"/>
          <w:sz w:val="28"/>
          <w:szCs w:val="28"/>
        </w:rPr>
        <w:t>я</w:t>
      </w:r>
      <w:r w:rsidR="005F24B2" w:rsidRPr="00964161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751CF4" w:rsidRPr="00964161">
        <w:rPr>
          <w:rFonts w:ascii="Arial" w:hAnsi="Arial" w:cs="Arial"/>
          <w:b/>
          <w:color w:val="000000"/>
          <w:sz w:val="28"/>
          <w:szCs w:val="28"/>
        </w:rPr>
        <w:t>влаги, жира и белка с применением спектроскопии в ближней инфракрасной области</w:t>
      </w:r>
    </w:p>
    <w:p w:rsidR="005F24B2" w:rsidRPr="00964161" w:rsidRDefault="005F24B2" w:rsidP="0004623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F24B2" w:rsidRPr="00964161" w:rsidRDefault="005F24B2" w:rsidP="0004623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7B0BEB" w:rsidRPr="00964161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7B0BEB" w:rsidRPr="00964161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7B0BEB" w:rsidRPr="00964161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7B0BEB" w:rsidRPr="00964161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7B0BEB" w:rsidRPr="00964161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2B6768" w:rsidRPr="00964161" w:rsidRDefault="002B6768" w:rsidP="00FB0306">
      <w:pPr>
        <w:spacing w:line="360" w:lineRule="auto"/>
        <w:jc w:val="center"/>
        <w:rPr>
          <w:rFonts w:ascii="Arial" w:hAnsi="Arial" w:cs="Arial"/>
        </w:rPr>
      </w:pPr>
    </w:p>
    <w:p w:rsidR="007442C7" w:rsidRPr="00964161" w:rsidRDefault="007442C7" w:rsidP="00FB0306">
      <w:pPr>
        <w:spacing w:line="360" w:lineRule="auto"/>
        <w:jc w:val="center"/>
        <w:rPr>
          <w:rFonts w:ascii="Arial" w:hAnsi="Arial" w:cs="Arial"/>
        </w:rPr>
      </w:pPr>
      <w:r w:rsidRPr="00964161">
        <w:rPr>
          <w:rFonts w:ascii="Arial" w:hAnsi="Arial" w:cs="Arial"/>
        </w:rPr>
        <w:t xml:space="preserve">Настоящий проект стандарта не подлежит применению до его </w:t>
      </w:r>
      <w:r w:rsidR="00E95C89" w:rsidRPr="00964161">
        <w:rPr>
          <w:rFonts w:ascii="Arial" w:hAnsi="Arial" w:cs="Arial"/>
        </w:rPr>
        <w:t>принятия</w:t>
      </w:r>
    </w:p>
    <w:p w:rsidR="007442C7" w:rsidRPr="00964161" w:rsidRDefault="007442C7" w:rsidP="00FB0306">
      <w:pPr>
        <w:spacing w:line="360" w:lineRule="auto"/>
        <w:jc w:val="center"/>
        <w:rPr>
          <w:rFonts w:ascii="Arial" w:hAnsi="Arial" w:cs="Arial"/>
        </w:rPr>
      </w:pPr>
    </w:p>
    <w:p w:rsidR="00277CA3" w:rsidRPr="00964161" w:rsidRDefault="00277CA3" w:rsidP="00FB0306">
      <w:pPr>
        <w:spacing w:line="360" w:lineRule="auto"/>
        <w:jc w:val="center"/>
        <w:rPr>
          <w:rFonts w:ascii="Arial" w:hAnsi="Arial" w:cs="Arial"/>
        </w:rPr>
      </w:pPr>
    </w:p>
    <w:p w:rsidR="007B0BEB" w:rsidRPr="00964161" w:rsidRDefault="007B0BEB" w:rsidP="00FB0306">
      <w:pPr>
        <w:spacing w:line="360" w:lineRule="auto"/>
        <w:jc w:val="center"/>
        <w:rPr>
          <w:rFonts w:ascii="Arial" w:hAnsi="Arial" w:cs="Arial"/>
        </w:rPr>
      </w:pPr>
    </w:p>
    <w:p w:rsidR="005F6C2C" w:rsidRPr="00964161" w:rsidRDefault="005F6C2C" w:rsidP="00FB0306">
      <w:pPr>
        <w:spacing w:line="360" w:lineRule="auto"/>
        <w:jc w:val="center"/>
        <w:rPr>
          <w:rFonts w:ascii="Arial" w:hAnsi="Arial" w:cs="Arial"/>
        </w:rPr>
      </w:pPr>
    </w:p>
    <w:p w:rsidR="005F6C2C" w:rsidRPr="00964161" w:rsidRDefault="005F6C2C" w:rsidP="00FB0306">
      <w:pPr>
        <w:spacing w:line="360" w:lineRule="auto"/>
        <w:jc w:val="center"/>
        <w:rPr>
          <w:rFonts w:ascii="Arial" w:hAnsi="Arial" w:cs="Arial"/>
        </w:rPr>
      </w:pPr>
    </w:p>
    <w:p w:rsidR="005F6C2C" w:rsidRPr="00964161" w:rsidRDefault="005F6C2C" w:rsidP="00FB0306">
      <w:pPr>
        <w:spacing w:line="360" w:lineRule="auto"/>
        <w:jc w:val="center"/>
        <w:rPr>
          <w:rFonts w:ascii="Arial" w:hAnsi="Arial" w:cs="Arial"/>
          <w:b/>
        </w:rPr>
      </w:pPr>
    </w:p>
    <w:p w:rsidR="007442C7" w:rsidRPr="00964161" w:rsidRDefault="007442C7" w:rsidP="00FB0306">
      <w:pPr>
        <w:spacing w:line="360" w:lineRule="auto"/>
        <w:jc w:val="center"/>
        <w:rPr>
          <w:rFonts w:ascii="Arial" w:hAnsi="Arial" w:cs="Arial"/>
          <w:b/>
          <w:bCs/>
        </w:rPr>
      </w:pPr>
      <w:r w:rsidRPr="00964161">
        <w:rPr>
          <w:rFonts w:ascii="Arial" w:hAnsi="Arial" w:cs="Arial"/>
          <w:b/>
          <w:bCs/>
        </w:rPr>
        <w:t>М</w:t>
      </w:r>
      <w:r w:rsidR="00277CA3" w:rsidRPr="00964161">
        <w:rPr>
          <w:rFonts w:ascii="Arial" w:hAnsi="Arial" w:cs="Arial"/>
          <w:b/>
          <w:bCs/>
        </w:rPr>
        <w:t>инск</w:t>
      </w:r>
    </w:p>
    <w:p w:rsidR="007442C7" w:rsidRPr="00964161" w:rsidRDefault="00277CA3" w:rsidP="007442C7">
      <w:pPr>
        <w:pStyle w:val="a9"/>
        <w:jc w:val="center"/>
        <w:rPr>
          <w:rFonts w:ascii="Arial" w:hAnsi="Arial" w:cs="Arial"/>
          <w:b/>
          <w:sz w:val="24"/>
          <w:szCs w:val="24"/>
        </w:rPr>
      </w:pPr>
      <w:r w:rsidRPr="00964161">
        <w:rPr>
          <w:rFonts w:ascii="Arial" w:hAnsi="Arial" w:cs="Arial"/>
          <w:b/>
          <w:sz w:val="24"/>
          <w:szCs w:val="24"/>
        </w:rPr>
        <w:t>Евразийский совет по стандартизации, метрологии и сертификации</w:t>
      </w:r>
    </w:p>
    <w:p w:rsidR="00277CA3" w:rsidRPr="00964161" w:rsidRDefault="00375F11" w:rsidP="007442C7">
      <w:pPr>
        <w:pStyle w:val="a9"/>
        <w:jc w:val="center"/>
        <w:rPr>
          <w:rFonts w:ascii="Arial" w:hAnsi="Arial" w:cs="Arial"/>
          <w:b/>
          <w:bCs/>
          <w:sz w:val="24"/>
          <w:szCs w:val="24"/>
        </w:rPr>
      </w:pPr>
      <w:r w:rsidRPr="00964161">
        <w:rPr>
          <w:rFonts w:ascii="Arial" w:hAnsi="Arial" w:cs="Arial"/>
          <w:b/>
          <w:bCs/>
          <w:sz w:val="24"/>
          <w:szCs w:val="24"/>
        </w:rPr>
        <w:t>20</w:t>
      </w:r>
      <w:r w:rsidR="00065F88" w:rsidRPr="00964161">
        <w:rPr>
          <w:rFonts w:ascii="Arial" w:hAnsi="Arial" w:cs="Arial"/>
          <w:b/>
          <w:bCs/>
          <w:sz w:val="24"/>
          <w:szCs w:val="24"/>
        </w:rPr>
        <w:t>1</w:t>
      </w:r>
    </w:p>
    <w:p w:rsidR="000D1E53" w:rsidRPr="00964161" w:rsidRDefault="000D1E53" w:rsidP="002526B6">
      <w:pPr>
        <w:pStyle w:val="a9"/>
        <w:jc w:val="center"/>
        <w:rPr>
          <w:rFonts w:ascii="Arial" w:hAnsi="Arial" w:cs="Arial"/>
          <w:b/>
          <w:sz w:val="26"/>
          <w:szCs w:val="26"/>
        </w:rPr>
      </w:pPr>
    </w:p>
    <w:p w:rsidR="007442C7" w:rsidRPr="00964161" w:rsidRDefault="007442C7" w:rsidP="002526B6">
      <w:pPr>
        <w:pStyle w:val="a9"/>
        <w:jc w:val="center"/>
        <w:rPr>
          <w:rFonts w:ascii="Arial" w:hAnsi="Arial" w:cs="Arial"/>
          <w:b/>
          <w:sz w:val="26"/>
          <w:szCs w:val="26"/>
        </w:rPr>
      </w:pPr>
      <w:r w:rsidRPr="00964161">
        <w:rPr>
          <w:rFonts w:ascii="Arial" w:hAnsi="Arial" w:cs="Arial"/>
          <w:b/>
          <w:sz w:val="26"/>
          <w:szCs w:val="26"/>
        </w:rPr>
        <w:lastRenderedPageBreak/>
        <w:t>Предисловие</w:t>
      </w:r>
    </w:p>
    <w:p w:rsidR="00EB21A9" w:rsidRPr="00964161" w:rsidRDefault="00EB21A9" w:rsidP="00C73818">
      <w:pPr>
        <w:keepNext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 xml:space="preserve">Евразийский совет по стандартизации, метрологии и сертификации (ЕАСС) представляет собой </w:t>
      </w:r>
      <w:r w:rsidR="00FC1F0E" w:rsidRPr="00964161">
        <w:rPr>
          <w:rFonts w:ascii="Arial" w:hAnsi="Arial" w:cs="Arial"/>
          <w:sz w:val="26"/>
          <w:szCs w:val="26"/>
        </w:rPr>
        <w:t>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:rsidR="00DA2714" w:rsidRPr="00964161" w:rsidRDefault="007442C7" w:rsidP="00224165">
      <w:pPr>
        <w:keepNext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 xml:space="preserve">Цели, основные принципы и основной порядок проведения работ по межгосударственной стандартизации установлены </w:t>
      </w:r>
      <w:r w:rsidR="00DA2714" w:rsidRPr="00964161">
        <w:rPr>
          <w:rFonts w:ascii="Arial" w:hAnsi="Arial" w:cs="Arial"/>
          <w:sz w:val="26"/>
          <w:szCs w:val="26"/>
        </w:rPr>
        <w:t>ГОСТ 1.0–2015 «Межгосударственная система стандартизации. Основные положения» и ГОСТ 1.2–2015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отмены».</w:t>
      </w:r>
    </w:p>
    <w:p w:rsidR="007442C7" w:rsidRPr="00964161" w:rsidRDefault="007442C7" w:rsidP="002526B6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964161">
        <w:rPr>
          <w:rFonts w:ascii="Arial" w:hAnsi="Arial" w:cs="Arial"/>
          <w:b/>
          <w:sz w:val="26"/>
          <w:szCs w:val="26"/>
        </w:rPr>
        <w:t>Сведения о стандарте</w:t>
      </w:r>
    </w:p>
    <w:p w:rsidR="007B32D8" w:rsidRPr="00964161" w:rsidRDefault="007442C7" w:rsidP="007B32D8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napToGrid w:val="0"/>
          <w:sz w:val="26"/>
          <w:szCs w:val="26"/>
        </w:rPr>
        <w:t xml:space="preserve">1 </w:t>
      </w:r>
      <w:r w:rsidR="00511525" w:rsidRPr="00964161">
        <w:rPr>
          <w:rFonts w:ascii="Arial" w:hAnsi="Arial" w:cs="Arial"/>
          <w:snapToGrid w:val="0"/>
          <w:sz w:val="26"/>
          <w:szCs w:val="26"/>
        </w:rPr>
        <w:t>РАЗРАБОТАН</w:t>
      </w:r>
      <w:r w:rsidR="00AD281E" w:rsidRPr="00964161">
        <w:rPr>
          <w:rFonts w:ascii="Arial" w:hAnsi="Arial" w:cs="Arial"/>
          <w:snapToGrid w:val="0"/>
          <w:sz w:val="26"/>
          <w:szCs w:val="26"/>
        </w:rPr>
        <w:t xml:space="preserve"> </w:t>
      </w:r>
      <w:r w:rsidR="00FE3C42" w:rsidRPr="00964161">
        <w:rPr>
          <w:rFonts w:ascii="Arial" w:hAnsi="Arial" w:cs="Arial"/>
          <w:snapToGrid w:val="0"/>
          <w:sz w:val="26"/>
          <w:szCs w:val="26"/>
        </w:rPr>
        <w:t>Фе</w:t>
      </w:r>
      <w:r w:rsidR="00AC43FD" w:rsidRPr="00964161">
        <w:rPr>
          <w:rFonts w:ascii="Arial" w:hAnsi="Arial" w:cs="Arial"/>
          <w:sz w:val="26"/>
          <w:szCs w:val="26"/>
        </w:rPr>
        <w:t>деральным г</w:t>
      </w:r>
      <w:r w:rsidRPr="00964161">
        <w:rPr>
          <w:rFonts w:ascii="Arial" w:hAnsi="Arial" w:cs="Arial"/>
          <w:sz w:val="26"/>
          <w:szCs w:val="26"/>
        </w:rPr>
        <w:t xml:space="preserve">осударственным </w:t>
      </w:r>
      <w:r w:rsidR="00AC43FD" w:rsidRPr="00964161">
        <w:rPr>
          <w:rFonts w:ascii="Arial" w:hAnsi="Arial" w:cs="Arial"/>
          <w:sz w:val="26"/>
          <w:szCs w:val="26"/>
        </w:rPr>
        <w:t xml:space="preserve">бюджетным </w:t>
      </w:r>
      <w:r w:rsidRPr="00964161">
        <w:rPr>
          <w:rFonts w:ascii="Arial" w:hAnsi="Arial" w:cs="Arial"/>
          <w:sz w:val="26"/>
          <w:szCs w:val="26"/>
        </w:rPr>
        <w:t xml:space="preserve">научным учреждением </w:t>
      </w:r>
      <w:r w:rsidR="007B32D8" w:rsidRPr="00964161">
        <w:rPr>
          <w:rFonts w:ascii="Arial" w:hAnsi="Arial" w:cs="Arial"/>
          <w:sz w:val="26"/>
          <w:szCs w:val="26"/>
        </w:rPr>
        <w:t xml:space="preserve"> «Федеральный научный центр пищевых систем им. В.М. Горбатова» РАН (ФГБНУ «ФНЦ пищев</w:t>
      </w:r>
      <w:r w:rsidR="005C62A1">
        <w:rPr>
          <w:rFonts w:ascii="Arial" w:hAnsi="Arial" w:cs="Arial"/>
          <w:sz w:val="26"/>
          <w:szCs w:val="26"/>
        </w:rPr>
        <w:t>ых систем им. В.М. Горбатова»</w:t>
      </w:r>
      <w:r w:rsidR="007B32D8" w:rsidRPr="00964161">
        <w:rPr>
          <w:rFonts w:ascii="Arial" w:hAnsi="Arial" w:cs="Arial"/>
          <w:sz w:val="26"/>
          <w:szCs w:val="26"/>
        </w:rPr>
        <w:t>)</w:t>
      </w:r>
    </w:p>
    <w:p w:rsidR="007442C7" w:rsidRPr="00964161" w:rsidRDefault="007442C7" w:rsidP="002526B6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napToGrid w:val="0"/>
          <w:sz w:val="26"/>
          <w:szCs w:val="26"/>
        </w:rPr>
        <w:t xml:space="preserve">2 </w:t>
      </w:r>
      <w:r w:rsidRPr="00964161">
        <w:rPr>
          <w:rFonts w:ascii="Arial" w:hAnsi="Arial" w:cs="Arial"/>
          <w:sz w:val="26"/>
          <w:szCs w:val="26"/>
        </w:rPr>
        <w:t>ВНЕСЕН Федеральным агентством по техническому регулированию и метрологии (</w:t>
      </w:r>
      <w:proofErr w:type="spellStart"/>
      <w:r w:rsidRPr="00964161">
        <w:rPr>
          <w:rFonts w:ascii="Arial" w:hAnsi="Arial" w:cs="Arial"/>
          <w:sz w:val="26"/>
          <w:szCs w:val="26"/>
        </w:rPr>
        <w:t>Росстандартом</w:t>
      </w:r>
      <w:proofErr w:type="spellEnd"/>
      <w:r w:rsidRPr="00964161">
        <w:rPr>
          <w:rFonts w:ascii="Arial" w:hAnsi="Arial" w:cs="Arial"/>
          <w:sz w:val="26"/>
          <w:szCs w:val="26"/>
        </w:rPr>
        <w:t>)</w:t>
      </w:r>
    </w:p>
    <w:p w:rsidR="007442C7" w:rsidRPr="00964161" w:rsidRDefault="007442C7" w:rsidP="002526B6">
      <w:pPr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 xml:space="preserve">3 </w:t>
      </w:r>
      <w:r w:rsidRPr="00964161">
        <w:rPr>
          <w:rFonts w:ascii="Arial" w:hAnsi="Arial" w:cs="Arial"/>
          <w:bCs/>
          <w:sz w:val="26"/>
          <w:szCs w:val="26"/>
        </w:rPr>
        <w:t xml:space="preserve">ПРИНЯТ Евразийским советом по стандартизации, метрологии и сертификации (протокол от          </w:t>
      </w:r>
      <w:r w:rsidR="00761B6F" w:rsidRPr="00964161">
        <w:rPr>
          <w:rFonts w:ascii="Arial" w:hAnsi="Arial" w:cs="Arial"/>
          <w:bCs/>
          <w:sz w:val="26"/>
          <w:szCs w:val="26"/>
        </w:rPr>
        <w:t>№</w:t>
      </w:r>
      <w:r w:rsidRPr="00964161">
        <w:rPr>
          <w:rFonts w:ascii="Arial" w:hAnsi="Arial" w:cs="Arial"/>
          <w:bCs/>
          <w:sz w:val="26"/>
          <w:szCs w:val="26"/>
        </w:rPr>
        <w:t xml:space="preserve">       )</w:t>
      </w:r>
    </w:p>
    <w:p w:rsidR="001C3291" w:rsidRPr="00964161" w:rsidRDefault="001C3291" w:rsidP="002526B6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</w:p>
    <w:p w:rsidR="007442C7" w:rsidRPr="00964161" w:rsidRDefault="007442C7" w:rsidP="002526B6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За принятие проголосовали:</w:t>
      </w:r>
    </w:p>
    <w:p w:rsidR="00C14818" w:rsidRPr="00964161" w:rsidRDefault="00C14818" w:rsidP="002526B6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</w:p>
    <w:tbl>
      <w:tblPr>
        <w:tblW w:w="5000" w:type="pct"/>
        <w:tblInd w:w="13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34"/>
        <w:gridCol w:w="1842"/>
        <w:gridCol w:w="5345"/>
      </w:tblGrid>
      <w:tr w:rsidR="0067556F" w:rsidRPr="00964161" w:rsidTr="001F668D">
        <w:tc>
          <w:tcPr>
            <w:tcW w:w="3234" w:type="dxa"/>
            <w:tcBorders>
              <w:bottom w:val="double" w:sz="4" w:space="0" w:color="auto"/>
            </w:tcBorders>
            <w:vAlign w:val="center"/>
          </w:tcPr>
          <w:p w:rsidR="0067556F" w:rsidRPr="00964161" w:rsidRDefault="0067556F" w:rsidP="00DB32A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64161">
              <w:rPr>
                <w:rFonts w:ascii="Arial" w:hAnsi="Arial" w:cs="Arial"/>
                <w:snapToGrid w:val="0"/>
                <w:sz w:val="26"/>
                <w:szCs w:val="26"/>
              </w:rPr>
              <w:t>Краткое наименование страны по МК(ИСО 3166) 004–97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67556F" w:rsidRPr="00964161" w:rsidRDefault="0067556F" w:rsidP="00DB32A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64161">
              <w:rPr>
                <w:rFonts w:ascii="Arial" w:hAnsi="Arial" w:cs="Arial"/>
                <w:snapToGrid w:val="0"/>
                <w:sz w:val="26"/>
                <w:szCs w:val="26"/>
              </w:rPr>
              <w:t>Код страны по МК(ИСО 3166) 004–97</w:t>
            </w:r>
          </w:p>
        </w:tc>
        <w:tc>
          <w:tcPr>
            <w:tcW w:w="5345" w:type="dxa"/>
            <w:tcBorders>
              <w:bottom w:val="double" w:sz="4" w:space="0" w:color="auto"/>
            </w:tcBorders>
            <w:vAlign w:val="center"/>
          </w:tcPr>
          <w:p w:rsidR="0067556F" w:rsidRPr="00964161" w:rsidRDefault="0067556F" w:rsidP="006A338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64161">
              <w:rPr>
                <w:rFonts w:ascii="Arial" w:hAnsi="Arial" w:cs="Arial"/>
                <w:snapToGrid w:val="0"/>
                <w:sz w:val="26"/>
                <w:szCs w:val="26"/>
              </w:rPr>
              <w:t>Сокращенное наименование</w:t>
            </w:r>
            <w:r w:rsidR="00761B6F" w:rsidRPr="00964161">
              <w:rPr>
                <w:rFonts w:ascii="Arial" w:hAnsi="Arial" w:cs="Arial"/>
                <w:snapToGrid w:val="0"/>
                <w:sz w:val="26"/>
                <w:szCs w:val="26"/>
              </w:rPr>
              <w:t xml:space="preserve"> </w:t>
            </w:r>
            <w:r w:rsidRPr="00964161">
              <w:rPr>
                <w:rFonts w:ascii="Arial" w:hAnsi="Arial" w:cs="Arial"/>
                <w:snapToGrid w:val="0"/>
                <w:sz w:val="26"/>
                <w:szCs w:val="26"/>
              </w:rPr>
              <w:t>национального</w:t>
            </w:r>
            <w:r w:rsidR="006A3387" w:rsidRPr="00964161">
              <w:rPr>
                <w:rFonts w:ascii="Arial" w:hAnsi="Arial" w:cs="Arial"/>
                <w:snapToGrid w:val="0"/>
                <w:sz w:val="26"/>
                <w:szCs w:val="26"/>
              </w:rPr>
              <w:t xml:space="preserve"> о</w:t>
            </w:r>
            <w:r w:rsidRPr="00964161">
              <w:rPr>
                <w:rFonts w:ascii="Arial" w:hAnsi="Arial" w:cs="Arial"/>
                <w:snapToGrid w:val="0"/>
                <w:sz w:val="26"/>
                <w:szCs w:val="26"/>
              </w:rPr>
              <w:t>ргана</w:t>
            </w:r>
            <w:r w:rsidR="00761B6F" w:rsidRPr="00964161">
              <w:rPr>
                <w:rFonts w:ascii="Arial" w:hAnsi="Arial" w:cs="Arial"/>
                <w:snapToGrid w:val="0"/>
                <w:sz w:val="26"/>
                <w:szCs w:val="26"/>
              </w:rPr>
              <w:t xml:space="preserve"> </w:t>
            </w:r>
            <w:r w:rsidRPr="00964161">
              <w:rPr>
                <w:rFonts w:ascii="Arial" w:hAnsi="Arial" w:cs="Arial"/>
                <w:snapToGrid w:val="0"/>
                <w:sz w:val="26"/>
                <w:szCs w:val="26"/>
              </w:rPr>
              <w:t>по стандартизации</w:t>
            </w:r>
          </w:p>
        </w:tc>
      </w:tr>
    </w:tbl>
    <w:p w:rsidR="001F668D" w:rsidRPr="00964161" w:rsidRDefault="001F668D" w:rsidP="00795431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0900EB" w:rsidRPr="00964161" w:rsidRDefault="000900EB" w:rsidP="00795431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D66066" w:rsidRPr="00964161" w:rsidRDefault="009106BA" w:rsidP="00D66066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4</w:t>
      </w:r>
      <w:r w:rsidR="00C343A4" w:rsidRPr="00964161">
        <w:rPr>
          <w:rFonts w:ascii="Arial" w:hAnsi="Arial" w:cs="Arial"/>
          <w:sz w:val="26"/>
          <w:szCs w:val="26"/>
        </w:rPr>
        <w:t xml:space="preserve"> ВВЕДЕН </w:t>
      </w:r>
      <w:r w:rsidR="00D66066" w:rsidRPr="00964161">
        <w:rPr>
          <w:rFonts w:ascii="Arial" w:hAnsi="Arial" w:cs="Arial"/>
          <w:sz w:val="26"/>
          <w:szCs w:val="26"/>
        </w:rPr>
        <w:t>В</w:t>
      </w:r>
      <w:r w:rsidR="0004623E" w:rsidRPr="00964161">
        <w:rPr>
          <w:rFonts w:ascii="Arial" w:hAnsi="Arial" w:cs="Arial"/>
          <w:sz w:val="26"/>
          <w:szCs w:val="26"/>
        </w:rPr>
        <w:t>ПЕРВЫЕ</w:t>
      </w:r>
    </w:p>
    <w:p w:rsidR="00D66066" w:rsidRPr="00964161" w:rsidRDefault="00D66066" w:rsidP="00D66066">
      <w:pPr>
        <w:ind w:firstLine="709"/>
        <w:jc w:val="both"/>
        <w:rPr>
          <w:rFonts w:ascii="Arial" w:hAnsi="Arial" w:cs="Arial"/>
          <w:i/>
          <w:sz w:val="26"/>
          <w:szCs w:val="26"/>
        </w:rPr>
      </w:pPr>
    </w:p>
    <w:p w:rsidR="000D1E53" w:rsidRPr="00964161" w:rsidRDefault="000D1E53" w:rsidP="00D66066">
      <w:pPr>
        <w:ind w:firstLine="709"/>
        <w:jc w:val="both"/>
        <w:rPr>
          <w:rFonts w:ascii="Arial" w:hAnsi="Arial" w:cs="Arial"/>
          <w:i/>
          <w:sz w:val="26"/>
          <w:szCs w:val="26"/>
        </w:rPr>
      </w:pPr>
    </w:p>
    <w:p w:rsidR="000D1E53" w:rsidRPr="00964161" w:rsidRDefault="000D1E53" w:rsidP="00D66066">
      <w:pPr>
        <w:ind w:firstLine="709"/>
        <w:jc w:val="both"/>
        <w:rPr>
          <w:rFonts w:ascii="Arial" w:hAnsi="Arial" w:cs="Arial"/>
          <w:i/>
          <w:sz w:val="26"/>
          <w:szCs w:val="26"/>
        </w:rPr>
      </w:pPr>
    </w:p>
    <w:p w:rsidR="000D1E53" w:rsidRPr="00964161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Pr="00964161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Pr="00964161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Pr="00964161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Pr="00964161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Pr="00964161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Pr="00964161" w:rsidRDefault="000D1E53" w:rsidP="00D66066">
      <w:pPr>
        <w:ind w:firstLine="709"/>
        <w:jc w:val="both"/>
        <w:rPr>
          <w:rFonts w:ascii="Arial" w:hAnsi="Arial" w:cs="Arial"/>
          <w:i/>
        </w:rPr>
      </w:pPr>
    </w:p>
    <w:p w:rsidR="000D1E53" w:rsidRPr="00964161" w:rsidRDefault="000D1E53" w:rsidP="00D66066">
      <w:pPr>
        <w:ind w:firstLine="709"/>
        <w:jc w:val="both"/>
        <w:rPr>
          <w:rFonts w:ascii="Arial" w:hAnsi="Arial" w:cs="Arial"/>
          <w:i/>
          <w:sz w:val="26"/>
          <w:szCs w:val="26"/>
        </w:rPr>
      </w:pPr>
    </w:p>
    <w:p w:rsidR="00153B9B" w:rsidRPr="00964161" w:rsidRDefault="00795431" w:rsidP="00795431">
      <w:pPr>
        <w:autoSpaceDE w:val="0"/>
        <w:autoSpaceDN w:val="0"/>
        <w:ind w:firstLine="709"/>
        <w:jc w:val="both"/>
        <w:rPr>
          <w:rFonts w:ascii="Arial" w:hAnsi="Arial" w:cs="Arial"/>
          <w:i/>
          <w:sz w:val="26"/>
          <w:szCs w:val="26"/>
        </w:rPr>
      </w:pPr>
      <w:r w:rsidRPr="00964161">
        <w:rPr>
          <w:rFonts w:ascii="Arial" w:hAnsi="Arial" w:cs="Arial"/>
          <w:i/>
          <w:sz w:val="26"/>
          <w:szCs w:val="26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(государственных) стандартов, издаваемых в этих государствах</w:t>
      </w:r>
      <w:r w:rsidR="00153B9B" w:rsidRPr="00964161">
        <w:rPr>
          <w:rFonts w:ascii="Arial" w:hAnsi="Arial" w:cs="Arial"/>
          <w:i/>
          <w:sz w:val="26"/>
          <w:szCs w:val="26"/>
        </w:rPr>
        <w:t>.</w:t>
      </w:r>
    </w:p>
    <w:p w:rsidR="00795431" w:rsidRPr="00964161" w:rsidRDefault="00795431" w:rsidP="00795431">
      <w:pPr>
        <w:autoSpaceDE w:val="0"/>
        <w:autoSpaceDN w:val="0"/>
        <w:ind w:firstLine="709"/>
        <w:jc w:val="both"/>
        <w:rPr>
          <w:rFonts w:ascii="Arial" w:hAnsi="Arial" w:cs="Arial"/>
          <w:bCs/>
          <w:i/>
          <w:sz w:val="26"/>
          <w:szCs w:val="26"/>
        </w:rPr>
      </w:pPr>
      <w:r w:rsidRPr="00964161">
        <w:rPr>
          <w:rFonts w:ascii="Arial" w:hAnsi="Arial" w:cs="Arial"/>
          <w:bCs/>
          <w:i/>
          <w:sz w:val="26"/>
          <w:szCs w:val="26"/>
        </w:rPr>
        <w:t>Информация об изменениях к настоящему стандарту публикуется в указателе (каталоге) «Межгосударственные стандарты», а текст этих изменений – в информационных указателях «Межгосударственные стандарты». В случае пересмотра или отмены настоящего стандарта соответствующая информация будет опубликована в информационном указателе</w:t>
      </w:r>
      <w:r w:rsidR="00851846" w:rsidRPr="00964161">
        <w:rPr>
          <w:rFonts w:ascii="Arial" w:hAnsi="Arial" w:cs="Arial"/>
          <w:bCs/>
          <w:i/>
          <w:sz w:val="26"/>
          <w:szCs w:val="26"/>
        </w:rPr>
        <w:t xml:space="preserve"> «Межгосударственные стандарты»</w:t>
      </w:r>
    </w:p>
    <w:p w:rsidR="00795431" w:rsidRPr="00964161" w:rsidRDefault="00795431" w:rsidP="00795431">
      <w:pPr>
        <w:autoSpaceDE w:val="0"/>
        <w:autoSpaceDN w:val="0"/>
        <w:spacing w:before="120"/>
        <w:ind w:firstLine="709"/>
        <w:jc w:val="right"/>
        <w:rPr>
          <w:rFonts w:ascii="Arial" w:hAnsi="Arial" w:cs="Arial"/>
          <w:color w:val="548DD4"/>
          <w:sz w:val="26"/>
          <w:szCs w:val="26"/>
        </w:rPr>
      </w:pPr>
    </w:p>
    <w:p w:rsidR="00795431" w:rsidRPr="00964161" w:rsidRDefault="00795431" w:rsidP="00795431">
      <w:pPr>
        <w:widowControl w:val="0"/>
        <w:rPr>
          <w:rFonts w:ascii="Arial" w:hAnsi="Arial" w:cs="Arial"/>
          <w:sz w:val="26"/>
          <w:szCs w:val="26"/>
        </w:rPr>
      </w:pPr>
    </w:p>
    <w:p w:rsidR="001F668D" w:rsidRPr="00964161" w:rsidRDefault="001F668D" w:rsidP="00795431">
      <w:pPr>
        <w:widowControl w:val="0"/>
        <w:rPr>
          <w:rFonts w:ascii="Arial" w:hAnsi="Arial" w:cs="Arial"/>
          <w:sz w:val="26"/>
          <w:szCs w:val="26"/>
        </w:rPr>
      </w:pPr>
    </w:p>
    <w:p w:rsidR="001F668D" w:rsidRPr="00964161" w:rsidRDefault="001F668D" w:rsidP="00795431">
      <w:pPr>
        <w:widowControl w:val="0"/>
        <w:rPr>
          <w:rFonts w:ascii="Arial" w:hAnsi="Arial" w:cs="Arial"/>
        </w:rPr>
      </w:pPr>
    </w:p>
    <w:p w:rsidR="001F668D" w:rsidRPr="00964161" w:rsidRDefault="001F668D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4047CB" w:rsidRPr="00964161" w:rsidRDefault="004047CB" w:rsidP="00795431">
      <w:pPr>
        <w:widowControl w:val="0"/>
        <w:rPr>
          <w:rFonts w:ascii="Arial" w:hAnsi="Arial" w:cs="Arial"/>
        </w:rPr>
      </w:pPr>
    </w:p>
    <w:p w:rsidR="004047CB" w:rsidRPr="00964161" w:rsidRDefault="004047C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C1544B" w:rsidRPr="00964161" w:rsidRDefault="00C1544B" w:rsidP="00795431">
      <w:pPr>
        <w:widowControl w:val="0"/>
        <w:rPr>
          <w:rFonts w:ascii="Arial" w:hAnsi="Arial" w:cs="Arial"/>
        </w:rPr>
      </w:pPr>
    </w:p>
    <w:p w:rsidR="004047CB" w:rsidRPr="00964161" w:rsidRDefault="004047CB" w:rsidP="00795431">
      <w:pPr>
        <w:widowControl w:val="0"/>
        <w:rPr>
          <w:rFonts w:ascii="Arial" w:hAnsi="Arial" w:cs="Arial"/>
        </w:rPr>
      </w:pPr>
    </w:p>
    <w:p w:rsidR="00C8727B" w:rsidRPr="00964161" w:rsidRDefault="00795431" w:rsidP="00063F3B">
      <w:pPr>
        <w:autoSpaceDE w:val="0"/>
        <w:autoSpaceDN w:val="0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lastRenderedPageBreak/>
        <w:t xml:space="preserve"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</w:t>
      </w:r>
      <w:r w:rsidR="00851846" w:rsidRPr="00964161">
        <w:rPr>
          <w:rFonts w:ascii="Arial" w:hAnsi="Arial" w:cs="Arial"/>
          <w:sz w:val="26"/>
          <w:szCs w:val="26"/>
        </w:rPr>
        <w:t>стандартизации этих государств</w:t>
      </w:r>
    </w:p>
    <w:p w:rsidR="00360809" w:rsidRPr="00964161" w:rsidRDefault="00360809" w:rsidP="00360809">
      <w:pPr>
        <w:autoSpaceDE w:val="0"/>
        <w:autoSpaceDN w:val="0"/>
        <w:ind w:firstLine="709"/>
        <w:jc w:val="center"/>
        <w:rPr>
          <w:rFonts w:ascii="Arial" w:hAnsi="Arial" w:cs="Arial"/>
          <w:b/>
          <w:sz w:val="26"/>
          <w:szCs w:val="26"/>
        </w:rPr>
      </w:pPr>
    </w:p>
    <w:p w:rsidR="00F10567" w:rsidRPr="00964161" w:rsidRDefault="00F10567" w:rsidP="00360809">
      <w:pPr>
        <w:autoSpaceDE w:val="0"/>
        <w:autoSpaceDN w:val="0"/>
        <w:ind w:firstLine="709"/>
        <w:jc w:val="center"/>
        <w:rPr>
          <w:rFonts w:ascii="Arial" w:hAnsi="Arial" w:cs="Arial"/>
          <w:b/>
        </w:rPr>
      </w:pPr>
    </w:p>
    <w:p w:rsidR="00F10567" w:rsidRPr="00964161" w:rsidRDefault="00F10567" w:rsidP="00360809">
      <w:pPr>
        <w:autoSpaceDE w:val="0"/>
        <w:autoSpaceDN w:val="0"/>
        <w:ind w:firstLine="709"/>
        <w:jc w:val="center"/>
        <w:rPr>
          <w:rFonts w:ascii="Arial" w:hAnsi="Arial" w:cs="Arial"/>
          <w:b/>
        </w:rPr>
      </w:pPr>
    </w:p>
    <w:p w:rsidR="00360809" w:rsidRPr="00964161" w:rsidRDefault="00360809" w:rsidP="00795431">
      <w:pPr>
        <w:autoSpaceDE w:val="0"/>
        <w:autoSpaceDN w:val="0"/>
        <w:ind w:firstLine="709"/>
        <w:jc w:val="both"/>
        <w:rPr>
          <w:rFonts w:ascii="Arial" w:hAnsi="Arial" w:cs="Arial"/>
        </w:rPr>
      </w:pPr>
    </w:p>
    <w:p w:rsidR="00795431" w:rsidRPr="00964161" w:rsidRDefault="00795431" w:rsidP="00795431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</w:rPr>
        <w:sectPr w:rsidR="00795431" w:rsidRPr="00964161" w:rsidSect="00BF020C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134" w:header="709" w:footer="709" w:gutter="0"/>
          <w:pgNumType w:fmt="upperRoman" w:start="1"/>
          <w:cols w:space="708"/>
          <w:titlePg/>
          <w:docGrid w:linePitch="360"/>
        </w:sectPr>
      </w:pPr>
    </w:p>
    <w:p w:rsidR="000054AE" w:rsidRPr="00964161" w:rsidRDefault="00C36B59" w:rsidP="00C36B59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964161">
        <w:rPr>
          <w:rFonts w:ascii="Arial" w:hAnsi="Arial" w:cs="Arial"/>
          <w:b/>
          <w:sz w:val="28"/>
          <w:szCs w:val="28"/>
        </w:rPr>
        <w:lastRenderedPageBreak/>
        <w:t xml:space="preserve">М Е Ж Г О С У Д А Р С Т В Е Н </w:t>
      </w:r>
      <w:proofErr w:type="spellStart"/>
      <w:r w:rsidRPr="00964161">
        <w:rPr>
          <w:rFonts w:ascii="Arial" w:hAnsi="Arial" w:cs="Arial"/>
          <w:b/>
          <w:sz w:val="28"/>
          <w:szCs w:val="28"/>
        </w:rPr>
        <w:t>Н</w:t>
      </w:r>
      <w:proofErr w:type="spellEnd"/>
      <w:r w:rsidRPr="00964161">
        <w:rPr>
          <w:rFonts w:ascii="Arial" w:hAnsi="Arial" w:cs="Arial"/>
          <w:b/>
          <w:sz w:val="28"/>
          <w:szCs w:val="28"/>
        </w:rPr>
        <w:t xml:space="preserve"> Ы Й  С Т А Н Д А Р Т</w:t>
      </w:r>
    </w:p>
    <w:p w:rsidR="0004623E" w:rsidRPr="00964161" w:rsidRDefault="0004623E" w:rsidP="0026667E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64161">
        <w:rPr>
          <w:rFonts w:ascii="Arial" w:hAnsi="Arial" w:cs="Arial"/>
          <w:b/>
          <w:bCs/>
          <w:sz w:val="28"/>
          <w:szCs w:val="28"/>
        </w:rPr>
        <w:t>МЯСО И МЯСНЫЕ ПРОДУКТЫ</w:t>
      </w:r>
    </w:p>
    <w:p w:rsidR="00892784" w:rsidRPr="00964161" w:rsidRDefault="00751CF4" w:rsidP="00266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964161">
        <w:rPr>
          <w:rFonts w:ascii="Arial" w:hAnsi="Arial" w:cs="Arial"/>
          <w:b/>
          <w:color w:val="000000"/>
          <w:sz w:val="28"/>
          <w:szCs w:val="28"/>
        </w:rPr>
        <w:t>Метод определения влаги, жира и белка с применением спектроскопии в ближней инфракрасной области</w:t>
      </w:r>
    </w:p>
    <w:p w:rsidR="00751CF4" w:rsidRPr="00964161" w:rsidRDefault="00751CF4" w:rsidP="00266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</w:rPr>
      </w:pPr>
    </w:p>
    <w:p w:rsidR="005F24B2" w:rsidRPr="00964161" w:rsidRDefault="0004623E" w:rsidP="00266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6"/>
          <w:szCs w:val="26"/>
          <w:lang w:val="en-US"/>
        </w:rPr>
      </w:pPr>
      <w:r w:rsidRPr="00964161">
        <w:rPr>
          <w:rFonts w:ascii="Arial" w:hAnsi="Arial" w:cs="Arial"/>
          <w:bCs/>
          <w:sz w:val="26"/>
          <w:szCs w:val="26"/>
          <w:lang w:val="en-US"/>
        </w:rPr>
        <w:t>Meat</w:t>
      </w:r>
      <w:r w:rsidR="00831277" w:rsidRPr="00964161">
        <w:rPr>
          <w:rFonts w:ascii="Arial" w:hAnsi="Arial" w:cs="Arial"/>
          <w:bCs/>
          <w:sz w:val="26"/>
          <w:szCs w:val="26"/>
          <w:lang w:val="en-US"/>
        </w:rPr>
        <w:t xml:space="preserve"> </w:t>
      </w:r>
      <w:r w:rsidRPr="00964161">
        <w:rPr>
          <w:rFonts w:ascii="Arial" w:hAnsi="Arial" w:cs="Arial"/>
          <w:bCs/>
          <w:sz w:val="26"/>
          <w:szCs w:val="26"/>
          <w:lang w:val="en-US"/>
        </w:rPr>
        <w:t>and</w:t>
      </w:r>
      <w:r w:rsidR="00831277" w:rsidRPr="00964161">
        <w:rPr>
          <w:rFonts w:ascii="Arial" w:hAnsi="Arial" w:cs="Arial"/>
          <w:bCs/>
          <w:sz w:val="26"/>
          <w:szCs w:val="26"/>
          <w:lang w:val="en-US"/>
        </w:rPr>
        <w:t xml:space="preserve"> </w:t>
      </w:r>
      <w:r w:rsidRPr="00964161">
        <w:rPr>
          <w:rFonts w:ascii="Arial" w:hAnsi="Arial" w:cs="Arial"/>
          <w:bCs/>
          <w:sz w:val="26"/>
          <w:szCs w:val="26"/>
          <w:lang w:val="en-US"/>
        </w:rPr>
        <w:t>meat</w:t>
      </w:r>
      <w:r w:rsidR="00831277" w:rsidRPr="00964161">
        <w:rPr>
          <w:rFonts w:ascii="Arial" w:hAnsi="Arial" w:cs="Arial"/>
          <w:bCs/>
          <w:sz w:val="26"/>
          <w:szCs w:val="26"/>
          <w:lang w:val="en-US"/>
        </w:rPr>
        <w:t xml:space="preserve"> </w:t>
      </w:r>
      <w:r w:rsidRPr="00964161">
        <w:rPr>
          <w:rFonts w:ascii="Arial" w:hAnsi="Arial" w:cs="Arial"/>
          <w:bCs/>
          <w:sz w:val="26"/>
          <w:szCs w:val="26"/>
          <w:lang w:val="en-US"/>
        </w:rPr>
        <w:t>products.</w:t>
      </w:r>
      <w:r w:rsidR="00831277" w:rsidRPr="00964161">
        <w:rPr>
          <w:rFonts w:ascii="Arial" w:hAnsi="Arial" w:cs="Arial"/>
          <w:bCs/>
          <w:sz w:val="26"/>
          <w:szCs w:val="26"/>
          <w:lang w:val="en-US"/>
        </w:rPr>
        <w:t xml:space="preserve"> </w:t>
      </w:r>
    </w:p>
    <w:p w:rsidR="00313B98" w:rsidRPr="00964161" w:rsidRDefault="00751CF4" w:rsidP="00831277">
      <w:pPr>
        <w:pBdr>
          <w:bottom w:val="single" w:sz="12" w:space="1" w:color="auto"/>
        </w:pBd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color w:val="000000"/>
          <w:sz w:val="16"/>
          <w:szCs w:val="16"/>
          <w:lang w:val="en-US"/>
        </w:rPr>
      </w:pPr>
      <w:r w:rsidRPr="00964161">
        <w:rPr>
          <w:rFonts w:ascii="Arial" w:hAnsi="Arial" w:cs="Arial"/>
          <w:bCs/>
          <w:sz w:val="26"/>
          <w:szCs w:val="26"/>
          <w:lang w:val="en-US"/>
        </w:rPr>
        <w:t>Method for determination of moisture, fat and protein using near infrared spectroscopy</w:t>
      </w:r>
    </w:p>
    <w:p w:rsidR="00B169D8" w:rsidRPr="00964161" w:rsidRDefault="00B169D8" w:rsidP="002C5E28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D73D06" w:rsidRPr="00964161" w:rsidRDefault="00D73D06" w:rsidP="00D73D06">
      <w:pPr>
        <w:spacing w:line="360" w:lineRule="auto"/>
        <w:rPr>
          <w:rFonts w:ascii="Arial" w:hAnsi="Arial" w:cs="Arial"/>
          <w:b/>
          <w:sz w:val="26"/>
          <w:szCs w:val="26"/>
        </w:rPr>
      </w:pPr>
      <w:r w:rsidRPr="00964161">
        <w:rPr>
          <w:rFonts w:ascii="Arial" w:hAnsi="Arial" w:cs="Arial"/>
          <w:lang w:val="en-US"/>
        </w:rPr>
        <w:tab/>
      </w:r>
      <w:r w:rsidRPr="00964161">
        <w:rPr>
          <w:rFonts w:ascii="Arial" w:hAnsi="Arial" w:cs="Arial"/>
          <w:lang w:val="en-US"/>
        </w:rPr>
        <w:tab/>
      </w:r>
      <w:r w:rsidRPr="00964161">
        <w:rPr>
          <w:rFonts w:ascii="Arial" w:hAnsi="Arial" w:cs="Arial"/>
          <w:lang w:val="en-US"/>
        </w:rPr>
        <w:tab/>
      </w:r>
      <w:r w:rsidRPr="00964161">
        <w:rPr>
          <w:rFonts w:ascii="Arial" w:hAnsi="Arial" w:cs="Arial"/>
          <w:lang w:val="en-US"/>
        </w:rPr>
        <w:tab/>
      </w:r>
      <w:r w:rsidRPr="00964161">
        <w:rPr>
          <w:rFonts w:ascii="Arial" w:hAnsi="Arial" w:cs="Arial"/>
          <w:lang w:val="en-US"/>
        </w:rPr>
        <w:tab/>
      </w:r>
      <w:r w:rsidRPr="00964161">
        <w:rPr>
          <w:rFonts w:ascii="Arial" w:hAnsi="Arial" w:cs="Arial"/>
          <w:sz w:val="26"/>
          <w:szCs w:val="26"/>
          <w:lang w:val="en-US"/>
        </w:rPr>
        <w:tab/>
      </w:r>
      <w:r w:rsidRPr="00964161">
        <w:rPr>
          <w:rFonts w:ascii="Arial" w:hAnsi="Arial" w:cs="Arial"/>
          <w:sz w:val="26"/>
          <w:szCs w:val="26"/>
          <w:lang w:val="en-US"/>
        </w:rPr>
        <w:tab/>
      </w:r>
      <w:r w:rsidR="00761B6F" w:rsidRPr="00964161">
        <w:rPr>
          <w:rFonts w:ascii="Arial" w:hAnsi="Arial" w:cs="Arial"/>
          <w:sz w:val="26"/>
          <w:szCs w:val="26"/>
          <w:lang w:val="en-US"/>
        </w:rPr>
        <w:tab/>
      </w:r>
      <w:r w:rsidRPr="00964161">
        <w:rPr>
          <w:rFonts w:ascii="Arial" w:hAnsi="Arial" w:cs="Arial"/>
          <w:b/>
          <w:sz w:val="26"/>
          <w:szCs w:val="26"/>
        </w:rPr>
        <w:t>Дата</w:t>
      </w:r>
      <w:r w:rsidR="00831277" w:rsidRPr="00964161">
        <w:rPr>
          <w:rFonts w:ascii="Arial" w:hAnsi="Arial" w:cs="Arial"/>
          <w:b/>
          <w:sz w:val="26"/>
          <w:szCs w:val="26"/>
        </w:rPr>
        <w:t xml:space="preserve"> </w:t>
      </w:r>
      <w:r w:rsidRPr="00964161">
        <w:rPr>
          <w:rFonts w:ascii="Arial" w:hAnsi="Arial" w:cs="Arial"/>
          <w:b/>
          <w:sz w:val="26"/>
          <w:szCs w:val="26"/>
        </w:rPr>
        <w:t>введения</w:t>
      </w:r>
      <w:r w:rsidR="00831277" w:rsidRPr="00964161">
        <w:rPr>
          <w:rFonts w:ascii="Arial" w:hAnsi="Arial" w:cs="Arial"/>
          <w:b/>
          <w:sz w:val="26"/>
          <w:szCs w:val="26"/>
        </w:rPr>
        <w:t xml:space="preserve"> </w:t>
      </w:r>
      <w:r w:rsidR="00B223D1" w:rsidRPr="00964161">
        <w:rPr>
          <w:rFonts w:ascii="Arial" w:hAnsi="Arial" w:cs="Arial"/>
          <w:b/>
          <w:sz w:val="26"/>
          <w:szCs w:val="26"/>
        </w:rPr>
        <w:t xml:space="preserve">– </w:t>
      </w:r>
    </w:p>
    <w:p w:rsidR="00FB0306" w:rsidRPr="00964161" w:rsidRDefault="00FB0306" w:rsidP="00581601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Cs/>
        </w:rPr>
      </w:pPr>
    </w:p>
    <w:p w:rsidR="00C36B59" w:rsidRPr="00964161" w:rsidRDefault="00C36B59" w:rsidP="00581601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/>
          <w:bCs/>
          <w:sz w:val="28"/>
          <w:szCs w:val="28"/>
        </w:rPr>
      </w:pPr>
      <w:r w:rsidRPr="00964161">
        <w:rPr>
          <w:rFonts w:ascii="Arial" w:hAnsi="Arial" w:cs="Arial"/>
          <w:b/>
          <w:bCs/>
          <w:sz w:val="28"/>
          <w:szCs w:val="28"/>
        </w:rPr>
        <w:t>1 Область применения</w:t>
      </w:r>
    </w:p>
    <w:p w:rsidR="008944A7" w:rsidRPr="00964161" w:rsidRDefault="00924CB7" w:rsidP="00EB580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 xml:space="preserve">Настоящий стандарт распространяется </w:t>
      </w:r>
      <w:r w:rsidR="00C56152" w:rsidRPr="00D10B2F">
        <w:rPr>
          <w:rFonts w:ascii="Arial" w:hAnsi="Arial" w:cs="Arial"/>
          <w:color w:val="000000"/>
        </w:rPr>
        <w:t xml:space="preserve">на </w:t>
      </w:r>
      <w:r w:rsidR="00C56152" w:rsidRPr="00D10B2F">
        <w:rPr>
          <w:rFonts w:ascii="Arial" w:hAnsi="Arial" w:cs="Arial"/>
        </w:rPr>
        <w:t>мясо,</w:t>
      </w:r>
      <w:r w:rsidR="00C56152">
        <w:rPr>
          <w:rFonts w:ascii="Arial" w:hAnsi="Arial" w:cs="Arial"/>
        </w:rPr>
        <w:t xml:space="preserve"> включая мясо птицы,</w:t>
      </w:r>
      <w:r w:rsidR="00EB5808" w:rsidRPr="00EB5808">
        <w:rPr>
          <w:rFonts w:ascii="Arial" w:hAnsi="Arial" w:cs="Arial"/>
        </w:rPr>
        <w:t xml:space="preserve"> </w:t>
      </w:r>
      <w:r w:rsidR="00EB5808" w:rsidRPr="006658C5">
        <w:rPr>
          <w:rFonts w:ascii="Arial" w:hAnsi="Arial" w:cs="Arial"/>
        </w:rPr>
        <w:t>и мясную продукцию, субпродукты</w:t>
      </w:r>
      <w:r w:rsidR="00EB5808">
        <w:rPr>
          <w:rFonts w:ascii="Arial" w:hAnsi="Arial" w:cs="Arial"/>
        </w:rPr>
        <w:t xml:space="preserve"> (далее – мясо и мясная продукция) </w:t>
      </w:r>
      <w:r w:rsidR="00892784" w:rsidRPr="00964161">
        <w:rPr>
          <w:rFonts w:ascii="Arial" w:hAnsi="Arial" w:cs="Arial"/>
          <w:color w:val="000000"/>
          <w:sz w:val="26"/>
          <w:szCs w:val="26"/>
        </w:rPr>
        <w:t xml:space="preserve">и устанавливает </w:t>
      </w:r>
      <w:r w:rsidR="00034EFB" w:rsidRPr="00964161">
        <w:rPr>
          <w:rFonts w:ascii="Arial" w:hAnsi="Arial" w:cs="Arial"/>
          <w:sz w:val="26"/>
          <w:szCs w:val="26"/>
        </w:rPr>
        <w:t xml:space="preserve">метод </w:t>
      </w:r>
      <w:r w:rsidR="00FE7D88" w:rsidRPr="00964161">
        <w:rPr>
          <w:rFonts w:ascii="Arial" w:hAnsi="Arial" w:cs="Arial"/>
          <w:sz w:val="26"/>
          <w:szCs w:val="26"/>
        </w:rPr>
        <w:t xml:space="preserve">определения </w:t>
      </w:r>
      <w:r w:rsidR="008944A7" w:rsidRPr="00964161">
        <w:rPr>
          <w:rFonts w:ascii="Arial" w:hAnsi="Arial" w:cs="Arial"/>
          <w:sz w:val="26"/>
          <w:szCs w:val="26"/>
        </w:rPr>
        <w:t>массовой доли жира, белка и влаги  с применением спектроскопии в ближней инфракрасной области</w:t>
      </w:r>
      <w:r w:rsidR="00C56152">
        <w:rPr>
          <w:rFonts w:ascii="Arial" w:hAnsi="Arial" w:cs="Arial"/>
          <w:sz w:val="26"/>
          <w:szCs w:val="26"/>
        </w:rPr>
        <w:t xml:space="preserve"> (БИК-спектроскопии)</w:t>
      </w:r>
      <w:r w:rsidR="008944A7" w:rsidRPr="00964161">
        <w:rPr>
          <w:rFonts w:ascii="Arial" w:hAnsi="Arial" w:cs="Arial"/>
          <w:sz w:val="26"/>
          <w:szCs w:val="26"/>
        </w:rPr>
        <w:t>.</w:t>
      </w:r>
    </w:p>
    <w:p w:rsidR="008944A7" w:rsidRPr="00964161" w:rsidRDefault="005F24B2" w:rsidP="008944A7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 xml:space="preserve">Диапазон измерений </w:t>
      </w:r>
      <w:r w:rsidR="008944A7" w:rsidRPr="00964161">
        <w:rPr>
          <w:rFonts w:ascii="Arial" w:hAnsi="Arial" w:cs="Arial"/>
          <w:sz w:val="26"/>
          <w:szCs w:val="26"/>
        </w:rPr>
        <w:t>массовой доли жира от 2,0</w:t>
      </w:r>
      <w:r w:rsidR="00145084">
        <w:rPr>
          <w:rFonts w:ascii="Arial" w:hAnsi="Arial" w:cs="Arial"/>
          <w:sz w:val="26"/>
          <w:szCs w:val="26"/>
        </w:rPr>
        <w:t xml:space="preserve"> </w:t>
      </w:r>
      <w:r w:rsidR="00145084" w:rsidRPr="00964161">
        <w:rPr>
          <w:rFonts w:ascii="Arial" w:hAnsi="Arial" w:cs="Arial"/>
          <w:sz w:val="26"/>
          <w:szCs w:val="26"/>
        </w:rPr>
        <w:t>%</w:t>
      </w:r>
      <w:r w:rsidR="008944A7" w:rsidRPr="00964161">
        <w:rPr>
          <w:rFonts w:ascii="Arial" w:hAnsi="Arial" w:cs="Arial"/>
          <w:sz w:val="26"/>
          <w:szCs w:val="26"/>
        </w:rPr>
        <w:t xml:space="preserve"> до 40,0 %, белка от 8,0</w:t>
      </w:r>
      <w:r w:rsidR="00145084">
        <w:rPr>
          <w:rFonts w:ascii="Arial" w:hAnsi="Arial" w:cs="Arial"/>
          <w:sz w:val="26"/>
          <w:szCs w:val="26"/>
        </w:rPr>
        <w:t xml:space="preserve"> </w:t>
      </w:r>
      <w:r w:rsidR="00145084" w:rsidRPr="00964161">
        <w:rPr>
          <w:rFonts w:ascii="Arial" w:hAnsi="Arial" w:cs="Arial"/>
          <w:sz w:val="26"/>
          <w:szCs w:val="26"/>
        </w:rPr>
        <w:t>%</w:t>
      </w:r>
      <w:r w:rsidR="008944A7" w:rsidRPr="00964161">
        <w:rPr>
          <w:rFonts w:ascii="Arial" w:hAnsi="Arial" w:cs="Arial"/>
          <w:sz w:val="26"/>
          <w:szCs w:val="26"/>
        </w:rPr>
        <w:t xml:space="preserve"> до 26,0 % и влаги  от 20,0</w:t>
      </w:r>
      <w:r w:rsidR="00145084">
        <w:rPr>
          <w:rFonts w:ascii="Arial" w:hAnsi="Arial" w:cs="Arial"/>
          <w:sz w:val="26"/>
          <w:szCs w:val="26"/>
        </w:rPr>
        <w:t xml:space="preserve"> </w:t>
      </w:r>
      <w:r w:rsidR="00145084" w:rsidRPr="00964161">
        <w:rPr>
          <w:rFonts w:ascii="Arial" w:hAnsi="Arial" w:cs="Arial"/>
          <w:sz w:val="26"/>
          <w:szCs w:val="26"/>
        </w:rPr>
        <w:t>%</w:t>
      </w:r>
      <w:r w:rsidR="008944A7" w:rsidRPr="00964161">
        <w:rPr>
          <w:rFonts w:ascii="Arial" w:hAnsi="Arial" w:cs="Arial"/>
          <w:sz w:val="26"/>
          <w:szCs w:val="26"/>
        </w:rPr>
        <w:t xml:space="preserve"> до 80,0 %. </w:t>
      </w:r>
    </w:p>
    <w:p w:rsidR="00EB5808" w:rsidRDefault="00EB5808" w:rsidP="00581601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</w:rPr>
      </w:pPr>
    </w:p>
    <w:p w:rsidR="00D33C05" w:rsidRPr="00964161" w:rsidRDefault="00D33C05" w:rsidP="00581601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/>
          <w:bCs/>
          <w:sz w:val="28"/>
          <w:szCs w:val="28"/>
        </w:rPr>
      </w:pPr>
      <w:r w:rsidRPr="00964161">
        <w:rPr>
          <w:rFonts w:ascii="Arial" w:hAnsi="Arial" w:cs="Arial"/>
          <w:b/>
          <w:bCs/>
          <w:sz w:val="28"/>
          <w:szCs w:val="28"/>
        </w:rPr>
        <w:t>2 Нормативные ссылки</w:t>
      </w:r>
    </w:p>
    <w:p w:rsidR="00A25060" w:rsidRPr="00964161" w:rsidRDefault="00A25060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964161">
        <w:rPr>
          <w:rFonts w:ascii="Arial" w:eastAsia="TimesNewRoman" w:hAnsi="Arial" w:cs="Arial"/>
          <w:sz w:val="26"/>
          <w:szCs w:val="26"/>
        </w:rPr>
        <w:t>В настоящем стандарте использованы нормативные ссылки на следующие</w:t>
      </w:r>
      <w:r w:rsidR="00FD11EF" w:rsidRPr="00964161">
        <w:rPr>
          <w:rFonts w:ascii="Arial" w:eastAsia="TimesNewRoman" w:hAnsi="Arial" w:cs="Arial"/>
          <w:sz w:val="26"/>
          <w:szCs w:val="26"/>
        </w:rPr>
        <w:t xml:space="preserve"> межгосударственные </w:t>
      </w:r>
      <w:r w:rsidRPr="00964161">
        <w:rPr>
          <w:rFonts w:ascii="Arial" w:eastAsia="TimesNewRoman" w:hAnsi="Arial" w:cs="Arial"/>
          <w:sz w:val="26"/>
          <w:szCs w:val="26"/>
        </w:rPr>
        <w:t>стандарты:</w:t>
      </w:r>
    </w:p>
    <w:p w:rsidR="00DB63D9" w:rsidRPr="00964161" w:rsidRDefault="00DB63D9" w:rsidP="009C1BF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ГОСТ 12.1.004–91 Система стандартов безопасности труда. Пожарная безопасность. Общие требования</w:t>
      </w:r>
    </w:p>
    <w:p w:rsidR="008A1258" w:rsidRPr="00964161" w:rsidRDefault="008A1258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ГОСТ 12.1.007–76 Система стандартов безопасности труда. Вредные вещества. Классификация и общие требования безопасности</w:t>
      </w:r>
    </w:p>
    <w:p w:rsidR="008A1258" w:rsidRPr="00964161" w:rsidRDefault="008A1258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ГОСТ 12.1.019–79 Система стандартов безопасности труда. Электробезопасность. Общие требования и номенклатура видов защиты</w:t>
      </w:r>
      <w:r w:rsidR="00537870" w:rsidRPr="00964161">
        <w:rPr>
          <w:rFonts w:ascii="Arial" w:hAnsi="Arial" w:cs="Arial"/>
          <w:sz w:val="26"/>
          <w:szCs w:val="26"/>
        </w:rPr>
        <w:t xml:space="preserve"> </w:t>
      </w:r>
      <w:r w:rsidR="00537870" w:rsidRPr="00964161">
        <w:rPr>
          <w:rFonts w:ascii="Arial" w:hAnsi="Arial" w:cs="Arial"/>
          <w:sz w:val="26"/>
          <w:szCs w:val="26"/>
          <w:vertAlign w:val="superscript"/>
        </w:rPr>
        <w:t>1)</w:t>
      </w:r>
    </w:p>
    <w:p w:rsidR="003D59FD" w:rsidRPr="00964161" w:rsidRDefault="003D59FD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ГОСТ 12.4.009–83 Система стандартов безопасности труда. Пожарная техника для защиты объектов. Основные виды. Размещение и обслуживание</w:t>
      </w:r>
    </w:p>
    <w:p w:rsidR="00892784" w:rsidRPr="00964161" w:rsidRDefault="00892784" w:rsidP="00152B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964161">
        <w:rPr>
          <w:rFonts w:ascii="Arial" w:eastAsia="TimesNewRoman" w:hAnsi="Arial" w:cs="Arial"/>
          <w:sz w:val="26"/>
          <w:szCs w:val="26"/>
        </w:rPr>
        <w:lastRenderedPageBreak/>
        <w:t>ГОСТ 4025</w:t>
      </w:r>
      <w:r w:rsidRPr="00964161">
        <w:rPr>
          <w:rFonts w:ascii="Arial" w:hAnsi="Arial" w:cs="Arial"/>
          <w:sz w:val="26"/>
          <w:szCs w:val="26"/>
        </w:rPr>
        <w:t>–</w:t>
      </w:r>
      <w:r w:rsidRPr="00964161">
        <w:rPr>
          <w:rFonts w:ascii="Arial" w:eastAsia="TimesNewRoman" w:hAnsi="Arial" w:cs="Arial"/>
          <w:sz w:val="26"/>
          <w:szCs w:val="26"/>
        </w:rPr>
        <w:t>95 Мясорубки бытовые. Технические условия</w:t>
      </w:r>
    </w:p>
    <w:p w:rsidR="00892784" w:rsidRPr="00964161" w:rsidRDefault="00DD4369" w:rsidP="00152B6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ГОСТ ИСО 5725–2–2003</w:t>
      </w:r>
      <w:r w:rsidR="00892784" w:rsidRPr="00964161">
        <w:rPr>
          <w:rFonts w:ascii="Arial" w:hAnsi="Arial" w:cs="Arial"/>
          <w:sz w:val="26"/>
          <w:szCs w:val="26"/>
        </w:rPr>
        <w:t xml:space="preserve"> </w:t>
      </w:r>
      <w:r w:rsidR="00892784" w:rsidRPr="00964161">
        <w:rPr>
          <w:rFonts w:ascii="Arial" w:eastAsia="MS Mincho" w:hAnsi="Arial" w:cs="Arial"/>
          <w:color w:val="000000"/>
          <w:sz w:val="26"/>
          <w:szCs w:val="26"/>
          <w:lang w:eastAsia="ja-JP"/>
        </w:rPr>
        <w:t xml:space="preserve">Точность (правильность и </w:t>
      </w:r>
      <w:proofErr w:type="spellStart"/>
      <w:r w:rsidR="00892784" w:rsidRPr="00964161">
        <w:rPr>
          <w:rFonts w:ascii="Arial" w:eastAsia="MS Mincho" w:hAnsi="Arial" w:cs="Arial"/>
          <w:color w:val="000000"/>
          <w:sz w:val="26"/>
          <w:szCs w:val="26"/>
          <w:lang w:eastAsia="ja-JP"/>
        </w:rPr>
        <w:t>прецизионность</w:t>
      </w:r>
      <w:proofErr w:type="spellEnd"/>
      <w:r w:rsidR="00892784" w:rsidRPr="00964161">
        <w:rPr>
          <w:rFonts w:ascii="Arial" w:eastAsia="MS Mincho" w:hAnsi="Arial" w:cs="Arial"/>
          <w:color w:val="000000"/>
          <w:sz w:val="26"/>
          <w:szCs w:val="26"/>
          <w:lang w:eastAsia="ja-JP"/>
        </w:rPr>
        <w:t xml:space="preserve">) методов и результатов измерений. Часть 2. Основной метод определения повторяемости и </w:t>
      </w:r>
      <w:proofErr w:type="spellStart"/>
      <w:r w:rsidR="00892784" w:rsidRPr="00964161">
        <w:rPr>
          <w:rFonts w:ascii="Arial" w:eastAsia="MS Mincho" w:hAnsi="Arial" w:cs="Arial"/>
          <w:color w:val="000000"/>
          <w:sz w:val="26"/>
          <w:szCs w:val="26"/>
          <w:lang w:eastAsia="ja-JP"/>
        </w:rPr>
        <w:t>воспроизводимости</w:t>
      </w:r>
      <w:proofErr w:type="spellEnd"/>
      <w:r w:rsidR="00892784" w:rsidRPr="00964161">
        <w:rPr>
          <w:rFonts w:ascii="Arial" w:eastAsia="MS Mincho" w:hAnsi="Arial" w:cs="Arial"/>
          <w:color w:val="000000"/>
          <w:sz w:val="26"/>
          <w:szCs w:val="26"/>
          <w:lang w:eastAsia="ja-JP"/>
        </w:rPr>
        <w:t xml:space="preserve"> стандартного метода измерений</w:t>
      </w:r>
      <w:r w:rsidR="00921FB3">
        <w:rPr>
          <w:rFonts w:ascii="Arial" w:eastAsia="MS Mincho" w:hAnsi="Arial" w:cs="Arial"/>
          <w:color w:val="000000"/>
          <w:sz w:val="26"/>
          <w:szCs w:val="26"/>
          <w:vertAlign w:val="superscript"/>
          <w:lang w:eastAsia="ja-JP"/>
        </w:rPr>
        <w:t>2</w:t>
      </w:r>
      <w:r w:rsidR="00537870" w:rsidRPr="00964161">
        <w:rPr>
          <w:rFonts w:ascii="Arial" w:eastAsia="MS Mincho" w:hAnsi="Arial" w:cs="Arial"/>
          <w:color w:val="000000"/>
          <w:sz w:val="26"/>
          <w:szCs w:val="26"/>
          <w:vertAlign w:val="superscript"/>
          <w:lang w:eastAsia="ja-JP"/>
        </w:rPr>
        <w:t>)</w:t>
      </w:r>
    </w:p>
    <w:p w:rsidR="00892784" w:rsidRPr="00964161" w:rsidRDefault="00DD4369" w:rsidP="00152B6E">
      <w:pPr>
        <w:spacing w:line="360" w:lineRule="auto"/>
        <w:ind w:firstLine="709"/>
        <w:jc w:val="both"/>
        <w:rPr>
          <w:rFonts w:ascii="Arial" w:eastAsia="MS Mincho" w:hAnsi="Arial" w:cs="Arial"/>
          <w:color w:val="000000"/>
          <w:sz w:val="26"/>
          <w:szCs w:val="26"/>
          <w:vertAlign w:val="superscript"/>
          <w:lang w:eastAsia="ja-JP"/>
        </w:rPr>
      </w:pPr>
      <w:r>
        <w:rPr>
          <w:rFonts w:ascii="Arial" w:hAnsi="Arial" w:cs="Arial"/>
          <w:sz w:val="26"/>
          <w:szCs w:val="26"/>
        </w:rPr>
        <w:t>ГОСТ ИСО 5725–6–2003</w:t>
      </w:r>
      <w:r w:rsidR="00892784" w:rsidRPr="00964161">
        <w:rPr>
          <w:rFonts w:ascii="Arial" w:hAnsi="Arial" w:cs="Arial"/>
          <w:sz w:val="26"/>
          <w:szCs w:val="26"/>
        </w:rPr>
        <w:t xml:space="preserve"> </w:t>
      </w:r>
      <w:r w:rsidR="00892784" w:rsidRPr="00964161">
        <w:rPr>
          <w:rFonts w:ascii="Arial" w:eastAsia="MS Mincho" w:hAnsi="Arial" w:cs="Arial"/>
          <w:color w:val="000000"/>
          <w:sz w:val="26"/>
          <w:szCs w:val="26"/>
          <w:lang w:eastAsia="ja-JP"/>
        </w:rPr>
        <w:t xml:space="preserve">Точность (правильность и </w:t>
      </w:r>
      <w:proofErr w:type="spellStart"/>
      <w:r w:rsidR="00892784" w:rsidRPr="00964161">
        <w:rPr>
          <w:rFonts w:ascii="Arial" w:eastAsia="MS Mincho" w:hAnsi="Arial" w:cs="Arial"/>
          <w:color w:val="000000"/>
          <w:sz w:val="26"/>
          <w:szCs w:val="26"/>
          <w:lang w:eastAsia="ja-JP"/>
        </w:rPr>
        <w:t>прецизионность</w:t>
      </w:r>
      <w:proofErr w:type="spellEnd"/>
      <w:r w:rsidR="00892784" w:rsidRPr="00964161">
        <w:rPr>
          <w:rFonts w:ascii="Arial" w:eastAsia="MS Mincho" w:hAnsi="Arial" w:cs="Arial"/>
          <w:color w:val="000000"/>
          <w:sz w:val="26"/>
          <w:szCs w:val="26"/>
          <w:lang w:eastAsia="ja-JP"/>
        </w:rPr>
        <w:t>) методов и результатов измерений. Часть 6. Использование значений точности на практике</w:t>
      </w:r>
      <w:r w:rsidR="00921FB3">
        <w:rPr>
          <w:rFonts w:ascii="Arial" w:eastAsia="MS Mincho" w:hAnsi="Arial" w:cs="Arial"/>
          <w:color w:val="000000"/>
          <w:sz w:val="26"/>
          <w:szCs w:val="26"/>
          <w:vertAlign w:val="superscript"/>
          <w:lang w:eastAsia="ja-JP"/>
        </w:rPr>
        <w:t>3</w:t>
      </w:r>
      <w:r w:rsidR="00537870" w:rsidRPr="00964161">
        <w:rPr>
          <w:rFonts w:ascii="Arial" w:eastAsia="MS Mincho" w:hAnsi="Arial" w:cs="Arial"/>
          <w:color w:val="000000"/>
          <w:sz w:val="26"/>
          <w:szCs w:val="26"/>
          <w:vertAlign w:val="superscript"/>
          <w:lang w:eastAsia="ja-JP"/>
        </w:rPr>
        <w:t>)</w:t>
      </w:r>
    </w:p>
    <w:p w:rsidR="00924CB7" w:rsidRPr="00964161" w:rsidRDefault="00924CB7" w:rsidP="00924CB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ГОСТ 7269</w:t>
      </w:r>
      <w:r w:rsidRPr="00964161">
        <w:rPr>
          <w:rFonts w:ascii="Arial" w:hAnsi="Arial" w:cs="Arial"/>
          <w:color w:val="000000"/>
          <w:sz w:val="26"/>
          <w:szCs w:val="26"/>
        </w:rPr>
        <w:t>–2015</w:t>
      </w:r>
      <w:r w:rsidRPr="00964161">
        <w:rPr>
          <w:rFonts w:ascii="Arial" w:hAnsi="Arial" w:cs="Arial"/>
          <w:sz w:val="26"/>
          <w:szCs w:val="26"/>
        </w:rPr>
        <w:t xml:space="preserve"> Мясо. Методы отбора образцов и органолептические методы определения свежести</w:t>
      </w:r>
    </w:p>
    <w:p w:rsidR="006C4A67" w:rsidRDefault="006C4A67" w:rsidP="006C4A6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964161">
        <w:rPr>
          <w:rFonts w:ascii="Arial" w:eastAsia="TimesNewRoman" w:hAnsi="Arial" w:cs="Arial"/>
          <w:sz w:val="26"/>
          <w:szCs w:val="26"/>
        </w:rPr>
        <w:t>ГОСТ 9792</w:t>
      </w:r>
      <w:r w:rsidRPr="00964161">
        <w:rPr>
          <w:rFonts w:ascii="Arial" w:hAnsi="Arial" w:cs="Arial"/>
          <w:sz w:val="26"/>
          <w:szCs w:val="26"/>
        </w:rPr>
        <w:t>–</w:t>
      </w:r>
      <w:r w:rsidRPr="00964161">
        <w:rPr>
          <w:rFonts w:ascii="Arial" w:eastAsia="TimesNewRoman" w:hAnsi="Arial" w:cs="Arial"/>
          <w:sz w:val="26"/>
          <w:szCs w:val="26"/>
        </w:rPr>
        <w:t xml:space="preserve">73 Колбасные изделия и продукты из свинины, баранины, говядины и мяса других видов убойных животных и птиц. Правила приемки и </w:t>
      </w:r>
      <w:r w:rsidRPr="00C04BA3">
        <w:rPr>
          <w:rFonts w:ascii="Arial" w:eastAsia="TimesNewRoman" w:hAnsi="Arial" w:cs="Arial"/>
          <w:sz w:val="26"/>
          <w:szCs w:val="26"/>
        </w:rPr>
        <w:t>методы отбора проб</w:t>
      </w:r>
    </w:p>
    <w:p w:rsidR="001D0BEF" w:rsidRPr="006C4A67" w:rsidRDefault="001D0BEF" w:rsidP="001D0BEF">
      <w:pPr>
        <w:spacing w:line="360" w:lineRule="auto"/>
        <w:ind w:firstLine="720"/>
        <w:rPr>
          <w:rFonts w:ascii="Arial" w:hAnsi="Arial" w:cs="Arial"/>
          <w:sz w:val="26"/>
          <w:szCs w:val="26"/>
        </w:rPr>
      </w:pPr>
      <w:r w:rsidRPr="006C4A67">
        <w:rPr>
          <w:rFonts w:ascii="Arial" w:hAnsi="Arial" w:cs="Arial"/>
          <w:sz w:val="26"/>
          <w:szCs w:val="26"/>
        </w:rPr>
        <w:t>ГОСТ 9793-2016 Мясо и мясные продукты. Методы определения влаги</w:t>
      </w:r>
    </w:p>
    <w:p w:rsidR="001D0BEF" w:rsidRPr="00C04BA3" w:rsidRDefault="001D0BEF" w:rsidP="001D0B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C04BA3">
        <w:rPr>
          <w:rFonts w:ascii="Arial" w:eastAsia="TimesNewRoman" w:hAnsi="Arial" w:cs="Arial"/>
          <w:sz w:val="26"/>
          <w:szCs w:val="26"/>
        </w:rPr>
        <w:t>ГОСТ 20469</w:t>
      </w:r>
      <w:r w:rsidRPr="00C04BA3">
        <w:rPr>
          <w:rFonts w:ascii="Arial" w:hAnsi="Arial" w:cs="Arial"/>
          <w:sz w:val="26"/>
          <w:szCs w:val="26"/>
        </w:rPr>
        <w:t>–</w:t>
      </w:r>
      <w:r w:rsidRPr="00C04BA3">
        <w:rPr>
          <w:rFonts w:ascii="Arial" w:eastAsia="TimesNewRoman" w:hAnsi="Arial" w:cs="Arial"/>
          <w:sz w:val="26"/>
          <w:szCs w:val="26"/>
        </w:rPr>
        <w:t xml:space="preserve">95 </w:t>
      </w:r>
      <w:proofErr w:type="spellStart"/>
      <w:r w:rsidRPr="00C04BA3">
        <w:rPr>
          <w:rFonts w:ascii="Arial" w:eastAsia="TimesNewRoman" w:hAnsi="Arial" w:cs="Arial"/>
          <w:sz w:val="26"/>
          <w:szCs w:val="26"/>
        </w:rPr>
        <w:t>Электромясорубки</w:t>
      </w:r>
      <w:proofErr w:type="spellEnd"/>
      <w:r w:rsidRPr="00C04BA3">
        <w:rPr>
          <w:rFonts w:ascii="Arial" w:eastAsia="TimesNewRoman" w:hAnsi="Arial" w:cs="Arial"/>
          <w:sz w:val="26"/>
          <w:szCs w:val="26"/>
        </w:rPr>
        <w:t xml:space="preserve"> бытовые. Технические условия</w:t>
      </w:r>
    </w:p>
    <w:p w:rsidR="001D0BEF" w:rsidRPr="00C04BA3" w:rsidRDefault="001D0BEF" w:rsidP="001D0BE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C04BA3">
        <w:rPr>
          <w:rFonts w:ascii="Arial" w:eastAsia="TimesNewRoman" w:hAnsi="Arial" w:cs="Arial"/>
          <w:sz w:val="26"/>
          <w:szCs w:val="26"/>
        </w:rPr>
        <w:t>ГОСТ 23042-2015 Мясо и мясные продукты. Методы определения жира</w:t>
      </w:r>
    </w:p>
    <w:p w:rsidR="00447140" w:rsidRDefault="001D0BEF" w:rsidP="0044714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C04BA3">
        <w:rPr>
          <w:rFonts w:ascii="Arial" w:eastAsia="TimesNewRoman" w:hAnsi="Arial" w:cs="Arial"/>
          <w:sz w:val="26"/>
          <w:szCs w:val="26"/>
        </w:rPr>
        <w:t>ГОСТ 25011-2017 Мясо и мясные продукты. Методы определения белка</w:t>
      </w:r>
      <w:r w:rsidR="00447140" w:rsidRPr="00447140">
        <w:rPr>
          <w:rFonts w:ascii="Arial" w:hAnsi="Arial" w:cs="Arial"/>
          <w:sz w:val="26"/>
          <w:szCs w:val="26"/>
        </w:rPr>
        <w:t xml:space="preserve"> </w:t>
      </w:r>
    </w:p>
    <w:p w:rsidR="00447140" w:rsidRDefault="00447140" w:rsidP="0044714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C04BA3">
        <w:rPr>
          <w:rFonts w:ascii="Arial" w:hAnsi="Arial" w:cs="Arial"/>
          <w:sz w:val="26"/>
          <w:szCs w:val="26"/>
        </w:rPr>
        <w:t>ГОСТ 26678–85 Холодильники и морозильники бытовые электрические компрессионные параметрического ряда. Общие технические условия</w:t>
      </w:r>
    </w:p>
    <w:p w:rsidR="00921FB3" w:rsidRDefault="00921FB3" w:rsidP="00921FB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C04BA3">
        <w:rPr>
          <w:rFonts w:ascii="Arial" w:eastAsia="TimesNewRoman" w:hAnsi="Arial" w:cs="Arial"/>
          <w:sz w:val="26"/>
          <w:szCs w:val="26"/>
        </w:rPr>
        <w:t>ГОСТ 28498-90 Термометры жидкостные стеклянные. Общие технические требования</w:t>
      </w:r>
      <w:r>
        <w:rPr>
          <w:rFonts w:ascii="Arial" w:eastAsia="TimesNewRoman" w:hAnsi="Arial" w:cs="Arial"/>
          <w:sz w:val="26"/>
          <w:szCs w:val="26"/>
        </w:rPr>
        <w:t>. Методы испытаний</w:t>
      </w:r>
    </w:p>
    <w:p w:rsidR="00921FB3" w:rsidRDefault="00921FB3" w:rsidP="00921FB3">
      <w:pPr>
        <w:spacing w:line="360" w:lineRule="auto"/>
        <w:ind w:firstLine="709"/>
        <w:jc w:val="both"/>
        <w:rPr>
          <w:rFonts w:ascii="Arial" w:eastAsia="TimesNewRoman" w:hAnsi="Arial" w:cs="Arial"/>
          <w:bCs/>
          <w:sz w:val="26"/>
          <w:szCs w:val="26"/>
        </w:rPr>
      </w:pPr>
      <w:r w:rsidRPr="00C04BA3">
        <w:rPr>
          <w:rFonts w:ascii="Arial" w:eastAsia="TimesNewRoman" w:hAnsi="Arial" w:cs="Arial"/>
          <w:bCs/>
          <w:sz w:val="26"/>
          <w:szCs w:val="26"/>
        </w:rPr>
        <w:t>ГОСТ 31467</w:t>
      </w:r>
      <w:r w:rsidRPr="00C04BA3">
        <w:rPr>
          <w:rFonts w:ascii="Arial" w:hAnsi="Arial" w:cs="Arial"/>
          <w:sz w:val="26"/>
          <w:szCs w:val="26"/>
        </w:rPr>
        <w:t>–2012</w:t>
      </w:r>
      <w:r w:rsidRPr="00C04BA3">
        <w:rPr>
          <w:rFonts w:ascii="Arial" w:eastAsia="TimesNewRoman" w:hAnsi="Arial" w:cs="Arial"/>
          <w:bCs/>
          <w:sz w:val="26"/>
          <w:szCs w:val="26"/>
        </w:rPr>
        <w:t xml:space="preserve"> Мясо птицы, субпродукты и полуфабрикаты из мяса птицы. Методы отбора проб и подготовка их к испытаниям</w:t>
      </w:r>
    </w:p>
    <w:p w:rsidR="00921FB3" w:rsidRPr="00C04BA3" w:rsidRDefault="00921FB3" w:rsidP="00921FB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6"/>
          <w:szCs w:val="26"/>
        </w:rPr>
      </w:pPr>
      <w:r w:rsidRPr="00C04BA3">
        <w:rPr>
          <w:rFonts w:ascii="Arial" w:eastAsia="TimesNewRoman" w:hAnsi="Arial" w:cs="Arial"/>
          <w:sz w:val="26"/>
          <w:szCs w:val="26"/>
        </w:rPr>
        <w:t>ГОСТ 33319-2015 Мясо и мясные продукты. Метод определения массовой доли влаги</w:t>
      </w:r>
    </w:p>
    <w:p w:rsidR="00574299" w:rsidRPr="00964161" w:rsidRDefault="00574299" w:rsidP="0057429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__________________</w:t>
      </w:r>
    </w:p>
    <w:p w:rsidR="0026667E" w:rsidRPr="00964161" w:rsidRDefault="0026667E" w:rsidP="0064359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64161">
        <w:rPr>
          <w:rFonts w:ascii="Arial" w:hAnsi="Arial" w:cs="Arial"/>
          <w:sz w:val="22"/>
          <w:szCs w:val="22"/>
          <w:vertAlign w:val="superscript"/>
        </w:rPr>
        <w:t>1)</w:t>
      </w:r>
      <w:r w:rsidRPr="00964161">
        <w:rPr>
          <w:rFonts w:ascii="Arial" w:hAnsi="Arial" w:cs="Arial"/>
          <w:sz w:val="22"/>
          <w:szCs w:val="22"/>
        </w:rPr>
        <w:t xml:space="preserve"> В Российской Федерации  действует ГОСТ Р  12.1.019–2009 «Система стандартов безопасности труда. Электробезопасность. Общие требования и номенклатура видов защиты».</w:t>
      </w:r>
    </w:p>
    <w:p w:rsidR="0026667E" w:rsidRPr="00964161" w:rsidRDefault="00921FB3" w:rsidP="0064359F">
      <w:pPr>
        <w:tabs>
          <w:tab w:val="left" w:pos="700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2</w:t>
      </w:r>
      <w:r w:rsidR="0026667E" w:rsidRPr="00964161">
        <w:rPr>
          <w:rFonts w:ascii="Arial" w:hAnsi="Arial" w:cs="Arial"/>
          <w:sz w:val="22"/>
          <w:szCs w:val="22"/>
          <w:vertAlign w:val="superscript"/>
        </w:rPr>
        <w:t>)</w:t>
      </w:r>
      <w:r w:rsidR="0026667E" w:rsidRPr="00964161">
        <w:rPr>
          <w:rFonts w:ascii="Arial" w:hAnsi="Arial" w:cs="Arial"/>
          <w:sz w:val="22"/>
          <w:szCs w:val="22"/>
        </w:rPr>
        <w:t xml:space="preserve"> В Российской Федерации  действует ГОСТ Р ИСО 5725-2–2002 «Точность (правильность и </w:t>
      </w:r>
      <w:proofErr w:type="spellStart"/>
      <w:r w:rsidR="0026667E" w:rsidRPr="00964161">
        <w:rPr>
          <w:rFonts w:ascii="Arial" w:hAnsi="Arial" w:cs="Arial"/>
          <w:sz w:val="22"/>
          <w:szCs w:val="22"/>
        </w:rPr>
        <w:t>прецизионность</w:t>
      </w:r>
      <w:proofErr w:type="spellEnd"/>
      <w:r w:rsidR="0026667E" w:rsidRPr="00964161">
        <w:rPr>
          <w:rFonts w:ascii="Arial" w:hAnsi="Arial" w:cs="Arial"/>
          <w:sz w:val="22"/>
          <w:szCs w:val="22"/>
        </w:rPr>
        <w:t xml:space="preserve">) методов и результатов измерений. Часть 2. Основной метод определения повторяемости и </w:t>
      </w:r>
      <w:proofErr w:type="spellStart"/>
      <w:r w:rsidR="0026667E" w:rsidRPr="00964161">
        <w:rPr>
          <w:rFonts w:ascii="Arial" w:hAnsi="Arial" w:cs="Arial"/>
          <w:sz w:val="22"/>
          <w:szCs w:val="22"/>
        </w:rPr>
        <w:t>воспроизводимости</w:t>
      </w:r>
      <w:proofErr w:type="spellEnd"/>
      <w:r w:rsidR="0026667E" w:rsidRPr="00964161">
        <w:rPr>
          <w:rFonts w:ascii="Arial" w:hAnsi="Arial" w:cs="Arial"/>
          <w:sz w:val="22"/>
          <w:szCs w:val="22"/>
        </w:rPr>
        <w:t xml:space="preserve"> стандартного метода измерений».</w:t>
      </w:r>
    </w:p>
    <w:p w:rsidR="0026667E" w:rsidRPr="00964161" w:rsidRDefault="00921FB3" w:rsidP="0064359F">
      <w:pPr>
        <w:pStyle w:val="a9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3</w:t>
      </w:r>
      <w:r w:rsidR="0026667E" w:rsidRPr="00964161">
        <w:rPr>
          <w:rFonts w:ascii="Arial" w:hAnsi="Arial" w:cs="Arial"/>
          <w:sz w:val="22"/>
          <w:szCs w:val="22"/>
          <w:vertAlign w:val="superscript"/>
        </w:rPr>
        <w:t>)</w:t>
      </w:r>
      <w:r w:rsidR="0026667E" w:rsidRPr="00964161">
        <w:rPr>
          <w:rFonts w:ascii="Arial" w:hAnsi="Arial" w:cs="Arial"/>
          <w:sz w:val="22"/>
          <w:szCs w:val="22"/>
        </w:rPr>
        <w:t xml:space="preserve"> В Российской Федерации  действует ГОСТ Р ИСО 5725-6–2002 «Точность (правильность и </w:t>
      </w:r>
      <w:proofErr w:type="spellStart"/>
      <w:r w:rsidR="0026667E" w:rsidRPr="00964161">
        <w:rPr>
          <w:rFonts w:ascii="Arial" w:hAnsi="Arial" w:cs="Arial"/>
          <w:sz w:val="22"/>
          <w:szCs w:val="22"/>
        </w:rPr>
        <w:t>прецизионность</w:t>
      </w:r>
      <w:proofErr w:type="spellEnd"/>
      <w:r w:rsidR="0026667E" w:rsidRPr="00964161">
        <w:rPr>
          <w:rFonts w:ascii="Arial" w:hAnsi="Arial" w:cs="Arial"/>
          <w:sz w:val="22"/>
          <w:szCs w:val="22"/>
        </w:rPr>
        <w:t xml:space="preserve">) методов и результатов измерений. Часть 6. Использование значений точности на практике». </w:t>
      </w:r>
    </w:p>
    <w:p w:rsidR="001D0BEF" w:rsidRDefault="001D0BEF" w:rsidP="0093076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25060" w:rsidRPr="00C04BA3" w:rsidRDefault="00A25060" w:rsidP="0093076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C04BA3">
        <w:rPr>
          <w:rFonts w:ascii="Arial" w:hAnsi="Arial" w:cs="Arial"/>
          <w:sz w:val="22"/>
          <w:szCs w:val="22"/>
        </w:rPr>
        <w:lastRenderedPageBreak/>
        <w:t>П р и м е ч а н и е  –  При пользовании настоящим стандартом целесообразно проверить действие ссылочных стандартов на территории государства по соответствующему указателю стандартов, составленному по состоянию на 1 января текущего года, и по соответствующим информационным указателям, опубликованным в текущем году. Если ссылочный документ заменен (изменен), то при пользовании настоящим стандартом следует руководствоваться замененным (измененным) стандартом.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  <w:p w:rsidR="00402D88" w:rsidRPr="00C04BA3" w:rsidRDefault="00402D88" w:rsidP="00370EE2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b/>
          <w:color w:val="000000"/>
          <w:spacing w:val="-5"/>
          <w:sz w:val="28"/>
          <w:szCs w:val="28"/>
        </w:rPr>
      </w:pPr>
    </w:p>
    <w:p w:rsidR="00933EF7" w:rsidRPr="00C04BA3" w:rsidRDefault="00166574" w:rsidP="00291EC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>3</w:t>
      </w:r>
      <w:r w:rsidR="00933EF7" w:rsidRPr="00C04BA3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="007D7F02" w:rsidRPr="00C04BA3">
        <w:rPr>
          <w:rFonts w:ascii="Arial" w:hAnsi="Arial" w:cs="Arial"/>
          <w:b/>
          <w:bCs/>
          <w:sz w:val="26"/>
          <w:szCs w:val="26"/>
        </w:rPr>
        <w:t>Сущность метода</w:t>
      </w:r>
    </w:p>
    <w:p w:rsidR="00E66372" w:rsidRDefault="00E66372" w:rsidP="0026667E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424492">
        <w:rPr>
          <w:rFonts w:ascii="Arial" w:hAnsi="Arial" w:cs="Arial"/>
          <w:sz w:val="26"/>
          <w:szCs w:val="26"/>
        </w:rPr>
        <w:t xml:space="preserve">Метод основан </w:t>
      </w:r>
      <w:r w:rsidRPr="00801032">
        <w:rPr>
          <w:rFonts w:ascii="Arial" w:hAnsi="Arial" w:cs="Arial"/>
          <w:sz w:val="26"/>
          <w:szCs w:val="26"/>
        </w:rPr>
        <w:t xml:space="preserve">на измерении </w:t>
      </w:r>
      <w:r w:rsidRPr="00C04BA3">
        <w:rPr>
          <w:rFonts w:ascii="Arial" w:hAnsi="Arial" w:cs="Arial"/>
          <w:sz w:val="26"/>
          <w:szCs w:val="26"/>
        </w:rPr>
        <w:t xml:space="preserve">относительной  </w:t>
      </w:r>
      <w:r w:rsidRPr="00801032">
        <w:rPr>
          <w:rFonts w:ascii="Arial" w:hAnsi="Arial" w:cs="Arial"/>
          <w:sz w:val="26"/>
          <w:szCs w:val="26"/>
        </w:rPr>
        <w:t xml:space="preserve">интенсивности инфракрасного излучения </w:t>
      </w:r>
      <w:r>
        <w:rPr>
          <w:rFonts w:ascii="Arial" w:hAnsi="Arial" w:cs="Arial"/>
          <w:sz w:val="26"/>
          <w:szCs w:val="26"/>
        </w:rPr>
        <w:t xml:space="preserve">и </w:t>
      </w:r>
      <w:r w:rsidRPr="00424492">
        <w:rPr>
          <w:rFonts w:ascii="Arial" w:hAnsi="Arial" w:cs="Arial"/>
          <w:sz w:val="26"/>
          <w:szCs w:val="26"/>
        </w:rPr>
        <w:t xml:space="preserve">регистрации спектров поглощения анализируемых проб в ближней инфракрасной области при длине волны от 850 до 1050 </w:t>
      </w:r>
      <w:proofErr w:type="spellStart"/>
      <w:r w:rsidRPr="00424492">
        <w:rPr>
          <w:rFonts w:ascii="Arial" w:hAnsi="Arial" w:cs="Arial"/>
          <w:sz w:val="26"/>
          <w:szCs w:val="26"/>
        </w:rPr>
        <w:t>нм</w:t>
      </w:r>
      <w:proofErr w:type="spellEnd"/>
      <w:r w:rsidRPr="00424492">
        <w:rPr>
          <w:rFonts w:ascii="Arial" w:hAnsi="Arial" w:cs="Arial"/>
          <w:sz w:val="26"/>
          <w:szCs w:val="26"/>
        </w:rPr>
        <w:t xml:space="preserve"> </w:t>
      </w:r>
      <w:r w:rsidRPr="00C04BA3">
        <w:rPr>
          <w:rFonts w:ascii="Arial" w:hAnsi="Arial" w:cs="Arial"/>
          <w:sz w:val="26"/>
          <w:szCs w:val="26"/>
        </w:rPr>
        <w:t>с посл</w:t>
      </w:r>
      <w:r>
        <w:rPr>
          <w:rFonts w:ascii="Arial" w:hAnsi="Arial" w:cs="Arial"/>
          <w:sz w:val="26"/>
          <w:szCs w:val="26"/>
        </w:rPr>
        <w:t>едующим пересче</w:t>
      </w:r>
      <w:r w:rsidRPr="00C04BA3">
        <w:rPr>
          <w:rFonts w:ascii="Arial" w:hAnsi="Arial" w:cs="Arial"/>
          <w:sz w:val="26"/>
          <w:szCs w:val="26"/>
        </w:rPr>
        <w:t xml:space="preserve">том </w:t>
      </w:r>
      <w:r w:rsidRPr="00801032">
        <w:rPr>
          <w:rFonts w:ascii="Arial" w:hAnsi="Arial" w:cs="Arial"/>
          <w:sz w:val="26"/>
          <w:szCs w:val="26"/>
        </w:rPr>
        <w:t>полученных спектральных данных</w:t>
      </w:r>
      <w:r w:rsidRPr="0042449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на </w:t>
      </w:r>
      <w:r w:rsidRPr="00C04BA3">
        <w:rPr>
          <w:rFonts w:ascii="Arial" w:hAnsi="Arial" w:cs="Arial"/>
          <w:sz w:val="26"/>
          <w:szCs w:val="26"/>
        </w:rPr>
        <w:t>значения</w:t>
      </w:r>
      <w:r w:rsidRPr="00424492">
        <w:rPr>
          <w:rFonts w:ascii="Arial" w:hAnsi="Arial" w:cs="Arial"/>
          <w:sz w:val="26"/>
          <w:szCs w:val="26"/>
        </w:rPr>
        <w:t xml:space="preserve"> массовой доли жира, белка и влаги по предварительно разработанным </w:t>
      </w:r>
      <w:proofErr w:type="spellStart"/>
      <w:r w:rsidRPr="00424492">
        <w:rPr>
          <w:rFonts w:ascii="Arial" w:hAnsi="Arial" w:cs="Arial"/>
          <w:sz w:val="26"/>
          <w:szCs w:val="26"/>
        </w:rPr>
        <w:t>градуировочным</w:t>
      </w:r>
      <w:proofErr w:type="spellEnd"/>
      <w:r w:rsidRPr="00424492">
        <w:rPr>
          <w:rFonts w:ascii="Arial" w:hAnsi="Arial" w:cs="Arial"/>
          <w:sz w:val="26"/>
          <w:szCs w:val="26"/>
        </w:rPr>
        <w:t xml:space="preserve"> моделям с помощью программного обеспечения анализатора</w:t>
      </w:r>
      <w:r>
        <w:rPr>
          <w:rFonts w:ascii="Arial" w:hAnsi="Arial" w:cs="Arial"/>
          <w:sz w:val="26"/>
          <w:szCs w:val="26"/>
        </w:rPr>
        <w:t>.</w:t>
      </w:r>
    </w:p>
    <w:p w:rsidR="00447140" w:rsidRDefault="00447140" w:rsidP="00A1682F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626DFC" w:rsidRPr="00C04BA3" w:rsidRDefault="00166574" w:rsidP="00A1682F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4</w:t>
      </w:r>
      <w:r w:rsidR="00626DFC" w:rsidRPr="00C04BA3">
        <w:rPr>
          <w:rFonts w:ascii="Arial" w:hAnsi="Arial" w:cs="Arial"/>
          <w:b/>
          <w:sz w:val="26"/>
          <w:szCs w:val="26"/>
        </w:rPr>
        <w:t xml:space="preserve"> Требования безопасности </w:t>
      </w:r>
    </w:p>
    <w:p w:rsidR="007D7F02" w:rsidRPr="001D0BEF" w:rsidRDefault="00166574" w:rsidP="00A1682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 w:rsidR="007D7F02" w:rsidRPr="001D0BEF">
        <w:rPr>
          <w:rFonts w:ascii="Arial" w:hAnsi="Arial" w:cs="Arial"/>
          <w:sz w:val="26"/>
          <w:szCs w:val="26"/>
        </w:rPr>
        <w:t>.1</w:t>
      </w:r>
      <w:r w:rsidR="003E5E3D" w:rsidRPr="001D0BEF">
        <w:rPr>
          <w:rFonts w:ascii="Arial" w:hAnsi="Arial" w:cs="Arial"/>
          <w:sz w:val="26"/>
          <w:szCs w:val="26"/>
        </w:rPr>
        <w:t xml:space="preserve"> </w:t>
      </w:r>
      <w:r w:rsidR="007D7F02" w:rsidRPr="001D0BEF">
        <w:rPr>
          <w:rFonts w:ascii="Arial" w:hAnsi="Arial" w:cs="Arial"/>
          <w:sz w:val="26"/>
          <w:szCs w:val="26"/>
        </w:rPr>
        <w:t xml:space="preserve">При подготовке и проведении </w:t>
      </w:r>
      <w:r w:rsidR="00950653" w:rsidRPr="001D0BEF">
        <w:rPr>
          <w:rFonts w:ascii="Arial" w:hAnsi="Arial" w:cs="Arial"/>
          <w:sz w:val="26"/>
          <w:szCs w:val="26"/>
        </w:rPr>
        <w:t>измерений</w:t>
      </w:r>
      <w:r w:rsidR="007D7F02" w:rsidRPr="001D0BEF">
        <w:rPr>
          <w:rFonts w:ascii="Arial" w:hAnsi="Arial" w:cs="Arial"/>
          <w:sz w:val="26"/>
          <w:szCs w:val="26"/>
        </w:rPr>
        <w:t xml:space="preserve"> необходимо соблюдать требования техники безопасности при работе с химическими реактивами по ГОСТ 12.1.007.</w:t>
      </w:r>
    </w:p>
    <w:p w:rsidR="00626DFC" w:rsidRPr="00C04BA3" w:rsidRDefault="00166574" w:rsidP="00B42C27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 w:rsidR="00626DFC" w:rsidRPr="00C04BA3">
        <w:rPr>
          <w:rFonts w:ascii="Arial" w:hAnsi="Arial" w:cs="Arial"/>
          <w:sz w:val="26"/>
          <w:szCs w:val="26"/>
        </w:rPr>
        <w:t>.</w:t>
      </w:r>
      <w:r w:rsidR="007D7F02" w:rsidRPr="00C04BA3">
        <w:rPr>
          <w:rFonts w:ascii="Arial" w:hAnsi="Arial" w:cs="Arial"/>
          <w:sz w:val="26"/>
          <w:szCs w:val="26"/>
        </w:rPr>
        <w:t>2</w:t>
      </w:r>
      <w:r w:rsidR="00626DFC" w:rsidRPr="00C04BA3">
        <w:rPr>
          <w:rFonts w:ascii="Arial" w:hAnsi="Arial" w:cs="Arial"/>
          <w:sz w:val="26"/>
          <w:szCs w:val="26"/>
        </w:rPr>
        <w:t xml:space="preserve"> Помещение, в котором проводят </w:t>
      </w:r>
      <w:r w:rsidR="00950653" w:rsidRPr="00C04BA3">
        <w:rPr>
          <w:rFonts w:ascii="Arial" w:hAnsi="Arial" w:cs="Arial"/>
          <w:sz w:val="26"/>
          <w:szCs w:val="26"/>
        </w:rPr>
        <w:t>измерения</w:t>
      </w:r>
      <w:r w:rsidR="00626DFC" w:rsidRPr="00C04BA3">
        <w:rPr>
          <w:rFonts w:ascii="Arial" w:hAnsi="Arial" w:cs="Arial"/>
          <w:sz w:val="26"/>
          <w:szCs w:val="26"/>
        </w:rPr>
        <w:t>, должно быть оборудовано приточно-вытяжной вентиляцией. Работу необходимо проводить, соблюдая правила личной гигиены и противопожарной безопасности в соответствии с требованиями ГОСТ 12.1.004, и иметь средства пожаротушения по ГОСТ 12.4.009.</w:t>
      </w:r>
    </w:p>
    <w:p w:rsidR="002C5E28" w:rsidRDefault="00166574" w:rsidP="00A1682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 w:rsidR="002C5E28" w:rsidRPr="00C04BA3">
        <w:rPr>
          <w:rFonts w:ascii="Arial" w:hAnsi="Arial" w:cs="Arial"/>
          <w:sz w:val="26"/>
          <w:szCs w:val="26"/>
        </w:rPr>
        <w:t>.</w:t>
      </w:r>
      <w:r w:rsidR="007D7F02" w:rsidRPr="00C04BA3">
        <w:rPr>
          <w:rFonts w:ascii="Arial" w:hAnsi="Arial" w:cs="Arial"/>
          <w:sz w:val="26"/>
          <w:szCs w:val="26"/>
        </w:rPr>
        <w:t>3</w:t>
      </w:r>
      <w:r w:rsidR="002C5E28" w:rsidRPr="00C04BA3">
        <w:rPr>
          <w:rFonts w:ascii="Arial" w:hAnsi="Arial" w:cs="Arial"/>
          <w:sz w:val="26"/>
          <w:szCs w:val="26"/>
        </w:rPr>
        <w:t xml:space="preserve"> При работе с электроприборами необходимо соблюдать требования безопасности по ГОСТ 12.1.019.</w:t>
      </w:r>
    </w:p>
    <w:p w:rsidR="00E66372" w:rsidRPr="00D855F1" w:rsidRDefault="00166574" w:rsidP="00A1682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D855F1">
        <w:rPr>
          <w:rFonts w:ascii="Arial" w:hAnsi="Arial" w:cs="Arial"/>
          <w:sz w:val="26"/>
          <w:szCs w:val="26"/>
        </w:rPr>
        <w:t>4</w:t>
      </w:r>
      <w:r w:rsidR="00E66372" w:rsidRPr="00D855F1">
        <w:rPr>
          <w:rFonts w:ascii="Arial" w:hAnsi="Arial" w:cs="Arial"/>
          <w:sz w:val="26"/>
          <w:szCs w:val="26"/>
        </w:rPr>
        <w:t>.4 К работе на анализаторе допускается персонал, прошедший обучение на рабочем месте.</w:t>
      </w:r>
    </w:p>
    <w:p w:rsidR="00964161" w:rsidRPr="00964161" w:rsidRDefault="00166574" w:rsidP="00964161">
      <w:pPr>
        <w:tabs>
          <w:tab w:val="left" w:pos="709"/>
        </w:tabs>
        <w:spacing w:before="240" w:line="360" w:lineRule="auto"/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5</w:t>
      </w:r>
      <w:r w:rsidR="00964161" w:rsidRPr="00964161">
        <w:rPr>
          <w:rFonts w:ascii="Arial" w:hAnsi="Arial" w:cs="Arial"/>
          <w:b/>
          <w:bCs/>
          <w:sz w:val="26"/>
          <w:szCs w:val="26"/>
        </w:rPr>
        <w:t xml:space="preserve"> Требования к условиям измерений</w:t>
      </w:r>
    </w:p>
    <w:p w:rsidR="00964161" w:rsidRPr="00964161" w:rsidRDefault="00964161" w:rsidP="00964161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При выполнении измерений в лаборатории должны быть соблюдены следующие условия эксплуатации анализатора:</w:t>
      </w:r>
    </w:p>
    <w:p w:rsidR="00E66372" w:rsidRDefault="00E66372" w:rsidP="00E66372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–</w:t>
      </w:r>
      <w:r w:rsidRPr="00964161">
        <w:rPr>
          <w:rFonts w:ascii="Arial" w:hAnsi="Arial" w:cs="Arial"/>
          <w:sz w:val="26"/>
          <w:szCs w:val="26"/>
        </w:rPr>
        <w:t xml:space="preserve">  температура окружающего воздуха</w:t>
      </w:r>
      <w:r>
        <w:rPr>
          <w:rFonts w:ascii="Arial" w:hAnsi="Arial" w:cs="Arial"/>
          <w:sz w:val="26"/>
          <w:szCs w:val="26"/>
        </w:rPr>
        <w:t xml:space="preserve">……… от 5 </w:t>
      </w:r>
      <w:proofErr w:type="spellStart"/>
      <w:r w:rsidRPr="00964161">
        <w:rPr>
          <w:rFonts w:ascii="Arial" w:hAnsi="Arial" w:cs="Arial"/>
          <w:sz w:val="26"/>
          <w:szCs w:val="26"/>
          <w:vertAlign w:val="superscript"/>
        </w:rPr>
        <w:t>о</w:t>
      </w:r>
      <w:r w:rsidRPr="00964161">
        <w:rPr>
          <w:rFonts w:ascii="Arial" w:hAnsi="Arial" w:cs="Arial"/>
          <w:sz w:val="26"/>
          <w:szCs w:val="26"/>
        </w:rPr>
        <w:t>С</w:t>
      </w:r>
      <w:proofErr w:type="spellEnd"/>
      <w:r w:rsidRPr="00964161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до </w:t>
      </w:r>
      <w:r w:rsidRPr="00964161">
        <w:rPr>
          <w:rFonts w:ascii="Arial" w:hAnsi="Arial" w:cs="Arial"/>
          <w:sz w:val="26"/>
          <w:szCs w:val="26"/>
        </w:rPr>
        <w:t>38</w:t>
      </w:r>
      <w:r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964161">
        <w:rPr>
          <w:rFonts w:ascii="Arial" w:hAnsi="Arial" w:cs="Arial"/>
          <w:sz w:val="26"/>
          <w:szCs w:val="26"/>
          <w:vertAlign w:val="superscript"/>
        </w:rPr>
        <w:t>о</w:t>
      </w:r>
      <w:r w:rsidRPr="00964161">
        <w:rPr>
          <w:rFonts w:ascii="Arial" w:hAnsi="Arial" w:cs="Arial"/>
          <w:sz w:val="26"/>
          <w:szCs w:val="26"/>
        </w:rPr>
        <w:t>С</w:t>
      </w:r>
      <w:proofErr w:type="spellEnd"/>
      <w:r w:rsidRPr="00964161">
        <w:rPr>
          <w:rFonts w:ascii="Arial" w:hAnsi="Arial" w:cs="Arial"/>
          <w:sz w:val="26"/>
          <w:szCs w:val="26"/>
        </w:rPr>
        <w:t>;</w:t>
      </w:r>
    </w:p>
    <w:p w:rsidR="00E66372" w:rsidRPr="00964161" w:rsidRDefault="00E66372" w:rsidP="00E66372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– </w:t>
      </w:r>
      <w:r w:rsidRPr="00964161">
        <w:rPr>
          <w:rFonts w:ascii="Arial" w:hAnsi="Arial" w:cs="Arial"/>
          <w:sz w:val="26"/>
          <w:szCs w:val="26"/>
        </w:rPr>
        <w:t xml:space="preserve"> относительная влажность воздуха</w:t>
      </w:r>
      <w:r>
        <w:rPr>
          <w:rFonts w:ascii="Arial" w:hAnsi="Arial" w:cs="Arial"/>
          <w:sz w:val="26"/>
          <w:szCs w:val="26"/>
        </w:rPr>
        <w:t xml:space="preserve"> ……… от 25</w:t>
      </w:r>
      <w:r w:rsidRPr="00964161">
        <w:rPr>
          <w:rFonts w:ascii="Arial" w:hAnsi="Arial" w:cs="Arial"/>
          <w:sz w:val="26"/>
          <w:szCs w:val="26"/>
        </w:rPr>
        <w:t xml:space="preserve"> % </w:t>
      </w:r>
      <w:r>
        <w:rPr>
          <w:rFonts w:ascii="Arial" w:hAnsi="Arial" w:cs="Arial"/>
          <w:sz w:val="26"/>
          <w:szCs w:val="26"/>
        </w:rPr>
        <w:t xml:space="preserve">до </w:t>
      </w:r>
      <w:r w:rsidRPr="00964161">
        <w:rPr>
          <w:rFonts w:ascii="Arial" w:hAnsi="Arial" w:cs="Arial"/>
          <w:sz w:val="26"/>
          <w:szCs w:val="26"/>
        </w:rPr>
        <w:t>95</w:t>
      </w:r>
      <w:r>
        <w:rPr>
          <w:rFonts w:ascii="Arial" w:hAnsi="Arial" w:cs="Arial"/>
          <w:sz w:val="26"/>
          <w:szCs w:val="26"/>
        </w:rPr>
        <w:t xml:space="preserve"> %</w:t>
      </w:r>
      <w:r w:rsidRPr="00964161">
        <w:rPr>
          <w:rFonts w:ascii="Arial" w:hAnsi="Arial" w:cs="Arial"/>
          <w:sz w:val="26"/>
          <w:szCs w:val="26"/>
        </w:rPr>
        <w:t>;</w:t>
      </w:r>
    </w:p>
    <w:p w:rsidR="00E66372" w:rsidRPr="00964161" w:rsidRDefault="00E66372" w:rsidP="00E66372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–</w:t>
      </w:r>
      <w:r w:rsidRPr="00964161">
        <w:rPr>
          <w:rFonts w:ascii="Arial" w:hAnsi="Arial" w:cs="Arial"/>
          <w:sz w:val="26"/>
          <w:szCs w:val="26"/>
        </w:rPr>
        <w:t xml:space="preserve">  атмосферное давление</w:t>
      </w:r>
      <w:r>
        <w:rPr>
          <w:rFonts w:ascii="Arial" w:hAnsi="Arial" w:cs="Arial"/>
          <w:sz w:val="26"/>
          <w:szCs w:val="26"/>
        </w:rPr>
        <w:t xml:space="preserve"> …………………… от</w:t>
      </w:r>
      <w:r w:rsidRPr="00964161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84 до 106 </w:t>
      </w:r>
      <w:r w:rsidRPr="00964161">
        <w:rPr>
          <w:rFonts w:ascii="Arial" w:hAnsi="Arial" w:cs="Arial"/>
          <w:sz w:val="26"/>
          <w:szCs w:val="26"/>
        </w:rPr>
        <w:t>кП</w:t>
      </w:r>
      <w:r>
        <w:rPr>
          <w:rFonts w:ascii="Arial" w:hAnsi="Arial" w:cs="Arial"/>
          <w:sz w:val="26"/>
          <w:szCs w:val="26"/>
        </w:rPr>
        <w:t>а.</w:t>
      </w:r>
    </w:p>
    <w:p w:rsidR="00964161" w:rsidRPr="00964161" w:rsidRDefault="00964161" w:rsidP="00A1682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317029" w:rsidRPr="001D0BEF" w:rsidRDefault="00166574" w:rsidP="00F24377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6</w:t>
      </w:r>
      <w:r w:rsidR="00317029" w:rsidRPr="001D0BEF">
        <w:rPr>
          <w:rFonts w:ascii="Arial" w:hAnsi="Arial" w:cs="Arial"/>
          <w:b/>
          <w:sz w:val="26"/>
          <w:szCs w:val="26"/>
        </w:rPr>
        <w:t xml:space="preserve"> Средства измерений</w:t>
      </w:r>
      <w:r w:rsidR="00E66372" w:rsidRPr="001D0BEF">
        <w:rPr>
          <w:rFonts w:ascii="Arial" w:hAnsi="Arial" w:cs="Arial"/>
          <w:b/>
          <w:sz w:val="26"/>
          <w:szCs w:val="26"/>
        </w:rPr>
        <w:t>, вспомогательное оборудование</w:t>
      </w:r>
    </w:p>
    <w:p w:rsidR="001D0BEF" w:rsidRPr="001D0BEF" w:rsidRDefault="003663B4" w:rsidP="001D0BEF">
      <w:pPr>
        <w:tabs>
          <w:tab w:val="left" w:pos="700"/>
        </w:tabs>
        <w:spacing w:line="360" w:lineRule="auto"/>
        <w:ind w:firstLine="709"/>
        <w:jc w:val="both"/>
        <w:rPr>
          <w:rFonts w:ascii="Arial" w:hAnsi="Arial" w:cs="Arial"/>
          <w:spacing w:val="-2"/>
          <w:sz w:val="26"/>
          <w:szCs w:val="26"/>
        </w:rPr>
      </w:pPr>
      <w:r w:rsidRPr="001D0BEF">
        <w:rPr>
          <w:rFonts w:ascii="Arial" w:hAnsi="Arial" w:cs="Arial"/>
          <w:spacing w:val="-2"/>
          <w:sz w:val="26"/>
          <w:szCs w:val="26"/>
        </w:rPr>
        <w:t xml:space="preserve">Анализатор </w:t>
      </w:r>
      <w:r w:rsidR="00025A91" w:rsidRPr="001D0BEF">
        <w:rPr>
          <w:rFonts w:ascii="Arial" w:hAnsi="Arial" w:cs="Arial"/>
          <w:spacing w:val="-2"/>
          <w:sz w:val="26"/>
          <w:szCs w:val="26"/>
        </w:rPr>
        <w:t xml:space="preserve">в ближней инфракрасной области </w:t>
      </w:r>
      <w:r w:rsidRPr="001D0BEF">
        <w:rPr>
          <w:rFonts w:ascii="Arial" w:hAnsi="Arial" w:cs="Arial"/>
          <w:spacing w:val="-2"/>
          <w:sz w:val="26"/>
          <w:szCs w:val="26"/>
        </w:rPr>
        <w:t>(далее – анализатор</w:t>
      </w:r>
      <w:r w:rsidR="00A173F1" w:rsidRPr="001D0BEF">
        <w:rPr>
          <w:rFonts w:ascii="Arial" w:hAnsi="Arial" w:cs="Arial"/>
          <w:spacing w:val="-2"/>
          <w:sz w:val="22"/>
          <w:szCs w:val="22"/>
        </w:rPr>
        <w:t>*</w:t>
      </w:r>
      <w:r w:rsidRPr="001D0BEF">
        <w:rPr>
          <w:rFonts w:ascii="Arial" w:hAnsi="Arial" w:cs="Arial"/>
          <w:spacing w:val="-2"/>
          <w:sz w:val="26"/>
          <w:szCs w:val="26"/>
        </w:rPr>
        <w:t xml:space="preserve">),   работающий в спектральном диапазоне длин волн от 850 до 1050 </w:t>
      </w:r>
      <w:proofErr w:type="spellStart"/>
      <w:r w:rsidRPr="001D0BEF">
        <w:rPr>
          <w:rFonts w:ascii="Arial" w:hAnsi="Arial" w:cs="Arial"/>
          <w:spacing w:val="-2"/>
          <w:sz w:val="26"/>
          <w:szCs w:val="26"/>
        </w:rPr>
        <w:t>нм</w:t>
      </w:r>
      <w:proofErr w:type="spellEnd"/>
      <w:r w:rsidR="00DD4369">
        <w:rPr>
          <w:rFonts w:ascii="Arial" w:hAnsi="Arial" w:cs="Arial"/>
          <w:spacing w:val="-2"/>
          <w:sz w:val="26"/>
          <w:szCs w:val="26"/>
        </w:rPr>
        <w:t xml:space="preserve"> </w:t>
      </w:r>
      <w:r w:rsidR="00DD4369">
        <w:rPr>
          <w:rFonts w:ascii="Arial" w:eastAsia="TimesNewRoman" w:hAnsi="Arial" w:cs="Arial"/>
        </w:rPr>
        <w:t>[1]</w:t>
      </w:r>
      <w:r w:rsidRPr="001D0BEF">
        <w:rPr>
          <w:rFonts w:ascii="Arial" w:hAnsi="Arial" w:cs="Arial"/>
          <w:spacing w:val="-2"/>
          <w:sz w:val="26"/>
          <w:szCs w:val="26"/>
        </w:rPr>
        <w:t xml:space="preserve">,  с пределами допускаемой абсолютной погрешности  измерений массовой доли жира, белка и влаги в мясе и мясной продукции  ± 0,5 % в диапазонах измерений:  </w:t>
      </w:r>
      <w:r w:rsidR="00025A91" w:rsidRPr="001D0BEF">
        <w:rPr>
          <w:rFonts w:ascii="Arial" w:hAnsi="Arial" w:cs="Arial"/>
          <w:spacing w:val="-2"/>
          <w:sz w:val="26"/>
          <w:szCs w:val="26"/>
        </w:rPr>
        <w:t xml:space="preserve">жира </w:t>
      </w:r>
      <w:r w:rsidRPr="001D0BEF">
        <w:rPr>
          <w:rFonts w:ascii="Arial" w:hAnsi="Arial" w:cs="Arial"/>
          <w:spacing w:val="-2"/>
          <w:sz w:val="26"/>
          <w:szCs w:val="26"/>
        </w:rPr>
        <w:t xml:space="preserve">от 0,5 % до 60,0 %; </w:t>
      </w:r>
      <w:r w:rsidR="00025A91" w:rsidRPr="001D0BEF">
        <w:rPr>
          <w:rFonts w:ascii="Arial" w:hAnsi="Arial" w:cs="Arial"/>
          <w:spacing w:val="-2"/>
          <w:sz w:val="26"/>
          <w:szCs w:val="26"/>
        </w:rPr>
        <w:t xml:space="preserve">белка </w:t>
      </w:r>
      <w:r w:rsidRPr="001D0BEF">
        <w:rPr>
          <w:rFonts w:ascii="Arial" w:hAnsi="Arial" w:cs="Arial"/>
          <w:spacing w:val="-2"/>
          <w:sz w:val="26"/>
          <w:szCs w:val="26"/>
        </w:rPr>
        <w:t>от 8,0 % до 26,0 % и</w:t>
      </w:r>
      <w:r w:rsidR="00025A91" w:rsidRPr="001D0BEF">
        <w:rPr>
          <w:rFonts w:ascii="Arial" w:hAnsi="Arial" w:cs="Arial"/>
          <w:spacing w:val="-2"/>
          <w:sz w:val="26"/>
          <w:szCs w:val="26"/>
        </w:rPr>
        <w:t xml:space="preserve"> влаги от 15,0 % до 80,0 %</w:t>
      </w:r>
      <w:r w:rsidRPr="001D0BEF">
        <w:rPr>
          <w:rFonts w:ascii="Arial" w:hAnsi="Arial" w:cs="Arial"/>
          <w:spacing w:val="-2"/>
          <w:sz w:val="26"/>
          <w:szCs w:val="26"/>
        </w:rPr>
        <w:t xml:space="preserve">, укомплектованный специализированным программным обеспечением, </w:t>
      </w:r>
      <w:r w:rsidR="001D0BEF" w:rsidRPr="001D0BEF">
        <w:rPr>
          <w:rFonts w:ascii="Arial" w:hAnsi="Arial" w:cs="Arial"/>
          <w:spacing w:val="-2"/>
          <w:sz w:val="26"/>
          <w:szCs w:val="26"/>
        </w:rPr>
        <w:t>содержащим базовые градуировки фирмы-изготовителя для определения массовых долей определяемых компонентов в мя</w:t>
      </w:r>
      <w:r w:rsidR="00DD4369">
        <w:rPr>
          <w:rFonts w:ascii="Arial" w:hAnsi="Arial" w:cs="Arial"/>
          <w:spacing w:val="-2"/>
          <w:sz w:val="26"/>
          <w:szCs w:val="26"/>
        </w:rPr>
        <w:t>се и  мясной продукции.</w:t>
      </w:r>
    </w:p>
    <w:p w:rsidR="003663B4" w:rsidRDefault="003663B4" w:rsidP="006213A2">
      <w:pPr>
        <w:tabs>
          <w:tab w:val="left" w:pos="700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25A91">
        <w:rPr>
          <w:rFonts w:ascii="Arial" w:hAnsi="Arial" w:cs="Arial"/>
          <w:sz w:val="26"/>
          <w:szCs w:val="26"/>
        </w:rPr>
        <w:t xml:space="preserve">Термометр по ГОСТ 28498 с диапазоном измерений от 0 </w:t>
      </w:r>
      <w:proofErr w:type="spellStart"/>
      <w:r w:rsidRPr="00025A91">
        <w:rPr>
          <w:rFonts w:ascii="Arial" w:hAnsi="Arial" w:cs="Arial"/>
          <w:sz w:val="26"/>
          <w:szCs w:val="26"/>
          <w:vertAlign w:val="superscript"/>
        </w:rPr>
        <w:t>о</w:t>
      </w:r>
      <w:r w:rsidRPr="00025A91">
        <w:rPr>
          <w:rFonts w:ascii="Arial" w:hAnsi="Arial" w:cs="Arial"/>
          <w:sz w:val="26"/>
          <w:szCs w:val="26"/>
        </w:rPr>
        <w:t>С</w:t>
      </w:r>
      <w:proofErr w:type="spellEnd"/>
      <w:r w:rsidRPr="00025A91">
        <w:rPr>
          <w:rFonts w:ascii="Arial" w:hAnsi="Arial" w:cs="Arial"/>
          <w:sz w:val="26"/>
          <w:szCs w:val="26"/>
        </w:rPr>
        <w:t xml:space="preserve"> до 100 </w:t>
      </w:r>
      <w:proofErr w:type="spellStart"/>
      <w:r w:rsidRPr="00025A91">
        <w:rPr>
          <w:rFonts w:ascii="Arial" w:hAnsi="Arial" w:cs="Arial"/>
          <w:sz w:val="26"/>
          <w:szCs w:val="26"/>
          <w:vertAlign w:val="superscript"/>
        </w:rPr>
        <w:t>о</w:t>
      </w:r>
      <w:r w:rsidRPr="00025A91">
        <w:rPr>
          <w:rFonts w:ascii="Arial" w:hAnsi="Arial" w:cs="Arial"/>
          <w:sz w:val="26"/>
          <w:szCs w:val="26"/>
        </w:rPr>
        <w:t>С</w:t>
      </w:r>
      <w:proofErr w:type="spellEnd"/>
      <w:r w:rsidRPr="00025A91">
        <w:rPr>
          <w:rFonts w:ascii="Arial" w:hAnsi="Arial" w:cs="Arial"/>
          <w:sz w:val="26"/>
          <w:szCs w:val="26"/>
        </w:rPr>
        <w:t xml:space="preserve"> и ценой деления 1 </w:t>
      </w:r>
      <w:proofErr w:type="spellStart"/>
      <w:r w:rsidRPr="00025A91">
        <w:rPr>
          <w:rFonts w:ascii="Arial" w:hAnsi="Arial" w:cs="Arial"/>
          <w:sz w:val="26"/>
          <w:szCs w:val="26"/>
          <w:vertAlign w:val="superscript"/>
        </w:rPr>
        <w:t>о</w:t>
      </w:r>
      <w:r w:rsidRPr="00025A91">
        <w:rPr>
          <w:rFonts w:ascii="Arial" w:hAnsi="Arial" w:cs="Arial"/>
          <w:sz w:val="26"/>
          <w:szCs w:val="26"/>
        </w:rPr>
        <w:t>С</w:t>
      </w:r>
      <w:proofErr w:type="spellEnd"/>
      <w:r w:rsidR="00E66372">
        <w:rPr>
          <w:rFonts w:ascii="Arial" w:hAnsi="Arial" w:cs="Arial"/>
          <w:sz w:val="26"/>
          <w:szCs w:val="26"/>
        </w:rPr>
        <w:t>.</w:t>
      </w:r>
    </w:p>
    <w:p w:rsidR="00166574" w:rsidRPr="00C04BA3" w:rsidRDefault="003663B4" w:rsidP="00DD4369">
      <w:pPr>
        <w:tabs>
          <w:tab w:val="left" w:pos="700"/>
        </w:tabs>
        <w:spacing w:line="360" w:lineRule="auto"/>
        <w:ind w:firstLine="709"/>
        <w:jc w:val="both"/>
        <w:rPr>
          <w:rFonts w:ascii="Arial" w:hAnsi="Arial" w:cs="Arial"/>
          <w:spacing w:val="-6"/>
          <w:sz w:val="26"/>
          <w:szCs w:val="26"/>
        </w:rPr>
      </w:pPr>
      <w:r w:rsidRPr="00025A91">
        <w:rPr>
          <w:rFonts w:ascii="Arial" w:hAnsi="Arial" w:cs="Arial"/>
          <w:sz w:val="26"/>
          <w:szCs w:val="26"/>
        </w:rPr>
        <w:t xml:space="preserve">Гомогенизатор с частотой </w:t>
      </w:r>
      <w:r w:rsidR="00DD4369">
        <w:rPr>
          <w:rFonts w:ascii="Arial" w:hAnsi="Arial" w:cs="Arial"/>
          <w:sz w:val="26"/>
          <w:szCs w:val="26"/>
        </w:rPr>
        <w:t>вращения от 8000 до 24000 об/мин или м</w:t>
      </w:r>
      <w:r w:rsidR="00166574" w:rsidRPr="00C04BA3">
        <w:rPr>
          <w:rFonts w:ascii="Arial" w:hAnsi="Arial" w:cs="Arial"/>
          <w:spacing w:val="-6"/>
          <w:sz w:val="26"/>
          <w:szCs w:val="26"/>
        </w:rPr>
        <w:t xml:space="preserve">ясорубка бытовая по ГОСТ 4025 или  </w:t>
      </w:r>
      <w:proofErr w:type="spellStart"/>
      <w:r w:rsidR="00166574" w:rsidRPr="00C04BA3">
        <w:rPr>
          <w:rFonts w:ascii="Arial" w:hAnsi="Arial" w:cs="Arial"/>
          <w:spacing w:val="-6"/>
          <w:sz w:val="26"/>
          <w:szCs w:val="26"/>
        </w:rPr>
        <w:t>электромясорубка</w:t>
      </w:r>
      <w:proofErr w:type="spellEnd"/>
      <w:r w:rsidR="00166574" w:rsidRPr="00C04BA3">
        <w:rPr>
          <w:rFonts w:ascii="Arial" w:hAnsi="Arial" w:cs="Arial"/>
          <w:spacing w:val="-6"/>
          <w:sz w:val="26"/>
          <w:szCs w:val="26"/>
        </w:rPr>
        <w:t xml:space="preserve"> бытовая по ГОСТ 20469</w:t>
      </w:r>
      <w:r w:rsidR="00166574">
        <w:rPr>
          <w:rFonts w:ascii="Arial" w:hAnsi="Arial" w:cs="Arial"/>
          <w:spacing w:val="-6"/>
          <w:sz w:val="26"/>
          <w:szCs w:val="26"/>
        </w:rPr>
        <w:t>.</w:t>
      </w:r>
    </w:p>
    <w:p w:rsidR="006213A2" w:rsidRDefault="006213A2" w:rsidP="006213A2">
      <w:pPr>
        <w:spacing w:line="360" w:lineRule="auto"/>
        <w:ind w:right="-116" w:firstLine="709"/>
        <w:jc w:val="both"/>
        <w:rPr>
          <w:rFonts w:ascii="Arial" w:hAnsi="Arial" w:cs="Arial"/>
          <w:sz w:val="26"/>
          <w:szCs w:val="26"/>
        </w:rPr>
      </w:pPr>
      <w:r w:rsidRPr="00C04BA3">
        <w:rPr>
          <w:rFonts w:ascii="Arial" w:hAnsi="Arial" w:cs="Arial"/>
          <w:sz w:val="26"/>
          <w:szCs w:val="26"/>
        </w:rPr>
        <w:t>Холодильник бытовой по ГОСТ 26678</w:t>
      </w:r>
      <w:r w:rsidR="00E66372">
        <w:rPr>
          <w:rFonts w:ascii="Arial" w:hAnsi="Arial" w:cs="Arial"/>
          <w:sz w:val="26"/>
          <w:szCs w:val="26"/>
        </w:rPr>
        <w:t>.</w:t>
      </w:r>
    </w:p>
    <w:p w:rsidR="003663B4" w:rsidRPr="00C04BA3" w:rsidRDefault="003663B4" w:rsidP="003663B4">
      <w:pPr>
        <w:spacing w:line="360" w:lineRule="auto"/>
        <w:ind w:right="-116" w:firstLine="420"/>
        <w:jc w:val="both"/>
        <w:rPr>
          <w:rFonts w:ascii="Arial" w:hAnsi="Arial" w:cs="Arial"/>
          <w:bCs/>
          <w:spacing w:val="-4"/>
          <w:sz w:val="26"/>
          <w:szCs w:val="26"/>
        </w:rPr>
      </w:pPr>
      <w:r w:rsidRPr="00C04BA3">
        <w:rPr>
          <w:rFonts w:ascii="Arial" w:hAnsi="Arial" w:cs="Arial"/>
          <w:bCs/>
          <w:spacing w:val="-4"/>
          <w:sz w:val="26"/>
          <w:szCs w:val="26"/>
        </w:rPr>
        <w:t xml:space="preserve">  Стеклянная или пластмассовая банка с крышкой вместимостью 200-400 см</w:t>
      </w:r>
      <w:r w:rsidRPr="00C04BA3">
        <w:rPr>
          <w:rFonts w:ascii="Arial" w:hAnsi="Arial" w:cs="Arial"/>
          <w:bCs/>
          <w:spacing w:val="-4"/>
          <w:sz w:val="26"/>
          <w:szCs w:val="26"/>
          <w:vertAlign w:val="superscript"/>
        </w:rPr>
        <w:t>3</w:t>
      </w:r>
      <w:r w:rsidR="00E66372" w:rsidRPr="00E66372">
        <w:rPr>
          <w:rFonts w:ascii="Arial" w:hAnsi="Arial" w:cs="Arial"/>
          <w:bCs/>
          <w:spacing w:val="-4"/>
          <w:sz w:val="26"/>
          <w:szCs w:val="26"/>
        </w:rPr>
        <w:t>.</w:t>
      </w:r>
    </w:p>
    <w:p w:rsidR="00937313" w:rsidRDefault="003663B4" w:rsidP="00937313">
      <w:pPr>
        <w:spacing w:line="360" w:lineRule="auto"/>
        <w:ind w:right="-116" w:firstLine="420"/>
        <w:jc w:val="both"/>
        <w:rPr>
          <w:rFonts w:ascii="Arial" w:hAnsi="Arial" w:cs="Arial"/>
          <w:bCs/>
          <w:spacing w:val="-4"/>
          <w:sz w:val="26"/>
          <w:szCs w:val="26"/>
        </w:rPr>
      </w:pPr>
      <w:r w:rsidRPr="00C04BA3">
        <w:rPr>
          <w:rFonts w:ascii="Arial" w:hAnsi="Arial" w:cs="Arial"/>
          <w:bCs/>
          <w:spacing w:val="-4"/>
          <w:sz w:val="26"/>
          <w:szCs w:val="26"/>
        </w:rPr>
        <w:t xml:space="preserve">  </w:t>
      </w:r>
    </w:p>
    <w:p w:rsidR="002D40D4" w:rsidRPr="00C04BA3" w:rsidRDefault="00317029" w:rsidP="00937313">
      <w:pPr>
        <w:spacing w:line="360" w:lineRule="auto"/>
        <w:ind w:right="-116" w:firstLine="420"/>
        <w:jc w:val="both"/>
        <w:rPr>
          <w:rFonts w:ascii="Arial" w:hAnsi="Arial" w:cs="Arial"/>
          <w:sz w:val="26"/>
          <w:szCs w:val="26"/>
        </w:rPr>
      </w:pPr>
      <w:r w:rsidRPr="00C04BA3">
        <w:rPr>
          <w:rFonts w:ascii="Arial" w:hAnsi="Arial" w:cs="Arial"/>
          <w:sz w:val="26"/>
          <w:szCs w:val="26"/>
        </w:rPr>
        <w:t>Допускается применение других средств измерений с метрологическими характеристиками и вспомогательного оборудования с техническими характеристиками</w:t>
      </w:r>
      <w:r w:rsidR="003471CD" w:rsidRPr="00C04BA3">
        <w:rPr>
          <w:rFonts w:ascii="Arial" w:hAnsi="Arial" w:cs="Arial"/>
          <w:sz w:val="26"/>
          <w:szCs w:val="26"/>
        </w:rPr>
        <w:t xml:space="preserve"> </w:t>
      </w:r>
      <w:r w:rsidR="00D47B31" w:rsidRPr="00C04BA3">
        <w:rPr>
          <w:rFonts w:ascii="Arial" w:hAnsi="Arial" w:cs="Arial"/>
          <w:sz w:val="26"/>
          <w:szCs w:val="26"/>
        </w:rPr>
        <w:t>не хуже</w:t>
      </w:r>
      <w:r w:rsidR="00937313">
        <w:rPr>
          <w:rFonts w:ascii="Arial" w:hAnsi="Arial" w:cs="Arial"/>
          <w:sz w:val="26"/>
          <w:szCs w:val="26"/>
        </w:rPr>
        <w:t xml:space="preserve"> </w:t>
      </w:r>
      <w:r w:rsidRPr="00C04BA3">
        <w:rPr>
          <w:rFonts w:ascii="Arial" w:hAnsi="Arial" w:cs="Arial"/>
          <w:sz w:val="26"/>
          <w:szCs w:val="26"/>
        </w:rPr>
        <w:t>у</w:t>
      </w:r>
      <w:r w:rsidR="000C2774" w:rsidRPr="00C04BA3">
        <w:rPr>
          <w:rFonts w:ascii="Arial" w:hAnsi="Arial" w:cs="Arial"/>
          <w:sz w:val="26"/>
          <w:szCs w:val="26"/>
        </w:rPr>
        <w:t>казанных в настоящем стандарте.</w:t>
      </w:r>
    </w:p>
    <w:p w:rsidR="00B8157D" w:rsidRPr="00C04BA3" w:rsidRDefault="00B8157D" w:rsidP="0037053E">
      <w:pPr>
        <w:spacing w:line="360" w:lineRule="auto"/>
        <w:ind w:firstLine="709"/>
        <w:rPr>
          <w:rFonts w:ascii="Arial" w:hAnsi="Arial" w:cs="Arial"/>
          <w:b/>
          <w:sz w:val="26"/>
          <w:szCs w:val="26"/>
        </w:rPr>
      </w:pPr>
    </w:p>
    <w:p w:rsidR="0037053E" w:rsidRPr="00C04BA3" w:rsidRDefault="00474850" w:rsidP="0037053E">
      <w:pPr>
        <w:spacing w:line="360" w:lineRule="auto"/>
        <w:ind w:firstLine="709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7</w:t>
      </w:r>
      <w:r w:rsidR="0037053E" w:rsidRPr="00C04BA3">
        <w:rPr>
          <w:rFonts w:ascii="Arial" w:hAnsi="Arial" w:cs="Arial"/>
          <w:b/>
          <w:sz w:val="26"/>
          <w:szCs w:val="26"/>
        </w:rPr>
        <w:t xml:space="preserve"> Отбор и подготовка проб</w:t>
      </w:r>
    </w:p>
    <w:p w:rsidR="00D11180" w:rsidRPr="00C04BA3" w:rsidRDefault="00D11180" w:rsidP="00D1118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C04BA3">
        <w:rPr>
          <w:rFonts w:ascii="Arial" w:hAnsi="Arial" w:cs="Arial"/>
          <w:sz w:val="26"/>
          <w:szCs w:val="26"/>
        </w:rPr>
        <w:t xml:space="preserve">7.1 Отбор проб проводят по ГОСТ 7269, ГОСТ </w:t>
      </w:r>
      <w:r w:rsidR="009D310F" w:rsidRPr="00C04BA3">
        <w:rPr>
          <w:rFonts w:ascii="Arial" w:hAnsi="Arial" w:cs="Arial"/>
          <w:sz w:val="26"/>
          <w:szCs w:val="26"/>
        </w:rPr>
        <w:t>31467</w:t>
      </w:r>
      <w:r w:rsidRPr="00C04BA3">
        <w:rPr>
          <w:rFonts w:ascii="Arial" w:hAnsi="Arial" w:cs="Arial"/>
          <w:sz w:val="26"/>
          <w:szCs w:val="26"/>
        </w:rPr>
        <w:t>, ГОСТ 9792.</w:t>
      </w:r>
    </w:p>
    <w:p w:rsidR="00D11180" w:rsidRPr="00C04BA3" w:rsidRDefault="00D11180" w:rsidP="00D11180">
      <w:pPr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C04BA3">
        <w:rPr>
          <w:rFonts w:ascii="Arial" w:hAnsi="Arial" w:cs="Arial"/>
          <w:sz w:val="26"/>
          <w:szCs w:val="26"/>
        </w:rPr>
        <w:t xml:space="preserve">7.2 </w:t>
      </w:r>
      <w:r w:rsidRPr="00C04BA3">
        <w:rPr>
          <w:rFonts w:ascii="Arial" w:hAnsi="Arial" w:cs="Arial"/>
          <w:color w:val="000000"/>
          <w:sz w:val="26"/>
          <w:szCs w:val="26"/>
        </w:rPr>
        <w:t>Пробу измельчают</w:t>
      </w:r>
      <w:r w:rsidR="002E57EA" w:rsidRPr="00C04BA3">
        <w:rPr>
          <w:rFonts w:ascii="Arial" w:hAnsi="Arial" w:cs="Arial"/>
          <w:color w:val="000000"/>
          <w:sz w:val="26"/>
          <w:szCs w:val="26"/>
        </w:rPr>
        <w:t xml:space="preserve"> </w:t>
      </w:r>
      <w:r w:rsidR="002E57EA" w:rsidRPr="00C04BA3">
        <w:rPr>
          <w:rFonts w:ascii="Arial" w:hAnsi="Arial" w:cs="Arial"/>
          <w:spacing w:val="-6"/>
          <w:sz w:val="26"/>
          <w:szCs w:val="26"/>
        </w:rPr>
        <w:t xml:space="preserve">на гомогенизаторе или  </w:t>
      </w:r>
      <w:r w:rsidRPr="00C04BA3">
        <w:rPr>
          <w:rFonts w:ascii="Arial" w:hAnsi="Arial" w:cs="Arial"/>
          <w:color w:val="000000"/>
          <w:sz w:val="26"/>
          <w:szCs w:val="26"/>
        </w:rPr>
        <w:t>дважды пропуская через мясорубку с диаметром отверстий решетки 2–4 мм, и тщательно перемешивают.</w:t>
      </w:r>
    </w:p>
    <w:p w:rsidR="00D228D1" w:rsidRDefault="00D228D1" w:rsidP="00D11180">
      <w:pPr>
        <w:spacing w:line="360" w:lineRule="auto"/>
        <w:ind w:firstLine="709"/>
        <w:jc w:val="both"/>
        <w:rPr>
          <w:rFonts w:ascii="Arial" w:hAnsi="Arial" w:cs="Arial"/>
          <w:bCs/>
          <w:spacing w:val="-4"/>
          <w:sz w:val="26"/>
          <w:szCs w:val="26"/>
        </w:rPr>
      </w:pPr>
      <w:r>
        <w:rPr>
          <w:rFonts w:ascii="Arial" w:eastAsia="TimesNewRoman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92F8C" wp14:editId="7DC1FA94">
                <wp:simplePos x="0" y="0"/>
                <wp:positionH relativeFrom="column">
                  <wp:posOffset>-10795</wp:posOffset>
                </wp:positionH>
                <wp:positionV relativeFrom="paragraph">
                  <wp:posOffset>166370</wp:posOffset>
                </wp:positionV>
                <wp:extent cx="1255395" cy="0"/>
                <wp:effectExtent l="0" t="0" r="2095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3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85pt,13.1pt" to="98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" strokecolor="black [3040]"/>
            </w:pict>
          </mc:Fallback>
        </mc:AlternateContent>
      </w:r>
    </w:p>
    <w:p w:rsidR="00D228D1" w:rsidRDefault="00D228D1" w:rsidP="00D228D1">
      <w:pPr>
        <w:ind w:firstLine="708"/>
        <w:jc w:val="both"/>
        <w:rPr>
          <w:rFonts w:ascii="Arial" w:hAnsi="Arial" w:cs="Arial"/>
          <w:spacing w:val="-6"/>
          <w:sz w:val="22"/>
          <w:szCs w:val="22"/>
        </w:rPr>
      </w:pPr>
    </w:p>
    <w:p w:rsidR="00D228D1" w:rsidRDefault="00D228D1" w:rsidP="00D228D1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A173F1">
        <w:rPr>
          <w:rFonts w:ascii="Arial" w:hAnsi="Arial" w:cs="Arial"/>
          <w:spacing w:val="-6"/>
          <w:sz w:val="22"/>
          <w:szCs w:val="22"/>
        </w:rPr>
        <w:t>*Примером</w:t>
      </w:r>
      <w:r w:rsidRPr="00A173F1">
        <w:rPr>
          <w:rFonts w:ascii="Arial" w:hAnsi="Arial" w:cs="Arial"/>
          <w:sz w:val="22"/>
          <w:szCs w:val="22"/>
        </w:rPr>
        <w:t xml:space="preserve"> анализатора может быть </w:t>
      </w:r>
      <w:proofErr w:type="spellStart"/>
      <w:r w:rsidRPr="00A173F1">
        <w:rPr>
          <w:rFonts w:ascii="Arial" w:hAnsi="Arial" w:cs="Arial"/>
          <w:sz w:val="22"/>
          <w:szCs w:val="22"/>
          <w:lang w:val="en-US"/>
        </w:rPr>
        <w:t>FoodScan</w:t>
      </w:r>
      <w:proofErr w:type="spellEnd"/>
      <w:r w:rsidRPr="00A173F1">
        <w:rPr>
          <w:rFonts w:ascii="Arial" w:hAnsi="Arial" w:cs="Arial"/>
          <w:sz w:val="22"/>
          <w:szCs w:val="22"/>
        </w:rPr>
        <w:t xml:space="preserve">  </w:t>
      </w:r>
      <w:r w:rsidRPr="00A173F1">
        <w:rPr>
          <w:rFonts w:ascii="Arial" w:hAnsi="Arial" w:cs="Arial"/>
          <w:sz w:val="22"/>
          <w:szCs w:val="22"/>
          <w:lang w:val="en-US"/>
        </w:rPr>
        <w:t>Lab</w:t>
      </w:r>
      <w:r w:rsidRPr="00A173F1">
        <w:rPr>
          <w:rFonts w:ascii="Arial" w:hAnsi="Arial" w:cs="Arial"/>
          <w:sz w:val="22"/>
          <w:szCs w:val="22"/>
        </w:rPr>
        <w:t xml:space="preserve"> (производитель </w:t>
      </w:r>
      <w:r w:rsidRPr="00A173F1">
        <w:rPr>
          <w:rFonts w:ascii="Arial" w:hAnsi="Arial" w:cs="Arial"/>
          <w:sz w:val="22"/>
          <w:szCs w:val="22"/>
          <w:lang w:val="en-US"/>
        </w:rPr>
        <w:t>Foss</w:t>
      </w:r>
      <w:r w:rsidRPr="00A173F1">
        <w:rPr>
          <w:rFonts w:ascii="Arial" w:hAnsi="Arial" w:cs="Arial"/>
          <w:sz w:val="22"/>
          <w:szCs w:val="22"/>
        </w:rPr>
        <w:t>,), Гос. реестр № 25791-03. Данная информация является рекомендуемой, приведена для удобства пользователей настоящего стандарта и не исключает возможность использования другой аппаратуры с аналогичными свойствами.</w:t>
      </w:r>
    </w:p>
    <w:p w:rsidR="00D228D1" w:rsidRDefault="00D228D1" w:rsidP="00D11180">
      <w:pPr>
        <w:spacing w:line="360" w:lineRule="auto"/>
        <w:ind w:firstLine="709"/>
        <w:jc w:val="both"/>
        <w:rPr>
          <w:rFonts w:ascii="Arial" w:hAnsi="Arial" w:cs="Arial"/>
          <w:bCs/>
          <w:spacing w:val="-4"/>
          <w:sz w:val="26"/>
          <w:szCs w:val="26"/>
        </w:rPr>
      </w:pPr>
    </w:p>
    <w:p w:rsidR="00D11180" w:rsidRPr="00C04BA3" w:rsidRDefault="00D11180" w:rsidP="00D11180">
      <w:pPr>
        <w:spacing w:line="360" w:lineRule="auto"/>
        <w:ind w:firstLine="709"/>
        <w:jc w:val="both"/>
        <w:rPr>
          <w:rFonts w:ascii="Arial" w:hAnsi="Arial" w:cs="Arial"/>
          <w:spacing w:val="-4"/>
          <w:sz w:val="26"/>
          <w:szCs w:val="26"/>
        </w:rPr>
      </w:pPr>
      <w:r w:rsidRPr="00C04BA3">
        <w:rPr>
          <w:rFonts w:ascii="Arial" w:hAnsi="Arial" w:cs="Arial"/>
          <w:bCs/>
          <w:spacing w:val="-4"/>
          <w:sz w:val="26"/>
          <w:szCs w:val="26"/>
        </w:rPr>
        <w:lastRenderedPageBreak/>
        <w:t>7.3 Подготовленную пробу помещают в стеклянную</w:t>
      </w:r>
      <w:r w:rsidR="00DD4369">
        <w:rPr>
          <w:rFonts w:ascii="Arial" w:hAnsi="Arial" w:cs="Arial"/>
          <w:bCs/>
          <w:spacing w:val="-4"/>
          <w:sz w:val="26"/>
          <w:szCs w:val="26"/>
        </w:rPr>
        <w:t xml:space="preserve"> или </w:t>
      </w:r>
      <w:r w:rsidR="00DD4369" w:rsidRPr="00C04BA3">
        <w:rPr>
          <w:rFonts w:ascii="Arial" w:hAnsi="Arial" w:cs="Arial"/>
          <w:bCs/>
          <w:spacing w:val="-4"/>
          <w:sz w:val="26"/>
          <w:szCs w:val="26"/>
        </w:rPr>
        <w:t>пластма</w:t>
      </w:r>
      <w:r w:rsidR="00DD4369">
        <w:rPr>
          <w:rFonts w:ascii="Arial" w:hAnsi="Arial" w:cs="Arial"/>
          <w:bCs/>
          <w:spacing w:val="-4"/>
          <w:sz w:val="26"/>
          <w:szCs w:val="26"/>
        </w:rPr>
        <w:t xml:space="preserve">ссовую </w:t>
      </w:r>
      <w:r w:rsidRPr="00C04BA3">
        <w:rPr>
          <w:rFonts w:ascii="Arial" w:hAnsi="Arial" w:cs="Arial"/>
          <w:bCs/>
          <w:spacing w:val="-4"/>
          <w:sz w:val="26"/>
          <w:szCs w:val="26"/>
        </w:rPr>
        <w:t xml:space="preserve"> банку вместимостью</w:t>
      </w:r>
      <w:r w:rsidR="0046215D" w:rsidRPr="00C04BA3">
        <w:rPr>
          <w:rFonts w:ascii="Arial" w:hAnsi="Arial" w:cs="Arial"/>
          <w:bCs/>
          <w:spacing w:val="-4"/>
          <w:sz w:val="26"/>
          <w:szCs w:val="26"/>
        </w:rPr>
        <w:t xml:space="preserve"> </w:t>
      </w:r>
      <w:r w:rsidRPr="00C04BA3">
        <w:rPr>
          <w:rFonts w:ascii="Arial" w:hAnsi="Arial" w:cs="Arial"/>
          <w:bCs/>
          <w:spacing w:val="-4"/>
          <w:sz w:val="26"/>
          <w:szCs w:val="26"/>
        </w:rPr>
        <w:t>250–500 см</w:t>
      </w:r>
      <w:r w:rsidRPr="00C04BA3">
        <w:rPr>
          <w:rFonts w:ascii="Arial" w:hAnsi="Arial" w:cs="Arial"/>
          <w:bCs/>
          <w:spacing w:val="-4"/>
          <w:sz w:val="26"/>
          <w:szCs w:val="26"/>
          <w:vertAlign w:val="superscript"/>
        </w:rPr>
        <w:t xml:space="preserve">3 </w:t>
      </w:r>
      <w:r w:rsidRPr="00C04BA3">
        <w:rPr>
          <w:rFonts w:ascii="Arial" w:hAnsi="Arial" w:cs="Arial"/>
          <w:bCs/>
          <w:spacing w:val="-4"/>
          <w:sz w:val="26"/>
          <w:szCs w:val="26"/>
        </w:rPr>
        <w:t>, закрывают крышкой и хранят при температуре (4</w:t>
      </w:r>
      <w:r w:rsidR="0046215D" w:rsidRPr="00C04BA3">
        <w:rPr>
          <w:rFonts w:ascii="Arial" w:hAnsi="Arial" w:cs="Arial"/>
          <w:bCs/>
          <w:spacing w:val="-4"/>
          <w:sz w:val="26"/>
          <w:szCs w:val="26"/>
        </w:rPr>
        <w:t xml:space="preserve"> </w:t>
      </w:r>
      <w:r w:rsidRPr="00C04BA3">
        <w:rPr>
          <w:rFonts w:ascii="Arial" w:hAnsi="Arial" w:cs="Arial"/>
          <w:bCs/>
          <w:spacing w:val="-4"/>
          <w:sz w:val="26"/>
          <w:szCs w:val="26"/>
        </w:rPr>
        <w:t>±</w:t>
      </w:r>
      <w:r w:rsidR="0046215D" w:rsidRPr="00C04BA3">
        <w:rPr>
          <w:rFonts w:ascii="Arial" w:hAnsi="Arial" w:cs="Arial"/>
          <w:bCs/>
          <w:spacing w:val="-4"/>
          <w:sz w:val="26"/>
          <w:szCs w:val="26"/>
        </w:rPr>
        <w:t xml:space="preserve"> </w:t>
      </w:r>
      <w:r w:rsidRPr="00C04BA3">
        <w:rPr>
          <w:rFonts w:ascii="Arial" w:hAnsi="Arial" w:cs="Arial"/>
          <w:bCs/>
          <w:spacing w:val="-4"/>
          <w:sz w:val="26"/>
          <w:szCs w:val="26"/>
        </w:rPr>
        <w:t>2) ºС</w:t>
      </w:r>
      <w:r w:rsidR="0046215D" w:rsidRPr="00C04BA3">
        <w:rPr>
          <w:rFonts w:ascii="Arial" w:hAnsi="Arial" w:cs="Arial"/>
          <w:bCs/>
          <w:spacing w:val="-4"/>
          <w:sz w:val="26"/>
          <w:szCs w:val="26"/>
        </w:rPr>
        <w:t xml:space="preserve"> </w:t>
      </w:r>
      <w:r w:rsidR="00F36B78" w:rsidRPr="00C04BA3">
        <w:rPr>
          <w:rFonts w:ascii="Arial" w:hAnsi="Arial" w:cs="Arial"/>
          <w:spacing w:val="-4"/>
          <w:sz w:val="26"/>
          <w:szCs w:val="26"/>
        </w:rPr>
        <w:t xml:space="preserve">не более </w:t>
      </w:r>
      <w:r w:rsidR="00DD4369" w:rsidRPr="00C04BA3">
        <w:rPr>
          <w:rFonts w:ascii="Arial" w:hAnsi="Arial" w:cs="Arial"/>
          <w:bCs/>
          <w:spacing w:val="-4"/>
          <w:sz w:val="26"/>
          <w:szCs w:val="26"/>
        </w:rPr>
        <w:t>24 ч</w:t>
      </w:r>
      <w:r w:rsidR="00C2297C" w:rsidRPr="00C04BA3">
        <w:rPr>
          <w:rFonts w:ascii="Arial" w:hAnsi="Arial" w:cs="Arial"/>
          <w:spacing w:val="-4"/>
          <w:sz w:val="26"/>
          <w:szCs w:val="26"/>
        </w:rPr>
        <w:t>.</w:t>
      </w:r>
    </w:p>
    <w:p w:rsidR="002E57EA" w:rsidRPr="00C04BA3" w:rsidRDefault="002E57EA" w:rsidP="0026667E">
      <w:pPr>
        <w:pStyle w:val="a9"/>
        <w:ind w:firstLine="709"/>
        <w:rPr>
          <w:rFonts w:ascii="Arial" w:hAnsi="Arial" w:cs="Arial"/>
          <w:bCs/>
          <w:spacing w:val="-4"/>
          <w:sz w:val="26"/>
          <w:szCs w:val="26"/>
        </w:rPr>
      </w:pPr>
      <w:r w:rsidRPr="00C04BA3">
        <w:rPr>
          <w:rFonts w:ascii="Arial" w:hAnsi="Arial" w:cs="Arial"/>
          <w:bCs/>
          <w:spacing w:val="-4"/>
          <w:sz w:val="26"/>
          <w:szCs w:val="26"/>
        </w:rPr>
        <w:t>Испытания проводят в течение 24 ч после измельчения.</w:t>
      </w:r>
    </w:p>
    <w:p w:rsidR="00F36B78" w:rsidRPr="00C04BA3" w:rsidRDefault="00F36B78" w:rsidP="0026667E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/>
          <w:bCs/>
          <w:sz w:val="26"/>
          <w:szCs w:val="26"/>
        </w:rPr>
      </w:pPr>
    </w:p>
    <w:p w:rsidR="0026667E" w:rsidRPr="00C04BA3" w:rsidRDefault="00474850" w:rsidP="00C06B72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8</w:t>
      </w:r>
      <w:r w:rsidR="0026667E" w:rsidRPr="00C04BA3">
        <w:rPr>
          <w:rFonts w:ascii="Arial" w:hAnsi="Arial" w:cs="Arial"/>
          <w:b/>
          <w:bCs/>
          <w:sz w:val="26"/>
          <w:szCs w:val="26"/>
        </w:rPr>
        <w:t xml:space="preserve"> Подготовка к измерению</w:t>
      </w:r>
    </w:p>
    <w:p w:rsidR="00C06B72" w:rsidRPr="00C04BA3" w:rsidRDefault="00474850" w:rsidP="00C06B72">
      <w:pPr>
        <w:tabs>
          <w:tab w:val="left" w:pos="567"/>
        </w:tabs>
        <w:spacing w:line="360" w:lineRule="auto"/>
        <w:ind w:right="-116"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spacing w:val="-4"/>
          <w:sz w:val="26"/>
          <w:szCs w:val="26"/>
        </w:rPr>
        <w:t>8</w:t>
      </w:r>
      <w:r w:rsidR="00C06B72" w:rsidRPr="00C04BA3">
        <w:rPr>
          <w:rFonts w:ascii="Arial" w:hAnsi="Arial" w:cs="Arial"/>
          <w:b/>
          <w:bCs/>
          <w:spacing w:val="-4"/>
          <w:sz w:val="26"/>
          <w:szCs w:val="26"/>
        </w:rPr>
        <w:t>.</w:t>
      </w:r>
      <w:r w:rsidR="00977284">
        <w:rPr>
          <w:rFonts w:ascii="Arial" w:hAnsi="Arial" w:cs="Arial"/>
          <w:b/>
          <w:bCs/>
          <w:spacing w:val="-4"/>
          <w:sz w:val="26"/>
          <w:szCs w:val="26"/>
        </w:rPr>
        <w:t>1</w:t>
      </w:r>
      <w:r w:rsidR="00C06B72" w:rsidRPr="00C04BA3">
        <w:rPr>
          <w:rFonts w:ascii="Arial" w:hAnsi="Arial" w:cs="Arial"/>
          <w:b/>
          <w:bCs/>
          <w:spacing w:val="-4"/>
          <w:sz w:val="26"/>
          <w:szCs w:val="26"/>
        </w:rPr>
        <w:t xml:space="preserve">  Подготовка анализатора</w:t>
      </w:r>
      <w:r w:rsidR="00C06B72" w:rsidRPr="00C04BA3">
        <w:rPr>
          <w:rFonts w:ascii="Arial" w:hAnsi="Arial" w:cs="Arial"/>
          <w:bCs/>
          <w:sz w:val="26"/>
          <w:szCs w:val="26"/>
        </w:rPr>
        <w:t xml:space="preserve"> </w:t>
      </w:r>
    </w:p>
    <w:p w:rsidR="00C06B72" w:rsidRPr="00C04BA3" w:rsidRDefault="00C06B72" w:rsidP="00C06B72">
      <w:pPr>
        <w:spacing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C04BA3">
        <w:rPr>
          <w:rFonts w:ascii="Arial" w:hAnsi="Arial" w:cs="Arial"/>
          <w:bCs/>
          <w:spacing w:val="-4"/>
          <w:sz w:val="26"/>
          <w:szCs w:val="26"/>
        </w:rPr>
        <w:t>Подготовку анализатора к проведению измерений: включение анализатора и проведение обязательного тестирования для проверки его работы осуществляют</w:t>
      </w:r>
      <w:r w:rsidRPr="00C04BA3">
        <w:rPr>
          <w:rFonts w:ascii="Arial" w:hAnsi="Arial" w:cs="Arial"/>
          <w:bCs/>
          <w:sz w:val="26"/>
          <w:szCs w:val="26"/>
        </w:rPr>
        <w:t xml:space="preserve"> в соответствии с руководством по эксплуатации.</w:t>
      </w:r>
    </w:p>
    <w:p w:rsidR="00C06B72" w:rsidRPr="00C04BA3" w:rsidRDefault="00474850" w:rsidP="00C06B72">
      <w:pPr>
        <w:autoSpaceDE w:val="0"/>
        <w:autoSpaceDN w:val="0"/>
        <w:adjustRightInd w:val="0"/>
        <w:spacing w:line="360" w:lineRule="auto"/>
        <w:ind w:right="-116" w:firstLine="709"/>
        <w:jc w:val="both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>8</w:t>
      </w:r>
      <w:r w:rsidR="00977284">
        <w:rPr>
          <w:rFonts w:ascii="Arial" w:hAnsi="Arial" w:cs="Arial"/>
          <w:b/>
          <w:color w:val="000000"/>
          <w:sz w:val="26"/>
          <w:szCs w:val="26"/>
        </w:rPr>
        <w:t>.2</w:t>
      </w:r>
      <w:r w:rsidR="00C06B72" w:rsidRPr="00C04BA3">
        <w:rPr>
          <w:rFonts w:ascii="Arial" w:hAnsi="Arial" w:cs="Arial"/>
          <w:b/>
          <w:color w:val="000000"/>
          <w:sz w:val="26"/>
          <w:szCs w:val="26"/>
        </w:rPr>
        <w:t xml:space="preserve"> Градуировка анализатора</w:t>
      </w:r>
    </w:p>
    <w:p w:rsidR="00C06B72" w:rsidRPr="00C04BA3" w:rsidRDefault="00474850" w:rsidP="00C06B72">
      <w:pPr>
        <w:spacing w:line="360" w:lineRule="auto"/>
        <w:ind w:right="-11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8</w:t>
      </w:r>
      <w:r w:rsidR="00977284">
        <w:rPr>
          <w:rFonts w:ascii="Arial" w:hAnsi="Arial" w:cs="Arial"/>
          <w:color w:val="000000"/>
          <w:sz w:val="26"/>
          <w:szCs w:val="26"/>
        </w:rPr>
        <w:t>.2</w:t>
      </w:r>
      <w:r w:rsidR="00C06B72" w:rsidRPr="00C04BA3">
        <w:rPr>
          <w:rFonts w:ascii="Arial" w:hAnsi="Arial" w:cs="Arial"/>
          <w:color w:val="000000"/>
          <w:sz w:val="26"/>
          <w:szCs w:val="26"/>
        </w:rPr>
        <w:t>.1 Базовые градуировки анализатора</w:t>
      </w:r>
      <w:r w:rsidR="00C06B72" w:rsidRPr="00C04BA3">
        <w:rPr>
          <w:rFonts w:ascii="Arial" w:hAnsi="Arial" w:cs="Arial"/>
          <w:sz w:val="26"/>
          <w:szCs w:val="26"/>
        </w:rPr>
        <w:t xml:space="preserve"> для измерений массовой доли жира, белка и влаги мяса и мясной продукции являются частью программного обеспечения прибора и не требуют коррекции,  если показания анализатора соответствуют требованиям, приведенным в таблице 1 в части показателей </w:t>
      </w:r>
      <w:proofErr w:type="spellStart"/>
      <w:r w:rsidR="00C06B72" w:rsidRPr="00C04BA3">
        <w:rPr>
          <w:rFonts w:ascii="Arial" w:hAnsi="Arial" w:cs="Arial"/>
          <w:sz w:val="26"/>
          <w:szCs w:val="26"/>
        </w:rPr>
        <w:t>прецизионности</w:t>
      </w:r>
      <w:proofErr w:type="spellEnd"/>
      <w:r w:rsidR="00C06B72" w:rsidRPr="00C04BA3">
        <w:rPr>
          <w:rFonts w:ascii="Arial" w:hAnsi="Arial" w:cs="Arial"/>
          <w:sz w:val="26"/>
          <w:szCs w:val="26"/>
        </w:rPr>
        <w:t xml:space="preserve">  при указанных диапазонах измерений.</w:t>
      </w:r>
    </w:p>
    <w:p w:rsidR="00937313" w:rsidRDefault="00474850" w:rsidP="00C06B72">
      <w:pPr>
        <w:autoSpaceDE w:val="0"/>
        <w:autoSpaceDN w:val="0"/>
        <w:adjustRightInd w:val="0"/>
        <w:spacing w:line="360" w:lineRule="auto"/>
        <w:ind w:right="-11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8</w:t>
      </w:r>
      <w:r w:rsidR="00977284">
        <w:rPr>
          <w:rFonts w:ascii="Arial" w:hAnsi="Arial" w:cs="Arial"/>
          <w:sz w:val="26"/>
          <w:szCs w:val="26"/>
        </w:rPr>
        <w:t>.2</w:t>
      </w:r>
      <w:r w:rsidR="00C06B72" w:rsidRPr="00C04BA3">
        <w:rPr>
          <w:rFonts w:ascii="Arial" w:hAnsi="Arial" w:cs="Arial"/>
          <w:sz w:val="26"/>
          <w:szCs w:val="26"/>
        </w:rPr>
        <w:t xml:space="preserve">.2 </w:t>
      </w:r>
      <w:r w:rsidR="00937313" w:rsidRPr="00693C4E">
        <w:rPr>
          <w:rFonts w:ascii="Arial" w:hAnsi="Arial" w:cs="Arial"/>
        </w:rPr>
        <w:t xml:space="preserve">Градуировку, проверку правильности градуировки анализатора и коррекцию </w:t>
      </w:r>
      <w:proofErr w:type="spellStart"/>
      <w:r w:rsidR="00937313" w:rsidRPr="00693C4E">
        <w:rPr>
          <w:rFonts w:ascii="Arial" w:hAnsi="Arial" w:cs="Arial"/>
        </w:rPr>
        <w:t>градуировочной</w:t>
      </w:r>
      <w:proofErr w:type="spellEnd"/>
      <w:r w:rsidR="00937313" w:rsidRPr="00693C4E">
        <w:rPr>
          <w:rFonts w:ascii="Arial" w:hAnsi="Arial" w:cs="Arial"/>
        </w:rPr>
        <w:t xml:space="preserve"> зависимости проводят в </w:t>
      </w:r>
      <w:r w:rsidR="00937313" w:rsidRPr="00693C4E">
        <w:rPr>
          <w:rFonts w:ascii="Arial" w:hAnsi="Arial" w:cs="Arial"/>
          <w:bCs/>
        </w:rPr>
        <w:t>соответствии с руководством по эксплуатации.</w:t>
      </w:r>
    </w:p>
    <w:p w:rsidR="0092413E" w:rsidRDefault="00474850" w:rsidP="0092413E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8</w:t>
      </w:r>
      <w:r w:rsidR="009E0E42">
        <w:rPr>
          <w:rFonts w:ascii="Arial" w:hAnsi="Arial" w:cs="Arial"/>
          <w:sz w:val="26"/>
          <w:szCs w:val="26"/>
        </w:rPr>
        <w:t>.2.3 Проверку</w:t>
      </w:r>
      <w:r w:rsidR="009E0E42" w:rsidRPr="00C04BA3">
        <w:rPr>
          <w:rFonts w:ascii="Arial" w:hAnsi="Arial" w:cs="Arial"/>
          <w:sz w:val="26"/>
          <w:szCs w:val="26"/>
        </w:rPr>
        <w:t xml:space="preserve"> прави</w:t>
      </w:r>
      <w:r w:rsidR="009E0E42">
        <w:rPr>
          <w:rFonts w:ascii="Arial" w:hAnsi="Arial" w:cs="Arial"/>
          <w:sz w:val="26"/>
          <w:szCs w:val="26"/>
        </w:rPr>
        <w:t xml:space="preserve">льности градуировки анализатора </w:t>
      </w:r>
      <w:r w:rsidR="0092413E">
        <w:rPr>
          <w:rFonts w:ascii="Arial" w:hAnsi="Arial" w:cs="Arial"/>
          <w:sz w:val="26"/>
          <w:szCs w:val="26"/>
        </w:rPr>
        <w:t xml:space="preserve">проводят сличением с </w:t>
      </w:r>
      <w:proofErr w:type="spellStart"/>
      <w:r w:rsidR="0092413E">
        <w:rPr>
          <w:rFonts w:ascii="Arial" w:hAnsi="Arial" w:cs="Arial"/>
          <w:sz w:val="26"/>
          <w:szCs w:val="26"/>
        </w:rPr>
        <w:t>градуировочными</w:t>
      </w:r>
      <w:proofErr w:type="spellEnd"/>
      <w:r w:rsidR="0092413E">
        <w:rPr>
          <w:rFonts w:ascii="Arial" w:hAnsi="Arial" w:cs="Arial"/>
          <w:sz w:val="26"/>
          <w:szCs w:val="26"/>
        </w:rPr>
        <w:t xml:space="preserve"> образцами с известными значениями массовых долей влаги, жира и белка, определенными следующими стандартными методами:</w:t>
      </w:r>
    </w:p>
    <w:p w:rsidR="0092413E" w:rsidRDefault="0092413E" w:rsidP="0092413E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методы определения влаги – по ГОСТ 9793, ГОСТ 33319;</w:t>
      </w:r>
    </w:p>
    <w:p w:rsidR="0092413E" w:rsidRDefault="0092413E" w:rsidP="0092413E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методы определения жира – по ГОСТ 23042;</w:t>
      </w:r>
    </w:p>
    <w:p w:rsidR="0092413E" w:rsidRDefault="0092413E" w:rsidP="0092413E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методы определения белка – по ГОСТ 25011.</w:t>
      </w:r>
    </w:p>
    <w:p w:rsidR="006E0405" w:rsidRDefault="00474850" w:rsidP="006E0405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8</w:t>
      </w:r>
      <w:r w:rsidR="006E0405">
        <w:rPr>
          <w:rFonts w:ascii="Arial" w:hAnsi="Arial" w:cs="Arial"/>
          <w:sz w:val="26"/>
          <w:szCs w:val="26"/>
        </w:rPr>
        <w:t>.2.4 Базовые градуировки анализатора для измерений массовых долей влаги, жира и белка не требуют коррекции, если р</w:t>
      </w:r>
      <w:r w:rsidR="006E0405" w:rsidRPr="00C04BA3">
        <w:rPr>
          <w:rFonts w:ascii="Arial" w:hAnsi="Arial" w:cs="Arial"/>
          <w:spacing w:val="-6"/>
          <w:sz w:val="26"/>
          <w:szCs w:val="26"/>
        </w:rPr>
        <w:t>асхождение между показаниями анализатора и значениями массов</w:t>
      </w:r>
      <w:r w:rsidR="006E0405">
        <w:rPr>
          <w:rFonts w:ascii="Arial" w:hAnsi="Arial" w:cs="Arial"/>
          <w:spacing w:val="-6"/>
          <w:sz w:val="26"/>
          <w:szCs w:val="26"/>
        </w:rPr>
        <w:t>ых</w:t>
      </w:r>
      <w:r w:rsidR="006E0405" w:rsidRPr="00C04BA3">
        <w:rPr>
          <w:rFonts w:ascii="Arial" w:hAnsi="Arial" w:cs="Arial"/>
          <w:spacing w:val="-6"/>
          <w:sz w:val="26"/>
          <w:szCs w:val="26"/>
        </w:rPr>
        <w:t xml:space="preserve"> дол</w:t>
      </w:r>
      <w:r w:rsidR="006E0405">
        <w:rPr>
          <w:rFonts w:ascii="Arial" w:hAnsi="Arial" w:cs="Arial"/>
          <w:spacing w:val="-6"/>
          <w:sz w:val="26"/>
          <w:szCs w:val="26"/>
        </w:rPr>
        <w:t>ей</w:t>
      </w:r>
      <w:r w:rsidR="006E0405" w:rsidRPr="00C04BA3">
        <w:rPr>
          <w:rFonts w:ascii="Arial" w:hAnsi="Arial" w:cs="Arial"/>
          <w:spacing w:val="-6"/>
          <w:sz w:val="26"/>
          <w:szCs w:val="26"/>
        </w:rPr>
        <w:t xml:space="preserve"> жира, белка и влаги, установленными стандартными методами, не </w:t>
      </w:r>
      <w:r w:rsidR="006E0405">
        <w:rPr>
          <w:rFonts w:ascii="Arial" w:hAnsi="Arial" w:cs="Arial"/>
          <w:spacing w:val="-6"/>
          <w:sz w:val="26"/>
          <w:szCs w:val="26"/>
        </w:rPr>
        <w:t>превышает</w:t>
      </w:r>
      <w:r w:rsidR="006E0405" w:rsidRPr="00C04BA3">
        <w:rPr>
          <w:rFonts w:ascii="Arial" w:hAnsi="Arial" w:cs="Arial"/>
          <w:spacing w:val="-6"/>
          <w:sz w:val="26"/>
          <w:szCs w:val="26"/>
        </w:rPr>
        <w:t xml:space="preserve"> 0,5 %</w:t>
      </w:r>
      <w:r w:rsidR="006E0405">
        <w:rPr>
          <w:rFonts w:ascii="Arial" w:hAnsi="Arial" w:cs="Arial"/>
          <w:spacing w:val="-6"/>
          <w:sz w:val="26"/>
          <w:szCs w:val="26"/>
        </w:rPr>
        <w:t xml:space="preserve"> (при </w:t>
      </w:r>
      <w:r w:rsidR="006E0405">
        <w:rPr>
          <w:rFonts w:ascii="Arial" w:hAnsi="Arial" w:cs="Arial"/>
          <w:sz w:val="26"/>
          <w:szCs w:val="26"/>
        </w:rPr>
        <w:t xml:space="preserve">выполнении условий </w:t>
      </w:r>
      <w:proofErr w:type="spellStart"/>
      <w:r w:rsidR="006E0405" w:rsidRPr="003E1469">
        <w:rPr>
          <w:rFonts w:ascii="Arial" w:hAnsi="Arial" w:cs="Arial"/>
          <w:sz w:val="26"/>
          <w:szCs w:val="26"/>
        </w:rPr>
        <w:t>прецизионности</w:t>
      </w:r>
      <w:proofErr w:type="spellEnd"/>
      <w:r w:rsidR="006E0405" w:rsidRPr="003E1469">
        <w:rPr>
          <w:rFonts w:ascii="Arial" w:hAnsi="Arial" w:cs="Arial"/>
          <w:sz w:val="26"/>
          <w:szCs w:val="26"/>
        </w:rPr>
        <w:t xml:space="preserve"> при указанных диапазонах измерений</w:t>
      </w:r>
      <w:r w:rsidR="006E0405">
        <w:rPr>
          <w:rFonts w:ascii="Arial" w:hAnsi="Arial" w:cs="Arial"/>
          <w:sz w:val="26"/>
          <w:szCs w:val="26"/>
        </w:rPr>
        <w:t>)</w:t>
      </w:r>
      <w:r w:rsidR="006E0405" w:rsidRPr="003E1469">
        <w:rPr>
          <w:rFonts w:ascii="Arial" w:hAnsi="Arial" w:cs="Arial"/>
          <w:sz w:val="26"/>
          <w:szCs w:val="26"/>
        </w:rPr>
        <w:t>.</w:t>
      </w:r>
      <w:r w:rsidR="006E0405">
        <w:rPr>
          <w:rFonts w:ascii="Arial" w:hAnsi="Arial" w:cs="Arial"/>
          <w:sz w:val="26"/>
          <w:szCs w:val="26"/>
        </w:rPr>
        <w:t xml:space="preserve"> Проверку правильности градуировки анализатора проводят периодически в соответствии с порядком, установленным пользователем. </w:t>
      </w:r>
    </w:p>
    <w:p w:rsidR="00C2662C" w:rsidRDefault="00C2662C" w:rsidP="0026667E">
      <w:pPr>
        <w:spacing w:line="360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48272F" w:rsidRPr="00C04BA3" w:rsidRDefault="00474850" w:rsidP="00D228D1">
      <w:pPr>
        <w:autoSpaceDE w:val="0"/>
        <w:autoSpaceDN w:val="0"/>
        <w:adjustRightInd w:val="0"/>
        <w:spacing w:line="360" w:lineRule="auto"/>
        <w:ind w:firstLine="709"/>
        <w:rPr>
          <w:rFonts w:ascii="Arial" w:eastAsia="TimesNewRoman" w:hAnsi="Arial" w:cs="Arial"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9</w:t>
      </w:r>
      <w:r w:rsidR="0048272F" w:rsidRPr="00C04BA3">
        <w:rPr>
          <w:rFonts w:ascii="Arial" w:hAnsi="Arial" w:cs="Arial"/>
          <w:b/>
          <w:bCs/>
          <w:sz w:val="26"/>
          <w:szCs w:val="26"/>
        </w:rPr>
        <w:t xml:space="preserve"> Проведение измерений</w:t>
      </w:r>
    </w:p>
    <w:p w:rsidR="006E0405" w:rsidRDefault="00474850" w:rsidP="00D228D1">
      <w:pPr>
        <w:spacing w:line="360" w:lineRule="auto"/>
        <w:ind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6E0405">
        <w:rPr>
          <w:rFonts w:ascii="Arial" w:hAnsi="Arial" w:cs="Arial"/>
          <w:sz w:val="26"/>
          <w:szCs w:val="26"/>
        </w:rPr>
        <w:t xml:space="preserve">.1 </w:t>
      </w:r>
      <w:r w:rsidR="006E0405" w:rsidRPr="00C04BA3">
        <w:rPr>
          <w:rFonts w:ascii="Arial" w:hAnsi="Arial" w:cs="Arial"/>
          <w:sz w:val="26"/>
          <w:szCs w:val="26"/>
        </w:rPr>
        <w:t>Измерения проводят в соответствии с руководством по эксплуатации анализатора</w:t>
      </w:r>
      <w:r w:rsidR="006E0405">
        <w:rPr>
          <w:rFonts w:ascii="Arial" w:hAnsi="Arial" w:cs="Arial"/>
          <w:sz w:val="26"/>
          <w:szCs w:val="26"/>
        </w:rPr>
        <w:t>.</w:t>
      </w:r>
    </w:p>
    <w:p w:rsidR="006E0405" w:rsidRPr="00C04BA3" w:rsidRDefault="0094205D" w:rsidP="00D228D1">
      <w:pPr>
        <w:spacing w:line="360" w:lineRule="auto"/>
        <w:ind w:firstLine="709"/>
        <w:jc w:val="both"/>
        <w:rPr>
          <w:rFonts w:ascii="Arial" w:eastAsia="TimesNewRomanPSMT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</w:rPr>
        <w:t>9</w:t>
      </w:r>
      <w:r w:rsidR="006E0405">
        <w:rPr>
          <w:rFonts w:ascii="Arial" w:hAnsi="Arial" w:cs="Arial"/>
          <w:sz w:val="26"/>
          <w:szCs w:val="26"/>
        </w:rPr>
        <w:t xml:space="preserve">.2 </w:t>
      </w:r>
      <w:r w:rsidR="006E0405" w:rsidRPr="00C04BA3">
        <w:rPr>
          <w:rFonts w:ascii="Arial" w:eastAsia="TimesNewRomanPSMT" w:hAnsi="Arial" w:cs="Arial"/>
          <w:sz w:val="26"/>
          <w:szCs w:val="26"/>
          <w:lang w:eastAsia="en-US"/>
        </w:rPr>
        <w:t xml:space="preserve">При проведении измерений </w:t>
      </w:r>
      <w:r w:rsidR="006E0405">
        <w:rPr>
          <w:rFonts w:ascii="Arial" w:eastAsia="TimesNewRomanPSMT" w:hAnsi="Arial" w:cs="Arial"/>
          <w:sz w:val="26"/>
          <w:szCs w:val="26"/>
          <w:lang w:eastAsia="en-US"/>
        </w:rPr>
        <w:t>необходимо</w:t>
      </w:r>
      <w:r w:rsidR="006E0405" w:rsidRPr="00C04BA3">
        <w:rPr>
          <w:rFonts w:ascii="Arial" w:eastAsia="TimesNewRomanPSMT" w:hAnsi="Arial" w:cs="Arial"/>
          <w:sz w:val="26"/>
          <w:szCs w:val="26"/>
          <w:lang w:eastAsia="en-US"/>
        </w:rPr>
        <w:t xml:space="preserve"> соблюда</w:t>
      </w:r>
      <w:r w:rsidR="006E0405">
        <w:rPr>
          <w:rFonts w:ascii="Arial" w:eastAsia="TimesNewRomanPSMT" w:hAnsi="Arial" w:cs="Arial"/>
          <w:sz w:val="26"/>
          <w:szCs w:val="26"/>
          <w:lang w:eastAsia="en-US"/>
        </w:rPr>
        <w:t xml:space="preserve">ть следующие </w:t>
      </w:r>
      <w:r w:rsidR="006E0405" w:rsidRPr="00C04BA3">
        <w:rPr>
          <w:rFonts w:ascii="Arial" w:eastAsia="TimesNewRomanPSMT" w:hAnsi="Arial" w:cs="Arial"/>
          <w:sz w:val="26"/>
          <w:szCs w:val="26"/>
          <w:lang w:eastAsia="en-US"/>
        </w:rPr>
        <w:t xml:space="preserve">условия: </w:t>
      </w:r>
    </w:p>
    <w:p w:rsidR="006E0405" w:rsidRPr="00C04BA3" w:rsidRDefault="006E0405" w:rsidP="00D228D1">
      <w:pPr>
        <w:pStyle w:val="af7"/>
        <w:adjustRightInd w:val="0"/>
        <w:spacing w:line="360" w:lineRule="auto"/>
        <w:ind w:left="0" w:firstLine="720"/>
        <w:contextualSpacing/>
        <w:jc w:val="both"/>
        <w:rPr>
          <w:rFonts w:ascii="Arial" w:eastAsia="TimesNewRomanPSMT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</w:rPr>
        <w:t>–</w:t>
      </w:r>
      <w:r w:rsidRPr="00C04BA3">
        <w:rPr>
          <w:rFonts w:ascii="Arial" w:eastAsia="TimesNewRomanPSMT" w:hAnsi="Arial" w:cs="Arial"/>
          <w:sz w:val="26"/>
          <w:szCs w:val="26"/>
          <w:lang w:eastAsia="en-US"/>
        </w:rPr>
        <w:t xml:space="preserve">  температура анализируемой пробы должна быть в интервале от  18 </w:t>
      </w:r>
      <w:r>
        <w:rPr>
          <w:rFonts w:ascii="Arial" w:eastAsia="TimesNewRomanPSMT" w:hAnsi="Arial" w:cs="Arial"/>
          <w:sz w:val="26"/>
          <w:szCs w:val="26"/>
          <w:lang w:eastAsia="en-US"/>
        </w:rPr>
        <w:t>º</w:t>
      </w:r>
      <w:r w:rsidRPr="00C04BA3">
        <w:rPr>
          <w:rFonts w:ascii="Arial" w:eastAsia="TimesNewRomanPSMT" w:hAnsi="Arial" w:cs="Arial"/>
          <w:sz w:val="26"/>
          <w:szCs w:val="26"/>
          <w:lang w:eastAsia="en-US"/>
        </w:rPr>
        <w:t xml:space="preserve">С до  20 </w:t>
      </w:r>
      <w:r>
        <w:rPr>
          <w:rFonts w:ascii="Arial" w:eastAsia="TimesNewRomanPSMT" w:hAnsi="Arial" w:cs="Arial"/>
          <w:sz w:val="26"/>
          <w:szCs w:val="26"/>
          <w:lang w:eastAsia="en-US"/>
        </w:rPr>
        <w:t>º</w:t>
      </w:r>
      <w:r w:rsidRPr="00C04BA3">
        <w:rPr>
          <w:rFonts w:ascii="Arial" w:eastAsia="TimesNewRomanPSMT" w:hAnsi="Arial" w:cs="Arial"/>
          <w:sz w:val="26"/>
          <w:szCs w:val="26"/>
          <w:lang w:eastAsia="en-US"/>
        </w:rPr>
        <w:t>С;</w:t>
      </w:r>
    </w:p>
    <w:p w:rsidR="006E0405" w:rsidRPr="00C04BA3" w:rsidRDefault="006E0405" w:rsidP="00D228D1">
      <w:pPr>
        <w:pStyle w:val="af7"/>
        <w:adjustRightInd w:val="0"/>
        <w:spacing w:line="360" w:lineRule="auto"/>
        <w:ind w:left="0" w:firstLine="720"/>
        <w:contextualSpacing/>
        <w:jc w:val="both"/>
        <w:rPr>
          <w:rFonts w:ascii="Arial" w:eastAsia="TimesNewRomanPSMT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</w:rPr>
        <w:t>–</w:t>
      </w:r>
      <w:r w:rsidRPr="00C04BA3">
        <w:rPr>
          <w:rFonts w:ascii="Arial" w:eastAsia="TimesNewRomanPSMT" w:hAnsi="Arial" w:cs="Arial"/>
          <w:sz w:val="26"/>
          <w:szCs w:val="26"/>
          <w:lang w:eastAsia="en-US"/>
        </w:rPr>
        <w:t xml:space="preserve"> пробу для анализа необходимо измельчить до мелкодисперсного состояния;</w:t>
      </w:r>
      <w:r>
        <w:rPr>
          <w:rFonts w:ascii="Arial" w:eastAsia="TimesNewRomanPSMT" w:hAnsi="Arial" w:cs="Arial"/>
          <w:sz w:val="26"/>
          <w:szCs w:val="26"/>
          <w:lang w:eastAsia="en-US"/>
        </w:rPr>
        <w:t xml:space="preserve"> </w:t>
      </w:r>
    </w:p>
    <w:p w:rsidR="006E0405" w:rsidRDefault="006E0405" w:rsidP="00D228D1">
      <w:pPr>
        <w:spacing w:line="360" w:lineRule="auto"/>
        <w:ind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–</w:t>
      </w:r>
      <w:r w:rsidRPr="00C04BA3">
        <w:rPr>
          <w:rFonts w:ascii="Arial" w:eastAsia="TimesNewRomanPSMT" w:hAnsi="Arial" w:cs="Arial"/>
          <w:sz w:val="26"/>
          <w:szCs w:val="26"/>
          <w:lang w:eastAsia="en-US"/>
        </w:rPr>
        <w:t xml:space="preserve"> анализируемая проба должна быть равномерно распределена на измерительной чаше и уплотнена (наличие пустот не допускается).</w:t>
      </w:r>
    </w:p>
    <w:p w:rsidR="006E0405" w:rsidRDefault="0094205D" w:rsidP="00D228D1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6E0405">
        <w:rPr>
          <w:rFonts w:ascii="Arial" w:hAnsi="Arial" w:cs="Arial"/>
          <w:sz w:val="26"/>
          <w:szCs w:val="26"/>
        </w:rPr>
        <w:t xml:space="preserve">.3 </w:t>
      </w:r>
      <w:r w:rsidR="006E0405" w:rsidRPr="00C04BA3">
        <w:rPr>
          <w:rFonts w:ascii="Arial" w:hAnsi="Arial" w:cs="Arial"/>
          <w:bCs/>
          <w:sz w:val="26"/>
          <w:szCs w:val="26"/>
        </w:rPr>
        <w:t xml:space="preserve"> Для выполнения измерений чашку с измельченным образцом помещают в прибор, </w:t>
      </w:r>
      <w:r w:rsidR="006E0405">
        <w:rPr>
          <w:rFonts w:ascii="Arial" w:hAnsi="Arial" w:cs="Arial"/>
          <w:bCs/>
          <w:sz w:val="26"/>
          <w:szCs w:val="26"/>
        </w:rPr>
        <w:t>с</w:t>
      </w:r>
      <w:r w:rsidR="006E0405">
        <w:rPr>
          <w:rFonts w:ascii="Arial" w:hAnsi="Arial" w:cs="Arial"/>
          <w:sz w:val="26"/>
          <w:szCs w:val="26"/>
        </w:rPr>
        <w:t xml:space="preserve"> помощью программного обеспечения (ПО) выбирают программу анализа </w:t>
      </w:r>
      <w:r w:rsidR="00D228D1">
        <w:rPr>
          <w:rFonts w:ascii="Arial" w:hAnsi="Arial" w:cs="Arial"/>
          <w:sz w:val="26"/>
          <w:szCs w:val="26"/>
        </w:rPr>
        <w:t>в зависимости от вида продукта</w:t>
      </w:r>
      <w:r w:rsidR="006E0405">
        <w:rPr>
          <w:rFonts w:ascii="Arial" w:hAnsi="Arial" w:cs="Arial"/>
          <w:sz w:val="26"/>
          <w:szCs w:val="26"/>
        </w:rPr>
        <w:t xml:space="preserve">. Проводят </w:t>
      </w:r>
      <w:r w:rsidR="006E2F50">
        <w:rPr>
          <w:rFonts w:ascii="Arial" w:hAnsi="Arial" w:cs="Arial"/>
          <w:sz w:val="26"/>
          <w:szCs w:val="26"/>
        </w:rPr>
        <w:t>три</w:t>
      </w:r>
      <w:r w:rsidR="006E0405">
        <w:rPr>
          <w:rFonts w:ascii="Arial" w:hAnsi="Arial" w:cs="Arial"/>
          <w:sz w:val="26"/>
          <w:szCs w:val="26"/>
        </w:rPr>
        <w:t xml:space="preserve"> параллельных измерения. </w:t>
      </w:r>
    </w:p>
    <w:p w:rsidR="006E2F50" w:rsidRDefault="006E2F50" w:rsidP="00170C91">
      <w:pPr>
        <w:spacing w:line="360" w:lineRule="auto"/>
        <w:ind w:firstLine="709"/>
        <w:rPr>
          <w:rFonts w:ascii="Arial" w:hAnsi="Arial" w:cs="Arial"/>
          <w:b/>
          <w:sz w:val="26"/>
          <w:szCs w:val="26"/>
        </w:rPr>
      </w:pPr>
    </w:p>
    <w:p w:rsidR="00170C91" w:rsidRDefault="0094205D" w:rsidP="00170C91">
      <w:pPr>
        <w:spacing w:line="360" w:lineRule="auto"/>
        <w:ind w:firstLine="709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10</w:t>
      </w:r>
      <w:r w:rsidR="00170C91" w:rsidRPr="00B31DCE">
        <w:rPr>
          <w:rFonts w:ascii="Arial" w:hAnsi="Arial" w:cs="Arial"/>
          <w:b/>
          <w:sz w:val="26"/>
          <w:szCs w:val="26"/>
        </w:rPr>
        <w:t xml:space="preserve"> Обработка результатов</w:t>
      </w:r>
    </w:p>
    <w:p w:rsidR="00D84D3D" w:rsidRPr="008279AD" w:rsidRDefault="0094205D" w:rsidP="008279AD">
      <w:pPr>
        <w:spacing w:line="360" w:lineRule="auto"/>
        <w:ind w:firstLine="7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</w:t>
      </w:r>
      <w:r w:rsidR="00D84D3D">
        <w:rPr>
          <w:rFonts w:ascii="Arial" w:hAnsi="Arial" w:cs="Arial"/>
          <w:sz w:val="26"/>
          <w:szCs w:val="26"/>
        </w:rPr>
        <w:t xml:space="preserve">.1 </w:t>
      </w:r>
      <w:r w:rsidR="00D84D3D" w:rsidRPr="008279AD">
        <w:rPr>
          <w:rFonts w:ascii="Arial" w:hAnsi="Arial" w:cs="Arial"/>
          <w:color w:val="000000"/>
          <w:sz w:val="26"/>
          <w:szCs w:val="26"/>
        </w:rPr>
        <w:t>Результат измерений получают для каждого определяемого показателя (</w:t>
      </w:r>
      <w:r w:rsidR="00937313">
        <w:rPr>
          <w:rFonts w:ascii="Arial" w:hAnsi="Arial" w:cs="Arial"/>
          <w:color w:val="000000"/>
          <w:sz w:val="26"/>
          <w:szCs w:val="26"/>
        </w:rPr>
        <w:t xml:space="preserve">массовых долей </w:t>
      </w:r>
      <w:r w:rsidR="00D84D3D" w:rsidRPr="008279AD">
        <w:rPr>
          <w:rFonts w:ascii="Arial" w:hAnsi="Arial" w:cs="Arial"/>
          <w:color w:val="000000"/>
          <w:sz w:val="26"/>
          <w:szCs w:val="26"/>
        </w:rPr>
        <w:t xml:space="preserve">жира, белка и влаги) </w:t>
      </w:r>
      <w:r w:rsidR="00D84D3D" w:rsidRPr="008279AD">
        <w:rPr>
          <w:rFonts w:ascii="Arial" w:hAnsi="Arial" w:cs="Arial"/>
          <w:sz w:val="26"/>
          <w:szCs w:val="26"/>
        </w:rPr>
        <w:t xml:space="preserve">при помощи ПО </w:t>
      </w:r>
      <w:r w:rsidR="00D84D3D" w:rsidRPr="008279AD">
        <w:rPr>
          <w:rFonts w:ascii="Arial" w:hAnsi="Arial" w:cs="Arial"/>
          <w:color w:val="000000"/>
          <w:sz w:val="26"/>
          <w:szCs w:val="26"/>
        </w:rPr>
        <w:t>системой обработки данных в автоматическом режиме.</w:t>
      </w:r>
    </w:p>
    <w:p w:rsidR="00D84D3D" w:rsidRPr="008279AD" w:rsidRDefault="0094205D" w:rsidP="008279AD">
      <w:pPr>
        <w:spacing w:line="360" w:lineRule="auto"/>
        <w:ind w:firstLine="7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</w:t>
      </w:r>
      <w:r w:rsidR="00D84D3D" w:rsidRPr="008279AD">
        <w:rPr>
          <w:rFonts w:ascii="Arial" w:hAnsi="Arial" w:cs="Arial"/>
          <w:sz w:val="26"/>
          <w:szCs w:val="26"/>
        </w:rPr>
        <w:t xml:space="preserve">.2 </w:t>
      </w:r>
      <w:r w:rsidR="00D84D3D" w:rsidRPr="008279AD">
        <w:rPr>
          <w:rFonts w:ascii="Arial" w:hAnsi="Arial" w:cs="Arial"/>
          <w:color w:val="000000"/>
          <w:sz w:val="26"/>
          <w:szCs w:val="26"/>
        </w:rPr>
        <w:t>За окончательный результат  принимают среднее арифметическое значение результатов двух  измерений, выполненных в условиях повторяемости и удовлетворяющих условию приемлемости.</w:t>
      </w:r>
    </w:p>
    <w:p w:rsidR="00D84D3D" w:rsidRPr="00B31DCE" w:rsidRDefault="0094205D" w:rsidP="00D84D3D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</w:t>
      </w:r>
      <w:r w:rsidR="00D84D3D">
        <w:rPr>
          <w:rFonts w:ascii="Arial" w:hAnsi="Arial" w:cs="Arial"/>
          <w:sz w:val="26"/>
          <w:szCs w:val="26"/>
        </w:rPr>
        <w:t xml:space="preserve">.3 </w:t>
      </w:r>
      <w:r w:rsidR="00D84D3D" w:rsidRPr="00B31DCE">
        <w:rPr>
          <w:rFonts w:ascii="Arial" w:hAnsi="Arial" w:cs="Arial"/>
          <w:sz w:val="26"/>
          <w:szCs w:val="26"/>
        </w:rPr>
        <w:t xml:space="preserve">Результат анализа </w:t>
      </w:r>
      <w:r w:rsidR="00D84D3D">
        <w:rPr>
          <w:rFonts w:ascii="Arial" w:hAnsi="Arial" w:cs="Arial"/>
          <w:sz w:val="26"/>
          <w:szCs w:val="26"/>
        </w:rPr>
        <w:t xml:space="preserve">при </w:t>
      </w:r>
      <w:r w:rsidR="00D84D3D" w:rsidRPr="00AE7A06">
        <w:rPr>
          <w:rFonts w:ascii="Arial" w:hAnsi="Arial" w:cs="Arial"/>
          <w:sz w:val="26"/>
          <w:szCs w:val="26"/>
        </w:rPr>
        <w:t>доверительной вероятност</w:t>
      </w:r>
      <w:r w:rsidR="00D84D3D">
        <w:rPr>
          <w:rFonts w:ascii="Arial" w:hAnsi="Arial" w:cs="Arial"/>
          <w:sz w:val="26"/>
          <w:szCs w:val="26"/>
        </w:rPr>
        <w:t>и</w:t>
      </w:r>
      <w:r w:rsidR="00D84D3D" w:rsidRPr="00AE7A06">
        <w:rPr>
          <w:rFonts w:ascii="Arial" w:hAnsi="Arial" w:cs="Arial"/>
          <w:sz w:val="26"/>
          <w:szCs w:val="26"/>
        </w:rPr>
        <w:t xml:space="preserve"> </w:t>
      </w:r>
      <w:r w:rsidR="00D84D3D" w:rsidRPr="00AE7A06">
        <w:rPr>
          <w:rFonts w:ascii="Arial" w:hAnsi="Arial" w:cs="Arial"/>
          <w:i/>
          <w:sz w:val="26"/>
          <w:szCs w:val="26"/>
        </w:rPr>
        <w:t>P</w:t>
      </w:r>
      <w:r w:rsidR="00D84D3D">
        <w:rPr>
          <w:rFonts w:ascii="Arial" w:hAnsi="Arial" w:cs="Arial"/>
          <w:i/>
          <w:sz w:val="26"/>
          <w:szCs w:val="26"/>
        </w:rPr>
        <w:t xml:space="preserve"> </w:t>
      </w:r>
      <w:r w:rsidR="00D84D3D" w:rsidRPr="00AE7A06">
        <w:rPr>
          <w:rFonts w:ascii="Arial" w:hAnsi="Arial" w:cs="Arial"/>
          <w:sz w:val="26"/>
          <w:szCs w:val="26"/>
        </w:rPr>
        <w:t>=</w:t>
      </w:r>
      <w:r w:rsidR="00D84D3D">
        <w:rPr>
          <w:rFonts w:ascii="Arial" w:hAnsi="Arial" w:cs="Arial"/>
          <w:sz w:val="26"/>
          <w:szCs w:val="26"/>
        </w:rPr>
        <w:t xml:space="preserve"> </w:t>
      </w:r>
      <w:r w:rsidR="00D84D3D" w:rsidRPr="00AE7A06">
        <w:rPr>
          <w:rFonts w:ascii="Arial" w:hAnsi="Arial" w:cs="Arial"/>
          <w:sz w:val="26"/>
          <w:szCs w:val="26"/>
        </w:rPr>
        <w:t>0,95</w:t>
      </w:r>
      <w:r w:rsidR="00D84D3D">
        <w:rPr>
          <w:rFonts w:ascii="Arial" w:hAnsi="Arial" w:cs="Arial"/>
          <w:sz w:val="26"/>
          <w:szCs w:val="26"/>
        </w:rPr>
        <w:t xml:space="preserve"> </w:t>
      </w:r>
      <w:r w:rsidR="00D84D3D" w:rsidRPr="00B31DCE">
        <w:rPr>
          <w:rFonts w:ascii="Arial" w:hAnsi="Arial" w:cs="Arial"/>
          <w:sz w:val="26"/>
          <w:szCs w:val="26"/>
        </w:rPr>
        <w:t>представляют в виде:</w:t>
      </w:r>
    </w:p>
    <w:p w:rsidR="00D84D3D" w:rsidRPr="007B7204" w:rsidRDefault="00D84D3D" w:rsidP="00D84D3D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pacing w:val="-6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B31DCE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B31DCE">
        <w:rPr>
          <w:rFonts w:ascii="Arial" w:hAnsi="Arial" w:cs="Arial"/>
          <w:i/>
          <w:sz w:val="26"/>
          <w:szCs w:val="26"/>
        </w:rPr>
        <w:t>Х</w:t>
      </w:r>
      <w:r w:rsidRPr="00B31DCE">
        <w:rPr>
          <w:rFonts w:ascii="Arial" w:hAnsi="Arial" w:cs="Arial"/>
          <w:sz w:val="26"/>
          <w:szCs w:val="26"/>
          <w:vertAlign w:val="subscript"/>
        </w:rPr>
        <w:t>ср</w:t>
      </w:r>
      <w:proofErr w:type="spellEnd"/>
      <w:r>
        <w:rPr>
          <w:rFonts w:ascii="Arial" w:hAnsi="Arial" w:cs="Arial"/>
          <w:sz w:val="26"/>
          <w:szCs w:val="26"/>
          <w:vertAlign w:val="subscript"/>
        </w:rPr>
        <w:t xml:space="preserve">  </w:t>
      </w:r>
      <w:r w:rsidRPr="00B31DCE">
        <w:rPr>
          <w:rFonts w:ascii="Arial" w:hAnsi="Arial" w:cs="Arial"/>
          <w:sz w:val="26"/>
          <w:szCs w:val="26"/>
        </w:rPr>
        <w:t>±</w:t>
      </w:r>
      <w:r w:rsidRPr="00B31DCE">
        <w:rPr>
          <w:rFonts w:ascii="Arial" w:hAnsi="Arial" w:cs="Arial"/>
          <w:i/>
          <w:sz w:val="26"/>
          <w:szCs w:val="26"/>
        </w:rPr>
        <w:t xml:space="preserve"> </w:t>
      </w:r>
      <w:r w:rsidRPr="00B31DCE">
        <w:rPr>
          <w:rFonts w:ascii="Arial" w:hAnsi="Arial" w:cs="Arial"/>
          <w:sz w:val="26"/>
          <w:szCs w:val="26"/>
        </w:rPr>
        <w:t>Δ ,</w:t>
      </w:r>
      <w:r w:rsidRPr="00B31DCE">
        <w:rPr>
          <w:rFonts w:ascii="Arial" w:hAnsi="Arial" w:cs="Arial"/>
          <w:color w:val="99CC00"/>
          <w:sz w:val="26"/>
          <w:szCs w:val="26"/>
        </w:rPr>
        <w:t xml:space="preserve">  </w:t>
      </w:r>
      <w:r>
        <w:rPr>
          <w:rFonts w:ascii="Arial" w:hAnsi="Arial" w:cs="Arial"/>
          <w:color w:val="99CC00"/>
          <w:sz w:val="26"/>
          <w:szCs w:val="26"/>
        </w:rPr>
        <w:tab/>
      </w:r>
      <w:r>
        <w:rPr>
          <w:rFonts w:ascii="Arial" w:hAnsi="Arial" w:cs="Arial"/>
          <w:color w:val="99CC00"/>
          <w:sz w:val="26"/>
          <w:szCs w:val="26"/>
        </w:rPr>
        <w:tab/>
      </w:r>
      <w:r>
        <w:rPr>
          <w:rFonts w:ascii="Arial" w:hAnsi="Arial" w:cs="Arial"/>
          <w:color w:val="99CC00"/>
          <w:sz w:val="26"/>
          <w:szCs w:val="26"/>
        </w:rPr>
        <w:tab/>
      </w:r>
      <w:r>
        <w:rPr>
          <w:rFonts w:ascii="Arial" w:hAnsi="Arial" w:cs="Arial"/>
          <w:color w:val="99CC00"/>
          <w:sz w:val="26"/>
          <w:szCs w:val="26"/>
        </w:rPr>
        <w:tab/>
      </w:r>
      <w:r>
        <w:rPr>
          <w:rFonts w:ascii="Arial" w:hAnsi="Arial" w:cs="Arial"/>
          <w:color w:val="99CC00"/>
          <w:sz w:val="26"/>
          <w:szCs w:val="26"/>
        </w:rPr>
        <w:tab/>
      </w:r>
      <w:r>
        <w:rPr>
          <w:rFonts w:ascii="Arial" w:hAnsi="Arial" w:cs="Arial"/>
          <w:color w:val="99CC00"/>
          <w:sz w:val="26"/>
          <w:szCs w:val="26"/>
        </w:rPr>
        <w:tab/>
      </w:r>
      <w:r w:rsidRPr="00B31DCE">
        <w:rPr>
          <w:rFonts w:ascii="Arial" w:hAnsi="Arial" w:cs="Arial"/>
          <w:color w:val="99CC00"/>
          <w:sz w:val="26"/>
          <w:szCs w:val="26"/>
        </w:rPr>
        <w:t xml:space="preserve"> </w:t>
      </w:r>
      <w:r w:rsidR="0094205D">
        <w:rPr>
          <w:rFonts w:ascii="Arial" w:hAnsi="Arial" w:cs="Arial"/>
          <w:sz w:val="26"/>
          <w:szCs w:val="26"/>
        </w:rPr>
        <w:tab/>
        <w:t>(1</w:t>
      </w:r>
      <w:r w:rsidRPr="007B7204">
        <w:rPr>
          <w:rFonts w:ascii="Arial" w:hAnsi="Arial" w:cs="Arial"/>
          <w:sz w:val="26"/>
          <w:szCs w:val="26"/>
        </w:rPr>
        <w:t>)</w:t>
      </w:r>
    </w:p>
    <w:p w:rsidR="00D84D3D" w:rsidRDefault="00D84D3D" w:rsidP="00D84D3D">
      <w:pPr>
        <w:tabs>
          <w:tab w:val="left" w:pos="720"/>
        </w:tabs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B31DCE">
        <w:rPr>
          <w:rFonts w:ascii="Arial" w:hAnsi="Arial" w:cs="Arial"/>
          <w:color w:val="000000"/>
          <w:sz w:val="26"/>
          <w:szCs w:val="26"/>
        </w:rPr>
        <w:t xml:space="preserve">где </w:t>
      </w:r>
      <w:proofErr w:type="spellStart"/>
      <w:r w:rsidRPr="00B31DCE">
        <w:rPr>
          <w:rFonts w:ascii="Arial" w:hAnsi="Arial" w:cs="Arial"/>
          <w:i/>
          <w:color w:val="000000"/>
          <w:sz w:val="26"/>
          <w:szCs w:val="26"/>
        </w:rPr>
        <w:t>Х</w:t>
      </w:r>
      <w:r w:rsidRPr="00B31DCE">
        <w:rPr>
          <w:rFonts w:ascii="Arial" w:hAnsi="Arial" w:cs="Arial"/>
          <w:color w:val="000000"/>
          <w:sz w:val="26"/>
          <w:szCs w:val="26"/>
          <w:vertAlign w:val="subscript"/>
        </w:rPr>
        <w:t>ср</w:t>
      </w:r>
      <w:proofErr w:type="spellEnd"/>
      <w:r w:rsidRPr="00B31DCE">
        <w:rPr>
          <w:rFonts w:ascii="Arial" w:hAnsi="Arial" w:cs="Arial"/>
          <w:color w:val="000000"/>
          <w:sz w:val="26"/>
          <w:szCs w:val="26"/>
        </w:rPr>
        <w:t xml:space="preserve"> </w:t>
      </w:r>
      <w:r w:rsidRPr="00AD766D">
        <w:rPr>
          <w:rFonts w:ascii="Arial" w:hAnsi="Arial" w:cs="Arial"/>
          <w:sz w:val="26"/>
          <w:szCs w:val="26"/>
        </w:rPr>
        <w:t>–</w:t>
      </w:r>
      <w:r w:rsidRPr="00B31DCE">
        <w:rPr>
          <w:rFonts w:ascii="Arial" w:hAnsi="Arial" w:cs="Arial"/>
          <w:color w:val="000000"/>
          <w:sz w:val="26"/>
          <w:szCs w:val="26"/>
        </w:rPr>
        <w:t xml:space="preserve"> среднее арифметическое значение результатов двух определений,</w:t>
      </w:r>
    </w:p>
    <w:p w:rsidR="00D84D3D" w:rsidRPr="00B31DCE" w:rsidRDefault="00D84D3D" w:rsidP="00D84D3D">
      <w:pPr>
        <w:tabs>
          <w:tab w:val="left" w:pos="720"/>
        </w:tabs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   </w:t>
      </w:r>
      <w:r w:rsidRPr="00B31DCE">
        <w:rPr>
          <w:rFonts w:ascii="Arial" w:hAnsi="Arial" w:cs="Arial"/>
          <w:color w:val="000000"/>
          <w:sz w:val="26"/>
          <w:szCs w:val="26"/>
        </w:rPr>
        <w:t xml:space="preserve"> признанных приемлемыми по 1</w:t>
      </w:r>
      <w:r>
        <w:rPr>
          <w:rFonts w:ascii="Arial" w:hAnsi="Arial" w:cs="Arial"/>
          <w:color w:val="000000"/>
          <w:sz w:val="26"/>
          <w:szCs w:val="26"/>
        </w:rPr>
        <w:t>2</w:t>
      </w:r>
      <w:r w:rsidRPr="00B31DCE"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>2</w:t>
      </w:r>
      <w:r w:rsidRPr="00B31DCE">
        <w:rPr>
          <w:rFonts w:ascii="Arial" w:hAnsi="Arial" w:cs="Arial"/>
          <w:color w:val="000000"/>
          <w:sz w:val="26"/>
          <w:szCs w:val="26"/>
        </w:rPr>
        <w:t>, %;</w:t>
      </w:r>
    </w:p>
    <w:p w:rsidR="00D84D3D" w:rsidRPr="00B31DCE" w:rsidRDefault="00D84D3D" w:rsidP="00D84D3D">
      <w:pPr>
        <w:tabs>
          <w:tab w:val="left" w:pos="720"/>
        </w:tabs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B31DCE">
        <w:rPr>
          <w:rFonts w:ascii="Arial" w:hAnsi="Arial" w:cs="Arial"/>
          <w:color w:val="000000"/>
          <w:sz w:val="26"/>
          <w:szCs w:val="26"/>
        </w:rPr>
        <w:t xml:space="preserve">       </w:t>
      </w:r>
      <w:r w:rsidRPr="00B31DCE">
        <w:rPr>
          <w:rFonts w:ascii="Arial" w:hAnsi="Arial" w:cs="Arial"/>
          <w:sz w:val="26"/>
          <w:szCs w:val="26"/>
        </w:rPr>
        <w:t>Δ</w:t>
      </w:r>
      <w:r w:rsidRPr="00B31DCE">
        <w:rPr>
          <w:rFonts w:ascii="Arial" w:hAnsi="Arial" w:cs="Arial"/>
          <w:color w:val="000000"/>
          <w:sz w:val="26"/>
          <w:szCs w:val="26"/>
        </w:rPr>
        <w:t xml:space="preserve">  – границы абсолютной погрешности, %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D84D3D" w:rsidRDefault="00D84D3D" w:rsidP="00D84D3D">
      <w:pPr>
        <w:tabs>
          <w:tab w:val="left" w:pos="720"/>
        </w:tabs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B31DCE">
        <w:rPr>
          <w:rFonts w:ascii="Arial" w:hAnsi="Arial" w:cs="Arial"/>
          <w:color w:val="000000"/>
          <w:sz w:val="26"/>
          <w:szCs w:val="26"/>
        </w:rPr>
        <w:t xml:space="preserve">Наименьшие разряды числовых значений результатов измерений принимают такими же, как и наименьшие разряды числовых значений границ, в которых находится абсолютная погрешность измерений, содержащая не более двух значащих цифр. </w:t>
      </w:r>
    </w:p>
    <w:p w:rsidR="00A6578C" w:rsidRPr="00A6578C" w:rsidRDefault="00A6578C" w:rsidP="00D84D3D">
      <w:pPr>
        <w:tabs>
          <w:tab w:val="left" w:pos="720"/>
        </w:tabs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6578C">
        <w:rPr>
          <w:rFonts w:ascii="Arial" w:hAnsi="Arial" w:cs="Arial"/>
          <w:color w:val="000000"/>
          <w:sz w:val="26"/>
          <w:szCs w:val="26"/>
        </w:rPr>
        <w:lastRenderedPageBreak/>
        <w:t xml:space="preserve">10.4. </w:t>
      </w:r>
      <w:r w:rsidRPr="00A6578C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Энергетическая ценность мяса и мясной продукции</w:t>
      </w:r>
      <w:r w:rsidR="00D228D1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 xml:space="preserve"> может быть</w:t>
      </w:r>
      <w:r w:rsidRPr="00A6578C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 xml:space="preserve"> </w:t>
      </w:r>
      <w:r w:rsidR="00D228D1">
        <w:rPr>
          <w:rFonts w:ascii="Arial" w:eastAsia="TimesNewRoman" w:hAnsi="Arial" w:cs="Arial"/>
          <w:sz w:val="26"/>
          <w:szCs w:val="26"/>
        </w:rPr>
        <w:t>рассчитана</w:t>
      </w:r>
      <w:r w:rsidRPr="00A6578C">
        <w:rPr>
          <w:rFonts w:ascii="Arial" w:eastAsia="TimesNewRoman" w:hAnsi="Arial" w:cs="Arial"/>
          <w:sz w:val="26"/>
          <w:szCs w:val="26"/>
        </w:rPr>
        <w:t xml:space="preserve">  </w:t>
      </w:r>
      <w:r w:rsidR="00D228D1">
        <w:rPr>
          <w:rFonts w:ascii="Arial" w:eastAsia="TimesNewRoman" w:hAnsi="Arial" w:cs="Arial"/>
          <w:sz w:val="26"/>
          <w:szCs w:val="26"/>
        </w:rPr>
        <w:t>ПО анализатора</w:t>
      </w:r>
      <w:r w:rsidRPr="00A6578C">
        <w:rPr>
          <w:rFonts w:ascii="Arial" w:eastAsia="TimesNewRoman" w:hAnsi="Arial" w:cs="Arial"/>
          <w:sz w:val="26"/>
          <w:szCs w:val="26"/>
        </w:rPr>
        <w:t xml:space="preserve"> с использованием данных по содержанию массовых долей белка, жира и влаги  в автоматическом режиме (</w:t>
      </w:r>
      <w:r w:rsidRPr="00A6578C">
        <w:rPr>
          <w:rFonts w:ascii="Arial" w:hAnsi="Arial" w:cs="Arial"/>
          <w:spacing w:val="2"/>
          <w:sz w:val="26"/>
          <w:szCs w:val="26"/>
        </w:rPr>
        <w:t>Приложение А).</w:t>
      </w:r>
    </w:p>
    <w:p w:rsidR="00D84D3D" w:rsidRDefault="00D84D3D" w:rsidP="00D84D3D">
      <w:pPr>
        <w:spacing w:line="360" w:lineRule="auto"/>
        <w:ind w:firstLine="720"/>
        <w:rPr>
          <w:rFonts w:ascii="Arial" w:hAnsi="Arial" w:cs="Arial"/>
          <w:sz w:val="26"/>
          <w:szCs w:val="26"/>
        </w:rPr>
      </w:pPr>
    </w:p>
    <w:p w:rsidR="00552F20" w:rsidRPr="00BB13DB" w:rsidRDefault="0094205D" w:rsidP="0026667E">
      <w:pPr>
        <w:spacing w:line="360" w:lineRule="auto"/>
        <w:ind w:firstLine="709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11</w:t>
      </w:r>
      <w:r w:rsidR="00552F20" w:rsidRPr="00BB13DB">
        <w:rPr>
          <w:rFonts w:ascii="Arial" w:hAnsi="Arial" w:cs="Arial"/>
          <w:b/>
          <w:sz w:val="26"/>
          <w:szCs w:val="26"/>
        </w:rPr>
        <w:t xml:space="preserve"> Метрологические характеристики</w:t>
      </w:r>
    </w:p>
    <w:p w:rsidR="00D84D3D" w:rsidRDefault="0094205D" w:rsidP="00D84D3D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11</w:t>
      </w:r>
      <w:r w:rsidR="00D90789" w:rsidRPr="00BB13DB">
        <w:rPr>
          <w:rFonts w:ascii="Arial" w:hAnsi="Arial" w:cs="Arial"/>
          <w:sz w:val="26"/>
          <w:szCs w:val="26"/>
        </w:rPr>
        <w:t>.</w:t>
      </w:r>
      <w:r w:rsidR="00674EFD" w:rsidRPr="00BB13DB">
        <w:rPr>
          <w:rFonts w:ascii="Arial" w:hAnsi="Arial" w:cs="Arial"/>
          <w:sz w:val="26"/>
          <w:szCs w:val="26"/>
        </w:rPr>
        <w:t>1</w:t>
      </w:r>
      <w:r w:rsidR="001003E9" w:rsidRPr="00BB13DB">
        <w:rPr>
          <w:rFonts w:ascii="Arial" w:hAnsi="Arial" w:cs="Arial"/>
          <w:sz w:val="26"/>
          <w:szCs w:val="26"/>
        </w:rPr>
        <w:t xml:space="preserve"> </w:t>
      </w:r>
      <w:r w:rsidR="00581601" w:rsidRPr="00BB13DB">
        <w:rPr>
          <w:rFonts w:ascii="Arial" w:hAnsi="Arial" w:cs="Arial"/>
          <w:sz w:val="26"/>
          <w:szCs w:val="26"/>
        </w:rPr>
        <w:t xml:space="preserve">Метрологические характеристики метода при доверительной вероятности </w:t>
      </w:r>
      <w:r w:rsidR="00581601" w:rsidRPr="00BB13DB">
        <w:rPr>
          <w:rFonts w:ascii="Arial" w:hAnsi="Arial" w:cs="Arial"/>
          <w:i/>
          <w:sz w:val="26"/>
          <w:szCs w:val="26"/>
        </w:rPr>
        <w:t>P</w:t>
      </w:r>
      <w:r w:rsidR="001003E9" w:rsidRPr="00BB13DB">
        <w:rPr>
          <w:rFonts w:ascii="Arial" w:hAnsi="Arial" w:cs="Arial"/>
          <w:i/>
          <w:sz w:val="26"/>
          <w:szCs w:val="26"/>
        </w:rPr>
        <w:t xml:space="preserve"> </w:t>
      </w:r>
      <w:r w:rsidR="00581601" w:rsidRPr="00BB13DB">
        <w:rPr>
          <w:rFonts w:ascii="Arial" w:hAnsi="Arial" w:cs="Arial"/>
          <w:sz w:val="26"/>
          <w:szCs w:val="26"/>
        </w:rPr>
        <w:t>=</w:t>
      </w:r>
      <w:r w:rsidR="001003E9" w:rsidRPr="00BB13DB">
        <w:rPr>
          <w:rFonts w:ascii="Arial" w:hAnsi="Arial" w:cs="Arial"/>
          <w:sz w:val="26"/>
          <w:szCs w:val="26"/>
        </w:rPr>
        <w:t xml:space="preserve"> </w:t>
      </w:r>
      <w:r w:rsidR="00581601" w:rsidRPr="00BB13DB">
        <w:rPr>
          <w:rFonts w:ascii="Arial" w:hAnsi="Arial" w:cs="Arial"/>
          <w:sz w:val="26"/>
          <w:szCs w:val="26"/>
        </w:rPr>
        <w:t>0,95</w:t>
      </w:r>
      <w:r w:rsidR="001003E9" w:rsidRPr="00BB13DB">
        <w:rPr>
          <w:rFonts w:ascii="Arial" w:hAnsi="Arial" w:cs="Arial"/>
          <w:sz w:val="26"/>
          <w:szCs w:val="26"/>
        </w:rPr>
        <w:t xml:space="preserve"> </w:t>
      </w:r>
      <w:r w:rsidR="00581601" w:rsidRPr="00BB13DB">
        <w:rPr>
          <w:rFonts w:ascii="Arial" w:hAnsi="Arial" w:cs="Arial"/>
          <w:sz w:val="26"/>
          <w:szCs w:val="26"/>
        </w:rPr>
        <w:t xml:space="preserve">приведены в таблице </w:t>
      </w:r>
      <w:r w:rsidR="00D84D3D">
        <w:rPr>
          <w:rFonts w:ascii="Arial" w:hAnsi="Arial" w:cs="Arial"/>
          <w:sz w:val="26"/>
          <w:szCs w:val="26"/>
        </w:rPr>
        <w:t>1</w:t>
      </w:r>
      <w:r w:rsidR="00581601" w:rsidRPr="00BB13DB">
        <w:rPr>
          <w:rFonts w:ascii="Arial" w:hAnsi="Arial" w:cs="Arial"/>
          <w:sz w:val="26"/>
          <w:szCs w:val="26"/>
        </w:rPr>
        <w:t>.</w:t>
      </w:r>
      <w:r w:rsidR="00D84D3D" w:rsidRPr="00D84D3D">
        <w:rPr>
          <w:rFonts w:ascii="Arial" w:hAnsi="Arial" w:cs="Arial"/>
          <w:sz w:val="26"/>
          <w:szCs w:val="26"/>
        </w:rPr>
        <w:t xml:space="preserve"> </w:t>
      </w:r>
    </w:p>
    <w:p w:rsidR="0066426D" w:rsidRPr="00BB13DB" w:rsidRDefault="0066426D" w:rsidP="00297BBE">
      <w:pPr>
        <w:tabs>
          <w:tab w:val="left" w:pos="9100"/>
        </w:tabs>
        <w:autoSpaceDE w:val="0"/>
        <w:autoSpaceDN w:val="0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BB13DB">
        <w:rPr>
          <w:rFonts w:ascii="Arial" w:hAnsi="Arial" w:cs="Arial"/>
          <w:sz w:val="26"/>
          <w:szCs w:val="26"/>
        </w:rPr>
        <w:t xml:space="preserve">Т а б л и ц а </w:t>
      </w:r>
      <w:r w:rsidR="00540FD9" w:rsidRPr="00BB13DB">
        <w:rPr>
          <w:rFonts w:ascii="Arial" w:hAnsi="Arial" w:cs="Arial"/>
          <w:sz w:val="26"/>
          <w:szCs w:val="26"/>
        </w:rPr>
        <w:t xml:space="preserve"> </w:t>
      </w:r>
      <w:r w:rsidR="00D84D3D">
        <w:rPr>
          <w:rFonts w:ascii="Arial" w:hAnsi="Arial" w:cs="Arial"/>
          <w:sz w:val="26"/>
          <w:szCs w:val="26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"/>
        <w:gridCol w:w="1676"/>
        <w:gridCol w:w="1581"/>
        <w:gridCol w:w="1473"/>
        <w:gridCol w:w="1417"/>
        <w:gridCol w:w="1671"/>
        <w:gridCol w:w="1214"/>
      </w:tblGrid>
      <w:tr w:rsidR="00B31DCE" w:rsidRPr="00BB13DB" w:rsidTr="0050147C">
        <w:tc>
          <w:tcPr>
            <w:tcW w:w="1295" w:type="dxa"/>
            <w:shd w:val="clear" w:color="auto" w:fill="auto"/>
          </w:tcPr>
          <w:p w:rsidR="00B31DCE" w:rsidRPr="00BB13DB" w:rsidRDefault="00B31DCE" w:rsidP="00CA2C88">
            <w:pPr>
              <w:adjustRightInd w:val="0"/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Наименование</w:t>
            </w:r>
          </w:p>
          <w:p w:rsidR="00B31DCE" w:rsidRPr="00BB13DB" w:rsidRDefault="00CA2C88" w:rsidP="00CA2C88">
            <w:pPr>
              <w:adjustRightInd w:val="0"/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показателя</w:t>
            </w:r>
          </w:p>
          <w:p w:rsidR="00B31DCE" w:rsidRPr="00BB13DB" w:rsidRDefault="00B31DCE" w:rsidP="00CA2C88">
            <w:pPr>
              <w:adjustRightInd w:val="0"/>
              <w:ind w:left="-108" w:right="-108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shd w:val="clear" w:color="auto" w:fill="auto"/>
          </w:tcPr>
          <w:p w:rsidR="00CA2C88" w:rsidRPr="00BB13DB" w:rsidRDefault="00447140" w:rsidP="00CA2C88">
            <w:pPr>
              <w:adjustRightInd w:val="0"/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="00CA2C88" w:rsidRPr="00BB13DB">
              <w:rPr>
                <w:rFonts w:ascii="Arial" w:hAnsi="Arial" w:cs="Arial"/>
                <w:sz w:val="20"/>
                <w:szCs w:val="20"/>
              </w:rPr>
              <w:t>иапазон</w:t>
            </w:r>
          </w:p>
          <w:p w:rsidR="00CA2C88" w:rsidRPr="00BB13DB" w:rsidRDefault="00CA2C88" w:rsidP="00CA2C88">
            <w:pPr>
              <w:adjustRightInd w:val="0"/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измерений,</w:t>
            </w:r>
          </w:p>
          <w:p w:rsidR="00CA2C88" w:rsidRDefault="00CA2C88" w:rsidP="00CA2C88">
            <w:pPr>
              <w:adjustRightInd w:val="0"/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 xml:space="preserve"> % </w:t>
            </w:r>
          </w:p>
          <w:p w:rsidR="00B31DCE" w:rsidRPr="00BB13DB" w:rsidRDefault="00B31DCE" w:rsidP="00CA2C88">
            <w:pPr>
              <w:adjustRightInd w:val="0"/>
              <w:ind w:left="-108" w:right="-108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lef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z w:val="20"/>
                <w:szCs w:val="20"/>
              </w:rPr>
              <w:t xml:space="preserve">Среднее </w:t>
            </w:r>
            <w:proofErr w:type="spellStart"/>
            <w:r w:rsidRPr="00BB13DB">
              <w:rPr>
                <w:rFonts w:ascii="Arial" w:hAnsi="Arial" w:cs="Arial"/>
                <w:bCs/>
                <w:sz w:val="20"/>
                <w:szCs w:val="20"/>
              </w:rPr>
              <w:t>квадратическое</w:t>
            </w:r>
            <w:proofErr w:type="spellEnd"/>
            <w:r w:rsidRPr="00BB13DB">
              <w:rPr>
                <w:rFonts w:ascii="Arial" w:hAnsi="Arial" w:cs="Arial"/>
                <w:bCs/>
                <w:sz w:val="20"/>
                <w:szCs w:val="20"/>
              </w:rPr>
              <w:t xml:space="preserve"> отклонение повторяемости,</w:t>
            </w:r>
          </w:p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proofErr w:type="spellStart"/>
            <w:r w:rsidRPr="00BB13DB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S</w:t>
            </w:r>
            <w:r w:rsidRPr="00BB13DB">
              <w:rPr>
                <w:rFonts w:ascii="Arial" w:hAnsi="Arial" w:cs="Arial"/>
                <w:bCs/>
                <w:i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BB13DB">
              <w:rPr>
                <w:rFonts w:ascii="Arial" w:hAnsi="Arial" w:cs="Arial"/>
                <w:bCs/>
                <w:sz w:val="20"/>
                <w:szCs w:val="20"/>
              </w:rPr>
              <w:t>, %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z w:val="20"/>
                <w:szCs w:val="20"/>
              </w:rPr>
              <w:t xml:space="preserve">Среднее </w:t>
            </w:r>
            <w:proofErr w:type="spellStart"/>
            <w:r w:rsidRPr="00BB13DB">
              <w:rPr>
                <w:rFonts w:ascii="Arial" w:hAnsi="Arial" w:cs="Arial"/>
                <w:bCs/>
                <w:sz w:val="20"/>
                <w:szCs w:val="20"/>
              </w:rPr>
              <w:t>квадратическое</w:t>
            </w:r>
            <w:proofErr w:type="spellEnd"/>
            <w:r w:rsidRPr="00BB13DB">
              <w:rPr>
                <w:rFonts w:ascii="Arial" w:hAnsi="Arial" w:cs="Arial"/>
                <w:bCs/>
                <w:sz w:val="20"/>
                <w:szCs w:val="20"/>
              </w:rPr>
              <w:t xml:space="preserve"> отклонение </w:t>
            </w:r>
            <w:proofErr w:type="spellStart"/>
            <w:r w:rsidRPr="00BB13DB">
              <w:rPr>
                <w:rFonts w:ascii="Arial" w:hAnsi="Arial" w:cs="Arial"/>
                <w:bCs/>
                <w:sz w:val="20"/>
                <w:szCs w:val="20"/>
              </w:rPr>
              <w:t>воспро-изводимости</w:t>
            </w:r>
            <w:proofErr w:type="spellEnd"/>
            <w:r w:rsidRPr="00BB13DB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S</w:t>
            </w:r>
            <w:r w:rsidRPr="00BB13DB">
              <w:rPr>
                <w:rFonts w:ascii="Arial" w:hAnsi="Arial" w:cs="Arial"/>
                <w:bCs/>
                <w:i/>
                <w:sz w:val="20"/>
                <w:szCs w:val="20"/>
                <w:vertAlign w:val="subscript"/>
                <w:lang w:val="en-US"/>
              </w:rPr>
              <w:t>R</w:t>
            </w:r>
            <w:r w:rsidRPr="00BB13DB">
              <w:rPr>
                <w:rFonts w:ascii="Arial" w:hAnsi="Arial" w:cs="Arial"/>
                <w:bCs/>
                <w:i/>
                <w:sz w:val="20"/>
                <w:szCs w:val="20"/>
                <w:vertAlign w:val="subscript"/>
              </w:rPr>
              <w:t xml:space="preserve"> </w:t>
            </w:r>
            <w:r w:rsidRPr="00BB13DB">
              <w:rPr>
                <w:rFonts w:ascii="Arial" w:hAnsi="Arial" w:cs="Arial"/>
                <w:bCs/>
                <w:sz w:val="20"/>
                <w:szCs w:val="20"/>
              </w:rPr>
              <w:t>, %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z w:val="20"/>
                <w:szCs w:val="20"/>
              </w:rPr>
              <w:t>Границы суммарной абсолютной погрешности</w:t>
            </w:r>
          </w:p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z w:val="20"/>
                <w:szCs w:val="20"/>
              </w:rPr>
              <w:t>± Δ, %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adjustRightInd w:val="0"/>
              <w:ind w:right="4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Предел повторяемости</w:t>
            </w:r>
          </w:p>
          <w:p w:rsidR="00B31DCE" w:rsidRPr="00BB13DB" w:rsidRDefault="00B31DCE" w:rsidP="00CA2C88">
            <w:pPr>
              <w:adjustRightInd w:val="0"/>
              <w:ind w:right="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(</w:t>
            </w:r>
            <w:r w:rsidRPr="00BB13DB"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 w:rsidRPr="00BB13DB">
              <w:rPr>
                <w:rFonts w:ascii="Arial" w:hAnsi="Arial" w:cs="Arial"/>
                <w:sz w:val="20"/>
                <w:szCs w:val="20"/>
              </w:rPr>
              <w:t>=2)</w:t>
            </w:r>
          </w:p>
          <w:p w:rsidR="00B31DCE" w:rsidRPr="00BB13DB" w:rsidRDefault="00B31DCE" w:rsidP="00CA2C88">
            <w:pPr>
              <w:adjustRightInd w:val="0"/>
              <w:ind w:right="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i/>
                <w:sz w:val="20"/>
                <w:szCs w:val="20"/>
                <w:lang w:val="en-US"/>
              </w:rPr>
              <w:t>r</w:t>
            </w:r>
            <w:r w:rsidRPr="00BB13D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BB13DB">
              <w:rPr>
                <w:rFonts w:ascii="Arial" w:hAnsi="Arial" w:cs="Arial"/>
                <w:sz w:val="20"/>
                <w:szCs w:val="20"/>
              </w:rPr>
              <w:t>,  %</w:t>
            </w:r>
          </w:p>
          <w:p w:rsidR="00B31DCE" w:rsidRPr="00BB13DB" w:rsidRDefault="00B31DCE" w:rsidP="00CA2C88">
            <w:pPr>
              <w:adjustRightInd w:val="0"/>
              <w:ind w:right="43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 xml:space="preserve">Предел </w:t>
            </w:r>
            <w:proofErr w:type="spellStart"/>
            <w:r w:rsidRPr="00BB13DB">
              <w:rPr>
                <w:rFonts w:ascii="Arial" w:hAnsi="Arial" w:cs="Arial"/>
                <w:sz w:val="20"/>
                <w:szCs w:val="20"/>
              </w:rPr>
              <w:t>воспроиз</w:t>
            </w:r>
            <w:proofErr w:type="spellEnd"/>
            <w:r w:rsidRPr="00BB13DB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B31DCE" w:rsidRPr="00BB13DB" w:rsidRDefault="00B31DCE" w:rsidP="00CA2C88">
            <w:pPr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13DB">
              <w:rPr>
                <w:rFonts w:ascii="Arial" w:hAnsi="Arial" w:cs="Arial"/>
                <w:sz w:val="20"/>
                <w:szCs w:val="20"/>
              </w:rPr>
              <w:t>водимости</w:t>
            </w:r>
            <w:proofErr w:type="spellEnd"/>
          </w:p>
          <w:p w:rsidR="00B31DCE" w:rsidRPr="00BB13DB" w:rsidRDefault="00B31DCE" w:rsidP="00CA2C88">
            <w:pPr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(</w:t>
            </w:r>
            <w:r w:rsidRPr="00BB13DB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 w:rsidRPr="00BB13DB">
              <w:rPr>
                <w:rFonts w:ascii="Arial" w:hAnsi="Arial" w:cs="Arial"/>
                <w:sz w:val="20"/>
                <w:szCs w:val="20"/>
              </w:rPr>
              <w:t>=2)</w:t>
            </w:r>
          </w:p>
          <w:p w:rsidR="00B31DCE" w:rsidRPr="00BB13DB" w:rsidRDefault="00B31DCE" w:rsidP="00CA2C88">
            <w:pPr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13DB">
              <w:rPr>
                <w:rFonts w:ascii="Arial" w:hAnsi="Arial" w:cs="Arial"/>
                <w:i/>
                <w:sz w:val="20"/>
                <w:szCs w:val="20"/>
                <w:lang w:val="en-US"/>
              </w:rPr>
              <w:t>R</w:t>
            </w:r>
            <w:r w:rsidRPr="00BB13DB">
              <w:rPr>
                <w:rFonts w:ascii="Arial" w:hAnsi="Arial" w:cs="Arial"/>
                <w:sz w:val="20"/>
                <w:szCs w:val="20"/>
              </w:rPr>
              <w:t>,  %</w:t>
            </w:r>
          </w:p>
          <w:p w:rsidR="00B31DCE" w:rsidRPr="00BB13DB" w:rsidRDefault="00B31DCE" w:rsidP="00CA2C88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</w:tr>
      <w:tr w:rsidR="00B31DCE" w:rsidRPr="00BB13DB" w:rsidTr="0050147C">
        <w:trPr>
          <w:trHeight w:val="270"/>
        </w:trPr>
        <w:tc>
          <w:tcPr>
            <w:tcW w:w="1295" w:type="dxa"/>
            <w:vMerge w:val="restart"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 xml:space="preserve">Массовая </w:t>
            </w:r>
          </w:p>
          <w:p w:rsidR="00B31DCE" w:rsidRPr="00BB13DB" w:rsidRDefault="00B31DCE" w:rsidP="00CA2C88">
            <w:pPr>
              <w:autoSpaceDE w:val="0"/>
              <w:autoSpaceDN w:val="0"/>
              <w:ind w:left="-142" w:right="-108"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доля жира</w:t>
            </w:r>
          </w:p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CA2C88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2,0 до 5</w:t>
            </w:r>
            <w:r w:rsidRPr="00BB13DB"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0,15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0,30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0,4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0,8</w:t>
            </w:r>
          </w:p>
        </w:tc>
      </w:tr>
      <w:tr w:rsidR="00B31DCE" w:rsidRPr="00BB13DB" w:rsidTr="00CA2C88">
        <w:trPr>
          <w:trHeight w:val="299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CA2C88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5,0 до 10,0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0,10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0,20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0,8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0,6</w:t>
            </w:r>
          </w:p>
        </w:tc>
      </w:tr>
      <w:tr w:rsidR="00B31DCE" w:rsidRPr="00BB13DB" w:rsidTr="00CA2C88">
        <w:trPr>
          <w:trHeight w:val="204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10,0 до 20,0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0,15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0,25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0,4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CA2C88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>
              <w:rPr>
                <w:rFonts w:ascii="Arial" w:hAnsi="Arial" w:cs="Arial"/>
                <w:bCs/>
                <w:spacing w:val="-4"/>
                <w:sz w:val="20"/>
                <w:szCs w:val="20"/>
              </w:rPr>
              <w:t>0</w:t>
            </w:r>
            <w:r w:rsidR="00B31DCE"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,7</w:t>
            </w:r>
          </w:p>
        </w:tc>
      </w:tr>
      <w:tr w:rsidR="00B31DCE" w:rsidRPr="00BB13DB" w:rsidTr="0050147C">
        <w:trPr>
          <w:trHeight w:val="244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20,0 до 3</w:t>
            </w:r>
            <w:r w:rsidRPr="00BB13DB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0,20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0,35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0,6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</w:tr>
      <w:tr w:rsidR="00B31DCE" w:rsidRPr="00BB13DB" w:rsidTr="00CA2C88">
        <w:trPr>
          <w:trHeight w:val="282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BB13DB">
              <w:rPr>
                <w:rFonts w:ascii="Arial" w:hAnsi="Arial" w:cs="Arial"/>
                <w:sz w:val="20"/>
                <w:szCs w:val="20"/>
              </w:rPr>
              <w:t>,0 до 40,0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0,15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0,25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0,4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0,7</w:t>
            </w:r>
          </w:p>
        </w:tc>
      </w:tr>
      <w:tr w:rsidR="00B31DCE" w:rsidRPr="00BB13DB" w:rsidTr="0050147C">
        <w:trPr>
          <w:trHeight w:val="295"/>
        </w:trPr>
        <w:tc>
          <w:tcPr>
            <w:tcW w:w="1295" w:type="dxa"/>
            <w:vMerge w:val="restart"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1DCE" w:rsidRPr="00BB13DB" w:rsidRDefault="00B31DCE" w:rsidP="00CA2C88">
            <w:pPr>
              <w:autoSpaceDE w:val="0"/>
              <w:autoSpaceDN w:val="0"/>
              <w:ind w:left="-142" w:right="-108"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Массовая</w:t>
            </w:r>
          </w:p>
          <w:p w:rsidR="00B31DCE" w:rsidRPr="00BB13DB" w:rsidRDefault="00B31DCE" w:rsidP="00CA2C88">
            <w:pPr>
              <w:autoSpaceDE w:val="0"/>
              <w:autoSpaceDN w:val="0"/>
              <w:ind w:left="-142" w:right="-108"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доля белка</w:t>
            </w:r>
          </w:p>
          <w:p w:rsidR="00B31DCE" w:rsidRPr="00BB13DB" w:rsidRDefault="00B31DCE" w:rsidP="00CA2C88">
            <w:pPr>
              <w:autoSpaceDE w:val="0"/>
              <w:autoSpaceDN w:val="0"/>
              <w:ind w:left="-142" w:right="-108" w:firstLine="34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left="-19" w:right="-116" w:firstLine="19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8,0 до 10</w:t>
            </w:r>
            <w:r w:rsidRPr="00BB13DB"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0,10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0,20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0,8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0,6</w:t>
            </w:r>
          </w:p>
        </w:tc>
      </w:tr>
      <w:tr w:rsidR="00B31DCE" w:rsidRPr="00BB13DB" w:rsidTr="00CA2C88">
        <w:trPr>
          <w:trHeight w:val="234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10</w:t>
            </w:r>
            <w:r w:rsidRPr="00BB13DB">
              <w:rPr>
                <w:rFonts w:ascii="Arial" w:hAnsi="Arial" w:cs="Arial"/>
                <w:sz w:val="20"/>
                <w:szCs w:val="20"/>
              </w:rPr>
              <w:t xml:space="preserve">,0 до </w:t>
            </w: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Pr="00BB13DB"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0,10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0,20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0,8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0,6</w:t>
            </w:r>
          </w:p>
        </w:tc>
      </w:tr>
      <w:tr w:rsidR="00B31DCE" w:rsidRPr="00BB13DB" w:rsidTr="00CA2C88">
        <w:trPr>
          <w:trHeight w:val="279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14</w:t>
            </w:r>
            <w:r w:rsidRPr="00BB13DB">
              <w:rPr>
                <w:rFonts w:ascii="Arial" w:hAnsi="Arial" w:cs="Arial"/>
                <w:sz w:val="20"/>
                <w:szCs w:val="20"/>
              </w:rPr>
              <w:t xml:space="preserve">,0 до 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BB13DB"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0,10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0,8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0,6</w:t>
            </w:r>
          </w:p>
        </w:tc>
      </w:tr>
      <w:tr w:rsidR="00B31DCE" w:rsidRPr="00BB13DB" w:rsidTr="0050147C">
        <w:trPr>
          <w:trHeight w:val="270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18</w:t>
            </w:r>
            <w:r w:rsidRPr="00BB13DB">
              <w:rPr>
                <w:rFonts w:ascii="Arial" w:hAnsi="Arial" w:cs="Arial"/>
                <w:sz w:val="20"/>
                <w:szCs w:val="20"/>
              </w:rPr>
              <w:t xml:space="preserve">,0 до </w:t>
            </w: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Pr="00BB13DB"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0,20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0,35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0,6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</w:tr>
      <w:tr w:rsidR="00B31DCE" w:rsidRPr="00BB13DB" w:rsidTr="0050147C">
        <w:trPr>
          <w:trHeight w:val="265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tabs>
                <w:tab w:val="left" w:pos="1488"/>
              </w:tabs>
              <w:ind w:right="-1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22</w:t>
            </w:r>
            <w:r w:rsidRPr="00BB13DB">
              <w:rPr>
                <w:rFonts w:ascii="Arial" w:hAnsi="Arial" w:cs="Arial"/>
                <w:sz w:val="20"/>
                <w:szCs w:val="20"/>
              </w:rPr>
              <w:t>,0 до 26,0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0,15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0,25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0,4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0,7</w:t>
            </w:r>
          </w:p>
        </w:tc>
      </w:tr>
      <w:tr w:rsidR="00B31DCE" w:rsidRPr="00BB13DB" w:rsidTr="0050147C">
        <w:trPr>
          <w:trHeight w:val="284"/>
        </w:trPr>
        <w:tc>
          <w:tcPr>
            <w:tcW w:w="1295" w:type="dxa"/>
            <w:vMerge w:val="restart"/>
            <w:shd w:val="clear" w:color="auto" w:fill="auto"/>
          </w:tcPr>
          <w:p w:rsidR="00B31DCE" w:rsidRPr="00BB13DB" w:rsidRDefault="00B31DCE" w:rsidP="00CA2C88">
            <w:pPr>
              <w:tabs>
                <w:tab w:val="left" w:pos="72"/>
                <w:tab w:val="center" w:pos="539"/>
              </w:tabs>
              <w:autoSpaceDE w:val="0"/>
              <w:autoSpaceDN w:val="0"/>
              <w:ind w:right="-108" w:hanging="108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ab/>
            </w:r>
            <w:r w:rsidRPr="00BB13DB">
              <w:rPr>
                <w:rFonts w:ascii="Arial" w:hAnsi="Arial" w:cs="Arial"/>
                <w:sz w:val="20"/>
                <w:szCs w:val="20"/>
              </w:rPr>
              <w:tab/>
            </w:r>
          </w:p>
          <w:p w:rsidR="00B31DCE" w:rsidRPr="00BB13DB" w:rsidRDefault="00B31DCE" w:rsidP="00CA2C88">
            <w:pPr>
              <w:tabs>
                <w:tab w:val="left" w:pos="72"/>
                <w:tab w:val="center" w:pos="539"/>
              </w:tabs>
              <w:autoSpaceDE w:val="0"/>
              <w:autoSpaceDN w:val="0"/>
              <w:ind w:right="-108" w:hanging="108"/>
              <w:rPr>
                <w:rFonts w:ascii="Arial" w:hAnsi="Arial" w:cs="Arial"/>
                <w:sz w:val="20"/>
                <w:szCs w:val="20"/>
              </w:rPr>
            </w:pPr>
          </w:p>
          <w:p w:rsidR="00B31DCE" w:rsidRPr="00BB13DB" w:rsidRDefault="00B31DCE" w:rsidP="00CA2C88">
            <w:pPr>
              <w:tabs>
                <w:tab w:val="left" w:pos="72"/>
                <w:tab w:val="center" w:pos="539"/>
              </w:tabs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Массовая</w:t>
            </w:r>
          </w:p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 xml:space="preserve">доля влаги </w:t>
            </w:r>
          </w:p>
          <w:p w:rsidR="00B31DCE" w:rsidRPr="00BB13DB" w:rsidRDefault="00B31DCE" w:rsidP="00CA2C88">
            <w:pPr>
              <w:ind w:right="-116"/>
              <w:jc w:val="both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jc w:val="both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13DB">
              <w:rPr>
                <w:rFonts w:ascii="Arial" w:hAnsi="Arial" w:cs="Arial"/>
                <w:sz w:val="20"/>
                <w:szCs w:val="20"/>
              </w:rPr>
              <w:t>20,0 до</w:t>
            </w:r>
            <w:r>
              <w:rPr>
                <w:rFonts w:ascii="Arial" w:hAnsi="Arial" w:cs="Arial"/>
                <w:sz w:val="20"/>
                <w:szCs w:val="20"/>
              </w:rPr>
              <w:t xml:space="preserve"> 3</w:t>
            </w:r>
            <w:r w:rsidRPr="00BB13DB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0,10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0,20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0,8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0,6</w:t>
            </w:r>
          </w:p>
        </w:tc>
      </w:tr>
      <w:tr w:rsidR="00B31DCE" w:rsidRPr="00BB13DB" w:rsidTr="00CA2C88">
        <w:trPr>
          <w:trHeight w:val="267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sz w:val="20"/>
                <w:szCs w:val="20"/>
              </w:rPr>
              <w:t xml:space="preserve"> 3</w:t>
            </w:r>
            <w:r w:rsidRPr="00BB13DB">
              <w:rPr>
                <w:rFonts w:ascii="Arial" w:hAnsi="Arial" w:cs="Arial"/>
                <w:sz w:val="20"/>
                <w:szCs w:val="20"/>
              </w:rPr>
              <w:t>0,0 до</w:t>
            </w:r>
            <w:r>
              <w:rPr>
                <w:rFonts w:ascii="Arial" w:hAnsi="Arial" w:cs="Arial"/>
                <w:sz w:val="20"/>
                <w:szCs w:val="20"/>
              </w:rPr>
              <w:t xml:space="preserve"> 4</w:t>
            </w:r>
            <w:r w:rsidRPr="00BB13DB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0,10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0,20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0,8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0,6</w:t>
            </w:r>
          </w:p>
        </w:tc>
      </w:tr>
      <w:tr w:rsidR="00B31DCE" w:rsidRPr="00BB13DB" w:rsidTr="00CA2C88">
        <w:trPr>
          <w:trHeight w:val="272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sz w:val="20"/>
                <w:szCs w:val="20"/>
              </w:rPr>
              <w:t xml:space="preserve"> 4</w:t>
            </w:r>
            <w:r w:rsidRPr="00BB13DB">
              <w:rPr>
                <w:rFonts w:ascii="Arial" w:hAnsi="Arial" w:cs="Arial"/>
                <w:sz w:val="20"/>
                <w:szCs w:val="20"/>
              </w:rPr>
              <w:t>0,0 до</w:t>
            </w:r>
            <w:r>
              <w:rPr>
                <w:rFonts w:ascii="Arial" w:hAnsi="Arial" w:cs="Arial"/>
                <w:sz w:val="20"/>
                <w:szCs w:val="20"/>
              </w:rPr>
              <w:t xml:space="preserve"> 5</w:t>
            </w:r>
            <w:r w:rsidRPr="00BB13DB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0,10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0,25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0,6</w:t>
            </w:r>
          </w:p>
        </w:tc>
      </w:tr>
      <w:tr w:rsidR="00B31DCE" w:rsidRPr="00BB13DB" w:rsidTr="0050147C">
        <w:trPr>
          <w:trHeight w:val="246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sz w:val="20"/>
                <w:szCs w:val="20"/>
              </w:rPr>
              <w:t xml:space="preserve"> 5</w:t>
            </w:r>
            <w:r w:rsidRPr="00BB13DB">
              <w:rPr>
                <w:rFonts w:ascii="Arial" w:hAnsi="Arial" w:cs="Arial"/>
                <w:sz w:val="20"/>
                <w:szCs w:val="20"/>
              </w:rPr>
              <w:t>0,0 до</w:t>
            </w:r>
            <w:r>
              <w:rPr>
                <w:rFonts w:ascii="Arial" w:hAnsi="Arial" w:cs="Arial"/>
                <w:sz w:val="20"/>
                <w:szCs w:val="20"/>
              </w:rPr>
              <w:t xml:space="preserve"> 6</w:t>
            </w:r>
            <w:r w:rsidRPr="00BB13DB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0,20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0,35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0,6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</w:tr>
      <w:tr w:rsidR="00B31DCE" w:rsidRPr="00BB13DB" w:rsidTr="0050147C">
        <w:trPr>
          <w:trHeight w:val="253"/>
        </w:trPr>
        <w:tc>
          <w:tcPr>
            <w:tcW w:w="1295" w:type="dxa"/>
            <w:vMerge/>
            <w:shd w:val="clear" w:color="auto" w:fill="auto"/>
          </w:tcPr>
          <w:p w:rsidR="00B31DCE" w:rsidRPr="00BB13DB" w:rsidRDefault="00B31DCE" w:rsidP="00CA2C88">
            <w:pPr>
              <w:autoSpaceDE w:val="0"/>
              <w:autoSpaceDN w:val="0"/>
              <w:ind w:right="-108" w:hanging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6" w:type="dxa"/>
            <w:shd w:val="clear" w:color="auto" w:fill="auto"/>
          </w:tcPr>
          <w:p w:rsidR="00B31DCE" w:rsidRPr="00BB13DB" w:rsidRDefault="00CA2C88" w:rsidP="00CA2C88">
            <w:pPr>
              <w:ind w:right="-116"/>
              <w:rPr>
                <w:rFonts w:ascii="Arial" w:hAnsi="Arial" w:cs="Arial"/>
                <w:sz w:val="20"/>
                <w:szCs w:val="20"/>
              </w:rPr>
            </w:pPr>
            <w:r w:rsidRPr="00BB13DB">
              <w:rPr>
                <w:rFonts w:ascii="Arial" w:hAnsi="Arial" w:cs="Arial"/>
                <w:sz w:val="20"/>
                <w:szCs w:val="20"/>
              </w:rPr>
              <w:t>от</w:t>
            </w:r>
            <w:r>
              <w:rPr>
                <w:rFonts w:ascii="Arial" w:hAnsi="Arial" w:cs="Arial"/>
                <w:sz w:val="20"/>
                <w:szCs w:val="20"/>
              </w:rPr>
              <w:t xml:space="preserve"> 6</w:t>
            </w:r>
            <w:r w:rsidRPr="00BB13DB">
              <w:rPr>
                <w:rFonts w:ascii="Arial" w:hAnsi="Arial" w:cs="Arial"/>
                <w:sz w:val="20"/>
                <w:szCs w:val="20"/>
              </w:rPr>
              <w:t>0,0 до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13DB">
              <w:rPr>
                <w:rFonts w:ascii="Arial" w:hAnsi="Arial" w:cs="Arial"/>
                <w:sz w:val="20"/>
                <w:szCs w:val="20"/>
              </w:rPr>
              <w:t>80,0</w:t>
            </w:r>
          </w:p>
        </w:tc>
        <w:tc>
          <w:tcPr>
            <w:tcW w:w="1438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0,15</w:t>
            </w:r>
          </w:p>
        </w:tc>
        <w:tc>
          <w:tcPr>
            <w:tcW w:w="1344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0,25</w:t>
            </w:r>
          </w:p>
        </w:tc>
        <w:tc>
          <w:tcPr>
            <w:tcW w:w="1350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1,0</w:t>
            </w:r>
          </w:p>
        </w:tc>
        <w:tc>
          <w:tcPr>
            <w:tcW w:w="1217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0,4</w:t>
            </w:r>
          </w:p>
        </w:tc>
        <w:tc>
          <w:tcPr>
            <w:tcW w:w="1191" w:type="dxa"/>
            <w:shd w:val="clear" w:color="auto" w:fill="auto"/>
          </w:tcPr>
          <w:p w:rsidR="00B31DCE" w:rsidRPr="00BB13DB" w:rsidRDefault="00B31DCE" w:rsidP="00CA2C88">
            <w:pPr>
              <w:ind w:right="-116"/>
              <w:jc w:val="center"/>
              <w:rPr>
                <w:rFonts w:ascii="Arial" w:hAnsi="Arial" w:cs="Arial"/>
                <w:bCs/>
                <w:spacing w:val="-4"/>
                <w:sz w:val="20"/>
                <w:szCs w:val="20"/>
              </w:rPr>
            </w:pPr>
            <w:r w:rsidRPr="00BB13DB">
              <w:rPr>
                <w:rFonts w:ascii="Arial" w:hAnsi="Arial" w:cs="Arial"/>
                <w:bCs/>
                <w:spacing w:val="-4"/>
                <w:sz w:val="20"/>
                <w:szCs w:val="20"/>
              </w:rPr>
              <w:t>0,7</w:t>
            </w:r>
          </w:p>
        </w:tc>
      </w:tr>
    </w:tbl>
    <w:p w:rsidR="006213A2" w:rsidRDefault="006213A2" w:rsidP="0026667E">
      <w:pPr>
        <w:pStyle w:val="af2"/>
        <w:spacing w:line="360" w:lineRule="auto"/>
        <w:ind w:firstLine="709"/>
        <w:rPr>
          <w:rFonts w:ascii="Arial" w:hAnsi="Arial" w:cs="Arial"/>
          <w:b/>
          <w:sz w:val="28"/>
          <w:szCs w:val="26"/>
        </w:rPr>
      </w:pPr>
    </w:p>
    <w:p w:rsidR="00D84D3D" w:rsidRDefault="00D84D3D" w:rsidP="00D84D3D">
      <w:pPr>
        <w:pStyle w:val="a9"/>
        <w:tabs>
          <w:tab w:val="left" w:pos="9940"/>
        </w:tabs>
        <w:ind w:firstLine="709"/>
        <w:rPr>
          <w:rFonts w:ascii="Arial" w:hAnsi="Arial" w:cs="Arial"/>
          <w:sz w:val="26"/>
          <w:szCs w:val="26"/>
        </w:rPr>
      </w:pPr>
      <w:r w:rsidRPr="00045309">
        <w:rPr>
          <w:rFonts w:ascii="Arial" w:hAnsi="Arial" w:cs="Arial"/>
          <w:sz w:val="26"/>
          <w:szCs w:val="26"/>
        </w:rPr>
        <w:t>1</w:t>
      </w:r>
      <w:r w:rsidR="0094205D">
        <w:rPr>
          <w:rFonts w:ascii="Arial" w:hAnsi="Arial" w:cs="Arial"/>
          <w:sz w:val="26"/>
          <w:szCs w:val="26"/>
        </w:rPr>
        <w:t>1</w:t>
      </w:r>
      <w:r w:rsidRPr="00045309">
        <w:rPr>
          <w:rFonts w:ascii="Arial" w:hAnsi="Arial" w:cs="Arial"/>
          <w:sz w:val="26"/>
          <w:szCs w:val="26"/>
        </w:rPr>
        <w:t xml:space="preserve">.2 Расхождение между результатами двух параллельных измерений, выполненных </w:t>
      </w:r>
      <w:r>
        <w:rPr>
          <w:rFonts w:ascii="Arial" w:hAnsi="Arial" w:cs="Arial"/>
          <w:sz w:val="26"/>
          <w:szCs w:val="26"/>
        </w:rPr>
        <w:t xml:space="preserve">одним методом, в одной лаборатории, </w:t>
      </w:r>
      <w:r w:rsidRPr="00045309">
        <w:rPr>
          <w:rFonts w:ascii="Arial" w:hAnsi="Arial" w:cs="Arial"/>
          <w:sz w:val="26"/>
          <w:szCs w:val="26"/>
        </w:rPr>
        <w:t>одним оператором при испытании одной и той же пробы с использованием одн</w:t>
      </w:r>
      <w:r>
        <w:rPr>
          <w:rFonts w:ascii="Arial" w:hAnsi="Arial" w:cs="Arial"/>
          <w:sz w:val="26"/>
          <w:szCs w:val="26"/>
        </w:rPr>
        <w:t xml:space="preserve">ого </w:t>
      </w:r>
      <w:r w:rsidRPr="00045309">
        <w:rPr>
          <w:rFonts w:ascii="Arial" w:hAnsi="Arial" w:cs="Arial"/>
          <w:sz w:val="26"/>
          <w:szCs w:val="26"/>
        </w:rPr>
        <w:t>и т</w:t>
      </w:r>
      <w:r>
        <w:rPr>
          <w:rFonts w:ascii="Arial" w:hAnsi="Arial" w:cs="Arial"/>
          <w:sz w:val="26"/>
          <w:szCs w:val="26"/>
        </w:rPr>
        <w:t>ого</w:t>
      </w:r>
      <w:r w:rsidRPr="00045309">
        <w:rPr>
          <w:rFonts w:ascii="Arial" w:hAnsi="Arial" w:cs="Arial"/>
          <w:sz w:val="26"/>
          <w:szCs w:val="26"/>
        </w:rPr>
        <w:t xml:space="preserve"> же </w:t>
      </w:r>
      <w:r>
        <w:rPr>
          <w:rFonts w:ascii="Arial" w:hAnsi="Arial" w:cs="Arial"/>
          <w:sz w:val="26"/>
          <w:szCs w:val="26"/>
        </w:rPr>
        <w:t xml:space="preserve">оборудования, </w:t>
      </w:r>
      <w:r w:rsidRPr="00AD766D">
        <w:rPr>
          <w:rFonts w:ascii="Arial" w:hAnsi="Arial" w:cs="Arial"/>
          <w:sz w:val="26"/>
          <w:szCs w:val="26"/>
        </w:rPr>
        <w:t xml:space="preserve">при доверительной вероятности </w:t>
      </w:r>
      <w:r w:rsidRPr="00AD766D">
        <w:rPr>
          <w:rFonts w:ascii="Arial" w:hAnsi="Arial" w:cs="Arial"/>
          <w:i/>
          <w:sz w:val="26"/>
          <w:szCs w:val="26"/>
        </w:rPr>
        <w:t>P</w:t>
      </w:r>
      <w:r>
        <w:rPr>
          <w:rFonts w:ascii="Arial" w:hAnsi="Arial" w:cs="Arial"/>
          <w:i/>
          <w:sz w:val="26"/>
          <w:szCs w:val="26"/>
        </w:rPr>
        <w:t xml:space="preserve"> </w:t>
      </w:r>
      <w:r w:rsidRPr="00AD766D">
        <w:rPr>
          <w:rFonts w:ascii="Arial" w:hAnsi="Arial" w:cs="Arial"/>
          <w:sz w:val="26"/>
          <w:szCs w:val="26"/>
        </w:rPr>
        <w:t>=</w:t>
      </w:r>
      <w:r>
        <w:rPr>
          <w:rFonts w:ascii="Arial" w:hAnsi="Arial" w:cs="Arial"/>
          <w:sz w:val="26"/>
          <w:szCs w:val="26"/>
        </w:rPr>
        <w:t xml:space="preserve"> </w:t>
      </w:r>
      <w:r w:rsidRPr="00AD766D">
        <w:rPr>
          <w:rFonts w:ascii="Arial" w:hAnsi="Arial" w:cs="Arial"/>
          <w:sz w:val="26"/>
          <w:szCs w:val="26"/>
        </w:rPr>
        <w:t>0,95</w:t>
      </w:r>
      <w:r>
        <w:rPr>
          <w:rFonts w:ascii="Arial" w:hAnsi="Arial" w:cs="Arial"/>
          <w:sz w:val="26"/>
          <w:szCs w:val="26"/>
        </w:rPr>
        <w:t xml:space="preserve"> </w:t>
      </w:r>
      <w:r w:rsidRPr="00045309">
        <w:rPr>
          <w:rFonts w:ascii="Arial" w:hAnsi="Arial" w:cs="Arial"/>
          <w:sz w:val="26"/>
          <w:szCs w:val="26"/>
        </w:rPr>
        <w:t xml:space="preserve">не должно превышать предела повторяемости (сходимости) </w:t>
      </w:r>
      <w:r w:rsidRPr="00045309">
        <w:rPr>
          <w:rFonts w:ascii="Arial" w:hAnsi="Arial" w:cs="Arial"/>
          <w:i/>
          <w:color w:val="000000"/>
          <w:spacing w:val="-6"/>
          <w:sz w:val="26"/>
          <w:szCs w:val="26"/>
          <w:lang w:val="en-US"/>
        </w:rPr>
        <w:t>r</w:t>
      </w:r>
      <w:r w:rsidRPr="00045309">
        <w:rPr>
          <w:rFonts w:ascii="Arial" w:hAnsi="Arial" w:cs="Arial"/>
          <w:sz w:val="26"/>
          <w:szCs w:val="26"/>
        </w:rPr>
        <w:t>, значения которого приведены в таблице 1.</w:t>
      </w:r>
    </w:p>
    <w:p w:rsidR="00D84D3D" w:rsidRDefault="00D84D3D" w:rsidP="00D84D3D">
      <w:pPr>
        <w:pStyle w:val="a9"/>
        <w:tabs>
          <w:tab w:val="left" w:pos="9940"/>
        </w:tabs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Результаты измерений считаются приемлемыми при условии:</w:t>
      </w:r>
    </w:p>
    <w:p w:rsidR="00D84D3D" w:rsidRPr="00B31DCE" w:rsidRDefault="00D84D3D" w:rsidP="00D84D3D">
      <w:pPr>
        <w:tabs>
          <w:tab w:val="left" w:pos="567"/>
          <w:tab w:val="center" w:pos="4887"/>
          <w:tab w:val="left" w:pos="7008"/>
        </w:tabs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pacing w:val="-6"/>
          <w:sz w:val="26"/>
          <w:szCs w:val="26"/>
        </w:rPr>
        <w:tab/>
      </w:r>
      <w:r>
        <w:rPr>
          <w:rFonts w:ascii="Arial" w:hAnsi="Arial" w:cs="Arial"/>
          <w:color w:val="000000"/>
          <w:spacing w:val="-6"/>
          <w:sz w:val="26"/>
          <w:szCs w:val="26"/>
        </w:rPr>
        <w:tab/>
      </w:r>
      <w:r w:rsidRPr="00B31DCE">
        <w:rPr>
          <w:rFonts w:ascii="Arial" w:hAnsi="Arial" w:cs="Arial"/>
          <w:color w:val="000000"/>
          <w:spacing w:val="-6"/>
          <w:sz w:val="26"/>
          <w:szCs w:val="26"/>
        </w:rPr>
        <w:t>|х</w:t>
      </w:r>
      <w:r w:rsidRPr="00B31DC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>1</w:t>
      </w:r>
      <w:r w:rsidRPr="00B31DCE">
        <w:rPr>
          <w:rFonts w:ascii="Arial" w:hAnsi="Arial" w:cs="Arial"/>
          <w:color w:val="000000"/>
          <w:spacing w:val="-6"/>
          <w:sz w:val="26"/>
          <w:szCs w:val="26"/>
        </w:rPr>
        <w:t xml:space="preserve"> – х</w:t>
      </w:r>
      <w:r w:rsidRPr="00B31DCE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>2</w:t>
      </w:r>
      <w:r w:rsidRPr="00B31DCE">
        <w:rPr>
          <w:rFonts w:ascii="Arial" w:hAnsi="Arial" w:cs="Arial"/>
          <w:color w:val="000000"/>
          <w:spacing w:val="-6"/>
          <w:sz w:val="26"/>
          <w:szCs w:val="26"/>
        </w:rPr>
        <w:t>| ≤</w:t>
      </w:r>
      <w:r w:rsidRPr="00B31DCE">
        <w:rPr>
          <w:rFonts w:ascii="Arial" w:hAnsi="Arial" w:cs="Arial"/>
          <w:i/>
          <w:sz w:val="26"/>
          <w:szCs w:val="26"/>
        </w:rPr>
        <w:t xml:space="preserve"> </w:t>
      </w:r>
      <w:r w:rsidRPr="00B31DCE">
        <w:rPr>
          <w:rFonts w:ascii="Arial" w:hAnsi="Arial" w:cs="Arial"/>
          <w:i/>
          <w:sz w:val="26"/>
          <w:szCs w:val="26"/>
          <w:lang w:val="en-US"/>
        </w:rPr>
        <w:t>r</w:t>
      </w:r>
      <w:r w:rsidRPr="00B31DCE">
        <w:rPr>
          <w:rFonts w:ascii="Arial" w:hAnsi="Arial" w:cs="Arial"/>
          <w:sz w:val="26"/>
          <w:szCs w:val="26"/>
        </w:rPr>
        <w:t xml:space="preserve"> , 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B31DCE">
        <w:rPr>
          <w:rFonts w:ascii="Arial" w:hAnsi="Arial" w:cs="Arial"/>
          <w:sz w:val="26"/>
          <w:szCs w:val="26"/>
        </w:rPr>
        <w:t>(</w:t>
      </w:r>
      <w:r w:rsidR="0094205D">
        <w:rPr>
          <w:rFonts w:ascii="Arial" w:hAnsi="Arial" w:cs="Arial"/>
          <w:sz w:val="26"/>
          <w:szCs w:val="26"/>
        </w:rPr>
        <w:t>2</w:t>
      </w:r>
      <w:r w:rsidRPr="00B31DCE">
        <w:rPr>
          <w:rFonts w:ascii="Arial" w:hAnsi="Arial" w:cs="Arial"/>
          <w:sz w:val="26"/>
          <w:szCs w:val="26"/>
        </w:rPr>
        <w:t>)</w:t>
      </w:r>
    </w:p>
    <w:p w:rsidR="00D84D3D" w:rsidRDefault="00D84D3D" w:rsidP="00D84D3D">
      <w:pPr>
        <w:pStyle w:val="a9"/>
        <w:tabs>
          <w:tab w:val="left" w:pos="9940"/>
        </w:tabs>
        <w:ind w:firstLine="709"/>
        <w:rPr>
          <w:rFonts w:ascii="Arial" w:hAnsi="Arial" w:cs="Arial"/>
          <w:sz w:val="26"/>
          <w:szCs w:val="26"/>
        </w:rPr>
      </w:pPr>
    </w:p>
    <w:p w:rsidR="00D84D3D" w:rsidRDefault="00D84D3D" w:rsidP="00D84D3D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B31DCE">
        <w:rPr>
          <w:rFonts w:ascii="Arial" w:hAnsi="Arial" w:cs="Arial"/>
          <w:sz w:val="26"/>
          <w:szCs w:val="26"/>
        </w:rPr>
        <w:t xml:space="preserve">где </w:t>
      </w:r>
      <w:r>
        <w:rPr>
          <w:rFonts w:ascii="Arial" w:hAnsi="Arial" w:cs="Arial"/>
          <w:sz w:val="26"/>
          <w:szCs w:val="26"/>
        </w:rPr>
        <w:t xml:space="preserve"> </w:t>
      </w:r>
      <w:r w:rsidRPr="00B31DCE">
        <w:rPr>
          <w:rFonts w:ascii="Arial" w:hAnsi="Arial" w:cs="Arial"/>
          <w:sz w:val="26"/>
          <w:szCs w:val="26"/>
        </w:rPr>
        <w:t>х</w:t>
      </w:r>
      <w:r w:rsidRPr="00B31DCE">
        <w:rPr>
          <w:rFonts w:ascii="Arial" w:hAnsi="Arial" w:cs="Arial"/>
          <w:sz w:val="26"/>
          <w:szCs w:val="26"/>
          <w:vertAlign w:val="subscript"/>
        </w:rPr>
        <w:t>1</w:t>
      </w:r>
      <w:r w:rsidRPr="00B31DC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и </w:t>
      </w:r>
      <w:r w:rsidRPr="00B31DCE">
        <w:rPr>
          <w:rFonts w:ascii="Arial" w:hAnsi="Arial" w:cs="Arial"/>
          <w:sz w:val="26"/>
          <w:szCs w:val="26"/>
        </w:rPr>
        <w:t>х</w:t>
      </w:r>
      <w:r w:rsidRPr="00B31DCE">
        <w:rPr>
          <w:rFonts w:ascii="Arial" w:hAnsi="Arial" w:cs="Arial"/>
          <w:sz w:val="26"/>
          <w:szCs w:val="26"/>
          <w:vertAlign w:val="subscript"/>
        </w:rPr>
        <w:t>2</w:t>
      </w:r>
      <w:r>
        <w:rPr>
          <w:rFonts w:ascii="Arial" w:hAnsi="Arial" w:cs="Arial"/>
          <w:sz w:val="26"/>
          <w:szCs w:val="26"/>
          <w:vertAlign w:val="subscript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</w:t>
      </w:r>
      <w:r w:rsidRPr="00B31DCE">
        <w:rPr>
          <w:rFonts w:ascii="Arial" w:hAnsi="Arial" w:cs="Arial"/>
          <w:sz w:val="26"/>
          <w:szCs w:val="26"/>
        </w:rPr>
        <w:t>–  значени</w:t>
      </w:r>
      <w:r>
        <w:rPr>
          <w:rFonts w:ascii="Arial" w:hAnsi="Arial" w:cs="Arial"/>
          <w:sz w:val="26"/>
          <w:szCs w:val="26"/>
        </w:rPr>
        <w:t>я</w:t>
      </w:r>
      <w:r w:rsidRPr="00B31DCE">
        <w:rPr>
          <w:rFonts w:ascii="Arial" w:hAnsi="Arial" w:cs="Arial"/>
          <w:sz w:val="26"/>
          <w:szCs w:val="26"/>
        </w:rPr>
        <w:t xml:space="preserve"> результат</w:t>
      </w:r>
      <w:r>
        <w:rPr>
          <w:rFonts w:ascii="Arial" w:hAnsi="Arial" w:cs="Arial"/>
          <w:sz w:val="26"/>
          <w:szCs w:val="26"/>
        </w:rPr>
        <w:t xml:space="preserve">ов двух параллельных </w:t>
      </w:r>
      <w:r w:rsidRPr="00B31DCE">
        <w:rPr>
          <w:rFonts w:ascii="Arial" w:hAnsi="Arial" w:cs="Arial"/>
          <w:sz w:val="26"/>
          <w:szCs w:val="26"/>
        </w:rPr>
        <w:t xml:space="preserve">измерений, </w:t>
      </w:r>
    </w:p>
    <w:p w:rsidR="00D84D3D" w:rsidRPr="00B31DCE" w:rsidRDefault="00D84D3D" w:rsidP="00D84D3D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</w:t>
      </w:r>
      <w:r w:rsidRPr="00B31DCE">
        <w:rPr>
          <w:rFonts w:ascii="Arial" w:hAnsi="Arial" w:cs="Arial"/>
          <w:sz w:val="26"/>
          <w:szCs w:val="26"/>
        </w:rPr>
        <w:t>полученн</w:t>
      </w:r>
      <w:r>
        <w:rPr>
          <w:rFonts w:ascii="Arial" w:hAnsi="Arial" w:cs="Arial"/>
          <w:sz w:val="26"/>
          <w:szCs w:val="26"/>
        </w:rPr>
        <w:t>ых</w:t>
      </w:r>
      <w:r w:rsidRPr="00B31DCE">
        <w:rPr>
          <w:rFonts w:ascii="Arial" w:hAnsi="Arial" w:cs="Arial"/>
          <w:sz w:val="26"/>
          <w:szCs w:val="26"/>
        </w:rPr>
        <w:t xml:space="preserve"> в </w:t>
      </w:r>
      <w:r>
        <w:rPr>
          <w:rFonts w:ascii="Arial" w:hAnsi="Arial" w:cs="Arial"/>
          <w:sz w:val="26"/>
          <w:szCs w:val="26"/>
        </w:rPr>
        <w:t xml:space="preserve">одной лаборатории в </w:t>
      </w:r>
      <w:r w:rsidRPr="00B31DCE">
        <w:rPr>
          <w:rFonts w:ascii="Arial" w:hAnsi="Arial" w:cs="Arial"/>
          <w:sz w:val="26"/>
          <w:szCs w:val="26"/>
        </w:rPr>
        <w:t>условиях повторяемости, %;</w:t>
      </w:r>
    </w:p>
    <w:p w:rsidR="00D84D3D" w:rsidRPr="00B31DCE" w:rsidRDefault="00D84D3D" w:rsidP="00D84D3D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i/>
          <w:sz w:val="26"/>
          <w:szCs w:val="26"/>
        </w:rPr>
        <w:lastRenderedPageBreak/>
        <w:t xml:space="preserve">             </w:t>
      </w:r>
      <w:r w:rsidRPr="00B31DCE">
        <w:rPr>
          <w:rFonts w:ascii="Arial" w:hAnsi="Arial" w:cs="Arial"/>
          <w:i/>
          <w:sz w:val="26"/>
          <w:szCs w:val="26"/>
          <w:lang w:val="en-US"/>
        </w:rPr>
        <w:t>r</w:t>
      </w:r>
      <w:r w:rsidRPr="00B31DCE">
        <w:rPr>
          <w:rFonts w:ascii="Arial" w:hAnsi="Arial" w:cs="Arial"/>
          <w:sz w:val="26"/>
          <w:szCs w:val="26"/>
        </w:rPr>
        <w:t xml:space="preserve">   </w:t>
      </w:r>
      <w:r w:rsidRPr="00AD766D">
        <w:rPr>
          <w:rFonts w:ascii="Arial" w:hAnsi="Arial" w:cs="Arial"/>
          <w:sz w:val="26"/>
          <w:szCs w:val="26"/>
        </w:rPr>
        <w:t>–</w:t>
      </w:r>
      <w:r w:rsidRPr="00B31DCE">
        <w:rPr>
          <w:rFonts w:ascii="Arial" w:hAnsi="Arial" w:cs="Arial"/>
          <w:sz w:val="26"/>
          <w:szCs w:val="26"/>
        </w:rPr>
        <w:t xml:space="preserve">   значение предела повторяемости</w:t>
      </w:r>
      <w:r>
        <w:rPr>
          <w:rFonts w:ascii="Arial" w:hAnsi="Arial" w:cs="Arial"/>
          <w:sz w:val="26"/>
          <w:szCs w:val="26"/>
        </w:rPr>
        <w:t>, %</w:t>
      </w:r>
      <w:r w:rsidRPr="00B31DCE">
        <w:rPr>
          <w:rFonts w:ascii="Arial" w:hAnsi="Arial" w:cs="Arial"/>
          <w:sz w:val="26"/>
          <w:szCs w:val="26"/>
        </w:rPr>
        <w:t>.</w:t>
      </w:r>
    </w:p>
    <w:p w:rsidR="00B45FCB" w:rsidRDefault="00B45FCB" w:rsidP="00D84D3D">
      <w:pPr>
        <w:pStyle w:val="a9"/>
        <w:ind w:firstLine="709"/>
        <w:rPr>
          <w:rFonts w:ascii="Arial" w:hAnsi="Arial" w:cs="Arial"/>
          <w:sz w:val="26"/>
          <w:szCs w:val="26"/>
        </w:rPr>
      </w:pPr>
    </w:p>
    <w:p w:rsidR="00D84D3D" w:rsidRDefault="0094205D" w:rsidP="00D84D3D">
      <w:pPr>
        <w:pStyle w:val="a9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11</w:t>
      </w:r>
      <w:r w:rsidR="00D84D3D" w:rsidRPr="00AD766D">
        <w:rPr>
          <w:rFonts w:ascii="Arial" w:hAnsi="Arial" w:cs="Arial"/>
          <w:sz w:val="26"/>
          <w:szCs w:val="26"/>
        </w:rPr>
        <w:t xml:space="preserve">.3 Расхождение между результатами двух измерений, выполненных одним методом, в двух разных лабораториях, разными операторами, с использованием различного оборудования, при доверительной вероятности </w:t>
      </w:r>
      <w:r w:rsidR="00D84D3D" w:rsidRPr="00AD766D">
        <w:rPr>
          <w:rFonts w:ascii="Arial" w:hAnsi="Arial" w:cs="Arial"/>
          <w:i/>
          <w:sz w:val="26"/>
          <w:szCs w:val="26"/>
        </w:rPr>
        <w:t>P</w:t>
      </w:r>
      <w:r w:rsidR="00D84D3D" w:rsidRPr="00AD766D">
        <w:rPr>
          <w:rFonts w:ascii="Arial" w:hAnsi="Arial" w:cs="Arial"/>
          <w:sz w:val="26"/>
          <w:szCs w:val="26"/>
        </w:rPr>
        <w:t xml:space="preserve">=0,95 не должно превышать предела </w:t>
      </w:r>
      <w:proofErr w:type="spellStart"/>
      <w:r w:rsidR="00D84D3D" w:rsidRPr="00AD766D">
        <w:rPr>
          <w:rFonts w:ascii="Arial" w:hAnsi="Arial" w:cs="Arial"/>
          <w:sz w:val="26"/>
          <w:szCs w:val="26"/>
        </w:rPr>
        <w:t>воспроизводимости</w:t>
      </w:r>
      <w:proofErr w:type="spellEnd"/>
      <w:r w:rsidR="00D84D3D" w:rsidRPr="00AD766D">
        <w:rPr>
          <w:rFonts w:ascii="Arial" w:hAnsi="Arial" w:cs="Arial"/>
          <w:sz w:val="26"/>
          <w:szCs w:val="26"/>
        </w:rPr>
        <w:t xml:space="preserve"> </w:t>
      </w:r>
      <w:r w:rsidR="00D84D3D" w:rsidRPr="00AD766D">
        <w:rPr>
          <w:rFonts w:ascii="Arial" w:hAnsi="Arial" w:cs="Arial"/>
          <w:i/>
          <w:sz w:val="26"/>
          <w:szCs w:val="26"/>
          <w:lang w:val="en-US"/>
        </w:rPr>
        <w:t>R</w:t>
      </w:r>
      <w:r w:rsidR="00D84D3D" w:rsidRPr="00AD766D">
        <w:rPr>
          <w:rFonts w:ascii="Arial" w:hAnsi="Arial" w:cs="Arial"/>
          <w:sz w:val="26"/>
          <w:szCs w:val="26"/>
        </w:rPr>
        <w:t>, значения которого приведены в таблице 1.</w:t>
      </w:r>
    </w:p>
    <w:p w:rsidR="00D84D3D" w:rsidRDefault="00D84D3D" w:rsidP="00D84D3D">
      <w:pPr>
        <w:pStyle w:val="a9"/>
        <w:tabs>
          <w:tab w:val="left" w:pos="9940"/>
        </w:tabs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Результаты измерений считаются приемлемыми при условии:</w:t>
      </w:r>
    </w:p>
    <w:p w:rsidR="00D84D3D" w:rsidRPr="00AD766D" w:rsidRDefault="00D84D3D" w:rsidP="00D84D3D">
      <w:pPr>
        <w:pStyle w:val="a9"/>
        <w:rPr>
          <w:rFonts w:ascii="Arial" w:hAnsi="Arial" w:cs="Arial"/>
          <w:sz w:val="26"/>
          <w:szCs w:val="26"/>
        </w:rPr>
      </w:pPr>
    </w:p>
    <w:p w:rsidR="00D84D3D" w:rsidRPr="00AD766D" w:rsidRDefault="00D84D3D" w:rsidP="00D84D3D">
      <w:pPr>
        <w:tabs>
          <w:tab w:val="left" w:pos="3360"/>
        </w:tabs>
        <w:spacing w:line="360" w:lineRule="auto"/>
        <w:jc w:val="center"/>
        <w:rPr>
          <w:rFonts w:ascii="Arial" w:hAnsi="Arial" w:cs="Arial"/>
          <w:color w:val="000000"/>
          <w:spacing w:val="-6"/>
          <w:sz w:val="26"/>
          <w:szCs w:val="26"/>
        </w:rPr>
      </w:pPr>
      <w:r>
        <w:rPr>
          <w:rFonts w:ascii="Arial" w:hAnsi="Arial" w:cs="Arial"/>
          <w:iCs/>
          <w:sz w:val="26"/>
          <w:szCs w:val="26"/>
        </w:rPr>
        <w:tab/>
      </w:r>
      <w:r w:rsidRPr="00AD766D">
        <w:rPr>
          <w:rFonts w:ascii="Arial" w:hAnsi="Arial" w:cs="Arial"/>
          <w:iCs/>
          <w:sz w:val="26"/>
          <w:szCs w:val="26"/>
        </w:rPr>
        <w:t>|</w:t>
      </w:r>
      <w:r w:rsidRPr="00AD766D">
        <w:rPr>
          <w:rFonts w:ascii="Arial" w:hAnsi="Arial" w:cs="Arial"/>
          <w:i/>
          <w:iCs/>
          <w:color w:val="000000"/>
          <w:sz w:val="26"/>
          <w:szCs w:val="26"/>
          <w:lang w:val="en-US"/>
        </w:rPr>
        <w:t>X</w:t>
      </w:r>
      <w:r w:rsidRPr="00AD766D">
        <w:rPr>
          <w:rFonts w:ascii="Arial" w:hAnsi="Arial" w:cs="Arial"/>
          <w:i/>
          <w:iCs/>
          <w:color w:val="000000"/>
          <w:spacing w:val="-6"/>
          <w:sz w:val="26"/>
          <w:szCs w:val="26"/>
          <w:vertAlign w:val="subscript"/>
        </w:rPr>
        <w:t>1</w:t>
      </w:r>
      <w:r w:rsidRPr="00AD766D">
        <w:rPr>
          <w:rFonts w:ascii="Arial" w:hAnsi="Arial" w:cs="Arial"/>
          <w:iCs/>
          <w:color w:val="000000"/>
          <w:spacing w:val="-6"/>
          <w:sz w:val="26"/>
          <w:szCs w:val="26"/>
          <w:vertAlign w:val="subscript"/>
        </w:rPr>
        <w:t xml:space="preserve"> </w:t>
      </w:r>
      <w:r w:rsidRPr="00AD766D">
        <w:rPr>
          <w:rFonts w:ascii="Arial" w:hAnsi="Arial" w:cs="Arial"/>
          <w:iCs/>
          <w:color w:val="000000"/>
          <w:spacing w:val="-6"/>
          <w:sz w:val="26"/>
          <w:szCs w:val="26"/>
        </w:rPr>
        <w:t xml:space="preserve"> – </w:t>
      </w:r>
      <w:r w:rsidRPr="00AD766D">
        <w:rPr>
          <w:rFonts w:ascii="Arial" w:hAnsi="Arial" w:cs="Arial"/>
          <w:i/>
          <w:iCs/>
          <w:color w:val="000000"/>
          <w:sz w:val="26"/>
          <w:szCs w:val="26"/>
          <w:lang w:val="en-US"/>
        </w:rPr>
        <w:t>X</w:t>
      </w:r>
      <w:r w:rsidRPr="00AD766D">
        <w:rPr>
          <w:rFonts w:ascii="Arial" w:hAnsi="Arial" w:cs="Arial"/>
          <w:i/>
          <w:iCs/>
          <w:color w:val="000000"/>
          <w:spacing w:val="-6"/>
          <w:sz w:val="26"/>
          <w:szCs w:val="26"/>
          <w:vertAlign w:val="subscript"/>
        </w:rPr>
        <w:t>2</w:t>
      </w:r>
      <w:r w:rsidRPr="00AD766D">
        <w:rPr>
          <w:rFonts w:ascii="Arial" w:hAnsi="Arial" w:cs="Arial"/>
          <w:iCs/>
          <w:sz w:val="26"/>
          <w:szCs w:val="26"/>
        </w:rPr>
        <w:t xml:space="preserve">| </w:t>
      </w:r>
      <w:r w:rsidRPr="00AD766D">
        <w:rPr>
          <w:rFonts w:ascii="Arial" w:hAnsi="Arial" w:cs="Arial"/>
          <w:iCs/>
          <w:color w:val="000000"/>
          <w:spacing w:val="-6"/>
          <w:sz w:val="26"/>
          <w:szCs w:val="26"/>
        </w:rPr>
        <w:t xml:space="preserve">≤ </w:t>
      </w:r>
      <w:r w:rsidRPr="00AD766D">
        <w:rPr>
          <w:rFonts w:ascii="Arial" w:hAnsi="Arial" w:cs="Arial"/>
          <w:i/>
          <w:iCs/>
          <w:color w:val="000000"/>
          <w:spacing w:val="-6"/>
          <w:sz w:val="26"/>
          <w:szCs w:val="26"/>
          <w:lang w:val="en-US"/>
        </w:rPr>
        <w:t>R</w:t>
      </w:r>
      <w:r w:rsidRPr="00AD766D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>,</w:t>
      </w:r>
      <w:r w:rsidRPr="00AD766D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Pr="00AD766D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Pr="00AD766D">
        <w:rPr>
          <w:rFonts w:ascii="Arial" w:hAnsi="Arial" w:cs="Arial"/>
          <w:color w:val="000000"/>
          <w:spacing w:val="-6"/>
          <w:sz w:val="26"/>
          <w:szCs w:val="26"/>
          <w:vertAlign w:val="subscript"/>
        </w:rPr>
        <w:tab/>
      </w:r>
      <w:r w:rsidRPr="00AD766D">
        <w:rPr>
          <w:rFonts w:ascii="Arial" w:hAnsi="Arial" w:cs="Arial"/>
          <w:color w:val="000000"/>
          <w:spacing w:val="-6"/>
          <w:sz w:val="26"/>
          <w:szCs w:val="26"/>
        </w:rPr>
        <w:t>(</w:t>
      </w:r>
      <w:r w:rsidR="0094205D">
        <w:rPr>
          <w:rFonts w:ascii="Arial" w:hAnsi="Arial" w:cs="Arial"/>
          <w:color w:val="000000"/>
          <w:spacing w:val="-6"/>
          <w:sz w:val="26"/>
          <w:szCs w:val="26"/>
        </w:rPr>
        <w:t>3</w:t>
      </w:r>
      <w:r w:rsidRPr="00AD766D">
        <w:rPr>
          <w:rFonts w:ascii="Arial" w:hAnsi="Arial" w:cs="Arial"/>
          <w:color w:val="000000"/>
          <w:spacing w:val="-6"/>
          <w:sz w:val="26"/>
          <w:szCs w:val="26"/>
        </w:rPr>
        <w:t>)</w:t>
      </w:r>
    </w:p>
    <w:p w:rsidR="00D84D3D" w:rsidRDefault="00D84D3D" w:rsidP="00D84D3D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AD766D">
        <w:rPr>
          <w:rFonts w:ascii="Arial" w:hAnsi="Arial" w:cs="Arial"/>
          <w:color w:val="000000"/>
          <w:spacing w:val="-6"/>
          <w:sz w:val="26"/>
          <w:szCs w:val="26"/>
        </w:rPr>
        <w:t xml:space="preserve">где </w:t>
      </w:r>
      <w:r w:rsidRPr="00AD766D">
        <w:rPr>
          <w:rFonts w:ascii="Arial" w:hAnsi="Arial" w:cs="Arial"/>
          <w:color w:val="000000"/>
          <w:spacing w:val="-6"/>
          <w:sz w:val="26"/>
          <w:szCs w:val="26"/>
        </w:rPr>
        <w:tab/>
      </w:r>
      <w:r w:rsidRPr="00AD766D">
        <w:rPr>
          <w:rFonts w:ascii="Arial" w:hAnsi="Arial" w:cs="Arial"/>
          <w:i/>
          <w:iCs/>
          <w:color w:val="000000"/>
          <w:sz w:val="26"/>
          <w:szCs w:val="26"/>
          <w:lang w:val="en-US"/>
        </w:rPr>
        <w:t>X</w:t>
      </w:r>
      <w:r w:rsidRPr="00AD766D">
        <w:rPr>
          <w:rFonts w:ascii="Arial" w:hAnsi="Arial" w:cs="Arial"/>
          <w:i/>
          <w:iCs/>
          <w:color w:val="000000"/>
          <w:spacing w:val="-6"/>
          <w:sz w:val="26"/>
          <w:szCs w:val="26"/>
          <w:vertAlign w:val="subscript"/>
        </w:rPr>
        <w:t xml:space="preserve">1 </w:t>
      </w:r>
      <w:r>
        <w:rPr>
          <w:rFonts w:ascii="Arial" w:hAnsi="Arial" w:cs="Arial"/>
          <w:i/>
          <w:iCs/>
          <w:color w:val="000000"/>
          <w:spacing w:val="-6"/>
          <w:sz w:val="26"/>
          <w:szCs w:val="26"/>
        </w:rPr>
        <w:t xml:space="preserve"> </w:t>
      </w:r>
      <w:r w:rsidRPr="00AD766D">
        <w:rPr>
          <w:rFonts w:ascii="Arial" w:hAnsi="Arial" w:cs="Arial"/>
          <w:color w:val="000000"/>
          <w:spacing w:val="-6"/>
          <w:sz w:val="26"/>
          <w:szCs w:val="26"/>
        </w:rPr>
        <w:t xml:space="preserve">и </w:t>
      </w:r>
      <w:r w:rsidRPr="00AD766D">
        <w:rPr>
          <w:rFonts w:ascii="Arial" w:hAnsi="Arial" w:cs="Arial"/>
          <w:i/>
          <w:iCs/>
          <w:color w:val="000000"/>
          <w:sz w:val="26"/>
          <w:szCs w:val="26"/>
          <w:lang w:val="en-US"/>
        </w:rPr>
        <w:t>X</w:t>
      </w:r>
      <w:r w:rsidRPr="00AD766D">
        <w:rPr>
          <w:rFonts w:ascii="Arial" w:hAnsi="Arial" w:cs="Arial"/>
          <w:i/>
          <w:iCs/>
          <w:color w:val="000000"/>
          <w:spacing w:val="-6"/>
          <w:sz w:val="26"/>
          <w:szCs w:val="26"/>
          <w:vertAlign w:val="subscript"/>
        </w:rPr>
        <w:t>2</w:t>
      </w:r>
      <w:r w:rsidRPr="00AD766D">
        <w:rPr>
          <w:rFonts w:ascii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 </w:t>
      </w:r>
      <w:r w:rsidRPr="00AD766D">
        <w:rPr>
          <w:rFonts w:ascii="Arial" w:hAnsi="Arial" w:cs="Arial"/>
          <w:color w:val="000000"/>
          <w:spacing w:val="-6"/>
          <w:sz w:val="26"/>
          <w:szCs w:val="26"/>
        </w:rPr>
        <w:t xml:space="preserve">– результаты двух </w:t>
      </w:r>
      <w:r w:rsidRPr="00AD766D">
        <w:rPr>
          <w:rFonts w:ascii="Arial" w:hAnsi="Arial" w:cs="Arial"/>
          <w:sz w:val="26"/>
          <w:szCs w:val="26"/>
        </w:rPr>
        <w:t>измерений</w:t>
      </w:r>
      <w:r w:rsidRPr="00AD766D">
        <w:rPr>
          <w:rFonts w:ascii="Arial" w:hAnsi="Arial" w:cs="Arial"/>
          <w:color w:val="000000"/>
          <w:spacing w:val="-6"/>
          <w:sz w:val="26"/>
          <w:szCs w:val="26"/>
        </w:rPr>
        <w:t>,</w:t>
      </w:r>
      <w:r w:rsidRPr="00AD766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полученных</w:t>
      </w:r>
      <w:r w:rsidRPr="00AD766D">
        <w:rPr>
          <w:rFonts w:ascii="Arial" w:hAnsi="Arial" w:cs="Arial"/>
          <w:sz w:val="26"/>
          <w:szCs w:val="26"/>
        </w:rPr>
        <w:t xml:space="preserve"> в разных лабораториях</w:t>
      </w:r>
      <w:r>
        <w:rPr>
          <w:rFonts w:ascii="Arial" w:hAnsi="Arial" w:cs="Arial"/>
          <w:sz w:val="26"/>
          <w:szCs w:val="26"/>
        </w:rPr>
        <w:t xml:space="preserve"> </w:t>
      </w:r>
    </w:p>
    <w:p w:rsidR="00D84D3D" w:rsidRPr="00AD766D" w:rsidRDefault="00D84D3D" w:rsidP="00D84D3D">
      <w:pPr>
        <w:spacing w:line="360" w:lineRule="auto"/>
        <w:jc w:val="both"/>
        <w:rPr>
          <w:rFonts w:ascii="Arial" w:hAnsi="Arial" w:cs="Arial"/>
          <w:color w:val="000000"/>
          <w:spacing w:val="-6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в условиях </w:t>
      </w:r>
      <w:proofErr w:type="spellStart"/>
      <w:r>
        <w:rPr>
          <w:rFonts w:ascii="Arial" w:hAnsi="Arial" w:cs="Arial"/>
          <w:sz w:val="26"/>
          <w:szCs w:val="26"/>
        </w:rPr>
        <w:t>воспроизводимости</w:t>
      </w:r>
      <w:proofErr w:type="spellEnd"/>
      <w:r w:rsidRPr="00AD766D">
        <w:rPr>
          <w:rFonts w:ascii="Arial" w:hAnsi="Arial" w:cs="Arial"/>
          <w:color w:val="000000"/>
          <w:spacing w:val="-6"/>
          <w:sz w:val="26"/>
          <w:szCs w:val="26"/>
        </w:rPr>
        <w:t>,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 %</w:t>
      </w:r>
      <w:r w:rsidRPr="00AD766D">
        <w:rPr>
          <w:rFonts w:ascii="Arial" w:hAnsi="Arial" w:cs="Arial"/>
          <w:color w:val="000000"/>
          <w:spacing w:val="-6"/>
          <w:sz w:val="26"/>
          <w:szCs w:val="26"/>
        </w:rPr>
        <w:t>;</w:t>
      </w:r>
    </w:p>
    <w:p w:rsidR="00D84D3D" w:rsidRPr="00AD766D" w:rsidRDefault="00D84D3D" w:rsidP="00D84D3D">
      <w:pPr>
        <w:spacing w:line="360" w:lineRule="auto"/>
        <w:jc w:val="both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i/>
          <w:iCs/>
          <w:spacing w:val="-6"/>
          <w:sz w:val="26"/>
          <w:szCs w:val="26"/>
        </w:rPr>
        <w:t xml:space="preserve">                     </w:t>
      </w:r>
      <w:r w:rsidRPr="00AD766D">
        <w:rPr>
          <w:rFonts w:ascii="Arial" w:hAnsi="Arial" w:cs="Arial"/>
          <w:i/>
          <w:iCs/>
          <w:spacing w:val="-6"/>
          <w:sz w:val="26"/>
          <w:szCs w:val="26"/>
          <w:lang w:val="en-US"/>
        </w:rPr>
        <w:t>R</w:t>
      </w:r>
      <w:r w:rsidRPr="00AD766D">
        <w:rPr>
          <w:rFonts w:ascii="Arial" w:hAnsi="Arial" w:cs="Arial"/>
          <w:iCs/>
          <w:spacing w:val="-6"/>
          <w:sz w:val="26"/>
          <w:szCs w:val="26"/>
        </w:rPr>
        <w:t xml:space="preserve"> </w:t>
      </w:r>
      <w:r>
        <w:rPr>
          <w:rFonts w:ascii="Arial" w:hAnsi="Arial" w:cs="Arial"/>
          <w:iCs/>
          <w:spacing w:val="-6"/>
          <w:sz w:val="26"/>
          <w:szCs w:val="26"/>
        </w:rPr>
        <w:t xml:space="preserve">  </w:t>
      </w:r>
      <w:r w:rsidRPr="00AD766D">
        <w:rPr>
          <w:rFonts w:ascii="Arial" w:hAnsi="Arial" w:cs="Arial"/>
          <w:sz w:val="26"/>
          <w:szCs w:val="26"/>
        </w:rPr>
        <w:t>–</w:t>
      </w:r>
      <w:r>
        <w:rPr>
          <w:rFonts w:ascii="Arial" w:hAnsi="Arial" w:cs="Arial"/>
          <w:sz w:val="26"/>
          <w:szCs w:val="26"/>
        </w:rPr>
        <w:t xml:space="preserve">  </w:t>
      </w:r>
      <w:r w:rsidRPr="00AD766D">
        <w:rPr>
          <w:rFonts w:ascii="Arial" w:hAnsi="Arial" w:cs="Arial"/>
          <w:sz w:val="26"/>
          <w:szCs w:val="26"/>
        </w:rPr>
        <w:t xml:space="preserve"> предел </w:t>
      </w:r>
      <w:proofErr w:type="spellStart"/>
      <w:r w:rsidRPr="00AD766D">
        <w:rPr>
          <w:rFonts w:ascii="Arial" w:hAnsi="Arial" w:cs="Arial"/>
          <w:sz w:val="26"/>
          <w:szCs w:val="26"/>
        </w:rPr>
        <w:t>воспроизводимости</w:t>
      </w:r>
      <w:proofErr w:type="spellEnd"/>
      <w:r w:rsidRPr="00AD766D">
        <w:rPr>
          <w:rFonts w:ascii="Arial" w:hAnsi="Arial" w:cs="Arial"/>
          <w:sz w:val="26"/>
          <w:szCs w:val="26"/>
        </w:rPr>
        <w:t>,</w:t>
      </w:r>
      <w:r w:rsidRPr="00AD766D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%</w:t>
      </w:r>
      <w:r w:rsidRPr="00AD766D">
        <w:rPr>
          <w:rFonts w:ascii="Arial" w:hAnsi="Arial" w:cs="Arial"/>
          <w:color w:val="000000"/>
          <w:sz w:val="26"/>
          <w:szCs w:val="26"/>
        </w:rPr>
        <w:t>.</w:t>
      </w:r>
    </w:p>
    <w:p w:rsidR="00D84D3D" w:rsidRDefault="0094205D" w:rsidP="00D84D3D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11</w:t>
      </w:r>
      <w:r w:rsidR="00D84D3D" w:rsidRPr="00AE7A06">
        <w:rPr>
          <w:rFonts w:ascii="Arial" w:hAnsi="Arial" w:cs="Arial"/>
          <w:sz w:val="26"/>
          <w:szCs w:val="26"/>
        </w:rPr>
        <w:t xml:space="preserve">.4 Границы абсолютной погрешности результатов измерений ∆, находящиеся с доверительной вероятностью </w:t>
      </w:r>
      <w:r w:rsidR="00D84D3D" w:rsidRPr="00AE7A06">
        <w:rPr>
          <w:rFonts w:ascii="Arial" w:hAnsi="Arial" w:cs="Arial"/>
          <w:i/>
          <w:sz w:val="26"/>
          <w:szCs w:val="26"/>
        </w:rPr>
        <w:t>P</w:t>
      </w:r>
      <w:r w:rsidR="00D84D3D">
        <w:rPr>
          <w:rFonts w:ascii="Arial" w:hAnsi="Arial" w:cs="Arial"/>
          <w:i/>
          <w:sz w:val="26"/>
          <w:szCs w:val="26"/>
        </w:rPr>
        <w:t xml:space="preserve"> </w:t>
      </w:r>
      <w:r w:rsidR="00D84D3D" w:rsidRPr="00AE7A06">
        <w:rPr>
          <w:rFonts w:ascii="Arial" w:hAnsi="Arial" w:cs="Arial"/>
          <w:sz w:val="26"/>
          <w:szCs w:val="26"/>
        </w:rPr>
        <w:t>=</w:t>
      </w:r>
      <w:r w:rsidR="00D84D3D">
        <w:rPr>
          <w:rFonts w:ascii="Arial" w:hAnsi="Arial" w:cs="Arial"/>
          <w:sz w:val="26"/>
          <w:szCs w:val="26"/>
        </w:rPr>
        <w:t xml:space="preserve"> </w:t>
      </w:r>
      <w:r w:rsidR="00D84D3D" w:rsidRPr="00AE7A06">
        <w:rPr>
          <w:rFonts w:ascii="Arial" w:hAnsi="Arial" w:cs="Arial"/>
          <w:sz w:val="26"/>
          <w:szCs w:val="26"/>
        </w:rPr>
        <w:t>0,95, при соблюдении условий настоящего стандарта, не должны превышать значений, приведенных в таблице 1.</w:t>
      </w:r>
    </w:p>
    <w:p w:rsidR="00A6578C" w:rsidRDefault="00A6578C" w:rsidP="00D84D3D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84035D" w:rsidRPr="00964161" w:rsidRDefault="00964161" w:rsidP="0026667E">
      <w:pPr>
        <w:pStyle w:val="af2"/>
        <w:spacing w:line="360" w:lineRule="auto"/>
        <w:ind w:firstLine="709"/>
        <w:rPr>
          <w:rFonts w:ascii="Arial" w:hAnsi="Arial" w:cs="Arial"/>
          <w:b/>
          <w:sz w:val="28"/>
          <w:szCs w:val="26"/>
        </w:rPr>
      </w:pPr>
      <w:r w:rsidRPr="00964161">
        <w:rPr>
          <w:rFonts w:ascii="Arial" w:hAnsi="Arial" w:cs="Arial"/>
          <w:b/>
          <w:sz w:val="28"/>
          <w:szCs w:val="26"/>
        </w:rPr>
        <w:t>1</w:t>
      </w:r>
      <w:r w:rsidR="0094205D">
        <w:rPr>
          <w:rFonts w:ascii="Arial" w:hAnsi="Arial" w:cs="Arial"/>
          <w:b/>
          <w:sz w:val="28"/>
          <w:szCs w:val="26"/>
        </w:rPr>
        <w:t>2</w:t>
      </w:r>
      <w:r w:rsidR="0084035D" w:rsidRPr="00964161">
        <w:rPr>
          <w:rFonts w:ascii="Arial" w:hAnsi="Arial" w:cs="Arial"/>
          <w:b/>
          <w:sz w:val="28"/>
          <w:szCs w:val="26"/>
        </w:rPr>
        <w:t xml:space="preserve"> Контроль точности результатов измерений</w:t>
      </w:r>
    </w:p>
    <w:p w:rsidR="000F38F1" w:rsidRPr="00964161" w:rsidRDefault="008279AD" w:rsidP="0026667E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bCs/>
          <w:sz w:val="26"/>
          <w:szCs w:val="26"/>
        </w:rPr>
        <w:t>1</w:t>
      </w:r>
      <w:r w:rsidR="0094205D">
        <w:rPr>
          <w:rFonts w:ascii="Arial" w:hAnsi="Arial" w:cs="Arial"/>
          <w:bCs/>
          <w:sz w:val="26"/>
          <w:szCs w:val="26"/>
        </w:rPr>
        <w:t>2</w:t>
      </w:r>
      <w:r w:rsidR="00BC6A3C" w:rsidRPr="00964161">
        <w:rPr>
          <w:rFonts w:ascii="Arial" w:hAnsi="Arial" w:cs="Arial"/>
          <w:bCs/>
          <w:sz w:val="26"/>
          <w:szCs w:val="26"/>
        </w:rPr>
        <w:t>.1</w:t>
      </w:r>
      <w:r w:rsidR="00AE0C1A" w:rsidRPr="00964161">
        <w:rPr>
          <w:rFonts w:ascii="Arial" w:hAnsi="Arial" w:cs="Arial"/>
          <w:bCs/>
          <w:sz w:val="26"/>
          <w:szCs w:val="26"/>
        </w:rPr>
        <w:t xml:space="preserve"> </w:t>
      </w:r>
      <w:r w:rsidR="00600409" w:rsidRPr="00964161">
        <w:rPr>
          <w:rFonts w:ascii="Arial" w:hAnsi="Arial" w:cs="Arial"/>
          <w:bCs/>
          <w:sz w:val="26"/>
          <w:szCs w:val="26"/>
        </w:rPr>
        <w:t>Контроль</w:t>
      </w:r>
      <w:r w:rsidR="00AE0C1A" w:rsidRPr="00964161">
        <w:rPr>
          <w:rFonts w:ascii="Arial" w:hAnsi="Arial" w:cs="Arial"/>
          <w:bCs/>
          <w:sz w:val="26"/>
          <w:szCs w:val="26"/>
        </w:rPr>
        <w:t xml:space="preserve"> </w:t>
      </w:r>
      <w:r w:rsidR="000F38F1" w:rsidRPr="00964161">
        <w:rPr>
          <w:rFonts w:ascii="Arial" w:hAnsi="Arial" w:cs="Arial"/>
          <w:bCs/>
          <w:sz w:val="26"/>
          <w:szCs w:val="26"/>
        </w:rPr>
        <w:t>стабильности результатов измерений</w:t>
      </w:r>
      <w:r w:rsidR="00AE0C1A" w:rsidRPr="00964161">
        <w:rPr>
          <w:rFonts w:ascii="Arial" w:hAnsi="Arial" w:cs="Arial"/>
          <w:bCs/>
          <w:sz w:val="26"/>
          <w:szCs w:val="26"/>
        </w:rPr>
        <w:t xml:space="preserve"> </w:t>
      </w:r>
      <w:r w:rsidR="003B20D2" w:rsidRPr="00964161">
        <w:rPr>
          <w:rFonts w:ascii="Arial" w:hAnsi="Arial" w:cs="Arial"/>
          <w:sz w:val="26"/>
          <w:szCs w:val="26"/>
          <w:shd w:val="clear" w:color="auto" w:fill="FFFFFF"/>
        </w:rPr>
        <w:t xml:space="preserve">(повторяемости, </w:t>
      </w:r>
      <w:r w:rsidR="003B20D2" w:rsidRPr="00964161">
        <w:rPr>
          <w:rFonts w:ascii="Arial" w:hAnsi="Arial" w:cs="Arial"/>
          <w:sz w:val="26"/>
          <w:szCs w:val="26"/>
        </w:rPr>
        <w:t xml:space="preserve">промежуточной </w:t>
      </w:r>
      <w:proofErr w:type="spellStart"/>
      <w:r w:rsidR="003B20D2" w:rsidRPr="00964161">
        <w:rPr>
          <w:rFonts w:ascii="Arial" w:hAnsi="Arial" w:cs="Arial"/>
          <w:sz w:val="26"/>
          <w:szCs w:val="26"/>
        </w:rPr>
        <w:t>прецизионности</w:t>
      </w:r>
      <w:proofErr w:type="spellEnd"/>
      <w:r w:rsidR="003B20D2" w:rsidRPr="00964161">
        <w:rPr>
          <w:rFonts w:ascii="Arial" w:hAnsi="Arial" w:cs="Arial"/>
          <w:sz w:val="26"/>
          <w:szCs w:val="26"/>
        </w:rPr>
        <w:t xml:space="preserve"> </w:t>
      </w:r>
      <w:r w:rsidR="003B20D2" w:rsidRPr="00964161">
        <w:rPr>
          <w:rFonts w:ascii="Arial" w:hAnsi="Arial" w:cs="Arial"/>
          <w:sz w:val="26"/>
          <w:szCs w:val="26"/>
          <w:shd w:val="clear" w:color="auto" w:fill="FFFFFF"/>
        </w:rPr>
        <w:t>и погрешности)</w:t>
      </w:r>
      <w:r w:rsidR="00AE0C1A" w:rsidRPr="00964161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0F38F1" w:rsidRPr="00964161">
        <w:rPr>
          <w:rFonts w:ascii="Arial" w:hAnsi="Arial" w:cs="Arial"/>
          <w:bCs/>
          <w:sz w:val="26"/>
          <w:szCs w:val="26"/>
        </w:rPr>
        <w:t xml:space="preserve">проводят </w:t>
      </w:r>
      <w:r w:rsidR="00C13256" w:rsidRPr="00964161">
        <w:rPr>
          <w:rFonts w:ascii="Arial" w:hAnsi="Arial" w:cs="Arial"/>
          <w:sz w:val="26"/>
          <w:szCs w:val="26"/>
          <w:shd w:val="clear" w:color="auto" w:fill="FFFFFF"/>
        </w:rPr>
        <w:t>в соответствии с порядком, установленным в лаборатории,</w:t>
      </w:r>
      <w:r w:rsidR="00AE0C1A" w:rsidRPr="00964161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0F38F1" w:rsidRPr="00964161">
        <w:rPr>
          <w:rFonts w:ascii="Arial" w:hAnsi="Arial" w:cs="Arial"/>
          <w:sz w:val="26"/>
          <w:szCs w:val="26"/>
          <w:shd w:val="clear" w:color="auto" w:fill="FFFFFF"/>
        </w:rPr>
        <w:t xml:space="preserve">по </w:t>
      </w:r>
      <w:r w:rsidR="000F38F1" w:rsidRPr="00964161">
        <w:rPr>
          <w:rFonts w:ascii="Arial" w:hAnsi="Arial" w:cs="Arial"/>
          <w:spacing w:val="-6"/>
          <w:sz w:val="26"/>
          <w:szCs w:val="26"/>
        </w:rPr>
        <w:t>ГОСТ ИСО 5725</w:t>
      </w:r>
      <w:r w:rsidR="00076466" w:rsidRPr="00964161">
        <w:rPr>
          <w:rFonts w:ascii="Arial" w:hAnsi="Arial" w:cs="Arial"/>
          <w:sz w:val="26"/>
          <w:szCs w:val="26"/>
        </w:rPr>
        <w:t>–</w:t>
      </w:r>
      <w:r w:rsidR="000F38F1" w:rsidRPr="00964161">
        <w:rPr>
          <w:rFonts w:ascii="Arial" w:hAnsi="Arial" w:cs="Arial"/>
          <w:spacing w:val="-6"/>
          <w:sz w:val="26"/>
          <w:szCs w:val="26"/>
        </w:rPr>
        <w:t>6</w:t>
      </w:r>
      <w:r w:rsidR="00D57D8D" w:rsidRPr="00964161">
        <w:rPr>
          <w:rFonts w:ascii="Arial" w:hAnsi="Arial" w:cs="Arial"/>
          <w:spacing w:val="-6"/>
          <w:sz w:val="26"/>
          <w:szCs w:val="26"/>
        </w:rPr>
        <w:t xml:space="preserve"> (подраздел 6.2)</w:t>
      </w:r>
      <w:r w:rsidR="000F38F1" w:rsidRPr="00964161">
        <w:rPr>
          <w:rFonts w:ascii="Arial" w:hAnsi="Arial" w:cs="Arial"/>
          <w:sz w:val="26"/>
          <w:szCs w:val="26"/>
          <w:shd w:val="clear" w:color="auto" w:fill="FFFFFF"/>
        </w:rPr>
        <w:t>.</w:t>
      </w:r>
    </w:p>
    <w:p w:rsidR="0084035D" w:rsidRPr="00964161" w:rsidRDefault="008279AD" w:rsidP="0026667E">
      <w:pPr>
        <w:pStyle w:val="teksto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1</w:t>
      </w:r>
      <w:r w:rsidR="0094205D">
        <w:rPr>
          <w:rFonts w:ascii="Arial" w:hAnsi="Arial" w:cs="Arial"/>
          <w:bCs/>
          <w:sz w:val="26"/>
          <w:szCs w:val="26"/>
        </w:rPr>
        <w:t>2</w:t>
      </w:r>
      <w:r w:rsidR="00BC6A3C" w:rsidRPr="00964161">
        <w:rPr>
          <w:rFonts w:ascii="Arial" w:hAnsi="Arial" w:cs="Arial"/>
          <w:bCs/>
          <w:sz w:val="26"/>
          <w:szCs w:val="26"/>
        </w:rPr>
        <w:t>.2</w:t>
      </w:r>
      <w:r w:rsidR="0084035D" w:rsidRPr="00964161">
        <w:rPr>
          <w:rFonts w:ascii="Arial" w:hAnsi="Arial" w:cs="Arial"/>
          <w:sz w:val="26"/>
          <w:szCs w:val="26"/>
        </w:rPr>
        <w:t xml:space="preserve"> Проверку приемлемости результатов измерений, полученных в условиях повторяемости (сходимости), осуществляют в соответствии с требованиями </w:t>
      </w:r>
      <w:r w:rsidR="00D25EA6" w:rsidRPr="00964161">
        <w:rPr>
          <w:rFonts w:ascii="Arial" w:hAnsi="Arial" w:cs="Arial"/>
          <w:spacing w:val="-6"/>
          <w:sz w:val="26"/>
          <w:szCs w:val="26"/>
        </w:rPr>
        <w:t>ГОСТ ИСО 5725</w:t>
      </w:r>
      <w:r w:rsidR="00076466" w:rsidRPr="00964161">
        <w:rPr>
          <w:rFonts w:ascii="Arial" w:hAnsi="Arial" w:cs="Arial"/>
          <w:sz w:val="26"/>
          <w:szCs w:val="26"/>
        </w:rPr>
        <w:t>–</w:t>
      </w:r>
      <w:r w:rsidR="0084035D" w:rsidRPr="00964161">
        <w:rPr>
          <w:rFonts w:ascii="Arial" w:hAnsi="Arial" w:cs="Arial"/>
          <w:sz w:val="26"/>
          <w:szCs w:val="26"/>
        </w:rPr>
        <w:t>2. Расхождение между результатами измерений не должно превышать предела повторяемости (</w:t>
      </w:r>
      <w:r w:rsidR="0084035D" w:rsidRPr="00964161">
        <w:rPr>
          <w:rFonts w:ascii="Arial" w:hAnsi="Arial" w:cs="Arial"/>
          <w:i/>
          <w:sz w:val="26"/>
          <w:szCs w:val="26"/>
        </w:rPr>
        <w:t>r</w:t>
      </w:r>
      <w:r w:rsidR="0084035D" w:rsidRPr="00964161">
        <w:rPr>
          <w:rFonts w:ascii="Arial" w:hAnsi="Arial" w:cs="Arial"/>
          <w:sz w:val="26"/>
          <w:szCs w:val="26"/>
        </w:rPr>
        <w:t xml:space="preserve">). Значения </w:t>
      </w:r>
      <w:r w:rsidR="0084035D" w:rsidRPr="00964161">
        <w:rPr>
          <w:rFonts w:ascii="Arial" w:hAnsi="Arial" w:cs="Arial"/>
          <w:i/>
          <w:sz w:val="26"/>
          <w:szCs w:val="26"/>
        </w:rPr>
        <w:t>r</w:t>
      </w:r>
      <w:r w:rsidR="00720B51" w:rsidRPr="00964161">
        <w:rPr>
          <w:rFonts w:ascii="Arial" w:hAnsi="Arial" w:cs="Arial"/>
          <w:sz w:val="26"/>
          <w:szCs w:val="26"/>
        </w:rPr>
        <w:t xml:space="preserve">  </w:t>
      </w:r>
      <w:r w:rsidR="0084035D" w:rsidRPr="00964161">
        <w:rPr>
          <w:rFonts w:ascii="Arial" w:hAnsi="Arial" w:cs="Arial"/>
          <w:sz w:val="26"/>
          <w:szCs w:val="26"/>
        </w:rPr>
        <w:t>приведены в табл</w:t>
      </w:r>
      <w:r w:rsidR="00BC6A3C" w:rsidRPr="00964161">
        <w:rPr>
          <w:rFonts w:ascii="Arial" w:hAnsi="Arial" w:cs="Arial"/>
          <w:sz w:val="26"/>
          <w:szCs w:val="26"/>
        </w:rPr>
        <w:t>ице</w:t>
      </w:r>
      <w:r w:rsidR="000F0B32" w:rsidRPr="00964161">
        <w:rPr>
          <w:rFonts w:ascii="Arial" w:hAnsi="Arial" w:cs="Arial"/>
          <w:sz w:val="26"/>
          <w:szCs w:val="26"/>
        </w:rPr>
        <w:t xml:space="preserve"> </w:t>
      </w:r>
      <w:r w:rsidR="00A6578C">
        <w:rPr>
          <w:rFonts w:ascii="Arial" w:hAnsi="Arial" w:cs="Arial"/>
          <w:sz w:val="26"/>
          <w:szCs w:val="26"/>
        </w:rPr>
        <w:t>1</w:t>
      </w:r>
      <w:r w:rsidR="0084035D" w:rsidRPr="00964161">
        <w:rPr>
          <w:rFonts w:ascii="Arial" w:hAnsi="Arial" w:cs="Arial"/>
          <w:sz w:val="26"/>
          <w:szCs w:val="26"/>
        </w:rPr>
        <w:t>.</w:t>
      </w:r>
    </w:p>
    <w:p w:rsidR="0084035D" w:rsidRPr="00964161" w:rsidRDefault="00EF03ED" w:rsidP="0026667E">
      <w:pPr>
        <w:pStyle w:val="teksto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bCs/>
          <w:sz w:val="26"/>
          <w:szCs w:val="26"/>
        </w:rPr>
        <w:t>1</w:t>
      </w:r>
      <w:r w:rsidR="0094205D">
        <w:rPr>
          <w:rFonts w:ascii="Arial" w:hAnsi="Arial" w:cs="Arial"/>
          <w:bCs/>
          <w:sz w:val="26"/>
          <w:szCs w:val="26"/>
        </w:rPr>
        <w:t>2</w:t>
      </w:r>
      <w:r w:rsidR="00BC6A3C" w:rsidRPr="00964161">
        <w:rPr>
          <w:rFonts w:ascii="Arial" w:hAnsi="Arial" w:cs="Arial"/>
          <w:bCs/>
          <w:sz w:val="26"/>
          <w:szCs w:val="26"/>
        </w:rPr>
        <w:t>.3</w:t>
      </w:r>
      <w:r w:rsidR="0084035D" w:rsidRPr="00964161">
        <w:rPr>
          <w:rFonts w:ascii="Arial" w:hAnsi="Arial" w:cs="Arial"/>
          <w:sz w:val="26"/>
          <w:szCs w:val="26"/>
        </w:rPr>
        <w:t xml:space="preserve"> Проверку приемлемости результатов измерений, полученных в условиях </w:t>
      </w:r>
      <w:proofErr w:type="spellStart"/>
      <w:r w:rsidR="0084035D" w:rsidRPr="00964161">
        <w:rPr>
          <w:rFonts w:ascii="Arial" w:hAnsi="Arial" w:cs="Arial"/>
          <w:sz w:val="26"/>
          <w:szCs w:val="26"/>
        </w:rPr>
        <w:t>воспроизводимости</w:t>
      </w:r>
      <w:proofErr w:type="spellEnd"/>
      <w:r w:rsidR="0084035D" w:rsidRPr="00964161">
        <w:rPr>
          <w:rFonts w:ascii="Arial" w:hAnsi="Arial" w:cs="Arial"/>
          <w:sz w:val="26"/>
          <w:szCs w:val="26"/>
        </w:rPr>
        <w:t xml:space="preserve">, проводят с учетом требований </w:t>
      </w:r>
      <w:r w:rsidR="00D25EA6" w:rsidRPr="00964161">
        <w:rPr>
          <w:rFonts w:ascii="Arial" w:hAnsi="Arial" w:cs="Arial"/>
          <w:spacing w:val="-6"/>
          <w:sz w:val="26"/>
          <w:szCs w:val="26"/>
        </w:rPr>
        <w:t>ГОСТ ИСО 5725</w:t>
      </w:r>
      <w:r w:rsidR="00076466" w:rsidRPr="00964161">
        <w:rPr>
          <w:rFonts w:ascii="Arial" w:hAnsi="Arial" w:cs="Arial"/>
          <w:sz w:val="26"/>
          <w:szCs w:val="26"/>
        </w:rPr>
        <w:t>–</w:t>
      </w:r>
      <w:r w:rsidR="0084035D" w:rsidRPr="00964161">
        <w:rPr>
          <w:rFonts w:ascii="Arial" w:hAnsi="Arial" w:cs="Arial"/>
          <w:sz w:val="26"/>
          <w:szCs w:val="26"/>
        </w:rPr>
        <w:t xml:space="preserve">2. Расхождение между результатами измерений, полученными двумя лабораториями, не должно превышать предела </w:t>
      </w:r>
      <w:proofErr w:type="spellStart"/>
      <w:r w:rsidR="0084035D" w:rsidRPr="00964161">
        <w:rPr>
          <w:rFonts w:ascii="Arial" w:hAnsi="Arial" w:cs="Arial"/>
          <w:sz w:val="26"/>
          <w:szCs w:val="26"/>
        </w:rPr>
        <w:t>воспроизводимости</w:t>
      </w:r>
      <w:proofErr w:type="spellEnd"/>
      <w:r w:rsidR="0084035D" w:rsidRPr="00964161">
        <w:rPr>
          <w:rFonts w:ascii="Arial" w:hAnsi="Arial" w:cs="Arial"/>
          <w:sz w:val="26"/>
          <w:szCs w:val="26"/>
        </w:rPr>
        <w:t xml:space="preserve"> (</w:t>
      </w:r>
      <w:r w:rsidR="0084035D" w:rsidRPr="00964161">
        <w:rPr>
          <w:rFonts w:ascii="Arial" w:hAnsi="Arial" w:cs="Arial"/>
          <w:i/>
          <w:sz w:val="26"/>
          <w:szCs w:val="26"/>
        </w:rPr>
        <w:t>R</w:t>
      </w:r>
      <w:r w:rsidR="0084035D" w:rsidRPr="00964161">
        <w:rPr>
          <w:rFonts w:ascii="Arial" w:hAnsi="Arial" w:cs="Arial"/>
          <w:sz w:val="26"/>
          <w:szCs w:val="26"/>
        </w:rPr>
        <w:t xml:space="preserve">). Значения </w:t>
      </w:r>
      <w:r w:rsidR="0084035D" w:rsidRPr="00964161">
        <w:rPr>
          <w:rFonts w:ascii="Arial" w:hAnsi="Arial" w:cs="Arial"/>
          <w:i/>
          <w:sz w:val="26"/>
          <w:szCs w:val="26"/>
        </w:rPr>
        <w:t>R</w:t>
      </w:r>
      <w:r w:rsidR="0084035D" w:rsidRPr="00964161">
        <w:rPr>
          <w:rFonts w:ascii="Arial" w:hAnsi="Arial" w:cs="Arial"/>
          <w:sz w:val="26"/>
          <w:szCs w:val="26"/>
        </w:rPr>
        <w:t xml:space="preserve"> приведены в табл</w:t>
      </w:r>
      <w:r w:rsidR="00BC6A3C" w:rsidRPr="00964161">
        <w:rPr>
          <w:rFonts w:ascii="Arial" w:hAnsi="Arial" w:cs="Arial"/>
          <w:sz w:val="26"/>
          <w:szCs w:val="26"/>
        </w:rPr>
        <w:t>ице</w:t>
      </w:r>
      <w:r w:rsidR="00AE0C1A" w:rsidRPr="00964161">
        <w:rPr>
          <w:rFonts w:ascii="Arial" w:hAnsi="Arial" w:cs="Arial"/>
          <w:sz w:val="26"/>
          <w:szCs w:val="26"/>
        </w:rPr>
        <w:t xml:space="preserve"> </w:t>
      </w:r>
      <w:r w:rsidR="00A6578C">
        <w:rPr>
          <w:rFonts w:ascii="Arial" w:hAnsi="Arial" w:cs="Arial"/>
          <w:sz w:val="26"/>
          <w:szCs w:val="26"/>
        </w:rPr>
        <w:t>1</w:t>
      </w:r>
      <w:r w:rsidR="0084035D" w:rsidRPr="00964161">
        <w:rPr>
          <w:rFonts w:ascii="Arial" w:hAnsi="Arial" w:cs="Arial"/>
          <w:sz w:val="26"/>
          <w:szCs w:val="26"/>
        </w:rPr>
        <w:t>.</w:t>
      </w:r>
    </w:p>
    <w:p w:rsidR="00366EDA" w:rsidRDefault="00366EDA">
      <w:pPr>
        <w:rPr>
          <w:rFonts w:ascii="Arial" w:eastAsia="TimesNewRoman" w:hAnsi="Arial" w:cs="Arial"/>
          <w:b/>
        </w:rPr>
      </w:pPr>
      <w:r>
        <w:rPr>
          <w:rFonts w:ascii="Arial" w:eastAsia="TimesNewRoman" w:hAnsi="Arial" w:cs="Arial"/>
          <w:b/>
        </w:rPr>
        <w:br w:type="page"/>
      </w:r>
    </w:p>
    <w:p w:rsidR="00913B57" w:rsidRPr="00913B57" w:rsidRDefault="00913B57" w:rsidP="00913B57">
      <w:pPr>
        <w:pStyle w:val="2"/>
        <w:shd w:val="clear" w:color="auto" w:fill="FFFFFF"/>
        <w:spacing w:before="375" w:after="225"/>
        <w:jc w:val="center"/>
        <w:rPr>
          <w:rFonts w:ascii="Arial" w:hAnsi="Arial" w:cs="Arial"/>
          <w:b w:val="0"/>
          <w:bCs w:val="0"/>
          <w:spacing w:val="2"/>
          <w:sz w:val="32"/>
          <w:szCs w:val="32"/>
        </w:rPr>
      </w:pPr>
      <w:r w:rsidRPr="00913B57">
        <w:rPr>
          <w:rFonts w:ascii="Arial" w:hAnsi="Arial" w:cs="Arial"/>
          <w:b w:val="0"/>
          <w:bCs w:val="0"/>
          <w:spacing w:val="2"/>
          <w:sz w:val="32"/>
          <w:szCs w:val="32"/>
        </w:rPr>
        <w:lastRenderedPageBreak/>
        <w:t>Приложение А (</w:t>
      </w:r>
      <w:r w:rsidR="00D228D1">
        <w:rPr>
          <w:rFonts w:ascii="Arial" w:hAnsi="Arial" w:cs="Arial"/>
          <w:b w:val="0"/>
          <w:bCs w:val="0"/>
          <w:spacing w:val="2"/>
          <w:sz w:val="32"/>
          <w:szCs w:val="32"/>
        </w:rPr>
        <w:t>справочное</w:t>
      </w:r>
      <w:r w:rsidRPr="00913B57">
        <w:rPr>
          <w:rFonts w:ascii="Arial" w:hAnsi="Arial" w:cs="Arial"/>
          <w:b w:val="0"/>
          <w:bCs w:val="0"/>
          <w:spacing w:val="2"/>
          <w:sz w:val="32"/>
          <w:szCs w:val="32"/>
        </w:rPr>
        <w:t>). Определение энергетической ценности мяса и мясной продукции</w:t>
      </w:r>
    </w:p>
    <w:p w:rsidR="00913B57" w:rsidRDefault="00913B57">
      <w:pPr>
        <w:rPr>
          <w:rFonts w:ascii="Arial" w:eastAsia="TimesNewRoman" w:hAnsi="Arial" w:cs="Arial"/>
          <w:b/>
          <w:sz w:val="26"/>
          <w:szCs w:val="26"/>
        </w:rPr>
      </w:pPr>
    </w:p>
    <w:p w:rsidR="00D228D1" w:rsidRPr="00913B57" w:rsidRDefault="00D228D1">
      <w:pPr>
        <w:rPr>
          <w:rFonts w:ascii="Arial" w:eastAsia="TimesNewRoman" w:hAnsi="Arial" w:cs="Arial"/>
          <w:b/>
          <w:sz w:val="26"/>
          <w:szCs w:val="26"/>
        </w:rPr>
      </w:pPr>
    </w:p>
    <w:p w:rsidR="00913B57" w:rsidRPr="00913B57" w:rsidRDefault="00913B57" w:rsidP="00913B57">
      <w:pPr>
        <w:jc w:val="both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  <w:r w:rsidRPr="00913B57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 xml:space="preserve">А.1 Энергетическая ценность мяса и мясной продукции </w:t>
      </w:r>
      <w:r w:rsidRPr="00913B57">
        <w:rPr>
          <w:rFonts w:ascii="Arial" w:eastAsia="TimesNewRoman" w:hAnsi="Arial" w:cs="Arial"/>
          <w:sz w:val="26"/>
          <w:szCs w:val="26"/>
        </w:rPr>
        <w:t>рассчитывается  анализатор</w:t>
      </w:r>
      <w:r>
        <w:rPr>
          <w:rFonts w:ascii="Arial" w:eastAsia="TimesNewRoman" w:hAnsi="Arial" w:cs="Arial"/>
          <w:sz w:val="26"/>
          <w:szCs w:val="26"/>
        </w:rPr>
        <w:t>ом</w:t>
      </w:r>
      <w:r w:rsidRPr="00913B57">
        <w:rPr>
          <w:rFonts w:ascii="Arial" w:eastAsia="TimesNewRoman" w:hAnsi="Arial" w:cs="Arial"/>
          <w:sz w:val="26"/>
          <w:szCs w:val="26"/>
        </w:rPr>
        <w:t xml:space="preserve"> с использованием данных по содержанию массовых долей белка, жира и влаги  в автоматическом режиме.</w:t>
      </w:r>
    </w:p>
    <w:p w:rsidR="00913B57" w:rsidRDefault="00913B57" w:rsidP="00913B57">
      <w:pPr>
        <w:jc w:val="both"/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</w:pPr>
    </w:p>
    <w:p w:rsidR="00913B57" w:rsidRPr="00DC6F43" w:rsidRDefault="00913B57" w:rsidP="00913B57">
      <w:pPr>
        <w:jc w:val="both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</w:p>
    <w:p w:rsidR="00913B57" w:rsidRPr="00DC6F43" w:rsidRDefault="00DC6F43" w:rsidP="00913B57">
      <w:pPr>
        <w:jc w:val="both"/>
        <w:rPr>
          <w:rFonts w:ascii="Arial" w:hAnsi="Arial" w:cs="Arial"/>
          <w:spacing w:val="2"/>
          <w:sz w:val="26"/>
          <w:szCs w:val="26"/>
          <w:shd w:val="clear" w:color="auto" w:fill="FFFFFF"/>
        </w:rPr>
      </w:pPr>
      <w:r w:rsidRPr="00DC6F43">
        <w:rPr>
          <w:rFonts w:ascii="Arial" w:hAnsi="Arial" w:cs="Arial"/>
          <w:spacing w:val="2"/>
          <w:sz w:val="26"/>
          <w:szCs w:val="26"/>
          <w:shd w:val="clear" w:color="auto" w:fill="FFFFFF"/>
        </w:rPr>
        <w:t>А.2</w:t>
      </w:r>
      <w:r w:rsidR="00913B57" w:rsidRPr="00DC6F43">
        <w:rPr>
          <w:rFonts w:ascii="Arial" w:hAnsi="Arial" w:cs="Arial"/>
          <w:spacing w:val="2"/>
          <w:sz w:val="26"/>
          <w:szCs w:val="26"/>
          <w:shd w:val="clear" w:color="auto" w:fill="FFFFFF"/>
        </w:rPr>
        <w:t xml:space="preserve"> </w:t>
      </w:r>
      <w:r w:rsidRPr="00DC6F43">
        <w:rPr>
          <w:rFonts w:ascii="Arial" w:hAnsi="Arial" w:cs="Arial"/>
          <w:spacing w:val="2"/>
          <w:sz w:val="26"/>
          <w:szCs w:val="26"/>
          <w:shd w:val="clear" w:color="auto" w:fill="FFFFFF"/>
        </w:rPr>
        <w:t>В случае необходимости э</w:t>
      </w:r>
      <w:r w:rsidR="00913B57" w:rsidRPr="00DC6F43">
        <w:rPr>
          <w:rFonts w:ascii="Arial" w:hAnsi="Arial" w:cs="Arial"/>
          <w:spacing w:val="2"/>
          <w:sz w:val="26"/>
          <w:szCs w:val="26"/>
          <w:shd w:val="clear" w:color="auto" w:fill="FFFFFF"/>
        </w:rPr>
        <w:t xml:space="preserve">нергетическую ценность мяса и мясной продукции </w:t>
      </w:r>
      <w:r w:rsidR="00913B57" w:rsidRPr="00DC6F43">
        <w:rPr>
          <w:rFonts w:ascii="Arial" w:eastAsia="TimesNewRoman" w:hAnsi="Arial" w:cs="Arial"/>
          <w:sz w:val="26"/>
          <w:szCs w:val="26"/>
        </w:rPr>
        <w:t xml:space="preserve">рассчитывают с использованием коэффициентов энергетической ценности  </w:t>
      </w:r>
      <w:r w:rsidRPr="00DC6F43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в соответствии с требованиями таблицы А.2.</w:t>
      </w:r>
    </w:p>
    <w:p w:rsidR="00913B57" w:rsidRPr="00DC6F43" w:rsidRDefault="00913B57" w:rsidP="00913B57">
      <w:pPr>
        <w:jc w:val="both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</w:p>
    <w:p w:rsidR="00DC6F43" w:rsidRPr="00DC6F43" w:rsidRDefault="00DC6F43" w:rsidP="00913B57">
      <w:pPr>
        <w:jc w:val="both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</w:p>
    <w:p w:rsidR="00DC6F43" w:rsidRPr="00DC6F43" w:rsidRDefault="00DC6F43" w:rsidP="00913B57">
      <w:pPr>
        <w:jc w:val="both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  <w:r w:rsidRPr="00DC6F43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Таблица А.2</w:t>
      </w:r>
    </w:p>
    <w:p w:rsidR="00DC6F43" w:rsidRDefault="00DC6F43" w:rsidP="00913B57">
      <w:pPr>
        <w:jc w:val="both"/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</w:pP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5210"/>
        <w:gridCol w:w="5211"/>
      </w:tblGrid>
      <w:tr w:rsidR="00DC6F43" w:rsidRPr="00DC6F43" w:rsidTr="00DC6F43">
        <w:trPr>
          <w:jc w:val="center"/>
        </w:trPr>
        <w:tc>
          <w:tcPr>
            <w:tcW w:w="5210" w:type="dxa"/>
          </w:tcPr>
          <w:p w:rsidR="00DC6F43" w:rsidRPr="00DC6F43" w:rsidRDefault="00C56411" w:rsidP="00913B57">
            <w:pPr>
              <w:jc w:val="both"/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>Наименование показателя</w:t>
            </w:r>
          </w:p>
        </w:tc>
        <w:tc>
          <w:tcPr>
            <w:tcW w:w="5211" w:type="dxa"/>
          </w:tcPr>
          <w:p w:rsidR="00DC6F43" w:rsidRPr="00DC6F43" w:rsidRDefault="00DC6F43" w:rsidP="00913B57">
            <w:pPr>
              <w:jc w:val="both"/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</w:pPr>
            <w:r w:rsidRPr="00DC6F43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>Коэффициент ккал/г</w:t>
            </w:r>
          </w:p>
        </w:tc>
      </w:tr>
      <w:tr w:rsidR="00DC6F43" w:rsidRPr="00DC6F43" w:rsidTr="00DC6F43">
        <w:trPr>
          <w:jc w:val="center"/>
        </w:trPr>
        <w:tc>
          <w:tcPr>
            <w:tcW w:w="5210" w:type="dxa"/>
          </w:tcPr>
          <w:p w:rsidR="00DC6F43" w:rsidRPr="00DC6F43" w:rsidRDefault="00DC6F43" w:rsidP="00913B57">
            <w:pPr>
              <w:jc w:val="both"/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</w:pPr>
            <w:r w:rsidRPr="00DC6F43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>Белок</w:t>
            </w:r>
          </w:p>
        </w:tc>
        <w:tc>
          <w:tcPr>
            <w:tcW w:w="5211" w:type="dxa"/>
          </w:tcPr>
          <w:p w:rsidR="00DC6F43" w:rsidRPr="00DC6F43" w:rsidRDefault="00DC6F43" w:rsidP="00913B57">
            <w:pPr>
              <w:jc w:val="both"/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</w:pPr>
            <w:r w:rsidRPr="00DC6F43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>4,0</w:t>
            </w:r>
          </w:p>
        </w:tc>
      </w:tr>
      <w:tr w:rsidR="00DC6F43" w:rsidRPr="00DC6F43" w:rsidTr="00DC6F43">
        <w:trPr>
          <w:jc w:val="center"/>
        </w:trPr>
        <w:tc>
          <w:tcPr>
            <w:tcW w:w="5210" w:type="dxa"/>
          </w:tcPr>
          <w:p w:rsidR="00DC6F43" w:rsidRPr="00DC6F43" w:rsidRDefault="00DC6F43" w:rsidP="00913B57">
            <w:pPr>
              <w:jc w:val="both"/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</w:pPr>
            <w:r w:rsidRPr="00DC6F43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>Жир</w:t>
            </w:r>
          </w:p>
        </w:tc>
        <w:tc>
          <w:tcPr>
            <w:tcW w:w="5211" w:type="dxa"/>
          </w:tcPr>
          <w:p w:rsidR="00DC6F43" w:rsidRPr="00DC6F43" w:rsidRDefault="00DC6F43" w:rsidP="00913B57">
            <w:pPr>
              <w:jc w:val="both"/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</w:pPr>
            <w:r w:rsidRPr="00DC6F43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>9,0</w:t>
            </w:r>
          </w:p>
        </w:tc>
      </w:tr>
      <w:tr w:rsidR="00DC6F43" w:rsidRPr="00DC6F43" w:rsidTr="00DC6F43">
        <w:trPr>
          <w:jc w:val="center"/>
        </w:trPr>
        <w:tc>
          <w:tcPr>
            <w:tcW w:w="5210" w:type="dxa"/>
          </w:tcPr>
          <w:p w:rsidR="00DC6F43" w:rsidRPr="00860A10" w:rsidRDefault="00DC6F43" w:rsidP="00913B57">
            <w:pPr>
              <w:jc w:val="both"/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  <w:lang w:val="en-US"/>
              </w:rPr>
            </w:pPr>
            <w:r w:rsidRPr="00DC6F43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>Углеводы (по разности)</w:t>
            </w:r>
            <w:r w:rsidR="00860A10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  <w:lang w:val="en-US"/>
              </w:rPr>
              <w:t>*</w:t>
            </w:r>
          </w:p>
        </w:tc>
        <w:tc>
          <w:tcPr>
            <w:tcW w:w="5211" w:type="dxa"/>
          </w:tcPr>
          <w:p w:rsidR="00DC6F43" w:rsidRPr="00DC6F43" w:rsidRDefault="00DC6F43" w:rsidP="00913B57">
            <w:pPr>
              <w:jc w:val="both"/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</w:pPr>
            <w:r w:rsidRPr="00DC6F43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>4,0</w:t>
            </w:r>
          </w:p>
        </w:tc>
      </w:tr>
    </w:tbl>
    <w:p w:rsidR="00DC6F43" w:rsidRDefault="00860A10" w:rsidP="00913B57">
      <w:pPr>
        <w:jc w:val="both"/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</w:pPr>
      <w:r w:rsidRPr="00860A10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>*</w:t>
      </w:r>
      <w:r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Для определения углеводов по разности из сухого остатка мяса и мясного продукта вычитают количество белка, жира и золы. </w:t>
      </w:r>
    </w:p>
    <w:p w:rsidR="00860A10" w:rsidRDefault="00860A10" w:rsidP="00913B57">
      <w:pPr>
        <w:jc w:val="both"/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</w:pPr>
    </w:p>
    <w:p w:rsidR="00860A10" w:rsidRDefault="00860A10" w:rsidP="00913B57">
      <w:pPr>
        <w:jc w:val="both"/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</w:pPr>
    </w:p>
    <w:p w:rsidR="00913B57" w:rsidRPr="00860A10" w:rsidRDefault="00860A10" w:rsidP="00860A10">
      <w:pPr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  <w:r w:rsidRPr="00860A10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Энергетическую ценность (</w:t>
      </w:r>
      <w:r w:rsidRPr="00860A10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  <w:lang w:val="en-US"/>
        </w:rPr>
        <w:t>X</w:t>
      </w:r>
      <w:r w:rsidRPr="00860A10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, ккал) вычисляют по формуле</w:t>
      </w:r>
      <w:r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 xml:space="preserve"> (4)</w:t>
      </w:r>
      <w:r w:rsidRPr="00860A10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:</w:t>
      </w:r>
    </w:p>
    <w:p w:rsidR="00860A10" w:rsidRPr="00860A10" w:rsidRDefault="00860A10" w:rsidP="00860A10">
      <w:pPr>
        <w:jc w:val="center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</w:p>
    <w:p w:rsidR="00860A10" w:rsidRDefault="00860A10" w:rsidP="00860A10">
      <w:pPr>
        <w:jc w:val="center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 xml:space="preserve">                </w:t>
      </w:r>
      <w:r w:rsidRPr="00860A10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  <w:lang w:val="en-US"/>
        </w:rPr>
        <w:t>X</w:t>
      </w:r>
      <w:r w:rsidRPr="00A6578C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= 4.0*</w:t>
      </w:r>
      <w:r w:rsidRPr="00860A10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Белок 4,0*Углеводы + 9,0*Жир</w:t>
      </w:r>
      <w:r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 xml:space="preserve">                            (4)</w:t>
      </w:r>
    </w:p>
    <w:p w:rsidR="00860A10" w:rsidRDefault="00860A10" w:rsidP="00860A10">
      <w:pPr>
        <w:jc w:val="center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</w:p>
    <w:p w:rsidR="00860A10" w:rsidRDefault="00B615A9" w:rsidP="00B615A9">
      <w:pPr>
        <w:jc w:val="both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 xml:space="preserve">В случае необходимости выразить энергетическую ценность в килоджоулях, полученное значение </w:t>
      </w:r>
      <w:r w:rsidR="00C56411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килокалорий умножают на 4,184.</w:t>
      </w:r>
    </w:p>
    <w:p w:rsidR="00C56411" w:rsidRDefault="00C56411" w:rsidP="00B615A9">
      <w:pPr>
        <w:jc w:val="both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</w:p>
    <w:p w:rsidR="00C56411" w:rsidRPr="00860A10" w:rsidRDefault="00C56411" w:rsidP="00B615A9">
      <w:pPr>
        <w:jc w:val="both"/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</w:pPr>
    </w:p>
    <w:p w:rsidR="00913B57" w:rsidRDefault="00913B57" w:rsidP="00913B57">
      <w:pPr>
        <w:jc w:val="both"/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</w:pPr>
    </w:p>
    <w:p w:rsidR="00913B57" w:rsidRDefault="00913B57" w:rsidP="00913B57">
      <w:pPr>
        <w:jc w:val="both"/>
        <w:rPr>
          <w:rFonts w:ascii="Arial" w:eastAsia="TimesNewRoman" w:hAnsi="Arial" w:cs="Arial"/>
          <w:b/>
        </w:rPr>
      </w:pPr>
      <w:r>
        <w:rPr>
          <w:rFonts w:ascii="Arial" w:eastAsia="TimesNewRoman" w:hAnsi="Arial" w:cs="Arial"/>
          <w:b/>
        </w:rPr>
        <w:br w:type="page"/>
      </w:r>
    </w:p>
    <w:p w:rsidR="00F827F9" w:rsidRDefault="00366EDA" w:rsidP="00366EDA">
      <w:pPr>
        <w:tabs>
          <w:tab w:val="left" w:pos="700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eastAsia="TimesNewRoman" w:hAnsi="Arial" w:cs="Arial"/>
          <w:b/>
        </w:rPr>
      </w:pPr>
      <w:r>
        <w:rPr>
          <w:rFonts w:ascii="Arial" w:eastAsia="TimesNewRoman" w:hAnsi="Arial" w:cs="Arial"/>
          <w:b/>
        </w:rPr>
        <w:lastRenderedPageBreak/>
        <w:t>Библиография</w:t>
      </w:r>
    </w:p>
    <w:p w:rsidR="00366EDA" w:rsidRDefault="00366EDA" w:rsidP="00366EDA">
      <w:pPr>
        <w:tabs>
          <w:tab w:val="left" w:pos="70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b/>
        </w:rPr>
      </w:pPr>
    </w:p>
    <w:p w:rsidR="00366EDA" w:rsidRPr="00055755" w:rsidRDefault="00366EDA" w:rsidP="00366EDA">
      <w:pPr>
        <w:tabs>
          <w:tab w:val="left" w:pos="70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</w:rPr>
      </w:pPr>
      <w:r>
        <w:rPr>
          <w:rFonts w:ascii="Arial" w:eastAsia="TimesNewRoman" w:hAnsi="Arial" w:cs="Arial"/>
        </w:rPr>
        <w:t xml:space="preserve">[1] </w:t>
      </w:r>
      <w:r w:rsidR="00055755">
        <w:rPr>
          <w:rFonts w:ascii="Arial" w:eastAsia="TimesNewRoman" w:hAnsi="Arial" w:cs="Arial"/>
        </w:rPr>
        <w:t>МИ № 103.5-182-2015</w:t>
      </w:r>
      <w:r w:rsidR="00055755" w:rsidRPr="00055755">
        <w:rPr>
          <w:rFonts w:ascii="Arial" w:eastAsia="TimesNewRoman" w:hAnsi="Arial" w:cs="Arial"/>
        </w:rPr>
        <w:t xml:space="preserve"> </w:t>
      </w:r>
      <w:r w:rsidRPr="00366EDA">
        <w:rPr>
          <w:rFonts w:ascii="Arial" w:eastAsia="TimesNewRoman" w:hAnsi="Arial" w:cs="Arial"/>
        </w:rPr>
        <w:t>Мясо и мясная продукция. Методика измерений массовой доли жира, белка и влаги с примен</w:t>
      </w:r>
      <w:r w:rsidR="00055755">
        <w:rPr>
          <w:rFonts w:ascii="Arial" w:eastAsia="TimesNewRoman" w:hAnsi="Arial" w:cs="Arial"/>
        </w:rPr>
        <w:t xml:space="preserve">ением анализаторов </w:t>
      </w:r>
      <w:proofErr w:type="spellStart"/>
      <w:r w:rsidR="00055755">
        <w:rPr>
          <w:rFonts w:ascii="Arial" w:eastAsia="TimesNewRoman" w:hAnsi="Arial" w:cs="Arial"/>
        </w:rPr>
        <w:t>FoodScan</w:t>
      </w:r>
      <w:proofErr w:type="spellEnd"/>
      <w:r w:rsidR="00055755">
        <w:rPr>
          <w:rFonts w:ascii="Arial" w:eastAsia="TimesNewRoman" w:hAnsi="Arial" w:cs="Arial"/>
        </w:rPr>
        <w:t xml:space="preserve"> </w:t>
      </w:r>
      <w:proofErr w:type="spellStart"/>
      <w:r w:rsidR="00055755">
        <w:rPr>
          <w:rFonts w:ascii="Arial" w:eastAsia="TimesNewRoman" w:hAnsi="Arial" w:cs="Arial"/>
        </w:rPr>
        <w:t>Lab</w:t>
      </w:r>
      <w:proofErr w:type="spellEnd"/>
    </w:p>
    <w:p w:rsidR="00C67B98" w:rsidRPr="00964161" w:rsidRDefault="00C67B98" w:rsidP="007B225E">
      <w:pPr>
        <w:spacing w:line="360" w:lineRule="auto"/>
        <w:ind w:firstLine="709"/>
        <w:rPr>
          <w:rFonts w:ascii="Arial" w:hAnsi="Arial" w:cs="Arial"/>
          <w:b/>
          <w:bCs/>
          <w:sz w:val="28"/>
          <w:szCs w:val="28"/>
        </w:rPr>
      </w:pPr>
    </w:p>
    <w:p w:rsidR="00BC6D9E" w:rsidRPr="00964161" w:rsidRDefault="00BC6D9E">
      <w:pPr>
        <w:rPr>
          <w:rFonts w:ascii="Arial" w:hAnsi="Arial" w:cs="Arial"/>
          <w:b/>
          <w:bCs/>
          <w:sz w:val="28"/>
          <w:szCs w:val="28"/>
        </w:rPr>
      </w:pPr>
      <w:r w:rsidRPr="00964161">
        <w:rPr>
          <w:rFonts w:ascii="Arial" w:hAnsi="Arial" w:cs="Arial"/>
          <w:b/>
          <w:bCs/>
          <w:sz w:val="28"/>
          <w:szCs w:val="28"/>
        </w:rPr>
        <w:br w:type="page"/>
      </w:r>
    </w:p>
    <w:p w:rsidR="003371BA" w:rsidRPr="00964161" w:rsidRDefault="003371BA" w:rsidP="003371BA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</w:rPr>
      </w:pPr>
      <w:r w:rsidRPr="00964161">
        <w:rPr>
          <w:rFonts w:ascii="Arial" w:hAnsi="Arial" w:cs="Arial"/>
        </w:rPr>
        <w:lastRenderedPageBreak/>
        <w:t>____________________________________________________</w:t>
      </w:r>
      <w:r w:rsidR="00432243" w:rsidRPr="00964161">
        <w:rPr>
          <w:rFonts w:ascii="Arial" w:hAnsi="Arial" w:cs="Arial"/>
        </w:rPr>
        <w:t>______________</w:t>
      </w:r>
      <w:r w:rsidRPr="00964161">
        <w:rPr>
          <w:rFonts w:ascii="Arial" w:hAnsi="Arial" w:cs="Arial"/>
        </w:rPr>
        <w:t>__________</w:t>
      </w:r>
    </w:p>
    <w:p w:rsidR="005206D4" w:rsidRPr="00964161" w:rsidRDefault="00A550A5" w:rsidP="00BB0578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 xml:space="preserve">УДК  </w:t>
      </w:r>
      <w:r w:rsidR="00041D23" w:rsidRPr="00964161">
        <w:rPr>
          <w:rFonts w:ascii="Arial" w:hAnsi="Arial" w:cs="Arial"/>
          <w:sz w:val="26"/>
          <w:szCs w:val="26"/>
        </w:rPr>
        <w:t>637.5.04.07:006.354</w:t>
      </w:r>
      <w:r w:rsidR="00926CDA" w:rsidRPr="00964161">
        <w:rPr>
          <w:rFonts w:ascii="Arial" w:hAnsi="Arial" w:cs="Arial"/>
          <w:sz w:val="26"/>
          <w:szCs w:val="26"/>
        </w:rPr>
        <w:tab/>
      </w:r>
      <w:r w:rsidR="00100874" w:rsidRPr="00964161">
        <w:rPr>
          <w:rFonts w:ascii="Arial" w:hAnsi="Arial" w:cs="Arial"/>
          <w:sz w:val="26"/>
          <w:szCs w:val="26"/>
        </w:rPr>
        <w:tab/>
      </w:r>
      <w:r w:rsidR="00DD3978" w:rsidRPr="00964161">
        <w:rPr>
          <w:rFonts w:ascii="Arial" w:hAnsi="Arial" w:cs="Arial"/>
          <w:sz w:val="26"/>
          <w:szCs w:val="26"/>
        </w:rPr>
        <w:tab/>
      </w:r>
      <w:r w:rsidR="00DD3978" w:rsidRPr="00964161">
        <w:rPr>
          <w:rFonts w:ascii="Arial" w:hAnsi="Arial" w:cs="Arial"/>
          <w:sz w:val="26"/>
          <w:szCs w:val="26"/>
        </w:rPr>
        <w:tab/>
      </w:r>
      <w:r w:rsidR="00DD3978" w:rsidRPr="00964161">
        <w:rPr>
          <w:rFonts w:ascii="Arial" w:hAnsi="Arial" w:cs="Arial"/>
          <w:sz w:val="26"/>
          <w:szCs w:val="26"/>
        </w:rPr>
        <w:tab/>
      </w:r>
      <w:r w:rsidR="00CB51A4" w:rsidRPr="00964161">
        <w:rPr>
          <w:rFonts w:ascii="Arial" w:hAnsi="Arial" w:cs="Arial"/>
          <w:sz w:val="26"/>
          <w:szCs w:val="26"/>
        </w:rPr>
        <w:t>М</w:t>
      </w:r>
      <w:r w:rsidR="00970BF1" w:rsidRPr="00964161">
        <w:rPr>
          <w:rFonts w:ascii="Arial" w:hAnsi="Arial" w:cs="Arial"/>
          <w:sz w:val="26"/>
          <w:szCs w:val="26"/>
        </w:rPr>
        <w:t>КС 67.120.10</w:t>
      </w:r>
    </w:p>
    <w:p w:rsidR="00100874" w:rsidRPr="00964161" w:rsidRDefault="001F2115" w:rsidP="00BB0578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ab/>
      </w:r>
      <w:r w:rsidRPr="00964161">
        <w:rPr>
          <w:rFonts w:ascii="Arial" w:hAnsi="Arial" w:cs="Arial"/>
          <w:sz w:val="26"/>
          <w:szCs w:val="26"/>
        </w:rPr>
        <w:tab/>
      </w:r>
    </w:p>
    <w:p w:rsidR="00041D23" w:rsidRPr="00BB13DB" w:rsidRDefault="00970BF1" w:rsidP="00E73397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  <w:sz w:val="26"/>
          <w:szCs w:val="26"/>
        </w:rPr>
      </w:pPr>
      <w:r w:rsidRPr="00BB13DB">
        <w:rPr>
          <w:rFonts w:ascii="Arial" w:hAnsi="Arial" w:cs="Arial"/>
          <w:sz w:val="26"/>
          <w:szCs w:val="26"/>
        </w:rPr>
        <w:t xml:space="preserve">Ключевые слова: </w:t>
      </w:r>
      <w:r w:rsidR="00041D23" w:rsidRPr="00BB13DB">
        <w:rPr>
          <w:rFonts w:ascii="Arial" w:hAnsi="Arial" w:cs="Arial"/>
          <w:sz w:val="26"/>
          <w:szCs w:val="26"/>
        </w:rPr>
        <w:t>мясо, мясо птицы, субпродукты, мясн</w:t>
      </w:r>
      <w:r w:rsidR="000F5902" w:rsidRPr="00BB13DB">
        <w:rPr>
          <w:rFonts w:ascii="Arial" w:hAnsi="Arial" w:cs="Arial"/>
          <w:sz w:val="26"/>
          <w:szCs w:val="26"/>
        </w:rPr>
        <w:t>ая п</w:t>
      </w:r>
      <w:r w:rsidR="00041D23" w:rsidRPr="00BB13DB">
        <w:rPr>
          <w:rFonts w:ascii="Arial" w:hAnsi="Arial" w:cs="Arial"/>
          <w:sz w:val="26"/>
          <w:szCs w:val="26"/>
        </w:rPr>
        <w:t>роду</w:t>
      </w:r>
      <w:r w:rsidR="000F5902" w:rsidRPr="00BB13DB">
        <w:rPr>
          <w:rFonts w:ascii="Arial" w:hAnsi="Arial" w:cs="Arial"/>
          <w:sz w:val="26"/>
          <w:szCs w:val="26"/>
        </w:rPr>
        <w:t>кция</w:t>
      </w:r>
      <w:r w:rsidR="00C124D8" w:rsidRPr="00BB13DB">
        <w:rPr>
          <w:rFonts w:ascii="Arial" w:hAnsi="Arial" w:cs="Arial"/>
          <w:sz w:val="26"/>
          <w:szCs w:val="26"/>
        </w:rPr>
        <w:t xml:space="preserve">, </w:t>
      </w:r>
      <w:r w:rsidR="00402C9D" w:rsidRPr="00BB13DB">
        <w:rPr>
          <w:rFonts w:ascii="Arial" w:hAnsi="Arial" w:cs="Arial"/>
          <w:sz w:val="26"/>
          <w:szCs w:val="26"/>
        </w:rPr>
        <w:t xml:space="preserve"> </w:t>
      </w:r>
      <w:r w:rsidR="00E73397" w:rsidRPr="00BB13DB">
        <w:rPr>
          <w:rFonts w:ascii="Arial" w:hAnsi="Arial" w:cs="Arial"/>
          <w:sz w:val="26"/>
          <w:szCs w:val="26"/>
        </w:rPr>
        <w:t>метод определения, влага, жир,  белок, спектроскопия в ближней инфракрасной области</w:t>
      </w:r>
    </w:p>
    <w:p w:rsidR="00D677B0" w:rsidRPr="00964161" w:rsidRDefault="00D677B0" w:rsidP="00D677B0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</w:rPr>
      </w:pPr>
      <w:r w:rsidRPr="00964161">
        <w:rPr>
          <w:rFonts w:ascii="Arial" w:hAnsi="Arial" w:cs="Arial"/>
        </w:rPr>
        <w:t>______________________________________</w:t>
      </w:r>
      <w:r w:rsidR="00432243" w:rsidRPr="00964161">
        <w:rPr>
          <w:rFonts w:ascii="Arial" w:hAnsi="Arial" w:cs="Arial"/>
        </w:rPr>
        <w:t>___________</w:t>
      </w:r>
      <w:r w:rsidR="00533A20" w:rsidRPr="00964161">
        <w:rPr>
          <w:rFonts w:ascii="Arial" w:hAnsi="Arial" w:cs="Arial"/>
        </w:rPr>
        <w:t>_</w:t>
      </w:r>
      <w:r w:rsidRPr="00964161">
        <w:rPr>
          <w:rFonts w:ascii="Arial" w:hAnsi="Arial" w:cs="Arial"/>
        </w:rPr>
        <w:t>__________________________</w:t>
      </w:r>
    </w:p>
    <w:p w:rsidR="009D6547" w:rsidRPr="00964161" w:rsidRDefault="009D6547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Pr="00964161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Pr="00964161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3B6BBD" w:rsidRPr="00964161" w:rsidRDefault="003B6BBD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3B6BBD" w:rsidRPr="00964161" w:rsidRDefault="003B6BBD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3B6BBD" w:rsidRPr="00964161" w:rsidRDefault="003B6BBD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3B6BBD" w:rsidRPr="00964161" w:rsidRDefault="003B6BBD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3B6BBD" w:rsidRPr="00964161" w:rsidRDefault="003B6BBD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3B6BBD" w:rsidRPr="00964161" w:rsidRDefault="003B6BBD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Pr="00964161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8377EE" w:rsidRPr="00964161" w:rsidRDefault="008377EE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E73397" w:rsidRDefault="00E73397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E73397" w:rsidRDefault="00E73397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E73397" w:rsidRPr="00964161" w:rsidRDefault="00E73397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BB0578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rFonts w:ascii="Arial" w:hAnsi="Arial" w:cs="Arial"/>
        </w:rPr>
      </w:pPr>
    </w:p>
    <w:p w:rsidR="0096449A" w:rsidRPr="00964161" w:rsidRDefault="0096449A" w:rsidP="00DD3978">
      <w:pPr>
        <w:overflowPunct w:val="0"/>
        <w:autoSpaceDE w:val="0"/>
        <w:autoSpaceDN w:val="0"/>
        <w:adjustRightInd w:val="0"/>
        <w:spacing w:line="360" w:lineRule="auto"/>
        <w:ind w:firstLine="567"/>
        <w:jc w:val="center"/>
        <w:textAlignment w:val="baseline"/>
        <w:rPr>
          <w:rFonts w:ascii="Arial" w:hAnsi="Arial" w:cs="Arial"/>
        </w:rPr>
      </w:pPr>
    </w:p>
    <w:p w:rsidR="000D1E53" w:rsidRPr="00964161" w:rsidRDefault="000D1E53" w:rsidP="0026667E">
      <w:pPr>
        <w:overflowPunct w:val="0"/>
        <w:autoSpaceDE w:val="0"/>
        <w:autoSpaceDN w:val="0"/>
        <w:adjustRightInd w:val="0"/>
        <w:spacing w:line="360" w:lineRule="auto"/>
        <w:ind w:firstLine="567"/>
        <w:jc w:val="center"/>
        <w:textAlignment w:val="baseline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Разработчики стандарта:</w:t>
      </w:r>
    </w:p>
    <w:p w:rsidR="006B1444" w:rsidRPr="00964161" w:rsidRDefault="00924CB7" w:rsidP="005C62A1">
      <w:pPr>
        <w:jc w:val="center"/>
        <w:rPr>
          <w:rFonts w:ascii="Arial" w:hAnsi="Arial" w:cs="Arial"/>
          <w:color w:val="000000"/>
          <w:sz w:val="26"/>
          <w:szCs w:val="26"/>
        </w:rPr>
      </w:pPr>
      <w:r w:rsidRPr="00964161">
        <w:rPr>
          <w:rFonts w:ascii="Arial" w:hAnsi="Arial" w:cs="Arial"/>
          <w:bCs/>
          <w:sz w:val="26"/>
          <w:szCs w:val="26"/>
        </w:rPr>
        <w:t xml:space="preserve">ГОСТ </w:t>
      </w:r>
      <w:r w:rsidR="006B1444" w:rsidRPr="00964161">
        <w:rPr>
          <w:rFonts w:ascii="Arial" w:hAnsi="Arial" w:cs="Arial"/>
          <w:bCs/>
          <w:sz w:val="26"/>
          <w:szCs w:val="26"/>
        </w:rPr>
        <w:t xml:space="preserve">«Мясо и мясные продукты. </w:t>
      </w:r>
      <w:r w:rsidR="005C62A1" w:rsidRPr="005C62A1">
        <w:rPr>
          <w:rFonts w:ascii="Arial" w:hAnsi="Arial" w:cs="Arial"/>
          <w:color w:val="000000"/>
          <w:sz w:val="26"/>
          <w:szCs w:val="26"/>
        </w:rPr>
        <w:t>Метод определения влаги, жира и белка с применением спектроскопии в ближней инфракрасной области</w:t>
      </w:r>
      <w:r w:rsidR="006B1444" w:rsidRPr="00964161">
        <w:rPr>
          <w:rFonts w:ascii="Arial" w:hAnsi="Arial" w:cs="Arial"/>
          <w:color w:val="000000"/>
          <w:sz w:val="26"/>
          <w:szCs w:val="26"/>
        </w:rPr>
        <w:t>»</w:t>
      </w:r>
    </w:p>
    <w:p w:rsidR="006B1444" w:rsidRPr="00964161" w:rsidRDefault="006B1444" w:rsidP="00DD3978">
      <w:pPr>
        <w:overflowPunct w:val="0"/>
        <w:autoSpaceDE w:val="0"/>
        <w:autoSpaceDN w:val="0"/>
        <w:adjustRightInd w:val="0"/>
        <w:spacing w:line="360" w:lineRule="auto"/>
        <w:ind w:firstLine="567"/>
        <w:jc w:val="center"/>
        <w:textAlignment w:val="baseline"/>
        <w:rPr>
          <w:rFonts w:ascii="Arial" w:hAnsi="Arial" w:cs="Arial"/>
          <w:sz w:val="26"/>
          <w:szCs w:val="26"/>
        </w:rPr>
      </w:pPr>
    </w:p>
    <w:p w:rsidR="000A528D" w:rsidRPr="00964161" w:rsidRDefault="000A528D" w:rsidP="00DD3978">
      <w:pPr>
        <w:overflowPunct w:val="0"/>
        <w:autoSpaceDE w:val="0"/>
        <w:autoSpaceDN w:val="0"/>
        <w:adjustRightInd w:val="0"/>
        <w:spacing w:line="360" w:lineRule="auto"/>
        <w:ind w:firstLine="567"/>
        <w:jc w:val="center"/>
        <w:textAlignment w:val="baseline"/>
        <w:rPr>
          <w:rFonts w:ascii="Arial" w:hAnsi="Arial" w:cs="Arial"/>
          <w:sz w:val="26"/>
          <w:szCs w:val="26"/>
        </w:rPr>
      </w:pPr>
    </w:p>
    <w:p w:rsidR="000D1E53" w:rsidRPr="00964161" w:rsidRDefault="007B32D8" w:rsidP="007B32D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6"/>
          <w:szCs w:val="26"/>
        </w:rPr>
      </w:pPr>
      <w:r w:rsidRPr="00964161">
        <w:rPr>
          <w:rFonts w:ascii="Arial" w:hAnsi="Arial" w:cs="Arial"/>
          <w:sz w:val="26"/>
          <w:szCs w:val="26"/>
        </w:rPr>
        <w:t>ФГБНУ «ФНЦ пищевы</w:t>
      </w:r>
      <w:r w:rsidR="00011D33">
        <w:rPr>
          <w:rFonts w:ascii="Arial" w:hAnsi="Arial" w:cs="Arial"/>
          <w:sz w:val="26"/>
          <w:szCs w:val="26"/>
        </w:rPr>
        <w:t xml:space="preserve">х систем им. В.М. Горбатова» </w:t>
      </w:r>
    </w:p>
    <w:p w:rsidR="008A1258" w:rsidRPr="00964161" w:rsidRDefault="008A1258" w:rsidP="00287CE9">
      <w:pPr>
        <w:overflowPunct w:val="0"/>
        <w:autoSpaceDE w:val="0"/>
        <w:autoSpaceDN w:val="0"/>
        <w:adjustRightInd w:val="0"/>
        <w:spacing w:line="360" w:lineRule="auto"/>
        <w:ind w:firstLine="567"/>
        <w:textAlignment w:val="baseline"/>
        <w:rPr>
          <w:rFonts w:ascii="Arial" w:hAnsi="Arial" w:cs="Arial"/>
          <w:sz w:val="26"/>
          <w:szCs w:val="26"/>
        </w:rPr>
      </w:pPr>
    </w:p>
    <w:p w:rsidR="0043544F" w:rsidRPr="00385D72" w:rsidRDefault="00687961" w:rsidP="0043544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467475" cy="5819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99" w:rsidRPr="00385D72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6"/>
          <w:szCs w:val="26"/>
        </w:rPr>
      </w:pPr>
    </w:p>
    <w:p w:rsidR="00C24C99" w:rsidRPr="00385D72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C24C99" w:rsidRPr="00385D72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6"/>
          <w:szCs w:val="26"/>
        </w:rPr>
      </w:pPr>
    </w:p>
    <w:p w:rsidR="00C24C99" w:rsidRPr="00385D72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6"/>
          <w:szCs w:val="26"/>
        </w:rPr>
      </w:pPr>
    </w:p>
    <w:p w:rsidR="00C24C99" w:rsidRPr="00E15241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:rsidR="00C24C99" w:rsidRPr="00E15241" w:rsidRDefault="00C24C99" w:rsidP="003526F3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sectPr w:rsidR="00C24C99" w:rsidRPr="00E15241" w:rsidSect="0050066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134" w:right="567" w:bottom="1134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683" w:rsidRDefault="00946683">
      <w:r>
        <w:separator/>
      </w:r>
    </w:p>
  </w:endnote>
  <w:endnote w:type="continuationSeparator" w:id="0">
    <w:p w:rsidR="00946683" w:rsidRDefault="00946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CC" w:rsidRPr="00F64F35" w:rsidRDefault="001D3CCC">
    <w:pPr>
      <w:pStyle w:val="a6"/>
      <w:rPr>
        <w:rFonts w:ascii="Arial" w:hAnsi="Arial" w:cs="Arial"/>
      </w:rPr>
    </w:pPr>
    <w:r w:rsidRPr="00F64F35">
      <w:rPr>
        <w:rStyle w:val="ab"/>
        <w:rFonts w:ascii="Arial" w:hAnsi="Arial" w:cs="Arial"/>
      </w:rPr>
      <w:fldChar w:fldCharType="begin"/>
    </w:r>
    <w:r w:rsidRPr="00F64F35">
      <w:rPr>
        <w:rStyle w:val="ab"/>
        <w:rFonts w:ascii="Arial" w:hAnsi="Arial" w:cs="Arial"/>
      </w:rPr>
      <w:instrText xml:space="preserve"> PAGE </w:instrText>
    </w:r>
    <w:r w:rsidRPr="00F64F35">
      <w:rPr>
        <w:rStyle w:val="ab"/>
        <w:rFonts w:ascii="Arial" w:hAnsi="Arial" w:cs="Arial"/>
      </w:rPr>
      <w:fldChar w:fldCharType="separate"/>
    </w:r>
    <w:r w:rsidR="00687961">
      <w:rPr>
        <w:rStyle w:val="ab"/>
        <w:rFonts w:ascii="Arial" w:hAnsi="Arial" w:cs="Arial"/>
        <w:noProof/>
      </w:rPr>
      <w:t>IV</w:t>
    </w:r>
    <w:r w:rsidRPr="00F64F35">
      <w:rPr>
        <w:rStyle w:val="ab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CC" w:rsidRPr="00F64F35" w:rsidRDefault="001D3CCC">
    <w:pPr>
      <w:pStyle w:val="a6"/>
      <w:framePr w:wrap="around" w:vAnchor="text" w:hAnchor="margin" w:xAlign="right" w:y="1"/>
      <w:rPr>
        <w:rStyle w:val="ab"/>
        <w:rFonts w:ascii="Arial" w:hAnsi="Arial" w:cs="Arial"/>
      </w:rPr>
    </w:pPr>
    <w:r w:rsidRPr="00F64F35">
      <w:rPr>
        <w:rStyle w:val="ab"/>
        <w:rFonts w:ascii="Arial" w:hAnsi="Arial" w:cs="Arial"/>
        <w:sz w:val="22"/>
        <w:szCs w:val="22"/>
      </w:rPr>
      <w:fldChar w:fldCharType="begin"/>
    </w:r>
    <w:r w:rsidRPr="003741EC">
      <w:rPr>
        <w:rStyle w:val="ab"/>
        <w:rFonts w:ascii="Arial" w:hAnsi="Arial" w:cs="Arial"/>
        <w:sz w:val="22"/>
        <w:szCs w:val="22"/>
      </w:rPr>
      <w:instrText xml:space="preserve">PAGE  </w:instrText>
    </w:r>
    <w:r w:rsidRPr="00F64F35">
      <w:rPr>
        <w:rStyle w:val="ab"/>
        <w:rFonts w:ascii="Arial" w:hAnsi="Arial" w:cs="Arial"/>
        <w:sz w:val="22"/>
        <w:szCs w:val="22"/>
      </w:rPr>
      <w:fldChar w:fldCharType="separate"/>
    </w:r>
    <w:r w:rsidR="00687961">
      <w:rPr>
        <w:rStyle w:val="ab"/>
        <w:rFonts w:ascii="Arial" w:hAnsi="Arial" w:cs="Arial"/>
        <w:noProof/>
        <w:sz w:val="22"/>
        <w:szCs w:val="22"/>
      </w:rPr>
      <w:t>III</w:t>
    </w:r>
    <w:r w:rsidRPr="00F64F35">
      <w:rPr>
        <w:rStyle w:val="ab"/>
        <w:rFonts w:ascii="Arial" w:hAnsi="Arial" w:cs="Arial"/>
      </w:rPr>
      <w:fldChar w:fldCharType="end"/>
    </w:r>
  </w:p>
  <w:p w:rsidR="001D3CCC" w:rsidRDefault="001D3CCC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CC" w:rsidRPr="00F64F35" w:rsidRDefault="001D3CCC" w:rsidP="002B75CA">
    <w:pPr>
      <w:pStyle w:val="a6"/>
      <w:rPr>
        <w:rFonts w:ascii="Arial" w:hAnsi="Arial" w:cs="Arial"/>
      </w:rPr>
    </w:pPr>
    <w:r w:rsidRPr="00F64F35">
      <w:rPr>
        <w:rStyle w:val="ab"/>
        <w:rFonts w:ascii="Arial" w:hAnsi="Arial" w:cs="Arial"/>
      </w:rPr>
      <w:fldChar w:fldCharType="begin"/>
    </w:r>
    <w:r w:rsidRPr="00F64F35">
      <w:rPr>
        <w:rStyle w:val="ab"/>
        <w:rFonts w:ascii="Arial" w:hAnsi="Arial" w:cs="Arial"/>
      </w:rPr>
      <w:instrText xml:space="preserve"> PAGE </w:instrText>
    </w:r>
    <w:r w:rsidRPr="00F64F35">
      <w:rPr>
        <w:rStyle w:val="ab"/>
        <w:rFonts w:ascii="Arial" w:hAnsi="Arial" w:cs="Arial"/>
      </w:rPr>
      <w:fldChar w:fldCharType="separate"/>
    </w:r>
    <w:r w:rsidR="00687961">
      <w:rPr>
        <w:rStyle w:val="ab"/>
        <w:rFonts w:ascii="Arial" w:hAnsi="Arial" w:cs="Arial"/>
        <w:noProof/>
      </w:rPr>
      <w:t>12</w:t>
    </w:r>
    <w:r w:rsidRPr="00F64F35">
      <w:rPr>
        <w:rStyle w:val="ab"/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CC" w:rsidRPr="00F64F35" w:rsidRDefault="001D3CCC">
    <w:pPr>
      <w:pStyle w:val="a6"/>
      <w:jc w:val="right"/>
      <w:rPr>
        <w:rFonts w:ascii="Arial" w:hAnsi="Arial" w:cs="Arial"/>
      </w:rPr>
    </w:pPr>
    <w:r w:rsidRPr="00F64F35">
      <w:rPr>
        <w:rStyle w:val="ab"/>
        <w:rFonts w:ascii="Arial" w:hAnsi="Arial" w:cs="Arial"/>
      </w:rPr>
      <w:fldChar w:fldCharType="begin"/>
    </w:r>
    <w:r w:rsidRPr="00F64F35">
      <w:rPr>
        <w:rStyle w:val="ab"/>
        <w:rFonts w:ascii="Arial" w:hAnsi="Arial" w:cs="Arial"/>
      </w:rPr>
      <w:instrText xml:space="preserve"> PAGE </w:instrText>
    </w:r>
    <w:r w:rsidRPr="00F64F35">
      <w:rPr>
        <w:rStyle w:val="ab"/>
        <w:rFonts w:ascii="Arial" w:hAnsi="Arial" w:cs="Arial"/>
      </w:rPr>
      <w:fldChar w:fldCharType="separate"/>
    </w:r>
    <w:r w:rsidR="00687961">
      <w:rPr>
        <w:rStyle w:val="ab"/>
        <w:rFonts w:ascii="Arial" w:hAnsi="Arial" w:cs="Arial"/>
        <w:noProof/>
      </w:rPr>
      <w:t>11</w:t>
    </w:r>
    <w:r w:rsidRPr="00F64F35">
      <w:rPr>
        <w:rStyle w:val="ab"/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CC" w:rsidRPr="00361680" w:rsidRDefault="001D3CCC" w:rsidP="005E194E">
    <w:pPr>
      <w:spacing w:line="360" w:lineRule="auto"/>
      <w:rPr>
        <w:rFonts w:ascii="Arial" w:hAnsi="Arial" w:cs="Arial"/>
        <w:sz w:val="28"/>
        <w:szCs w:val="28"/>
      </w:rPr>
    </w:pPr>
    <w:r w:rsidRPr="00361680">
      <w:rPr>
        <w:rFonts w:ascii="Arial" w:hAnsi="Arial" w:cs="Arial"/>
        <w:sz w:val="28"/>
        <w:szCs w:val="28"/>
      </w:rPr>
      <w:t>____________________________________________</w:t>
    </w:r>
    <w:r>
      <w:rPr>
        <w:rFonts w:ascii="Arial" w:hAnsi="Arial" w:cs="Arial"/>
        <w:sz w:val="28"/>
        <w:szCs w:val="28"/>
      </w:rPr>
      <w:t>__</w:t>
    </w:r>
    <w:r w:rsidRPr="00361680">
      <w:rPr>
        <w:rFonts w:ascii="Arial" w:hAnsi="Arial" w:cs="Arial"/>
        <w:sz w:val="28"/>
        <w:szCs w:val="28"/>
      </w:rPr>
      <w:t>_</w:t>
    </w:r>
    <w:r>
      <w:rPr>
        <w:rFonts w:ascii="Arial" w:hAnsi="Arial" w:cs="Arial"/>
        <w:sz w:val="28"/>
        <w:szCs w:val="28"/>
      </w:rPr>
      <w:t>___</w:t>
    </w:r>
    <w:r w:rsidRPr="00361680">
      <w:rPr>
        <w:rFonts w:ascii="Arial" w:hAnsi="Arial" w:cs="Arial"/>
        <w:sz w:val="28"/>
        <w:szCs w:val="28"/>
      </w:rPr>
      <w:t>_______________</w:t>
    </w:r>
  </w:p>
  <w:p w:rsidR="001D3CCC" w:rsidRPr="003741EC" w:rsidRDefault="001D3CCC" w:rsidP="008F749E">
    <w:pPr>
      <w:spacing w:line="360" w:lineRule="auto"/>
      <w:jc w:val="both"/>
      <w:rPr>
        <w:rFonts w:ascii="Arial" w:hAnsi="Arial" w:cs="Arial"/>
        <w:i/>
        <w:iCs/>
      </w:rPr>
    </w:pPr>
    <w:r w:rsidRPr="003741EC">
      <w:rPr>
        <w:rFonts w:ascii="Arial" w:hAnsi="Arial" w:cs="Arial"/>
        <w:i/>
        <w:iCs/>
      </w:rPr>
      <w:t xml:space="preserve">Проект, </w:t>
    </w:r>
    <w:r>
      <w:rPr>
        <w:rFonts w:ascii="Arial" w:hAnsi="Arial" w:cs="Arial"/>
        <w:i/>
      </w:rPr>
      <w:t>первая</w:t>
    </w:r>
    <w:r w:rsidRPr="003741EC">
      <w:rPr>
        <w:rFonts w:ascii="Arial" w:hAnsi="Arial" w:cs="Arial"/>
        <w:i/>
        <w:iCs/>
      </w:rPr>
      <w:t xml:space="preserve"> редакция</w:t>
    </w:r>
  </w:p>
  <w:p w:rsidR="001D3CCC" w:rsidRPr="00F64F35" w:rsidRDefault="001D3CCC" w:rsidP="000B7CE2">
    <w:pPr>
      <w:pStyle w:val="a6"/>
      <w:jc w:val="right"/>
      <w:rPr>
        <w:rFonts w:ascii="Arial" w:hAnsi="Arial" w:cs="Arial"/>
        <w:b/>
        <w:bCs/>
      </w:rPr>
    </w:pPr>
    <w:r w:rsidRPr="00F64F35">
      <w:rPr>
        <w:rStyle w:val="ab"/>
        <w:rFonts w:ascii="Arial" w:hAnsi="Arial" w:cs="Arial"/>
      </w:rPr>
      <w:fldChar w:fldCharType="begin"/>
    </w:r>
    <w:r w:rsidRPr="00F64F35">
      <w:rPr>
        <w:rStyle w:val="ab"/>
        <w:rFonts w:ascii="Arial" w:hAnsi="Arial" w:cs="Arial"/>
      </w:rPr>
      <w:instrText xml:space="preserve"> PAGE </w:instrText>
    </w:r>
    <w:r w:rsidRPr="00F64F35">
      <w:rPr>
        <w:rStyle w:val="ab"/>
        <w:rFonts w:ascii="Arial" w:hAnsi="Arial" w:cs="Arial"/>
      </w:rPr>
      <w:fldChar w:fldCharType="separate"/>
    </w:r>
    <w:r w:rsidR="00687961">
      <w:rPr>
        <w:rStyle w:val="ab"/>
        <w:rFonts w:ascii="Arial" w:hAnsi="Arial" w:cs="Arial"/>
        <w:noProof/>
      </w:rPr>
      <w:t>1</w:t>
    </w:r>
    <w:r w:rsidRPr="00F64F35">
      <w:rPr>
        <w:rStyle w:val="ab"/>
        <w:rFonts w:ascii="Arial" w:hAnsi="Arial" w:cs="Arial"/>
      </w:rPr>
      <w:fldChar w:fldCharType="end"/>
    </w:r>
  </w:p>
  <w:p w:rsidR="001D3CCC" w:rsidRDefault="001D3CC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683" w:rsidRDefault="00946683">
      <w:r>
        <w:separator/>
      </w:r>
    </w:p>
  </w:footnote>
  <w:footnote w:type="continuationSeparator" w:id="0">
    <w:p w:rsidR="00946683" w:rsidRDefault="00946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CC" w:rsidRPr="00871B31" w:rsidRDefault="001D3CCC" w:rsidP="005E194E">
    <w:pPr>
      <w:pStyle w:val="a4"/>
      <w:rPr>
        <w:rFonts w:ascii="Arial" w:hAnsi="Arial" w:cs="Arial"/>
        <w:b/>
        <w:bCs/>
      </w:rPr>
    </w:pPr>
    <w:r w:rsidRPr="00871B31">
      <w:rPr>
        <w:rFonts w:ascii="Arial" w:hAnsi="Arial" w:cs="Arial"/>
        <w:b/>
        <w:bCs/>
      </w:rPr>
      <w:t>ГОСТ</w:t>
    </w:r>
  </w:p>
  <w:p w:rsidR="001D3CCC" w:rsidRPr="003741EC" w:rsidRDefault="001D3CCC" w:rsidP="005E194E">
    <w:pPr>
      <w:pStyle w:val="a4"/>
      <w:rPr>
        <w:rFonts w:ascii="Arial" w:hAnsi="Arial" w:cs="Arial"/>
        <w:i/>
        <w:sz w:val="22"/>
        <w:szCs w:val="22"/>
      </w:rPr>
    </w:pPr>
    <w:r w:rsidRPr="00F64F35">
      <w:rPr>
        <w:rFonts w:ascii="Arial" w:hAnsi="Arial" w:cs="Arial"/>
        <w:i/>
      </w:rPr>
      <w:t xml:space="preserve">(проект, </w:t>
    </w:r>
    <w:r w:rsidRPr="00F64F35">
      <w:rPr>
        <w:rFonts w:ascii="Arial" w:hAnsi="Arial" w:cs="Arial"/>
        <w:i/>
        <w:lang w:val="en-US"/>
      </w:rPr>
      <w:t>RU</w:t>
    </w:r>
    <w:r w:rsidRPr="00F64F35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 xml:space="preserve">первая </w:t>
    </w:r>
    <w:r w:rsidRPr="00F64F35">
      <w:rPr>
        <w:rFonts w:ascii="Arial" w:hAnsi="Arial" w:cs="Arial"/>
        <w:i/>
      </w:rPr>
      <w:t>редакция)</w:t>
    </w:r>
  </w:p>
  <w:p w:rsidR="001D3CCC" w:rsidRPr="003741EC" w:rsidRDefault="001D3CCC" w:rsidP="005E194E">
    <w:pPr>
      <w:pStyle w:val="a4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CC" w:rsidRPr="00871B31" w:rsidRDefault="001D3CCC" w:rsidP="001C3291">
    <w:pPr>
      <w:pStyle w:val="a4"/>
      <w:jc w:val="right"/>
      <w:rPr>
        <w:rFonts w:ascii="Arial" w:hAnsi="Arial" w:cs="Arial"/>
        <w:b/>
        <w:bCs/>
      </w:rPr>
    </w:pPr>
    <w:r w:rsidRPr="00871B31">
      <w:rPr>
        <w:rFonts w:ascii="Arial" w:hAnsi="Arial" w:cs="Arial"/>
        <w:b/>
        <w:bCs/>
      </w:rPr>
      <w:t>ГОСТ</w:t>
    </w:r>
  </w:p>
  <w:p w:rsidR="001D3CCC" w:rsidRPr="003741EC" w:rsidRDefault="001D3CCC" w:rsidP="001C3291">
    <w:pPr>
      <w:pStyle w:val="a4"/>
      <w:jc w:val="right"/>
      <w:rPr>
        <w:rFonts w:ascii="Arial" w:hAnsi="Arial" w:cs="Arial"/>
        <w:i/>
        <w:sz w:val="22"/>
        <w:szCs w:val="22"/>
      </w:rPr>
    </w:pPr>
    <w:r w:rsidRPr="00F64F35">
      <w:rPr>
        <w:rFonts w:ascii="Arial" w:hAnsi="Arial" w:cs="Arial"/>
        <w:i/>
      </w:rPr>
      <w:t xml:space="preserve">(проект, </w:t>
    </w:r>
    <w:r w:rsidRPr="00F64F35">
      <w:rPr>
        <w:rFonts w:ascii="Arial" w:hAnsi="Arial" w:cs="Arial"/>
        <w:i/>
        <w:lang w:val="en-US"/>
      </w:rPr>
      <w:t>RU</w:t>
    </w:r>
    <w:r w:rsidRPr="00F64F35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 xml:space="preserve">первая </w:t>
    </w:r>
    <w:r w:rsidRPr="00F64F35">
      <w:rPr>
        <w:rFonts w:ascii="Arial" w:hAnsi="Arial" w:cs="Arial"/>
        <w:i/>
      </w:rPr>
      <w:t xml:space="preserve"> редакция</w:t>
    </w:r>
    <w:r w:rsidRPr="003741EC">
      <w:rPr>
        <w:rFonts w:ascii="Arial" w:hAnsi="Arial" w:cs="Arial"/>
        <w:i/>
        <w:sz w:val="22"/>
        <w:szCs w:val="22"/>
      </w:rPr>
      <w:t>)</w:t>
    </w:r>
  </w:p>
  <w:p w:rsidR="001D3CCC" w:rsidRPr="006C37EE" w:rsidRDefault="001D3CCC" w:rsidP="001C3291">
    <w:pPr>
      <w:pStyle w:val="a4"/>
      <w:jc w:val="right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CC" w:rsidRPr="00871B31" w:rsidRDefault="001D3CCC" w:rsidP="005E194E">
    <w:pPr>
      <w:pStyle w:val="a4"/>
      <w:rPr>
        <w:rFonts w:ascii="Arial" w:hAnsi="Arial" w:cs="Arial"/>
        <w:b/>
        <w:bCs/>
      </w:rPr>
    </w:pPr>
    <w:r w:rsidRPr="00871B31">
      <w:rPr>
        <w:rFonts w:ascii="Arial" w:hAnsi="Arial" w:cs="Arial"/>
        <w:b/>
        <w:bCs/>
      </w:rPr>
      <w:t>ГОСТ</w:t>
    </w:r>
  </w:p>
  <w:p w:rsidR="001D3CCC" w:rsidRPr="00F64F35" w:rsidRDefault="001D3CCC" w:rsidP="005E194E">
    <w:pPr>
      <w:pStyle w:val="a4"/>
      <w:rPr>
        <w:rFonts w:ascii="Arial" w:hAnsi="Arial" w:cs="Arial"/>
        <w:i/>
        <w:iCs/>
      </w:rPr>
    </w:pPr>
    <w:r w:rsidRPr="00F64F35">
      <w:rPr>
        <w:rFonts w:ascii="Arial" w:hAnsi="Arial" w:cs="Arial"/>
        <w:i/>
        <w:iCs/>
      </w:rPr>
      <w:t xml:space="preserve">(проект, </w:t>
    </w:r>
    <w:r w:rsidRPr="00F64F35">
      <w:rPr>
        <w:rFonts w:ascii="Arial" w:hAnsi="Arial" w:cs="Arial"/>
        <w:i/>
        <w:lang w:val="en-US"/>
      </w:rPr>
      <w:t>RU</w:t>
    </w:r>
    <w:r w:rsidRPr="00F64F35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>первая</w:t>
    </w:r>
    <w:r w:rsidRPr="00F64F35">
      <w:rPr>
        <w:rFonts w:ascii="Arial" w:hAnsi="Arial" w:cs="Arial"/>
        <w:i/>
        <w:iCs/>
      </w:rPr>
      <w:t xml:space="preserve"> редакция)</w:t>
    </w:r>
  </w:p>
  <w:p w:rsidR="001D3CCC" w:rsidRPr="00F64F35" w:rsidRDefault="001D3CCC" w:rsidP="005E194E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CC" w:rsidRPr="00871B31" w:rsidRDefault="001D3CCC" w:rsidP="005E194E">
    <w:pPr>
      <w:pStyle w:val="a4"/>
      <w:jc w:val="right"/>
      <w:rPr>
        <w:rFonts w:ascii="Arial" w:hAnsi="Arial" w:cs="Arial"/>
        <w:b/>
        <w:bCs/>
      </w:rPr>
    </w:pPr>
    <w:r w:rsidRPr="00871B31">
      <w:rPr>
        <w:rFonts w:ascii="Arial" w:hAnsi="Arial" w:cs="Arial"/>
        <w:b/>
        <w:bCs/>
      </w:rPr>
      <w:t>ГОСТ</w:t>
    </w:r>
  </w:p>
  <w:p w:rsidR="001D3CCC" w:rsidRPr="00F64F35" w:rsidRDefault="001D3CCC" w:rsidP="005E194E">
    <w:pPr>
      <w:pStyle w:val="a4"/>
      <w:jc w:val="right"/>
      <w:rPr>
        <w:rFonts w:ascii="Arial" w:hAnsi="Arial" w:cs="Arial"/>
        <w:i/>
        <w:iCs/>
      </w:rPr>
    </w:pPr>
    <w:r w:rsidRPr="00F64F35">
      <w:rPr>
        <w:rFonts w:ascii="Arial" w:hAnsi="Arial" w:cs="Arial"/>
        <w:i/>
        <w:iCs/>
      </w:rPr>
      <w:t xml:space="preserve">(проект, </w:t>
    </w:r>
    <w:r w:rsidRPr="00F64F35">
      <w:rPr>
        <w:rFonts w:ascii="Arial" w:hAnsi="Arial" w:cs="Arial"/>
        <w:i/>
        <w:lang w:val="en-US"/>
      </w:rPr>
      <w:t>RU</w:t>
    </w:r>
    <w:r w:rsidRPr="00F64F35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>первая</w:t>
    </w:r>
    <w:r w:rsidRPr="00F64F35">
      <w:rPr>
        <w:rFonts w:ascii="Arial" w:hAnsi="Arial" w:cs="Arial"/>
        <w:i/>
        <w:iCs/>
      </w:rPr>
      <w:t xml:space="preserve"> редакция)</w:t>
    </w:r>
  </w:p>
  <w:p w:rsidR="001D3CCC" w:rsidRDefault="001D3CCC" w:rsidP="005E194E">
    <w:pPr>
      <w:pStyle w:val="a4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CC" w:rsidRPr="00871B31" w:rsidRDefault="001D3CCC" w:rsidP="000B7CE2">
    <w:pPr>
      <w:pStyle w:val="a4"/>
      <w:jc w:val="right"/>
      <w:rPr>
        <w:rFonts w:ascii="Arial" w:hAnsi="Arial" w:cs="Arial"/>
        <w:b/>
        <w:bCs/>
      </w:rPr>
    </w:pPr>
    <w:r w:rsidRPr="00871B31">
      <w:rPr>
        <w:rFonts w:ascii="Arial" w:hAnsi="Arial" w:cs="Arial"/>
        <w:b/>
        <w:bCs/>
      </w:rPr>
      <w:t>ГОСТ</w:t>
    </w:r>
  </w:p>
  <w:p w:rsidR="001D3CCC" w:rsidRPr="00F64F35" w:rsidRDefault="001D3CCC" w:rsidP="000B7CE2">
    <w:pPr>
      <w:pStyle w:val="a4"/>
      <w:jc w:val="right"/>
      <w:rPr>
        <w:i/>
        <w:iCs/>
      </w:rPr>
    </w:pPr>
    <w:r w:rsidRPr="00F64F35">
      <w:rPr>
        <w:rFonts w:ascii="Arial" w:hAnsi="Arial" w:cs="Arial"/>
        <w:i/>
        <w:iCs/>
      </w:rPr>
      <w:t xml:space="preserve">(проект, </w:t>
    </w:r>
    <w:r w:rsidRPr="00F64F35">
      <w:rPr>
        <w:rFonts w:ascii="Arial" w:hAnsi="Arial" w:cs="Arial"/>
        <w:i/>
        <w:lang w:val="en-US"/>
      </w:rPr>
      <w:t>RU</w:t>
    </w:r>
    <w:r w:rsidRPr="00F64F35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 xml:space="preserve">первая </w:t>
    </w:r>
    <w:r w:rsidRPr="00F64F35">
      <w:rPr>
        <w:rFonts w:ascii="Arial" w:hAnsi="Arial" w:cs="Arial"/>
        <w:i/>
        <w:iCs/>
      </w:rPr>
      <w:t>редакция)</w:t>
    </w:r>
  </w:p>
  <w:p w:rsidR="001D3CCC" w:rsidRDefault="001D3CC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A4C3B"/>
    <w:multiLevelType w:val="hybridMultilevel"/>
    <w:tmpl w:val="BCAE14F4"/>
    <w:lvl w:ilvl="0" w:tplc="3384C4BA">
      <w:start w:val="1"/>
      <w:numFmt w:val="decimal"/>
      <w:lvlText w:val="%1."/>
      <w:lvlJc w:val="left"/>
      <w:pPr>
        <w:ind w:left="172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">
    <w:nsid w:val="0A35487B"/>
    <w:multiLevelType w:val="multilevel"/>
    <w:tmpl w:val="A51E053C"/>
    <w:lvl w:ilvl="0">
      <w:start w:val="2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2">
    <w:nsid w:val="0A7C782E"/>
    <w:multiLevelType w:val="multilevel"/>
    <w:tmpl w:val="9C00474E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215"/>
        </w:tabs>
        <w:ind w:left="121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">
    <w:nsid w:val="16F60DE6"/>
    <w:multiLevelType w:val="multilevel"/>
    <w:tmpl w:val="B57A76F8"/>
    <w:lvl w:ilvl="0">
      <w:start w:val="1"/>
      <w:numFmt w:val="bullet"/>
      <w:lvlText w:val=""/>
      <w:lvlJc w:val="left"/>
      <w:pPr>
        <w:tabs>
          <w:tab w:val="num" w:pos="1616"/>
        </w:tabs>
        <w:ind w:left="1673" w:hanging="34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7CF0F28"/>
    <w:multiLevelType w:val="singleLevel"/>
    <w:tmpl w:val="34006134"/>
    <w:lvl w:ilvl="0">
      <w:start w:val="6"/>
      <w:numFmt w:val="decimal"/>
      <w:lvlText w:val="5.%1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  <w:u w:val="none"/>
      </w:rPr>
    </w:lvl>
  </w:abstractNum>
  <w:abstractNum w:abstractNumId="5">
    <w:nsid w:val="30F2608A"/>
    <w:multiLevelType w:val="hybridMultilevel"/>
    <w:tmpl w:val="A32695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15D051B"/>
    <w:multiLevelType w:val="multilevel"/>
    <w:tmpl w:val="13B2F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4DF1403"/>
    <w:multiLevelType w:val="singleLevel"/>
    <w:tmpl w:val="42A4FB9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</w:abstractNum>
  <w:abstractNum w:abstractNumId="8">
    <w:nsid w:val="38140DC3"/>
    <w:multiLevelType w:val="hybridMultilevel"/>
    <w:tmpl w:val="5150CCD2"/>
    <w:lvl w:ilvl="0" w:tplc="F48668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434446DF"/>
    <w:multiLevelType w:val="multilevel"/>
    <w:tmpl w:val="F3EAF366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10">
    <w:nsid w:val="442E5B53"/>
    <w:multiLevelType w:val="multilevel"/>
    <w:tmpl w:val="A51E053C"/>
    <w:lvl w:ilvl="0">
      <w:start w:val="2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11">
    <w:nsid w:val="45CC5402"/>
    <w:multiLevelType w:val="multilevel"/>
    <w:tmpl w:val="40267F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2">
    <w:nsid w:val="48245C30"/>
    <w:multiLevelType w:val="hybridMultilevel"/>
    <w:tmpl w:val="518CC73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C302542"/>
    <w:multiLevelType w:val="hybridMultilevel"/>
    <w:tmpl w:val="74A2E3CC"/>
    <w:lvl w:ilvl="0" w:tplc="37F4D4C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>
    <w:nsid w:val="715773D0"/>
    <w:multiLevelType w:val="hybridMultilevel"/>
    <w:tmpl w:val="6BCE261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AEA259B"/>
    <w:multiLevelType w:val="multilevel"/>
    <w:tmpl w:val="BA689FC2"/>
    <w:lvl w:ilvl="0">
      <w:start w:val="10"/>
      <w:numFmt w:val="decimal"/>
      <w:lvlText w:val="%1"/>
      <w:lvlJc w:val="left"/>
      <w:pPr>
        <w:tabs>
          <w:tab w:val="num" w:pos="1215"/>
        </w:tabs>
        <w:ind w:left="1215" w:hanging="121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935"/>
        </w:tabs>
        <w:ind w:left="1935" w:hanging="12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655"/>
        </w:tabs>
        <w:ind w:left="2655" w:hanging="121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75"/>
        </w:tabs>
        <w:ind w:left="3375" w:hanging="121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95"/>
        </w:tabs>
        <w:ind w:left="4095" w:hanging="121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6">
    <w:nsid w:val="7FE54D60"/>
    <w:multiLevelType w:val="multilevel"/>
    <w:tmpl w:val="2BA47F0C"/>
    <w:lvl w:ilvl="0">
      <w:start w:val="8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30"/>
        </w:tabs>
        <w:ind w:left="1230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10"/>
  </w:num>
  <w:num w:numId="5">
    <w:abstractNumId w:val="16"/>
  </w:num>
  <w:num w:numId="6">
    <w:abstractNumId w:val="12"/>
  </w:num>
  <w:num w:numId="7">
    <w:abstractNumId w:val="14"/>
  </w:num>
  <w:num w:numId="8">
    <w:abstractNumId w:val="8"/>
  </w:num>
  <w:num w:numId="9">
    <w:abstractNumId w:val="5"/>
  </w:num>
  <w:num w:numId="10">
    <w:abstractNumId w:val="7"/>
  </w:num>
  <w:num w:numId="11">
    <w:abstractNumId w:val="2"/>
  </w:num>
  <w:num w:numId="12">
    <w:abstractNumId w:val="15"/>
  </w:num>
  <w:num w:numId="13">
    <w:abstractNumId w:val="6"/>
  </w:num>
  <w:num w:numId="14">
    <w:abstractNumId w:val="11"/>
  </w:num>
  <w:num w:numId="15">
    <w:abstractNumId w:val="0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357"/>
  <w:doNotHyphenateCaps/>
  <w:evenAndOddHeaders/>
  <w:drawingGridHorizontalSpacing w:val="140"/>
  <w:drawingGridVerticalSpacing w:val="381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503"/>
    <w:rsid w:val="00000797"/>
    <w:rsid w:val="00000906"/>
    <w:rsid w:val="00001C53"/>
    <w:rsid w:val="00003722"/>
    <w:rsid w:val="000039E8"/>
    <w:rsid w:val="000050D1"/>
    <w:rsid w:val="000054AE"/>
    <w:rsid w:val="000071FD"/>
    <w:rsid w:val="00011C6F"/>
    <w:rsid w:val="00011D33"/>
    <w:rsid w:val="0001284D"/>
    <w:rsid w:val="00015763"/>
    <w:rsid w:val="000208D7"/>
    <w:rsid w:val="000219BB"/>
    <w:rsid w:val="00023C61"/>
    <w:rsid w:val="000241B0"/>
    <w:rsid w:val="00025A91"/>
    <w:rsid w:val="00025CCE"/>
    <w:rsid w:val="00025DAE"/>
    <w:rsid w:val="000313C1"/>
    <w:rsid w:val="000315ED"/>
    <w:rsid w:val="00033165"/>
    <w:rsid w:val="00034EFB"/>
    <w:rsid w:val="00035592"/>
    <w:rsid w:val="00041D23"/>
    <w:rsid w:val="000434AE"/>
    <w:rsid w:val="00045726"/>
    <w:rsid w:val="0004623E"/>
    <w:rsid w:val="00047741"/>
    <w:rsid w:val="00054AA9"/>
    <w:rsid w:val="00055386"/>
    <w:rsid w:val="00055755"/>
    <w:rsid w:val="000564CF"/>
    <w:rsid w:val="000610D8"/>
    <w:rsid w:val="00061546"/>
    <w:rsid w:val="0006188D"/>
    <w:rsid w:val="00061F3E"/>
    <w:rsid w:val="00063F3B"/>
    <w:rsid w:val="0006465D"/>
    <w:rsid w:val="0006503D"/>
    <w:rsid w:val="0006545B"/>
    <w:rsid w:val="00065F88"/>
    <w:rsid w:val="00071523"/>
    <w:rsid w:val="00071689"/>
    <w:rsid w:val="00071A10"/>
    <w:rsid w:val="00073593"/>
    <w:rsid w:val="000751F8"/>
    <w:rsid w:val="000758FC"/>
    <w:rsid w:val="000762FE"/>
    <w:rsid w:val="00076466"/>
    <w:rsid w:val="00081126"/>
    <w:rsid w:val="00081FD8"/>
    <w:rsid w:val="000849BD"/>
    <w:rsid w:val="00085359"/>
    <w:rsid w:val="00086B2F"/>
    <w:rsid w:val="00086D09"/>
    <w:rsid w:val="000873FB"/>
    <w:rsid w:val="000900EB"/>
    <w:rsid w:val="00091129"/>
    <w:rsid w:val="00093900"/>
    <w:rsid w:val="00093BA3"/>
    <w:rsid w:val="00094929"/>
    <w:rsid w:val="00095998"/>
    <w:rsid w:val="000963DD"/>
    <w:rsid w:val="00097398"/>
    <w:rsid w:val="00097EC8"/>
    <w:rsid w:val="000A02EF"/>
    <w:rsid w:val="000A15F7"/>
    <w:rsid w:val="000A168B"/>
    <w:rsid w:val="000A1838"/>
    <w:rsid w:val="000A1B9A"/>
    <w:rsid w:val="000A27D5"/>
    <w:rsid w:val="000A35E1"/>
    <w:rsid w:val="000A3E71"/>
    <w:rsid w:val="000A4026"/>
    <w:rsid w:val="000A47A2"/>
    <w:rsid w:val="000A528D"/>
    <w:rsid w:val="000A5CB2"/>
    <w:rsid w:val="000A6761"/>
    <w:rsid w:val="000B1CC2"/>
    <w:rsid w:val="000B31A5"/>
    <w:rsid w:val="000B31FF"/>
    <w:rsid w:val="000B45F2"/>
    <w:rsid w:val="000B7920"/>
    <w:rsid w:val="000B7CE2"/>
    <w:rsid w:val="000C03C8"/>
    <w:rsid w:val="000C0AEB"/>
    <w:rsid w:val="000C0BE2"/>
    <w:rsid w:val="000C2774"/>
    <w:rsid w:val="000C36A5"/>
    <w:rsid w:val="000C5455"/>
    <w:rsid w:val="000C5AB3"/>
    <w:rsid w:val="000C60DF"/>
    <w:rsid w:val="000C7DEC"/>
    <w:rsid w:val="000D0FBF"/>
    <w:rsid w:val="000D107C"/>
    <w:rsid w:val="000D1E53"/>
    <w:rsid w:val="000D2C0E"/>
    <w:rsid w:val="000D4D91"/>
    <w:rsid w:val="000D5EA1"/>
    <w:rsid w:val="000D6226"/>
    <w:rsid w:val="000E037F"/>
    <w:rsid w:val="000E2054"/>
    <w:rsid w:val="000E2C1F"/>
    <w:rsid w:val="000E31FE"/>
    <w:rsid w:val="000E3C73"/>
    <w:rsid w:val="000E3EEC"/>
    <w:rsid w:val="000E3F7B"/>
    <w:rsid w:val="000E421B"/>
    <w:rsid w:val="000E797E"/>
    <w:rsid w:val="000E7D96"/>
    <w:rsid w:val="000F0B32"/>
    <w:rsid w:val="000F1577"/>
    <w:rsid w:val="000F1BEF"/>
    <w:rsid w:val="000F2DFB"/>
    <w:rsid w:val="000F38F1"/>
    <w:rsid w:val="000F4D56"/>
    <w:rsid w:val="000F5902"/>
    <w:rsid w:val="000F6CDA"/>
    <w:rsid w:val="000F6F39"/>
    <w:rsid w:val="001003E9"/>
    <w:rsid w:val="0010069E"/>
    <w:rsid w:val="00100874"/>
    <w:rsid w:val="0010262C"/>
    <w:rsid w:val="00103B85"/>
    <w:rsid w:val="001110D4"/>
    <w:rsid w:val="00112F76"/>
    <w:rsid w:val="001138F7"/>
    <w:rsid w:val="00120E0F"/>
    <w:rsid w:val="001220FD"/>
    <w:rsid w:val="00123BA2"/>
    <w:rsid w:val="00125334"/>
    <w:rsid w:val="00126C21"/>
    <w:rsid w:val="00127CDD"/>
    <w:rsid w:val="0013042B"/>
    <w:rsid w:val="001314E3"/>
    <w:rsid w:val="00131513"/>
    <w:rsid w:val="00131D76"/>
    <w:rsid w:val="00131F8D"/>
    <w:rsid w:val="00134321"/>
    <w:rsid w:val="00135741"/>
    <w:rsid w:val="00143D34"/>
    <w:rsid w:val="00144DF6"/>
    <w:rsid w:val="00144E6F"/>
    <w:rsid w:val="00145084"/>
    <w:rsid w:val="001457A9"/>
    <w:rsid w:val="00147254"/>
    <w:rsid w:val="0015161A"/>
    <w:rsid w:val="0015241B"/>
    <w:rsid w:val="00152B6E"/>
    <w:rsid w:val="00153AD3"/>
    <w:rsid w:val="00153B9B"/>
    <w:rsid w:val="001553D7"/>
    <w:rsid w:val="001567AA"/>
    <w:rsid w:val="00160857"/>
    <w:rsid w:val="001647A1"/>
    <w:rsid w:val="00165836"/>
    <w:rsid w:val="00166574"/>
    <w:rsid w:val="00166606"/>
    <w:rsid w:val="00167CD5"/>
    <w:rsid w:val="0017057D"/>
    <w:rsid w:val="00170C91"/>
    <w:rsid w:val="00171A63"/>
    <w:rsid w:val="00177CB0"/>
    <w:rsid w:val="00181297"/>
    <w:rsid w:val="001815EC"/>
    <w:rsid w:val="0018583B"/>
    <w:rsid w:val="00186608"/>
    <w:rsid w:val="00191E0D"/>
    <w:rsid w:val="001920FB"/>
    <w:rsid w:val="001923E8"/>
    <w:rsid w:val="00193443"/>
    <w:rsid w:val="00193949"/>
    <w:rsid w:val="0019444A"/>
    <w:rsid w:val="001A0567"/>
    <w:rsid w:val="001A0CE7"/>
    <w:rsid w:val="001A165B"/>
    <w:rsid w:val="001A544E"/>
    <w:rsid w:val="001A5DCF"/>
    <w:rsid w:val="001A647B"/>
    <w:rsid w:val="001A7BB2"/>
    <w:rsid w:val="001B1F88"/>
    <w:rsid w:val="001B2F38"/>
    <w:rsid w:val="001B3DA9"/>
    <w:rsid w:val="001B6A40"/>
    <w:rsid w:val="001B706A"/>
    <w:rsid w:val="001C0C2B"/>
    <w:rsid w:val="001C191B"/>
    <w:rsid w:val="001C3291"/>
    <w:rsid w:val="001C4D4A"/>
    <w:rsid w:val="001C5008"/>
    <w:rsid w:val="001D0215"/>
    <w:rsid w:val="001D0BEF"/>
    <w:rsid w:val="001D301C"/>
    <w:rsid w:val="001D3CCC"/>
    <w:rsid w:val="001D3D18"/>
    <w:rsid w:val="001D53F5"/>
    <w:rsid w:val="001D58ED"/>
    <w:rsid w:val="001D6304"/>
    <w:rsid w:val="001D6C73"/>
    <w:rsid w:val="001D7AA2"/>
    <w:rsid w:val="001E0191"/>
    <w:rsid w:val="001E0817"/>
    <w:rsid w:val="001E0AB3"/>
    <w:rsid w:val="001E135F"/>
    <w:rsid w:val="001E1987"/>
    <w:rsid w:val="001E2C80"/>
    <w:rsid w:val="001E4792"/>
    <w:rsid w:val="001E4E3D"/>
    <w:rsid w:val="001E7F08"/>
    <w:rsid w:val="001F04CE"/>
    <w:rsid w:val="001F0ADB"/>
    <w:rsid w:val="001F0B21"/>
    <w:rsid w:val="001F1D24"/>
    <w:rsid w:val="001F2115"/>
    <w:rsid w:val="001F2291"/>
    <w:rsid w:val="001F2889"/>
    <w:rsid w:val="001F3BA9"/>
    <w:rsid w:val="001F4A14"/>
    <w:rsid w:val="001F63FC"/>
    <w:rsid w:val="001F668D"/>
    <w:rsid w:val="001F6DDD"/>
    <w:rsid w:val="00200AF8"/>
    <w:rsid w:val="00201213"/>
    <w:rsid w:val="00201D0F"/>
    <w:rsid w:val="00202F66"/>
    <w:rsid w:val="00207F3F"/>
    <w:rsid w:val="0021046D"/>
    <w:rsid w:val="00210881"/>
    <w:rsid w:val="00211A5B"/>
    <w:rsid w:val="00212ED8"/>
    <w:rsid w:val="00213D90"/>
    <w:rsid w:val="00214C16"/>
    <w:rsid w:val="00214E68"/>
    <w:rsid w:val="002200C5"/>
    <w:rsid w:val="002229AF"/>
    <w:rsid w:val="00222B11"/>
    <w:rsid w:val="00224165"/>
    <w:rsid w:val="00224490"/>
    <w:rsid w:val="00224F61"/>
    <w:rsid w:val="0023252F"/>
    <w:rsid w:val="002340BD"/>
    <w:rsid w:val="0023510B"/>
    <w:rsid w:val="00240BB5"/>
    <w:rsid w:val="002411D4"/>
    <w:rsid w:val="002441F8"/>
    <w:rsid w:val="00244A3A"/>
    <w:rsid w:val="0024669F"/>
    <w:rsid w:val="00250C78"/>
    <w:rsid w:val="002519FD"/>
    <w:rsid w:val="002526B6"/>
    <w:rsid w:val="002529E9"/>
    <w:rsid w:val="00253C84"/>
    <w:rsid w:val="00257344"/>
    <w:rsid w:val="00260CF8"/>
    <w:rsid w:val="0026110F"/>
    <w:rsid w:val="00261D52"/>
    <w:rsid w:val="002629F5"/>
    <w:rsid w:val="00262C66"/>
    <w:rsid w:val="002658B5"/>
    <w:rsid w:val="00265C7A"/>
    <w:rsid w:val="0026667E"/>
    <w:rsid w:val="00267265"/>
    <w:rsid w:val="00272938"/>
    <w:rsid w:val="00273B26"/>
    <w:rsid w:val="00274D56"/>
    <w:rsid w:val="0027534C"/>
    <w:rsid w:val="00275CBD"/>
    <w:rsid w:val="00277CA3"/>
    <w:rsid w:val="00280DC6"/>
    <w:rsid w:val="00281422"/>
    <w:rsid w:val="00281765"/>
    <w:rsid w:val="00282A33"/>
    <w:rsid w:val="00282B49"/>
    <w:rsid w:val="00283784"/>
    <w:rsid w:val="002864DF"/>
    <w:rsid w:val="00287CE9"/>
    <w:rsid w:val="00290816"/>
    <w:rsid w:val="00290C92"/>
    <w:rsid w:val="002915C7"/>
    <w:rsid w:val="00291EC6"/>
    <w:rsid w:val="002924EA"/>
    <w:rsid w:val="0029294E"/>
    <w:rsid w:val="0029452B"/>
    <w:rsid w:val="002946AE"/>
    <w:rsid w:val="002952DE"/>
    <w:rsid w:val="00296087"/>
    <w:rsid w:val="00296DDC"/>
    <w:rsid w:val="00297BBE"/>
    <w:rsid w:val="002A262A"/>
    <w:rsid w:val="002A28D1"/>
    <w:rsid w:val="002A2BF7"/>
    <w:rsid w:val="002A337F"/>
    <w:rsid w:val="002A6462"/>
    <w:rsid w:val="002A6E87"/>
    <w:rsid w:val="002A7401"/>
    <w:rsid w:val="002B09B4"/>
    <w:rsid w:val="002B106A"/>
    <w:rsid w:val="002B150D"/>
    <w:rsid w:val="002B28C7"/>
    <w:rsid w:val="002B4971"/>
    <w:rsid w:val="002B5AFD"/>
    <w:rsid w:val="002B6768"/>
    <w:rsid w:val="002B75CA"/>
    <w:rsid w:val="002B7C78"/>
    <w:rsid w:val="002C0117"/>
    <w:rsid w:val="002C1F47"/>
    <w:rsid w:val="002C5E28"/>
    <w:rsid w:val="002C6E22"/>
    <w:rsid w:val="002C7CBE"/>
    <w:rsid w:val="002D086C"/>
    <w:rsid w:val="002D0C73"/>
    <w:rsid w:val="002D40D4"/>
    <w:rsid w:val="002D4640"/>
    <w:rsid w:val="002D55F9"/>
    <w:rsid w:val="002D5C90"/>
    <w:rsid w:val="002E00E3"/>
    <w:rsid w:val="002E06F5"/>
    <w:rsid w:val="002E41B9"/>
    <w:rsid w:val="002E560B"/>
    <w:rsid w:val="002E57EA"/>
    <w:rsid w:val="002E6030"/>
    <w:rsid w:val="002E732F"/>
    <w:rsid w:val="002F4CA6"/>
    <w:rsid w:val="0030118B"/>
    <w:rsid w:val="00302992"/>
    <w:rsid w:val="00302A74"/>
    <w:rsid w:val="003031E8"/>
    <w:rsid w:val="00304C14"/>
    <w:rsid w:val="003054BD"/>
    <w:rsid w:val="003127B4"/>
    <w:rsid w:val="00313B98"/>
    <w:rsid w:val="0031401D"/>
    <w:rsid w:val="0031418B"/>
    <w:rsid w:val="003146FB"/>
    <w:rsid w:val="00316315"/>
    <w:rsid w:val="00316A0A"/>
    <w:rsid w:val="00317029"/>
    <w:rsid w:val="00317083"/>
    <w:rsid w:val="00317556"/>
    <w:rsid w:val="00317BB2"/>
    <w:rsid w:val="0032182D"/>
    <w:rsid w:val="00323330"/>
    <w:rsid w:val="00323C14"/>
    <w:rsid w:val="00324B4E"/>
    <w:rsid w:val="0032671F"/>
    <w:rsid w:val="003309CC"/>
    <w:rsid w:val="003310B1"/>
    <w:rsid w:val="00331464"/>
    <w:rsid w:val="003347E6"/>
    <w:rsid w:val="00335E39"/>
    <w:rsid w:val="003363D4"/>
    <w:rsid w:val="003371BA"/>
    <w:rsid w:val="003419F3"/>
    <w:rsid w:val="003471CD"/>
    <w:rsid w:val="00347EB5"/>
    <w:rsid w:val="00350B80"/>
    <w:rsid w:val="00351E41"/>
    <w:rsid w:val="00351EC8"/>
    <w:rsid w:val="00351F54"/>
    <w:rsid w:val="003526F3"/>
    <w:rsid w:val="00352800"/>
    <w:rsid w:val="00356758"/>
    <w:rsid w:val="00356FF4"/>
    <w:rsid w:val="0035768E"/>
    <w:rsid w:val="00360809"/>
    <w:rsid w:val="00360B44"/>
    <w:rsid w:val="00360FA2"/>
    <w:rsid w:val="00361680"/>
    <w:rsid w:val="00361AF9"/>
    <w:rsid w:val="00361B19"/>
    <w:rsid w:val="0036436A"/>
    <w:rsid w:val="003663B4"/>
    <w:rsid w:val="00366EDA"/>
    <w:rsid w:val="00366FE5"/>
    <w:rsid w:val="00370111"/>
    <w:rsid w:val="00370204"/>
    <w:rsid w:val="0037053E"/>
    <w:rsid w:val="00370B66"/>
    <w:rsid w:val="00370EE2"/>
    <w:rsid w:val="00370F62"/>
    <w:rsid w:val="00372694"/>
    <w:rsid w:val="003741EC"/>
    <w:rsid w:val="00374E6E"/>
    <w:rsid w:val="00375ACE"/>
    <w:rsid w:val="00375F11"/>
    <w:rsid w:val="00376471"/>
    <w:rsid w:val="00376656"/>
    <w:rsid w:val="00376755"/>
    <w:rsid w:val="003771E5"/>
    <w:rsid w:val="00377D13"/>
    <w:rsid w:val="00380E9B"/>
    <w:rsid w:val="0038192A"/>
    <w:rsid w:val="00381947"/>
    <w:rsid w:val="00381EC5"/>
    <w:rsid w:val="003829DB"/>
    <w:rsid w:val="00384EA4"/>
    <w:rsid w:val="00385D72"/>
    <w:rsid w:val="0038636D"/>
    <w:rsid w:val="00386E62"/>
    <w:rsid w:val="003A0DEF"/>
    <w:rsid w:val="003B20D2"/>
    <w:rsid w:val="003B2A7F"/>
    <w:rsid w:val="003B2CA9"/>
    <w:rsid w:val="003B6BBD"/>
    <w:rsid w:val="003C077E"/>
    <w:rsid w:val="003C1072"/>
    <w:rsid w:val="003C160F"/>
    <w:rsid w:val="003C1F79"/>
    <w:rsid w:val="003C2B35"/>
    <w:rsid w:val="003C4B79"/>
    <w:rsid w:val="003C5E10"/>
    <w:rsid w:val="003D02CA"/>
    <w:rsid w:val="003D1FE7"/>
    <w:rsid w:val="003D59FD"/>
    <w:rsid w:val="003D5B88"/>
    <w:rsid w:val="003D5C09"/>
    <w:rsid w:val="003D6294"/>
    <w:rsid w:val="003D6C23"/>
    <w:rsid w:val="003D7639"/>
    <w:rsid w:val="003E0A0C"/>
    <w:rsid w:val="003E0D14"/>
    <w:rsid w:val="003E11A0"/>
    <w:rsid w:val="003E145F"/>
    <w:rsid w:val="003E5E3D"/>
    <w:rsid w:val="003E687A"/>
    <w:rsid w:val="003E79A4"/>
    <w:rsid w:val="003F219A"/>
    <w:rsid w:val="003F28EB"/>
    <w:rsid w:val="003F2F96"/>
    <w:rsid w:val="003F3227"/>
    <w:rsid w:val="003F45C0"/>
    <w:rsid w:val="003F47A3"/>
    <w:rsid w:val="003F5536"/>
    <w:rsid w:val="00401B90"/>
    <w:rsid w:val="00401C55"/>
    <w:rsid w:val="00402340"/>
    <w:rsid w:val="00402C9D"/>
    <w:rsid w:val="00402D38"/>
    <w:rsid w:val="00402D88"/>
    <w:rsid w:val="0040356F"/>
    <w:rsid w:val="004047CB"/>
    <w:rsid w:val="0040678B"/>
    <w:rsid w:val="00407D9B"/>
    <w:rsid w:val="004129E2"/>
    <w:rsid w:val="00412AC7"/>
    <w:rsid w:val="00412BED"/>
    <w:rsid w:val="00412E45"/>
    <w:rsid w:val="00412F0F"/>
    <w:rsid w:val="004143B5"/>
    <w:rsid w:val="00414F14"/>
    <w:rsid w:val="0042000C"/>
    <w:rsid w:val="00420E2E"/>
    <w:rsid w:val="00425CE1"/>
    <w:rsid w:val="0043067E"/>
    <w:rsid w:val="00432243"/>
    <w:rsid w:val="00433153"/>
    <w:rsid w:val="00433CB6"/>
    <w:rsid w:val="00434945"/>
    <w:rsid w:val="00434B92"/>
    <w:rsid w:val="0043544F"/>
    <w:rsid w:val="00437885"/>
    <w:rsid w:val="0044119C"/>
    <w:rsid w:val="0044162F"/>
    <w:rsid w:val="00441715"/>
    <w:rsid w:val="00442D94"/>
    <w:rsid w:val="00443068"/>
    <w:rsid w:val="00443D9C"/>
    <w:rsid w:val="004457B9"/>
    <w:rsid w:val="00447140"/>
    <w:rsid w:val="004514BD"/>
    <w:rsid w:val="004524CF"/>
    <w:rsid w:val="0045291B"/>
    <w:rsid w:val="00453E80"/>
    <w:rsid w:val="00454DEC"/>
    <w:rsid w:val="004567EB"/>
    <w:rsid w:val="004608A6"/>
    <w:rsid w:val="004614E7"/>
    <w:rsid w:val="00461EB0"/>
    <w:rsid w:val="0046215D"/>
    <w:rsid w:val="00463CA5"/>
    <w:rsid w:val="00464269"/>
    <w:rsid w:val="004644D2"/>
    <w:rsid w:val="00466203"/>
    <w:rsid w:val="004700AE"/>
    <w:rsid w:val="00470B3C"/>
    <w:rsid w:val="00470C62"/>
    <w:rsid w:val="0047198C"/>
    <w:rsid w:val="00472032"/>
    <w:rsid w:val="004722A9"/>
    <w:rsid w:val="00472A53"/>
    <w:rsid w:val="00473463"/>
    <w:rsid w:val="00474850"/>
    <w:rsid w:val="00476190"/>
    <w:rsid w:val="004763AD"/>
    <w:rsid w:val="00476C68"/>
    <w:rsid w:val="00476EB7"/>
    <w:rsid w:val="0047729F"/>
    <w:rsid w:val="00477C58"/>
    <w:rsid w:val="00481053"/>
    <w:rsid w:val="00481676"/>
    <w:rsid w:val="00481928"/>
    <w:rsid w:val="0048272F"/>
    <w:rsid w:val="0048534C"/>
    <w:rsid w:val="004868A2"/>
    <w:rsid w:val="0049083D"/>
    <w:rsid w:val="00492BED"/>
    <w:rsid w:val="00492DF2"/>
    <w:rsid w:val="00492E68"/>
    <w:rsid w:val="0049424A"/>
    <w:rsid w:val="00494362"/>
    <w:rsid w:val="00494C04"/>
    <w:rsid w:val="00495FDF"/>
    <w:rsid w:val="00497662"/>
    <w:rsid w:val="004A4093"/>
    <w:rsid w:val="004A441E"/>
    <w:rsid w:val="004A4AA9"/>
    <w:rsid w:val="004A509E"/>
    <w:rsid w:val="004A7296"/>
    <w:rsid w:val="004A799B"/>
    <w:rsid w:val="004A7A08"/>
    <w:rsid w:val="004B09E4"/>
    <w:rsid w:val="004B1E63"/>
    <w:rsid w:val="004B34D9"/>
    <w:rsid w:val="004B5ED6"/>
    <w:rsid w:val="004C03DA"/>
    <w:rsid w:val="004C07EB"/>
    <w:rsid w:val="004C0931"/>
    <w:rsid w:val="004C247B"/>
    <w:rsid w:val="004C3A19"/>
    <w:rsid w:val="004C3C4B"/>
    <w:rsid w:val="004C3FCA"/>
    <w:rsid w:val="004C68B9"/>
    <w:rsid w:val="004D0E58"/>
    <w:rsid w:val="004D1CFC"/>
    <w:rsid w:val="004D1DFB"/>
    <w:rsid w:val="004D2A74"/>
    <w:rsid w:val="004D4A85"/>
    <w:rsid w:val="004D6F91"/>
    <w:rsid w:val="004D71E9"/>
    <w:rsid w:val="004E1019"/>
    <w:rsid w:val="004E2853"/>
    <w:rsid w:val="004E5496"/>
    <w:rsid w:val="004E5FE1"/>
    <w:rsid w:val="004F03BA"/>
    <w:rsid w:val="004F08C2"/>
    <w:rsid w:val="004F1663"/>
    <w:rsid w:val="004F352E"/>
    <w:rsid w:val="004F4288"/>
    <w:rsid w:val="004F65BB"/>
    <w:rsid w:val="004F6BDF"/>
    <w:rsid w:val="00500662"/>
    <w:rsid w:val="00500700"/>
    <w:rsid w:val="0050082A"/>
    <w:rsid w:val="00500B49"/>
    <w:rsid w:val="00500E43"/>
    <w:rsid w:val="00500F4B"/>
    <w:rsid w:val="00501061"/>
    <w:rsid w:val="0050143D"/>
    <w:rsid w:val="0050243F"/>
    <w:rsid w:val="0050386D"/>
    <w:rsid w:val="005047F9"/>
    <w:rsid w:val="00504938"/>
    <w:rsid w:val="00506175"/>
    <w:rsid w:val="005074C8"/>
    <w:rsid w:val="00510104"/>
    <w:rsid w:val="00511525"/>
    <w:rsid w:val="00515088"/>
    <w:rsid w:val="005172E1"/>
    <w:rsid w:val="005206D4"/>
    <w:rsid w:val="005216E3"/>
    <w:rsid w:val="00523385"/>
    <w:rsid w:val="00523E2C"/>
    <w:rsid w:val="00524280"/>
    <w:rsid w:val="005246DF"/>
    <w:rsid w:val="005306CA"/>
    <w:rsid w:val="00533A20"/>
    <w:rsid w:val="00533C28"/>
    <w:rsid w:val="005342AC"/>
    <w:rsid w:val="00537870"/>
    <w:rsid w:val="00540FD9"/>
    <w:rsid w:val="00546D56"/>
    <w:rsid w:val="00550650"/>
    <w:rsid w:val="00550B5E"/>
    <w:rsid w:val="00552F20"/>
    <w:rsid w:val="0055327E"/>
    <w:rsid w:val="0056017D"/>
    <w:rsid w:val="00560F93"/>
    <w:rsid w:val="0056196B"/>
    <w:rsid w:val="00563E09"/>
    <w:rsid w:val="0056630E"/>
    <w:rsid w:val="00566613"/>
    <w:rsid w:val="00567369"/>
    <w:rsid w:val="00570768"/>
    <w:rsid w:val="00570B60"/>
    <w:rsid w:val="00572F9B"/>
    <w:rsid w:val="00573536"/>
    <w:rsid w:val="00574299"/>
    <w:rsid w:val="00574719"/>
    <w:rsid w:val="00577235"/>
    <w:rsid w:val="00581601"/>
    <w:rsid w:val="00584F14"/>
    <w:rsid w:val="00585057"/>
    <w:rsid w:val="00585BF2"/>
    <w:rsid w:val="00586099"/>
    <w:rsid w:val="005869E3"/>
    <w:rsid w:val="005919B6"/>
    <w:rsid w:val="005920AA"/>
    <w:rsid w:val="00592831"/>
    <w:rsid w:val="00594432"/>
    <w:rsid w:val="00594BD3"/>
    <w:rsid w:val="00595424"/>
    <w:rsid w:val="00596DFD"/>
    <w:rsid w:val="005A1A92"/>
    <w:rsid w:val="005A1F9F"/>
    <w:rsid w:val="005A59D3"/>
    <w:rsid w:val="005A5AF5"/>
    <w:rsid w:val="005B077D"/>
    <w:rsid w:val="005B7061"/>
    <w:rsid w:val="005B73DA"/>
    <w:rsid w:val="005C0FEB"/>
    <w:rsid w:val="005C2A72"/>
    <w:rsid w:val="005C37C0"/>
    <w:rsid w:val="005C3C69"/>
    <w:rsid w:val="005C4A17"/>
    <w:rsid w:val="005C4DF0"/>
    <w:rsid w:val="005C5113"/>
    <w:rsid w:val="005C5755"/>
    <w:rsid w:val="005C5F55"/>
    <w:rsid w:val="005C62A1"/>
    <w:rsid w:val="005C7A76"/>
    <w:rsid w:val="005D0778"/>
    <w:rsid w:val="005D2509"/>
    <w:rsid w:val="005D26F5"/>
    <w:rsid w:val="005D5784"/>
    <w:rsid w:val="005D6F5B"/>
    <w:rsid w:val="005D706C"/>
    <w:rsid w:val="005D75E7"/>
    <w:rsid w:val="005E0D59"/>
    <w:rsid w:val="005E1434"/>
    <w:rsid w:val="005E194E"/>
    <w:rsid w:val="005E1D87"/>
    <w:rsid w:val="005E1F3C"/>
    <w:rsid w:val="005E4627"/>
    <w:rsid w:val="005F24B2"/>
    <w:rsid w:val="005F29C9"/>
    <w:rsid w:val="005F2F5E"/>
    <w:rsid w:val="005F33AC"/>
    <w:rsid w:val="005F3F08"/>
    <w:rsid w:val="005F5A64"/>
    <w:rsid w:val="005F6C2C"/>
    <w:rsid w:val="005F77C7"/>
    <w:rsid w:val="00600144"/>
    <w:rsid w:val="00600409"/>
    <w:rsid w:val="00600A30"/>
    <w:rsid w:val="00601FB9"/>
    <w:rsid w:val="00602AB0"/>
    <w:rsid w:val="00604A18"/>
    <w:rsid w:val="00604FFB"/>
    <w:rsid w:val="00607ACF"/>
    <w:rsid w:val="00611D65"/>
    <w:rsid w:val="00614ABC"/>
    <w:rsid w:val="00615530"/>
    <w:rsid w:val="00615768"/>
    <w:rsid w:val="0061588F"/>
    <w:rsid w:val="0061770B"/>
    <w:rsid w:val="006209C1"/>
    <w:rsid w:val="006212B3"/>
    <w:rsid w:val="006213A2"/>
    <w:rsid w:val="00621498"/>
    <w:rsid w:val="00622A19"/>
    <w:rsid w:val="00622FCE"/>
    <w:rsid w:val="00625674"/>
    <w:rsid w:val="00625A14"/>
    <w:rsid w:val="00625AB2"/>
    <w:rsid w:val="00625F71"/>
    <w:rsid w:val="006267D6"/>
    <w:rsid w:val="00626DFC"/>
    <w:rsid w:val="00627EBD"/>
    <w:rsid w:val="00631732"/>
    <w:rsid w:val="00632C6D"/>
    <w:rsid w:val="00633F48"/>
    <w:rsid w:val="0063460B"/>
    <w:rsid w:val="006367F1"/>
    <w:rsid w:val="006401DC"/>
    <w:rsid w:val="00640728"/>
    <w:rsid w:val="0064359F"/>
    <w:rsid w:val="00643629"/>
    <w:rsid w:val="00643AC8"/>
    <w:rsid w:val="00643AE6"/>
    <w:rsid w:val="00643D2D"/>
    <w:rsid w:val="0064473A"/>
    <w:rsid w:val="0064555B"/>
    <w:rsid w:val="0064682A"/>
    <w:rsid w:val="006475CB"/>
    <w:rsid w:val="00650097"/>
    <w:rsid w:val="006503A6"/>
    <w:rsid w:val="00653B21"/>
    <w:rsid w:val="006548D6"/>
    <w:rsid w:val="00660C8F"/>
    <w:rsid w:val="00663FBB"/>
    <w:rsid w:val="0066426D"/>
    <w:rsid w:val="00664EF7"/>
    <w:rsid w:val="006651D5"/>
    <w:rsid w:val="00665251"/>
    <w:rsid w:val="00665F8B"/>
    <w:rsid w:val="006676E6"/>
    <w:rsid w:val="006711F3"/>
    <w:rsid w:val="0067257F"/>
    <w:rsid w:val="006747D8"/>
    <w:rsid w:val="00674B90"/>
    <w:rsid w:val="00674EFD"/>
    <w:rsid w:val="0067556F"/>
    <w:rsid w:val="00683749"/>
    <w:rsid w:val="00684AFB"/>
    <w:rsid w:val="006854CF"/>
    <w:rsid w:val="00685FEC"/>
    <w:rsid w:val="00686AB9"/>
    <w:rsid w:val="00686E79"/>
    <w:rsid w:val="00687961"/>
    <w:rsid w:val="00694462"/>
    <w:rsid w:val="006948D5"/>
    <w:rsid w:val="00694D35"/>
    <w:rsid w:val="00696326"/>
    <w:rsid w:val="00696BA3"/>
    <w:rsid w:val="006A0A2E"/>
    <w:rsid w:val="006A16CC"/>
    <w:rsid w:val="006A2A55"/>
    <w:rsid w:val="006A3387"/>
    <w:rsid w:val="006A3CCF"/>
    <w:rsid w:val="006A488B"/>
    <w:rsid w:val="006A60D5"/>
    <w:rsid w:val="006B0466"/>
    <w:rsid w:val="006B0CFA"/>
    <w:rsid w:val="006B1444"/>
    <w:rsid w:val="006B29E2"/>
    <w:rsid w:val="006B41CE"/>
    <w:rsid w:val="006B59E6"/>
    <w:rsid w:val="006B77ED"/>
    <w:rsid w:val="006B7C2D"/>
    <w:rsid w:val="006C23E6"/>
    <w:rsid w:val="006C2AF6"/>
    <w:rsid w:val="006C4A67"/>
    <w:rsid w:val="006C6B96"/>
    <w:rsid w:val="006C76E0"/>
    <w:rsid w:val="006D1897"/>
    <w:rsid w:val="006D2624"/>
    <w:rsid w:val="006D3052"/>
    <w:rsid w:val="006D3CC6"/>
    <w:rsid w:val="006D407F"/>
    <w:rsid w:val="006D472F"/>
    <w:rsid w:val="006D547A"/>
    <w:rsid w:val="006D54B5"/>
    <w:rsid w:val="006D5628"/>
    <w:rsid w:val="006E0405"/>
    <w:rsid w:val="006E0C6A"/>
    <w:rsid w:val="006E2F50"/>
    <w:rsid w:val="006E3C38"/>
    <w:rsid w:val="006E3D6A"/>
    <w:rsid w:val="006E3E49"/>
    <w:rsid w:val="006E7F5F"/>
    <w:rsid w:val="006F084E"/>
    <w:rsid w:val="006F361A"/>
    <w:rsid w:val="006F44D6"/>
    <w:rsid w:val="006F6AE1"/>
    <w:rsid w:val="007007D5"/>
    <w:rsid w:val="007042B8"/>
    <w:rsid w:val="0070444F"/>
    <w:rsid w:val="007064B6"/>
    <w:rsid w:val="00707F59"/>
    <w:rsid w:val="00710248"/>
    <w:rsid w:val="0071416E"/>
    <w:rsid w:val="00715BA8"/>
    <w:rsid w:val="00715DD0"/>
    <w:rsid w:val="007163E5"/>
    <w:rsid w:val="007171F9"/>
    <w:rsid w:val="007173B5"/>
    <w:rsid w:val="007203E0"/>
    <w:rsid w:val="00720B51"/>
    <w:rsid w:val="007213A4"/>
    <w:rsid w:val="0072295C"/>
    <w:rsid w:val="00722B8A"/>
    <w:rsid w:val="0072373B"/>
    <w:rsid w:val="007239DC"/>
    <w:rsid w:val="00723A32"/>
    <w:rsid w:val="00727029"/>
    <w:rsid w:val="007300E9"/>
    <w:rsid w:val="00731206"/>
    <w:rsid w:val="00734797"/>
    <w:rsid w:val="00734D5F"/>
    <w:rsid w:val="00737CD1"/>
    <w:rsid w:val="00740362"/>
    <w:rsid w:val="0074218D"/>
    <w:rsid w:val="0074247D"/>
    <w:rsid w:val="007442C7"/>
    <w:rsid w:val="00744B52"/>
    <w:rsid w:val="00745AD3"/>
    <w:rsid w:val="00745AE9"/>
    <w:rsid w:val="00745C38"/>
    <w:rsid w:val="00750579"/>
    <w:rsid w:val="00750BA2"/>
    <w:rsid w:val="00751CF4"/>
    <w:rsid w:val="0075234A"/>
    <w:rsid w:val="007523EB"/>
    <w:rsid w:val="00753E00"/>
    <w:rsid w:val="0075510B"/>
    <w:rsid w:val="00756A03"/>
    <w:rsid w:val="00760FA9"/>
    <w:rsid w:val="00761B6F"/>
    <w:rsid w:val="0076221A"/>
    <w:rsid w:val="0076529F"/>
    <w:rsid w:val="007652AE"/>
    <w:rsid w:val="00766F45"/>
    <w:rsid w:val="00767A14"/>
    <w:rsid w:val="00770878"/>
    <w:rsid w:val="00770A78"/>
    <w:rsid w:val="00771DFD"/>
    <w:rsid w:val="007742BC"/>
    <w:rsid w:val="0077453F"/>
    <w:rsid w:val="007757CE"/>
    <w:rsid w:val="00784F75"/>
    <w:rsid w:val="00785F17"/>
    <w:rsid w:val="00786E9B"/>
    <w:rsid w:val="00790F0B"/>
    <w:rsid w:val="007913E5"/>
    <w:rsid w:val="007915F6"/>
    <w:rsid w:val="00792CFB"/>
    <w:rsid w:val="00795431"/>
    <w:rsid w:val="007A35CB"/>
    <w:rsid w:val="007A48F1"/>
    <w:rsid w:val="007A6418"/>
    <w:rsid w:val="007A6AF3"/>
    <w:rsid w:val="007A6F86"/>
    <w:rsid w:val="007B0BEB"/>
    <w:rsid w:val="007B1DB6"/>
    <w:rsid w:val="007B1FB9"/>
    <w:rsid w:val="007B225E"/>
    <w:rsid w:val="007B2D1F"/>
    <w:rsid w:val="007B32D8"/>
    <w:rsid w:val="007B33B9"/>
    <w:rsid w:val="007B4273"/>
    <w:rsid w:val="007B5CDC"/>
    <w:rsid w:val="007B6535"/>
    <w:rsid w:val="007B6FC9"/>
    <w:rsid w:val="007C1238"/>
    <w:rsid w:val="007C23EA"/>
    <w:rsid w:val="007C2BCF"/>
    <w:rsid w:val="007C2C80"/>
    <w:rsid w:val="007C3690"/>
    <w:rsid w:val="007C4BD3"/>
    <w:rsid w:val="007C4F6F"/>
    <w:rsid w:val="007C58AC"/>
    <w:rsid w:val="007C5F47"/>
    <w:rsid w:val="007C5FBD"/>
    <w:rsid w:val="007C7747"/>
    <w:rsid w:val="007C7FF8"/>
    <w:rsid w:val="007D3874"/>
    <w:rsid w:val="007D4014"/>
    <w:rsid w:val="007D49CE"/>
    <w:rsid w:val="007D4B3F"/>
    <w:rsid w:val="007D5BF7"/>
    <w:rsid w:val="007D62CB"/>
    <w:rsid w:val="007D7F02"/>
    <w:rsid w:val="007E03D3"/>
    <w:rsid w:val="007E0FFC"/>
    <w:rsid w:val="007E32EA"/>
    <w:rsid w:val="007E4D1F"/>
    <w:rsid w:val="007E5669"/>
    <w:rsid w:val="007E619B"/>
    <w:rsid w:val="007F1893"/>
    <w:rsid w:val="007F1B70"/>
    <w:rsid w:val="007F2580"/>
    <w:rsid w:val="007F3B39"/>
    <w:rsid w:val="007F45B5"/>
    <w:rsid w:val="007F45C5"/>
    <w:rsid w:val="007F5BE1"/>
    <w:rsid w:val="00800764"/>
    <w:rsid w:val="008039BB"/>
    <w:rsid w:val="00803C03"/>
    <w:rsid w:val="00803E44"/>
    <w:rsid w:val="00804AA8"/>
    <w:rsid w:val="0080735B"/>
    <w:rsid w:val="008076EB"/>
    <w:rsid w:val="00807E73"/>
    <w:rsid w:val="0081057C"/>
    <w:rsid w:val="00812E05"/>
    <w:rsid w:val="00814513"/>
    <w:rsid w:val="00814F32"/>
    <w:rsid w:val="00815176"/>
    <w:rsid w:val="00816136"/>
    <w:rsid w:val="0081677F"/>
    <w:rsid w:val="00820527"/>
    <w:rsid w:val="0082362B"/>
    <w:rsid w:val="0082523F"/>
    <w:rsid w:val="00825503"/>
    <w:rsid w:val="008279AD"/>
    <w:rsid w:val="00831277"/>
    <w:rsid w:val="008318BB"/>
    <w:rsid w:val="00831903"/>
    <w:rsid w:val="00832DDB"/>
    <w:rsid w:val="00833BA4"/>
    <w:rsid w:val="00835748"/>
    <w:rsid w:val="0083668A"/>
    <w:rsid w:val="008377EE"/>
    <w:rsid w:val="00837DBF"/>
    <w:rsid w:val="0084035D"/>
    <w:rsid w:val="0084056E"/>
    <w:rsid w:val="008406D1"/>
    <w:rsid w:val="00841D13"/>
    <w:rsid w:val="00842DF5"/>
    <w:rsid w:val="008474C8"/>
    <w:rsid w:val="008508D4"/>
    <w:rsid w:val="00851846"/>
    <w:rsid w:val="0085218D"/>
    <w:rsid w:val="0085319F"/>
    <w:rsid w:val="00854C90"/>
    <w:rsid w:val="00856AA0"/>
    <w:rsid w:val="00857254"/>
    <w:rsid w:val="00860A10"/>
    <w:rsid w:val="00860E5E"/>
    <w:rsid w:val="0086344F"/>
    <w:rsid w:val="00865E93"/>
    <w:rsid w:val="0086659C"/>
    <w:rsid w:val="00871248"/>
    <w:rsid w:val="008715B8"/>
    <w:rsid w:val="00871B31"/>
    <w:rsid w:val="00872AFB"/>
    <w:rsid w:val="008731F6"/>
    <w:rsid w:val="008737D2"/>
    <w:rsid w:val="00874274"/>
    <w:rsid w:val="00875AAB"/>
    <w:rsid w:val="00875ABE"/>
    <w:rsid w:val="008766C0"/>
    <w:rsid w:val="008822C4"/>
    <w:rsid w:val="00883EFC"/>
    <w:rsid w:val="00886806"/>
    <w:rsid w:val="00890C5D"/>
    <w:rsid w:val="00891AB1"/>
    <w:rsid w:val="008922D9"/>
    <w:rsid w:val="00892784"/>
    <w:rsid w:val="00892F5A"/>
    <w:rsid w:val="008944A7"/>
    <w:rsid w:val="00895136"/>
    <w:rsid w:val="00895202"/>
    <w:rsid w:val="0089562A"/>
    <w:rsid w:val="008958FD"/>
    <w:rsid w:val="0089621C"/>
    <w:rsid w:val="00896D27"/>
    <w:rsid w:val="00896E0C"/>
    <w:rsid w:val="008976C3"/>
    <w:rsid w:val="008A0787"/>
    <w:rsid w:val="008A0A89"/>
    <w:rsid w:val="008A1258"/>
    <w:rsid w:val="008A6327"/>
    <w:rsid w:val="008B00E9"/>
    <w:rsid w:val="008B1327"/>
    <w:rsid w:val="008B2082"/>
    <w:rsid w:val="008B3E61"/>
    <w:rsid w:val="008B5099"/>
    <w:rsid w:val="008B5897"/>
    <w:rsid w:val="008B67DB"/>
    <w:rsid w:val="008C1E05"/>
    <w:rsid w:val="008C411A"/>
    <w:rsid w:val="008C4431"/>
    <w:rsid w:val="008C47AE"/>
    <w:rsid w:val="008D0867"/>
    <w:rsid w:val="008D1211"/>
    <w:rsid w:val="008D352B"/>
    <w:rsid w:val="008D35CA"/>
    <w:rsid w:val="008D5426"/>
    <w:rsid w:val="008D58A2"/>
    <w:rsid w:val="008E06EC"/>
    <w:rsid w:val="008E0E92"/>
    <w:rsid w:val="008E1A87"/>
    <w:rsid w:val="008E1C74"/>
    <w:rsid w:val="008E2D4E"/>
    <w:rsid w:val="008E31F6"/>
    <w:rsid w:val="008E334D"/>
    <w:rsid w:val="008E40A9"/>
    <w:rsid w:val="008E4143"/>
    <w:rsid w:val="008E4ED9"/>
    <w:rsid w:val="008E60B8"/>
    <w:rsid w:val="008F0745"/>
    <w:rsid w:val="008F5167"/>
    <w:rsid w:val="008F6B5F"/>
    <w:rsid w:val="008F7479"/>
    <w:rsid w:val="008F749E"/>
    <w:rsid w:val="009011DC"/>
    <w:rsid w:val="00902789"/>
    <w:rsid w:val="009028D7"/>
    <w:rsid w:val="00903B2B"/>
    <w:rsid w:val="00904340"/>
    <w:rsid w:val="00904CDB"/>
    <w:rsid w:val="00905B02"/>
    <w:rsid w:val="0090665B"/>
    <w:rsid w:val="00906E9B"/>
    <w:rsid w:val="0090711D"/>
    <w:rsid w:val="00907FE7"/>
    <w:rsid w:val="009106BA"/>
    <w:rsid w:val="0091136F"/>
    <w:rsid w:val="0091144F"/>
    <w:rsid w:val="0091247E"/>
    <w:rsid w:val="00912817"/>
    <w:rsid w:val="00913B57"/>
    <w:rsid w:val="0091528E"/>
    <w:rsid w:val="00915702"/>
    <w:rsid w:val="00915A81"/>
    <w:rsid w:val="00917920"/>
    <w:rsid w:val="0092138E"/>
    <w:rsid w:val="0092139F"/>
    <w:rsid w:val="00921FB3"/>
    <w:rsid w:val="00922EC3"/>
    <w:rsid w:val="0092413E"/>
    <w:rsid w:val="00924241"/>
    <w:rsid w:val="00924CB7"/>
    <w:rsid w:val="00926CDA"/>
    <w:rsid w:val="00926F90"/>
    <w:rsid w:val="00927801"/>
    <w:rsid w:val="00927F8E"/>
    <w:rsid w:val="0093076C"/>
    <w:rsid w:val="0093125E"/>
    <w:rsid w:val="00931864"/>
    <w:rsid w:val="00932461"/>
    <w:rsid w:val="00933EF7"/>
    <w:rsid w:val="00934ECF"/>
    <w:rsid w:val="009360DD"/>
    <w:rsid w:val="00937313"/>
    <w:rsid w:val="00937F7D"/>
    <w:rsid w:val="0094205D"/>
    <w:rsid w:val="00942F1C"/>
    <w:rsid w:val="00945898"/>
    <w:rsid w:val="00946683"/>
    <w:rsid w:val="00946FD7"/>
    <w:rsid w:val="0094772D"/>
    <w:rsid w:val="00947C78"/>
    <w:rsid w:val="00947C7F"/>
    <w:rsid w:val="00950653"/>
    <w:rsid w:val="00954105"/>
    <w:rsid w:val="009542FC"/>
    <w:rsid w:val="00954379"/>
    <w:rsid w:val="009565CE"/>
    <w:rsid w:val="00957BF3"/>
    <w:rsid w:val="00957DAD"/>
    <w:rsid w:val="009602C8"/>
    <w:rsid w:val="00961957"/>
    <w:rsid w:val="00964161"/>
    <w:rsid w:val="0096449A"/>
    <w:rsid w:val="009646F5"/>
    <w:rsid w:val="009659F9"/>
    <w:rsid w:val="00966142"/>
    <w:rsid w:val="00967F7A"/>
    <w:rsid w:val="00967F8D"/>
    <w:rsid w:val="00970524"/>
    <w:rsid w:val="00970BF1"/>
    <w:rsid w:val="00971F60"/>
    <w:rsid w:val="00974058"/>
    <w:rsid w:val="00974F84"/>
    <w:rsid w:val="00976CA5"/>
    <w:rsid w:val="00977284"/>
    <w:rsid w:val="009801B8"/>
    <w:rsid w:val="00980253"/>
    <w:rsid w:val="00982027"/>
    <w:rsid w:val="0098249C"/>
    <w:rsid w:val="009835BF"/>
    <w:rsid w:val="00983CDF"/>
    <w:rsid w:val="0098530B"/>
    <w:rsid w:val="00985896"/>
    <w:rsid w:val="00986764"/>
    <w:rsid w:val="00986B1C"/>
    <w:rsid w:val="00991744"/>
    <w:rsid w:val="00992733"/>
    <w:rsid w:val="00992D24"/>
    <w:rsid w:val="00993709"/>
    <w:rsid w:val="00994B08"/>
    <w:rsid w:val="00997E07"/>
    <w:rsid w:val="009A0461"/>
    <w:rsid w:val="009A2494"/>
    <w:rsid w:val="009A4AC7"/>
    <w:rsid w:val="009A641C"/>
    <w:rsid w:val="009B09EC"/>
    <w:rsid w:val="009B42F1"/>
    <w:rsid w:val="009B4807"/>
    <w:rsid w:val="009B4BCC"/>
    <w:rsid w:val="009B4D25"/>
    <w:rsid w:val="009B52B7"/>
    <w:rsid w:val="009B6370"/>
    <w:rsid w:val="009B69A3"/>
    <w:rsid w:val="009C18B4"/>
    <w:rsid w:val="009C1BF1"/>
    <w:rsid w:val="009C3BF7"/>
    <w:rsid w:val="009C5167"/>
    <w:rsid w:val="009C537A"/>
    <w:rsid w:val="009C59F3"/>
    <w:rsid w:val="009C67FF"/>
    <w:rsid w:val="009C79F3"/>
    <w:rsid w:val="009C7BC1"/>
    <w:rsid w:val="009D2482"/>
    <w:rsid w:val="009D2CD5"/>
    <w:rsid w:val="009D2D69"/>
    <w:rsid w:val="009D310F"/>
    <w:rsid w:val="009D3A9F"/>
    <w:rsid w:val="009D5D29"/>
    <w:rsid w:val="009D6547"/>
    <w:rsid w:val="009D69F6"/>
    <w:rsid w:val="009D75BC"/>
    <w:rsid w:val="009E00EC"/>
    <w:rsid w:val="009E0CBC"/>
    <w:rsid w:val="009E0E42"/>
    <w:rsid w:val="009E2442"/>
    <w:rsid w:val="009E2C1D"/>
    <w:rsid w:val="009E2DA9"/>
    <w:rsid w:val="009E3884"/>
    <w:rsid w:val="009E54AE"/>
    <w:rsid w:val="009E651A"/>
    <w:rsid w:val="009E6A59"/>
    <w:rsid w:val="009E6CDB"/>
    <w:rsid w:val="009F11D3"/>
    <w:rsid w:val="009F16FC"/>
    <w:rsid w:val="009F1AEB"/>
    <w:rsid w:val="009F1FE8"/>
    <w:rsid w:val="009F225A"/>
    <w:rsid w:val="009F2487"/>
    <w:rsid w:val="009F49C7"/>
    <w:rsid w:val="009F60D7"/>
    <w:rsid w:val="009F74EB"/>
    <w:rsid w:val="009F7814"/>
    <w:rsid w:val="00A001F0"/>
    <w:rsid w:val="00A0049B"/>
    <w:rsid w:val="00A02AF5"/>
    <w:rsid w:val="00A04A7E"/>
    <w:rsid w:val="00A115AB"/>
    <w:rsid w:val="00A11D08"/>
    <w:rsid w:val="00A14434"/>
    <w:rsid w:val="00A144D3"/>
    <w:rsid w:val="00A15678"/>
    <w:rsid w:val="00A1682F"/>
    <w:rsid w:val="00A16A0F"/>
    <w:rsid w:val="00A173F1"/>
    <w:rsid w:val="00A17F55"/>
    <w:rsid w:val="00A20DB1"/>
    <w:rsid w:val="00A21A22"/>
    <w:rsid w:val="00A22AB2"/>
    <w:rsid w:val="00A2332B"/>
    <w:rsid w:val="00A237FC"/>
    <w:rsid w:val="00A24448"/>
    <w:rsid w:val="00A246A3"/>
    <w:rsid w:val="00A25060"/>
    <w:rsid w:val="00A259F1"/>
    <w:rsid w:val="00A2634D"/>
    <w:rsid w:val="00A266DE"/>
    <w:rsid w:val="00A27006"/>
    <w:rsid w:val="00A2757E"/>
    <w:rsid w:val="00A30176"/>
    <w:rsid w:val="00A3071D"/>
    <w:rsid w:val="00A33043"/>
    <w:rsid w:val="00A3412C"/>
    <w:rsid w:val="00A3659E"/>
    <w:rsid w:val="00A43220"/>
    <w:rsid w:val="00A45546"/>
    <w:rsid w:val="00A46894"/>
    <w:rsid w:val="00A50DF8"/>
    <w:rsid w:val="00A53343"/>
    <w:rsid w:val="00A5348F"/>
    <w:rsid w:val="00A550A5"/>
    <w:rsid w:val="00A57BA6"/>
    <w:rsid w:val="00A603E6"/>
    <w:rsid w:val="00A60E0E"/>
    <w:rsid w:val="00A63C12"/>
    <w:rsid w:val="00A63E6C"/>
    <w:rsid w:val="00A6409E"/>
    <w:rsid w:val="00A6578C"/>
    <w:rsid w:val="00A70B04"/>
    <w:rsid w:val="00A7278F"/>
    <w:rsid w:val="00A73225"/>
    <w:rsid w:val="00A73B6B"/>
    <w:rsid w:val="00A75FD0"/>
    <w:rsid w:val="00A80FE4"/>
    <w:rsid w:val="00A8355B"/>
    <w:rsid w:val="00A83C08"/>
    <w:rsid w:val="00A845FB"/>
    <w:rsid w:val="00A851A8"/>
    <w:rsid w:val="00A860DB"/>
    <w:rsid w:val="00A86289"/>
    <w:rsid w:val="00A87511"/>
    <w:rsid w:val="00A90E06"/>
    <w:rsid w:val="00A92AC7"/>
    <w:rsid w:val="00A92B5E"/>
    <w:rsid w:val="00A94494"/>
    <w:rsid w:val="00A947FA"/>
    <w:rsid w:val="00A94A53"/>
    <w:rsid w:val="00A95646"/>
    <w:rsid w:val="00A9642E"/>
    <w:rsid w:val="00A96628"/>
    <w:rsid w:val="00AA0F57"/>
    <w:rsid w:val="00AA4A7C"/>
    <w:rsid w:val="00AA5E6B"/>
    <w:rsid w:val="00AA6184"/>
    <w:rsid w:val="00AA735F"/>
    <w:rsid w:val="00AB140A"/>
    <w:rsid w:val="00AB2AD9"/>
    <w:rsid w:val="00AB5994"/>
    <w:rsid w:val="00AB6690"/>
    <w:rsid w:val="00AC04C9"/>
    <w:rsid w:val="00AC0A66"/>
    <w:rsid w:val="00AC3F2D"/>
    <w:rsid w:val="00AC41A2"/>
    <w:rsid w:val="00AC43FD"/>
    <w:rsid w:val="00AC4AF2"/>
    <w:rsid w:val="00AC712F"/>
    <w:rsid w:val="00AD0C1C"/>
    <w:rsid w:val="00AD21EC"/>
    <w:rsid w:val="00AD2616"/>
    <w:rsid w:val="00AD281E"/>
    <w:rsid w:val="00AD4286"/>
    <w:rsid w:val="00AD48EF"/>
    <w:rsid w:val="00AD4FB7"/>
    <w:rsid w:val="00AD51AD"/>
    <w:rsid w:val="00AD5C8E"/>
    <w:rsid w:val="00AD7DDB"/>
    <w:rsid w:val="00AE0C1A"/>
    <w:rsid w:val="00AE24C0"/>
    <w:rsid w:val="00AE276A"/>
    <w:rsid w:val="00AE2991"/>
    <w:rsid w:val="00AE57B6"/>
    <w:rsid w:val="00AE58B0"/>
    <w:rsid w:val="00AE64BC"/>
    <w:rsid w:val="00AE690E"/>
    <w:rsid w:val="00AE75CC"/>
    <w:rsid w:val="00AF0299"/>
    <w:rsid w:val="00AF0BBC"/>
    <w:rsid w:val="00AF1C47"/>
    <w:rsid w:val="00AF1E5A"/>
    <w:rsid w:val="00AF2810"/>
    <w:rsid w:val="00AF4232"/>
    <w:rsid w:val="00AF5F68"/>
    <w:rsid w:val="00B01136"/>
    <w:rsid w:val="00B01AA7"/>
    <w:rsid w:val="00B02FB8"/>
    <w:rsid w:val="00B07557"/>
    <w:rsid w:val="00B10C0C"/>
    <w:rsid w:val="00B1282D"/>
    <w:rsid w:val="00B13469"/>
    <w:rsid w:val="00B13BA4"/>
    <w:rsid w:val="00B14FF2"/>
    <w:rsid w:val="00B169D8"/>
    <w:rsid w:val="00B16F3E"/>
    <w:rsid w:val="00B170F5"/>
    <w:rsid w:val="00B17527"/>
    <w:rsid w:val="00B17553"/>
    <w:rsid w:val="00B1777D"/>
    <w:rsid w:val="00B20CDB"/>
    <w:rsid w:val="00B21051"/>
    <w:rsid w:val="00B21A24"/>
    <w:rsid w:val="00B223D1"/>
    <w:rsid w:val="00B22C44"/>
    <w:rsid w:val="00B266D4"/>
    <w:rsid w:val="00B2704F"/>
    <w:rsid w:val="00B301AB"/>
    <w:rsid w:val="00B31DCE"/>
    <w:rsid w:val="00B33321"/>
    <w:rsid w:val="00B33F53"/>
    <w:rsid w:val="00B35082"/>
    <w:rsid w:val="00B364C6"/>
    <w:rsid w:val="00B37759"/>
    <w:rsid w:val="00B40637"/>
    <w:rsid w:val="00B420C4"/>
    <w:rsid w:val="00B4296B"/>
    <w:rsid w:val="00B42C27"/>
    <w:rsid w:val="00B439F0"/>
    <w:rsid w:val="00B43A25"/>
    <w:rsid w:val="00B43FE1"/>
    <w:rsid w:val="00B44ECA"/>
    <w:rsid w:val="00B45FCB"/>
    <w:rsid w:val="00B466DB"/>
    <w:rsid w:val="00B475C2"/>
    <w:rsid w:val="00B50457"/>
    <w:rsid w:val="00B51129"/>
    <w:rsid w:val="00B52B9C"/>
    <w:rsid w:val="00B54852"/>
    <w:rsid w:val="00B56713"/>
    <w:rsid w:val="00B56956"/>
    <w:rsid w:val="00B615A9"/>
    <w:rsid w:val="00B629F2"/>
    <w:rsid w:val="00B64291"/>
    <w:rsid w:val="00B66244"/>
    <w:rsid w:val="00B66310"/>
    <w:rsid w:val="00B667BA"/>
    <w:rsid w:val="00B70790"/>
    <w:rsid w:val="00B71A83"/>
    <w:rsid w:val="00B7236D"/>
    <w:rsid w:val="00B72B84"/>
    <w:rsid w:val="00B7379F"/>
    <w:rsid w:val="00B73F05"/>
    <w:rsid w:val="00B74152"/>
    <w:rsid w:val="00B74C4D"/>
    <w:rsid w:val="00B750D8"/>
    <w:rsid w:val="00B7794B"/>
    <w:rsid w:val="00B8157D"/>
    <w:rsid w:val="00B81677"/>
    <w:rsid w:val="00B82CE6"/>
    <w:rsid w:val="00B83534"/>
    <w:rsid w:val="00B847EE"/>
    <w:rsid w:val="00B849B2"/>
    <w:rsid w:val="00B86DCA"/>
    <w:rsid w:val="00B876A4"/>
    <w:rsid w:val="00B91083"/>
    <w:rsid w:val="00B93063"/>
    <w:rsid w:val="00B94336"/>
    <w:rsid w:val="00B95408"/>
    <w:rsid w:val="00BA11F2"/>
    <w:rsid w:val="00BA27CF"/>
    <w:rsid w:val="00BA2AD1"/>
    <w:rsid w:val="00BA66DA"/>
    <w:rsid w:val="00BB0136"/>
    <w:rsid w:val="00BB0578"/>
    <w:rsid w:val="00BB0C92"/>
    <w:rsid w:val="00BB1203"/>
    <w:rsid w:val="00BB13DB"/>
    <w:rsid w:val="00BB1418"/>
    <w:rsid w:val="00BB1A80"/>
    <w:rsid w:val="00BB27F1"/>
    <w:rsid w:val="00BB2E95"/>
    <w:rsid w:val="00BB2FF7"/>
    <w:rsid w:val="00BB49F2"/>
    <w:rsid w:val="00BB4C44"/>
    <w:rsid w:val="00BB4F9C"/>
    <w:rsid w:val="00BB50E0"/>
    <w:rsid w:val="00BB71DD"/>
    <w:rsid w:val="00BC4484"/>
    <w:rsid w:val="00BC44FE"/>
    <w:rsid w:val="00BC5621"/>
    <w:rsid w:val="00BC61E1"/>
    <w:rsid w:val="00BC6A3C"/>
    <w:rsid w:val="00BC6D9E"/>
    <w:rsid w:val="00BC6E02"/>
    <w:rsid w:val="00BD1BBB"/>
    <w:rsid w:val="00BD2E63"/>
    <w:rsid w:val="00BD3A75"/>
    <w:rsid w:val="00BD6F3C"/>
    <w:rsid w:val="00BD722C"/>
    <w:rsid w:val="00BE16C2"/>
    <w:rsid w:val="00BE173D"/>
    <w:rsid w:val="00BE185E"/>
    <w:rsid w:val="00BE2DCF"/>
    <w:rsid w:val="00BE670D"/>
    <w:rsid w:val="00BE7C10"/>
    <w:rsid w:val="00BF020C"/>
    <w:rsid w:val="00BF0560"/>
    <w:rsid w:val="00BF165A"/>
    <w:rsid w:val="00BF1F60"/>
    <w:rsid w:val="00BF2B05"/>
    <w:rsid w:val="00BF5C3A"/>
    <w:rsid w:val="00BF71F5"/>
    <w:rsid w:val="00C002ED"/>
    <w:rsid w:val="00C01621"/>
    <w:rsid w:val="00C04BA3"/>
    <w:rsid w:val="00C04D11"/>
    <w:rsid w:val="00C06B72"/>
    <w:rsid w:val="00C071C9"/>
    <w:rsid w:val="00C07F65"/>
    <w:rsid w:val="00C100E7"/>
    <w:rsid w:val="00C10579"/>
    <w:rsid w:val="00C106EE"/>
    <w:rsid w:val="00C11A80"/>
    <w:rsid w:val="00C120E5"/>
    <w:rsid w:val="00C124D8"/>
    <w:rsid w:val="00C13256"/>
    <w:rsid w:val="00C1401C"/>
    <w:rsid w:val="00C144DA"/>
    <w:rsid w:val="00C14818"/>
    <w:rsid w:val="00C152D9"/>
    <w:rsid w:val="00C1544B"/>
    <w:rsid w:val="00C15612"/>
    <w:rsid w:val="00C156FF"/>
    <w:rsid w:val="00C1672D"/>
    <w:rsid w:val="00C17AEE"/>
    <w:rsid w:val="00C20E1E"/>
    <w:rsid w:val="00C22552"/>
    <w:rsid w:val="00C227A8"/>
    <w:rsid w:val="00C2297C"/>
    <w:rsid w:val="00C231B2"/>
    <w:rsid w:val="00C24C99"/>
    <w:rsid w:val="00C25BC1"/>
    <w:rsid w:val="00C2662C"/>
    <w:rsid w:val="00C30837"/>
    <w:rsid w:val="00C31785"/>
    <w:rsid w:val="00C31A94"/>
    <w:rsid w:val="00C31D68"/>
    <w:rsid w:val="00C32162"/>
    <w:rsid w:val="00C3253C"/>
    <w:rsid w:val="00C343A4"/>
    <w:rsid w:val="00C34873"/>
    <w:rsid w:val="00C35BBE"/>
    <w:rsid w:val="00C36B59"/>
    <w:rsid w:val="00C36E7B"/>
    <w:rsid w:val="00C3792D"/>
    <w:rsid w:val="00C401A6"/>
    <w:rsid w:val="00C4055E"/>
    <w:rsid w:val="00C40605"/>
    <w:rsid w:val="00C40606"/>
    <w:rsid w:val="00C4176E"/>
    <w:rsid w:val="00C4307E"/>
    <w:rsid w:val="00C4342A"/>
    <w:rsid w:val="00C44928"/>
    <w:rsid w:val="00C44F1C"/>
    <w:rsid w:val="00C45CA5"/>
    <w:rsid w:val="00C50219"/>
    <w:rsid w:val="00C50D53"/>
    <w:rsid w:val="00C517F5"/>
    <w:rsid w:val="00C51B19"/>
    <w:rsid w:val="00C545E9"/>
    <w:rsid w:val="00C56152"/>
    <w:rsid w:val="00C56411"/>
    <w:rsid w:val="00C57E50"/>
    <w:rsid w:val="00C57EBF"/>
    <w:rsid w:val="00C61192"/>
    <w:rsid w:val="00C6185C"/>
    <w:rsid w:val="00C61B52"/>
    <w:rsid w:val="00C63CBF"/>
    <w:rsid w:val="00C6404F"/>
    <w:rsid w:val="00C653FD"/>
    <w:rsid w:val="00C6595C"/>
    <w:rsid w:val="00C67B98"/>
    <w:rsid w:val="00C71E1D"/>
    <w:rsid w:val="00C73818"/>
    <w:rsid w:val="00C75016"/>
    <w:rsid w:val="00C757AE"/>
    <w:rsid w:val="00C7680D"/>
    <w:rsid w:val="00C76B10"/>
    <w:rsid w:val="00C82361"/>
    <w:rsid w:val="00C83176"/>
    <w:rsid w:val="00C85EAD"/>
    <w:rsid w:val="00C8656B"/>
    <w:rsid w:val="00C86971"/>
    <w:rsid w:val="00C8727B"/>
    <w:rsid w:val="00C90951"/>
    <w:rsid w:val="00C92015"/>
    <w:rsid w:val="00C92234"/>
    <w:rsid w:val="00C92FCC"/>
    <w:rsid w:val="00C93234"/>
    <w:rsid w:val="00C95E5F"/>
    <w:rsid w:val="00CA003F"/>
    <w:rsid w:val="00CA0B87"/>
    <w:rsid w:val="00CA1FC0"/>
    <w:rsid w:val="00CA2C88"/>
    <w:rsid w:val="00CA3A41"/>
    <w:rsid w:val="00CA3BF5"/>
    <w:rsid w:val="00CA3CF5"/>
    <w:rsid w:val="00CA5D4C"/>
    <w:rsid w:val="00CA5E29"/>
    <w:rsid w:val="00CA5F14"/>
    <w:rsid w:val="00CA608B"/>
    <w:rsid w:val="00CB1F18"/>
    <w:rsid w:val="00CB26B0"/>
    <w:rsid w:val="00CB3AE6"/>
    <w:rsid w:val="00CB3BA3"/>
    <w:rsid w:val="00CB51A4"/>
    <w:rsid w:val="00CC16BD"/>
    <w:rsid w:val="00CC1DB6"/>
    <w:rsid w:val="00CC2193"/>
    <w:rsid w:val="00CC36EC"/>
    <w:rsid w:val="00CC59E7"/>
    <w:rsid w:val="00CC744B"/>
    <w:rsid w:val="00CD00B8"/>
    <w:rsid w:val="00CD12D9"/>
    <w:rsid w:val="00CD6142"/>
    <w:rsid w:val="00CE02DF"/>
    <w:rsid w:val="00CE2AA0"/>
    <w:rsid w:val="00CE2BF8"/>
    <w:rsid w:val="00CE37E4"/>
    <w:rsid w:val="00CE6732"/>
    <w:rsid w:val="00CE72D1"/>
    <w:rsid w:val="00CE7F89"/>
    <w:rsid w:val="00CF0C71"/>
    <w:rsid w:val="00CF3008"/>
    <w:rsid w:val="00CF34D2"/>
    <w:rsid w:val="00CF47C1"/>
    <w:rsid w:val="00CF5142"/>
    <w:rsid w:val="00CF5C72"/>
    <w:rsid w:val="00CF7E1E"/>
    <w:rsid w:val="00D00005"/>
    <w:rsid w:val="00D029E3"/>
    <w:rsid w:val="00D03941"/>
    <w:rsid w:val="00D058BB"/>
    <w:rsid w:val="00D05A6B"/>
    <w:rsid w:val="00D05C79"/>
    <w:rsid w:val="00D109B3"/>
    <w:rsid w:val="00D11180"/>
    <w:rsid w:val="00D12CF3"/>
    <w:rsid w:val="00D12D84"/>
    <w:rsid w:val="00D137A4"/>
    <w:rsid w:val="00D14CD7"/>
    <w:rsid w:val="00D14F1A"/>
    <w:rsid w:val="00D15B59"/>
    <w:rsid w:val="00D17315"/>
    <w:rsid w:val="00D20956"/>
    <w:rsid w:val="00D20CBA"/>
    <w:rsid w:val="00D2126A"/>
    <w:rsid w:val="00D21396"/>
    <w:rsid w:val="00D21775"/>
    <w:rsid w:val="00D2252D"/>
    <w:rsid w:val="00D228D1"/>
    <w:rsid w:val="00D229F3"/>
    <w:rsid w:val="00D245CC"/>
    <w:rsid w:val="00D246C5"/>
    <w:rsid w:val="00D24CC6"/>
    <w:rsid w:val="00D24EDE"/>
    <w:rsid w:val="00D2543E"/>
    <w:rsid w:val="00D25EA6"/>
    <w:rsid w:val="00D27F3A"/>
    <w:rsid w:val="00D3074C"/>
    <w:rsid w:val="00D316F0"/>
    <w:rsid w:val="00D33486"/>
    <w:rsid w:val="00D33C05"/>
    <w:rsid w:val="00D3424B"/>
    <w:rsid w:val="00D354FE"/>
    <w:rsid w:val="00D3739E"/>
    <w:rsid w:val="00D37692"/>
    <w:rsid w:val="00D406A6"/>
    <w:rsid w:val="00D4319F"/>
    <w:rsid w:val="00D432F7"/>
    <w:rsid w:val="00D44DB7"/>
    <w:rsid w:val="00D44EF8"/>
    <w:rsid w:val="00D45115"/>
    <w:rsid w:val="00D47B31"/>
    <w:rsid w:val="00D5026E"/>
    <w:rsid w:val="00D524FE"/>
    <w:rsid w:val="00D52E0E"/>
    <w:rsid w:val="00D532DB"/>
    <w:rsid w:val="00D53EEB"/>
    <w:rsid w:val="00D5410B"/>
    <w:rsid w:val="00D54BA6"/>
    <w:rsid w:val="00D54C81"/>
    <w:rsid w:val="00D57D8D"/>
    <w:rsid w:val="00D60B0D"/>
    <w:rsid w:val="00D6350E"/>
    <w:rsid w:val="00D66066"/>
    <w:rsid w:val="00D66328"/>
    <w:rsid w:val="00D677B0"/>
    <w:rsid w:val="00D70385"/>
    <w:rsid w:val="00D7257D"/>
    <w:rsid w:val="00D72708"/>
    <w:rsid w:val="00D72E38"/>
    <w:rsid w:val="00D73D06"/>
    <w:rsid w:val="00D74380"/>
    <w:rsid w:val="00D77073"/>
    <w:rsid w:val="00D77543"/>
    <w:rsid w:val="00D83055"/>
    <w:rsid w:val="00D84D3D"/>
    <w:rsid w:val="00D84DE3"/>
    <w:rsid w:val="00D855F1"/>
    <w:rsid w:val="00D86A27"/>
    <w:rsid w:val="00D86CF5"/>
    <w:rsid w:val="00D90789"/>
    <w:rsid w:val="00D928C3"/>
    <w:rsid w:val="00D92A9C"/>
    <w:rsid w:val="00D93B03"/>
    <w:rsid w:val="00D9611B"/>
    <w:rsid w:val="00D974BE"/>
    <w:rsid w:val="00DA03B3"/>
    <w:rsid w:val="00DA10EE"/>
    <w:rsid w:val="00DA1276"/>
    <w:rsid w:val="00DA2714"/>
    <w:rsid w:val="00DA4B60"/>
    <w:rsid w:val="00DA52D6"/>
    <w:rsid w:val="00DA5EB9"/>
    <w:rsid w:val="00DA77CE"/>
    <w:rsid w:val="00DB05E8"/>
    <w:rsid w:val="00DB32A5"/>
    <w:rsid w:val="00DB38CC"/>
    <w:rsid w:val="00DB489A"/>
    <w:rsid w:val="00DB5A7D"/>
    <w:rsid w:val="00DB5E4F"/>
    <w:rsid w:val="00DB63D9"/>
    <w:rsid w:val="00DB7CF4"/>
    <w:rsid w:val="00DC01C9"/>
    <w:rsid w:val="00DC4730"/>
    <w:rsid w:val="00DC6F43"/>
    <w:rsid w:val="00DD0786"/>
    <w:rsid w:val="00DD2346"/>
    <w:rsid w:val="00DD2D6B"/>
    <w:rsid w:val="00DD2DA9"/>
    <w:rsid w:val="00DD3978"/>
    <w:rsid w:val="00DD4186"/>
    <w:rsid w:val="00DD4369"/>
    <w:rsid w:val="00DD4DFF"/>
    <w:rsid w:val="00DE2376"/>
    <w:rsid w:val="00DE2DD9"/>
    <w:rsid w:val="00DE3716"/>
    <w:rsid w:val="00DE4A1B"/>
    <w:rsid w:val="00DE4BBF"/>
    <w:rsid w:val="00DE54A0"/>
    <w:rsid w:val="00DE5EDB"/>
    <w:rsid w:val="00DE7848"/>
    <w:rsid w:val="00DE7FCE"/>
    <w:rsid w:val="00DF0043"/>
    <w:rsid w:val="00DF0255"/>
    <w:rsid w:val="00DF2E01"/>
    <w:rsid w:val="00DF49EF"/>
    <w:rsid w:val="00DF50EF"/>
    <w:rsid w:val="00DF6636"/>
    <w:rsid w:val="00DF67FD"/>
    <w:rsid w:val="00DF6D24"/>
    <w:rsid w:val="00DF7021"/>
    <w:rsid w:val="00E00C55"/>
    <w:rsid w:val="00E028C4"/>
    <w:rsid w:val="00E02EBF"/>
    <w:rsid w:val="00E05B9D"/>
    <w:rsid w:val="00E11EB2"/>
    <w:rsid w:val="00E12669"/>
    <w:rsid w:val="00E14D5B"/>
    <w:rsid w:val="00E15241"/>
    <w:rsid w:val="00E1543F"/>
    <w:rsid w:val="00E15F75"/>
    <w:rsid w:val="00E178D0"/>
    <w:rsid w:val="00E20E43"/>
    <w:rsid w:val="00E22936"/>
    <w:rsid w:val="00E23F86"/>
    <w:rsid w:val="00E2633E"/>
    <w:rsid w:val="00E26AD7"/>
    <w:rsid w:val="00E27448"/>
    <w:rsid w:val="00E3218D"/>
    <w:rsid w:val="00E35B61"/>
    <w:rsid w:val="00E360BE"/>
    <w:rsid w:val="00E4089A"/>
    <w:rsid w:val="00E41D6A"/>
    <w:rsid w:val="00E43597"/>
    <w:rsid w:val="00E435BD"/>
    <w:rsid w:val="00E51166"/>
    <w:rsid w:val="00E513CB"/>
    <w:rsid w:val="00E5236E"/>
    <w:rsid w:val="00E52C9E"/>
    <w:rsid w:val="00E530FD"/>
    <w:rsid w:val="00E54770"/>
    <w:rsid w:val="00E54E09"/>
    <w:rsid w:val="00E54E83"/>
    <w:rsid w:val="00E5613E"/>
    <w:rsid w:val="00E56569"/>
    <w:rsid w:val="00E57D10"/>
    <w:rsid w:val="00E57DFC"/>
    <w:rsid w:val="00E625B0"/>
    <w:rsid w:val="00E62F25"/>
    <w:rsid w:val="00E66372"/>
    <w:rsid w:val="00E66EAA"/>
    <w:rsid w:val="00E670ED"/>
    <w:rsid w:val="00E72760"/>
    <w:rsid w:val="00E72E01"/>
    <w:rsid w:val="00E73397"/>
    <w:rsid w:val="00E73546"/>
    <w:rsid w:val="00E73B41"/>
    <w:rsid w:val="00E73F18"/>
    <w:rsid w:val="00E7507B"/>
    <w:rsid w:val="00E756CA"/>
    <w:rsid w:val="00E75CDB"/>
    <w:rsid w:val="00E75D7F"/>
    <w:rsid w:val="00E778FC"/>
    <w:rsid w:val="00E80124"/>
    <w:rsid w:val="00E827A0"/>
    <w:rsid w:val="00E8310C"/>
    <w:rsid w:val="00E85916"/>
    <w:rsid w:val="00E87DE1"/>
    <w:rsid w:val="00E9139E"/>
    <w:rsid w:val="00E92C7D"/>
    <w:rsid w:val="00E9305A"/>
    <w:rsid w:val="00E95084"/>
    <w:rsid w:val="00E95C89"/>
    <w:rsid w:val="00E96895"/>
    <w:rsid w:val="00E97283"/>
    <w:rsid w:val="00EA2272"/>
    <w:rsid w:val="00EA2A63"/>
    <w:rsid w:val="00EA34C3"/>
    <w:rsid w:val="00EA38B2"/>
    <w:rsid w:val="00EA6684"/>
    <w:rsid w:val="00EB0639"/>
    <w:rsid w:val="00EB1EBE"/>
    <w:rsid w:val="00EB21A9"/>
    <w:rsid w:val="00EB44C4"/>
    <w:rsid w:val="00EB49B5"/>
    <w:rsid w:val="00EB5160"/>
    <w:rsid w:val="00EB5808"/>
    <w:rsid w:val="00EB5901"/>
    <w:rsid w:val="00EB663E"/>
    <w:rsid w:val="00EB6871"/>
    <w:rsid w:val="00EB6B5A"/>
    <w:rsid w:val="00EB7395"/>
    <w:rsid w:val="00EC0677"/>
    <w:rsid w:val="00EC15E3"/>
    <w:rsid w:val="00EC300A"/>
    <w:rsid w:val="00EC42D3"/>
    <w:rsid w:val="00EC5DBF"/>
    <w:rsid w:val="00EC6926"/>
    <w:rsid w:val="00ED12E9"/>
    <w:rsid w:val="00ED2F4E"/>
    <w:rsid w:val="00ED390C"/>
    <w:rsid w:val="00ED4592"/>
    <w:rsid w:val="00ED48E5"/>
    <w:rsid w:val="00ED7E0F"/>
    <w:rsid w:val="00EE08D7"/>
    <w:rsid w:val="00EE2C9E"/>
    <w:rsid w:val="00EE444E"/>
    <w:rsid w:val="00EF03ED"/>
    <w:rsid w:val="00EF14FB"/>
    <w:rsid w:val="00EF4223"/>
    <w:rsid w:val="00EF5314"/>
    <w:rsid w:val="00F02B26"/>
    <w:rsid w:val="00F0342F"/>
    <w:rsid w:val="00F06312"/>
    <w:rsid w:val="00F063EC"/>
    <w:rsid w:val="00F06FFF"/>
    <w:rsid w:val="00F07FBD"/>
    <w:rsid w:val="00F10567"/>
    <w:rsid w:val="00F10A99"/>
    <w:rsid w:val="00F128E5"/>
    <w:rsid w:val="00F129B7"/>
    <w:rsid w:val="00F12D50"/>
    <w:rsid w:val="00F12F37"/>
    <w:rsid w:val="00F13F47"/>
    <w:rsid w:val="00F165FA"/>
    <w:rsid w:val="00F203B7"/>
    <w:rsid w:val="00F21E84"/>
    <w:rsid w:val="00F223C1"/>
    <w:rsid w:val="00F22F06"/>
    <w:rsid w:val="00F24377"/>
    <w:rsid w:val="00F2482A"/>
    <w:rsid w:val="00F248DB"/>
    <w:rsid w:val="00F24933"/>
    <w:rsid w:val="00F262A9"/>
    <w:rsid w:val="00F27569"/>
    <w:rsid w:val="00F32388"/>
    <w:rsid w:val="00F32682"/>
    <w:rsid w:val="00F327A6"/>
    <w:rsid w:val="00F33BE1"/>
    <w:rsid w:val="00F341F5"/>
    <w:rsid w:val="00F34C0A"/>
    <w:rsid w:val="00F36B78"/>
    <w:rsid w:val="00F37DB4"/>
    <w:rsid w:val="00F41523"/>
    <w:rsid w:val="00F41BA6"/>
    <w:rsid w:val="00F43D1D"/>
    <w:rsid w:val="00F4493D"/>
    <w:rsid w:val="00F449E1"/>
    <w:rsid w:val="00F4519F"/>
    <w:rsid w:val="00F462C1"/>
    <w:rsid w:val="00F5086F"/>
    <w:rsid w:val="00F51E77"/>
    <w:rsid w:val="00F52807"/>
    <w:rsid w:val="00F52871"/>
    <w:rsid w:val="00F52CFF"/>
    <w:rsid w:val="00F5329F"/>
    <w:rsid w:val="00F53F3E"/>
    <w:rsid w:val="00F543E3"/>
    <w:rsid w:val="00F55945"/>
    <w:rsid w:val="00F55A96"/>
    <w:rsid w:val="00F55B28"/>
    <w:rsid w:val="00F57C88"/>
    <w:rsid w:val="00F60112"/>
    <w:rsid w:val="00F626A5"/>
    <w:rsid w:val="00F62900"/>
    <w:rsid w:val="00F62FC6"/>
    <w:rsid w:val="00F63E23"/>
    <w:rsid w:val="00F64CD3"/>
    <w:rsid w:val="00F64F35"/>
    <w:rsid w:val="00F6567C"/>
    <w:rsid w:val="00F669B6"/>
    <w:rsid w:val="00F703C3"/>
    <w:rsid w:val="00F71377"/>
    <w:rsid w:val="00F738C3"/>
    <w:rsid w:val="00F81F3D"/>
    <w:rsid w:val="00F827F9"/>
    <w:rsid w:val="00F85B0D"/>
    <w:rsid w:val="00F90AED"/>
    <w:rsid w:val="00F91733"/>
    <w:rsid w:val="00F9297C"/>
    <w:rsid w:val="00F93D16"/>
    <w:rsid w:val="00F9643F"/>
    <w:rsid w:val="00F965AE"/>
    <w:rsid w:val="00F97D98"/>
    <w:rsid w:val="00FA4D82"/>
    <w:rsid w:val="00FA4D8B"/>
    <w:rsid w:val="00FA6916"/>
    <w:rsid w:val="00FB022C"/>
    <w:rsid w:val="00FB0306"/>
    <w:rsid w:val="00FB1766"/>
    <w:rsid w:val="00FB17D9"/>
    <w:rsid w:val="00FB4486"/>
    <w:rsid w:val="00FB4D34"/>
    <w:rsid w:val="00FB60BF"/>
    <w:rsid w:val="00FB6900"/>
    <w:rsid w:val="00FB6F3D"/>
    <w:rsid w:val="00FB7926"/>
    <w:rsid w:val="00FC16B1"/>
    <w:rsid w:val="00FC1F0E"/>
    <w:rsid w:val="00FC232C"/>
    <w:rsid w:val="00FC42BC"/>
    <w:rsid w:val="00FC5F8F"/>
    <w:rsid w:val="00FD0EC1"/>
    <w:rsid w:val="00FD11EF"/>
    <w:rsid w:val="00FD15B9"/>
    <w:rsid w:val="00FD1C8B"/>
    <w:rsid w:val="00FD2846"/>
    <w:rsid w:val="00FD35B1"/>
    <w:rsid w:val="00FD56A2"/>
    <w:rsid w:val="00FE186E"/>
    <w:rsid w:val="00FE1C8B"/>
    <w:rsid w:val="00FE24B5"/>
    <w:rsid w:val="00FE3C42"/>
    <w:rsid w:val="00FE4390"/>
    <w:rsid w:val="00FE7D88"/>
    <w:rsid w:val="00FE7FC4"/>
    <w:rsid w:val="00FF0009"/>
    <w:rsid w:val="00FF0217"/>
    <w:rsid w:val="00FF3515"/>
    <w:rsid w:val="00FF564D"/>
    <w:rsid w:val="00FF6155"/>
    <w:rsid w:val="00FF6E42"/>
    <w:rsid w:val="00FF7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01AA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01AA7"/>
    <w:pPr>
      <w:keepNext/>
      <w:overflowPunct w:val="0"/>
      <w:autoSpaceDE w:val="0"/>
      <w:autoSpaceDN w:val="0"/>
      <w:adjustRightInd w:val="0"/>
      <w:spacing w:line="360" w:lineRule="auto"/>
      <w:jc w:val="right"/>
      <w:textAlignment w:val="baseline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01AA7"/>
    <w:pPr>
      <w:keepNext/>
      <w:overflowPunct w:val="0"/>
      <w:autoSpaceDE w:val="0"/>
      <w:autoSpaceDN w:val="0"/>
      <w:adjustRightInd w:val="0"/>
      <w:spacing w:line="360" w:lineRule="auto"/>
      <w:ind w:firstLine="720"/>
      <w:textAlignment w:val="baseline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B01AA7"/>
    <w:pPr>
      <w:keepNext/>
      <w:spacing w:after="200" w:line="276" w:lineRule="auto"/>
      <w:jc w:val="center"/>
      <w:outlineLvl w:val="2"/>
    </w:pPr>
    <w:rPr>
      <w:b/>
      <w:bCs/>
      <w:spacing w:val="68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B01A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01AA7"/>
    <w:pPr>
      <w:keepNext/>
      <w:suppressAutoHyphens/>
      <w:spacing w:line="312" w:lineRule="auto"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B01AA7"/>
    <w:pPr>
      <w:keepNext/>
      <w:tabs>
        <w:tab w:val="left" w:pos="567"/>
        <w:tab w:val="left" w:pos="2268"/>
        <w:tab w:val="left" w:pos="5245"/>
      </w:tabs>
      <w:overflowPunct w:val="0"/>
      <w:autoSpaceDE w:val="0"/>
      <w:autoSpaceDN w:val="0"/>
      <w:adjustRightInd w:val="0"/>
      <w:spacing w:line="360" w:lineRule="auto"/>
      <w:ind w:left="425" w:right="23" w:firstLine="1"/>
      <w:jc w:val="both"/>
      <w:textAlignment w:val="baseline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B01AA7"/>
    <w:pPr>
      <w:keepNext/>
      <w:spacing w:line="312" w:lineRule="auto"/>
      <w:jc w:val="center"/>
      <w:outlineLvl w:val="6"/>
    </w:pPr>
    <w:rPr>
      <w:b/>
      <w:bCs/>
      <w:spacing w:val="68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B01AA7"/>
    <w:pPr>
      <w:keepNext/>
      <w:pBdr>
        <w:bottom w:val="single" w:sz="6" w:space="1" w:color="auto"/>
      </w:pBdr>
      <w:spacing w:line="360" w:lineRule="auto"/>
      <w:ind w:right="-199"/>
      <w:jc w:val="center"/>
      <w:outlineLvl w:val="7"/>
    </w:pPr>
    <w:rPr>
      <w:b/>
      <w:bCs/>
      <w:spacing w:val="22"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B01AA7"/>
    <w:pPr>
      <w:keepNext/>
      <w:tabs>
        <w:tab w:val="left" w:pos="284"/>
        <w:tab w:val="left" w:pos="426"/>
      </w:tabs>
      <w:spacing w:line="360" w:lineRule="auto"/>
      <w:ind w:left="1134" w:hanging="1702"/>
      <w:jc w:val="both"/>
      <w:outlineLvl w:val="8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01AA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B01AA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B01AA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B01AA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B01AA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B01AA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B01AA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B01AA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B01AA7"/>
    <w:rPr>
      <w:rFonts w:ascii="Cambria" w:hAnsi="Cambria" w:cs="Times New Roman"/>
    </w:rPr>
  </w:style>
  <w:style w:type="character" w:styleId="a3">
    <w:name w:val="Strong"/>
    <w:qFormat/>
    <w:rsid w:val="00B01AA7"/>
    <w:rPr>
      <w:rFonts w:cs="Times New Roman"/>
      <w:b/>
      <w:bCs/>
    </w:rPr>
  </w:style>
  <w:style w:type="character" w:customStyle="1" w:styleId="tx1">
    <w:name w:val="tx1"/>
    <w:rsid w:val="00B01AA7"/>
    <w:rPr>
      <w:rFonts w:ascii="Tahoma" w:hAnsi="Tahoma"/>
      <w:b/>
      <w:color w:val="auto"/>
      <w:sz w:val="17"/>
    </w:rPr>
  </w:style>
  <w:style w:type="paragraph" w:styleId="a4">
    <w:name w:val="header"/>
    <w:basedOn w:val="a"/>
    <w:link w:val="a5"/>
    <w:uiPriority w:val="99"/>
    <w:semiHidden/>
    <w:rsid w:val="00B01AA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customStyle="1" w:styleId="21">
    <w:name w:val="Знак Знак2"/>
    <w:uiPriority w:val="99"/>
    <w:semiHidden/>
    <w:rsid w:val="00B01AA7"/>
    <w:rPr>
      <w:rFonts w:eastAsia="Times New Roman"/>
      <w:sz w:val="24"/>
    </w:rPr>
  </w:style>
  <w:style w:type="paragraph" w:styleId="a6">
    <w:name w:val="footer"/>
    <w:basedOn w:val="a"/>
    <w:link w:val="a7"/>
    <w:uiPriority w:val="99"/>
    <w:rsid w:val="00B01A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B01AA7"/>
    <w:rPr>
      <w:rFonts w:eastAsia="Times New Roman" w:cs="Times New Roman"/>
      <w:sz w:val="24"/>
      <w:szCs w:val="24"/>
    </w:rPr>
  </w:style>
  <w:style w:type="character" w:customStyle="1" w:styleId="11">
    <w:name w:val="Знак Знак1"/>
    <w:uiPriority w:val="99"/>
    <w:rsid w:val="00B01AA7"/>
    <w:rPr>
      <w:rFonts w:eastAsia="Times New Roman"/>
      <w:sz w:val="24"/>
    </w:rPr>
  </w:style>
  <w:style w:type="paragraph" w:styleId="22">
    <w:name w:val="Body Text 2"/>
    <w:basedOn w:val="a"/>
    <w:link w:val="23"/>
    <w:uiPriority w:val="99"/>
    <w:semiHidden/>
    <w:rsid w:val="00B01AA7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link w:val="22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customStyle="1" w:styleId="a8">
    <w:name w:val="Знак Знак"/>
    <w:uiPriority w:val="99"/>
    <w:rsid w:val="00B01AA7"/>
    <w:rPr>
      <w:rFonts w:eastAsia="Times New Roman"/>
    </w:rPr>
  </w:style>
  <w:style w:type="paragraph" w:styleId="a9">
    <w:name w:val="Body Text"/>
    <w:basedOn w:val="a"/>
    <w:link w:val="aa"/>
    <w:uiPriority w:val="99"/>
    <w:rsid w:val="00B01AA7"/>
    <w:pPr>
      <w:overflowPunct w:val="0"/>
      <w:autoSpaceDE w:val="0"/>
      <w:autoSpaceDN w:val="0"/>
      <w:adjustRightInd w:val="0"/>
      <w:spacing w:line="360" w:lineRule="auto"/>
      <w:jc w:val="both"/>
    </w:pPr>
    <w:rPr>
      <w:sz w:val="28"/>
      <w:szCs w:val="28"/>
    </w:rPr>
  </w:style>
  <w:style w:type="character" w:customStyle="1" w:styleId="aa">
    <w:name w:val="Основной текст Знак"/>
    <w:link w:val="a9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semiHidden/>
    <w:rsid w:val="00B01AA7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styleId="ab">
    <w:name w:val="page number"/>
    <w:semiHidden/>
    <w:rsid w:val="00B01AA7"/>
    <w:rPr>
      <w:rFonts w:cs="Times New Roman"/>
    </w:rPr>
  </w:style>
  <w:style w:type="paragraph" w:styleId="ac">
    <w:name w:val="Body Text Indent"/>
    <w:basedOn w:val="a"/>
    <w:link w:val="ad"/>
    <w:uiPriority w:val="99"/>
    <w:semiHidden/>
    <w:rsid w:val="00B01AA7"/>
    <w:pPr>
      <w:shd w:val="clear" w:color="auto" w:fill="FFFFFF"/>
      <w:spacing w:line="360" w:lineRule="auto"/>
      <w:ind w:left="-284" w:firstLine="710"/>
      <w:jc w:val="both"/>
    </w:pPr>
    <w:rPr>
      <w:b/>
      <w:bCs/>
      <w:spacing w:val="-6"/>
      <w:sz w:val="28"/>
      <w:szCs w:val="28"/>
    </w:rPr>
  </w:style>
  <w:style w:type="character" w:customStyle="1" w:styleId="ad">
    <w:name w:val="Основной текст с отступом Знак"/>
    <w:link w:val="ac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B01AA7"/>
    <w:pPr>
      <w:spacing w:line="360" w:lineRule="auto"/>
      <w:ind w:firstLine="840"/>
      <w:jc w:val="both"/>
    </w:pPr>
    <w:rPr>
      <w:i/>
      <w:iCs/>
      <w:sz w:val="22"/>
      <w:szCs w:val="22"/>
      <w:lang w:eastAsia="ar-SA"/>
    </w:rPr>
  </w:style>
  <w:style w:type="paragraph" w:customStyle="1" w:styleId="BodyTextIndent1">
    <w:name w:val="Body Text Indent1"/>
    <w:basedOn w:val="a"/>
    <w:rsid w:val="00B01AA7"/>
    <w:pPr>
      <w:spacing w:line="360" w:lineRule="auto"/>
      <w:ind w:firstLine="724"/>
      <w:jc w:val="both"/>
    </w:pPr>
    <w:rPr>
      <w:sz w:val="27"/>
      <w:szCs w:val="27"/>
    </w:rPr>
  </w:style>
  <w:style w:type="paragraph" w:styleId="31">
    <w:name w:val="Body Text 3"/>
    <w:basedOn w:val="a"/>
    <w:link w:val="32"/>
    <w:uiPriority w:val="99"/>
    <w:semiHidden/>
    <w:rsid w:val="00B01AA7"/>
    <w:pPr>
      <w:jc w:val="center"/>
    </w:pPr>
    <w:rPr>
      <w:b/>
      <w:bCs/>
      <w:sz w:val="28"/>
      <w:szCs w:val="28"/>
    </w:rPr>
  </w:style>
  <w:style w:type="character" w:customStyle="1" w:styleId="32">
    <w:name w:val="Основной текст 3 Знак"/>
    <w:link w:val="31"/>
    <w:uiPriority w:val="99"/>
    <w:semiHidden/>
    <w:locked/>
    <w:rsid w:val="00B01AA7"/>
    <w:rPr>
      <w:rFonts w:eastAsia="Times New Roman" w:cs="Times New Roman"/>
      <w:sz w:val="16"/>
      <w:szCs w:val="16"/>
    </w:rPr>
  </w:style>
  <w:style w:type="paragraph" w:styleId="33">
    <w:name w:val="Body Text Indent 3"/>
    <w:basedOn w:val="a"/>
    <w:link w:val="34"/>
    <w:uiPriority w:val="99"/>
    <w:semiHidden/>
    <w:rsid w:val="00B01AA7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01AA7"/>
    <w:rPr>
      <w:rFonts w:eastAsia="Times New Roman" w:cs="Times New Roman"/>
      <w:sz w:val="16"/>
      <w:szCs w:val="16"/>
    </w:rPr>
  </w:style>
  <w:style w:type="paragraph" w:customStyle="1" w:styleId="ae">
    <w:name w:val="Текст_стандарта"/>
    <w:basedOn w:val="a"/>
    <w:uiPriority w:val="99"/>
    <w:rsid w:val="00B01AA7"/>
    <w:pPr>
      <w:spacing w:line="360" w:lineRule="auto"/>
      <w:ind w:firstLine="720"/>
      <w:jc w:val="both"/>
    </w:pPr>
  </w:style>
  <w:style w:type="paragraph" w:styleId="af">
    <w:name w:val="Normal (Web)"/>
    <w:basedOn w:val="a"/>
    <w:uiPriority w:val="99"/>
    <w:rsid w:val="00643AC8"/>
    <w:pPr>
      <w:spacing w:before="100" w:beforeAutospacing="1" w:after="100" w:afterAutospacing="1"/>
    </w:pPr>
  </w:style>
  <w:style w:type="character" w:customStyle="1" w:styleId="tx">
    <w:name w:val="tx"/>
    <w:rsid w:val="00643AC8"/>
    <w:rPr>
      <w:rFonts w:cs="Times New Roman"/>
    </w:rPr>
  </w:style>
  <w:style w:type="paragraph" w:customStyle="1" w:styleId="af0">
    <w:name w:val="Знак Знак Знак Знак"/>
    <w:basedOn w:val="a"/>
    <w:uiPriority w:val="99"/>
    <w:rsid w:val="00DE237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12">
    <w:name w:val="Font Style12"/>
    <w:uiPriority w:val="99"/>
    <w:rsid w:val="00DE2376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uiPriority w:val="99"/>
    <w:rsid w:val="00DE237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5">
    <w:name w:val="Font Style15"/>
    <w:uiPriority w:val="99"/>
    <w:rsid w:val="00DE2376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DE2376"/>
    <w:pPr>
      <w:widowControl w:val="0"/>
      <w:autoSpaceDE w:val="0"/>
      <w:autoSpaceDN w:val="0"/>
      <w:adjustRightInd w:val="0"/>
    </w:pPr>
  </w:style>
  <w:style w:type="character" w:styleId="af1">
    <w:name w:val="Hyperlink"/>
    <w:uiPriority w:val="99"/>
    <w:rsid w:val="00DE2376"/>
    <w:rPr>
      <w:rFonts w:cs="Times New Roman"/>
      <w:color w:val="auto"/>
      <w:u w:val="single"/>
    </w:rPr>
  </w:style>
  <w:style w:type="paragraph" w:customStyle="1" w:styleId="12">
    <w:name w:val="Знак Знак Знак Знак1"/>
    <w:basedOn w:val="a"/>
    <w:uiPriority w:val="99"/>
    <w:rsid w:val="009B52B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1">
    <w:name w:val="Заголовок №4_"/>
    <w:link w:val="42"/>
    <w:uiPriority w:val="99"/>
    <w:locked/>
    <w:rsid w:val="007442C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7442C7"/>
    <w:pPr>
      <w:shd w:val="clear" w:color="auto" w:fill="FFFFFF"/>
      <w:spacing w:after="240" w:line="240" w:lineRule="atLeast"/>
      <w:outlineLvl w:val="3"/>
    </w:pPr>
    <w:rPr>
      <w:rFonts w:ascii="Arial" w:hAnsi="Arial"/>
      <w:b/>
      <w:bCs/>
      <w:sz w:val="18"/>
      <w:szCs w:val="18"/>
    </w:rPr>
  </w:style>
  <w:style w:type="paragraph" w:styleId="af2">
    <w:name w:val="Plain Text"/>
    <w:basedOn w:val="a"/>
    <w:link w:val="af3"/>
    <w:uiPriority w:val="99"/>
    <w:locked/>
    <w:rsid w:val="00F43D1D"/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uiPriority w:val="99"/>
    <w:rsid w:val="00F43D1D"/>
    <w:rPr>
      <w:rFonts w:ascii="Courier New" w:hAnsi="Courier New" w:cs="Courier New"/>
    </w:rPr>
  </w:style>
  <w:style w:type="character" w:customStyle="1" w:styleId="26">
    <w:name w:val="Основной текст (2)_"/>
    <w:link w:val="27"/>
    <w:uiPriority w:val="99"/>
    <w:locked/>
    <w:rsid w:val="00F43D1D"/>
    <w:rPr>
      <w:rFonts w:ascii="Arial" w:hAnsi="Arial" w:cs="Arial"/>
      <w:b/>
      <w:bCs/>
      <w:sz w:val="12"/>
      <w:szCs w:val="12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F43D1D"/>
    <w:pPr>
      <w:shd w:val="clear" w:color="auto" w:fill="FFFFFF"/>
      <w:spacing w:line="170" w:lineRule="exact"/>
      <w:jc w:val="center"/>
    </w:pPr>
    <w:rPr>
      <w:rFonts w:ascii="Arial" w:hAnsi="Arial"/>
      <w:b/>
      <w:bCs/>
      <w:sz w:val="12"/>
      <w:szCs w:val="12"/>
    </w:rPr>
  </w:style>
  <w:style w:type="table" w:styleId="af4">
    <w:name w:val="Table Grid"/>
    <w:basedOn w:val="a1"/>
    <w:uiPriority w:val="59"/>
    <w:locked/>
    <w:rsid w:val="00061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locked/>
    <w:rsid w:val="00A60E0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A60E0E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BF020C"/>
    <w:pPr>
      <w:spacing w:line="480" w:lineRule="auto"/>
      <w:ind w:firstLine="720"/>
    </w:pPr>
    <w:rPr>
      <w:rFonts w:ascii="Arial" w:hAnsi="Arial"/>
      <w:snapToGrid w:val="0"/>
      <w:sz w:val="24"/>
    </w:rPr>
  </w:style>
  <w:style w:type="paragraph" w:styleId="af7">
    <w:name w:val="List Paragraph"/>
    <w:basedOn w:val="a"/>
    <w:uiPriority w:val="34"/>
    <w:qFormat/>
    <w:rsid w:val="00812E05"/>
    <w:pPr>
      <w:ind w:left="708"/>
    </w:pPr>
  </w:style>
  <w:style w:type="paragraph" w:styleId="af8">
    <w:name w:val="footnote text"/>
    <w:basedOn w:val="a"/>
    <w:link w:val="af9"/>
    <w:uiPriority w:val="99"/>
    <w:locked/>
    <w:rsid w:val="00A73225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A73225"/>
  </w:style>
  <w:style w:type="character" w:styleId="afa">
    <w:name w:val="Placeholder Text"/>
    <w:basedOn w:val="a0"/>
    <w:uiPriority w:val="99"/>
    <w:semiHidden/>
    <w:rsid w:val="000A5CB2"/>
    <w:rPr>
      <w:color w:val="808080"/>
    </w:rPr>
  </w:style>
  <w:style w:type="paragraph" w:customStyle="1" w:styleId="tekstob">
    <w:name w:val="tekstob"/>
    <w:basedOn w:val="a"/>
    <w:uiPriority w:val="99"/>
    <w:rsid w:val="0084035D"/>
    <w:pPr>
      <w:spacing w:before="100" w:beforeAutospacing="1" w:after="100" w:afterAutospacing="1"/>
    </w:pPr>
  </w:style>
  <w:style w:type="paragraph" w:customStyle="1" w:styleId="DecimalAligned">
    <w:name w:val="Decimal Aligned"/>
    <w:basedOn w:val="a"/>
    <w:uiPriority w:val="40"/>
    <w:qFormat/>
    <w:rsid w:val="009C5167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styleId="afb">
    <w:name w:val="Subtle Emphasis"/>
    <w:basedOn w:val="a0"/>
    <w:uiPriority w:val="19"/>
    <w:qFormat/>
    <w:rsid w:val="009C5167"/>
    <w:rPr>
      <w:i/>
      <w:iCs/>
      <w:color w:val="000000" w:themeColor="text1"/>
    </w:rPr>
  </w:style>
  <w:style w:type="table" w:styleId="2-5">
    <w:name w:val="Medium Shading 2 Accent 5"/>
    <w:basedOn w:val="a1"/>
    <w:uiPriority w:val="64"/>
    <w:rsid w:val="009C516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a0"/>
    <w:uiPriority w:val="99"/>
    <w:rsid w:val="00EA38B2"/>
  </w:style>
  <w:style w:type="paragraph" w:styleId="afc">
    <w:name w:val="TOC Heading"/>
    <w:basedOn w:val="1"/>
    <w:next w:val="a"/>
    <w:uiPriority w:val="39"/>
    <w:semiHidden/>
    <w:unhideWhenUsed/>
    <w:qFormat/>
    <w:rsid w:val="00D03941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8">
    <w:name w:val="toc 2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4">
    <w:name w:val="toc 1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5">
    <w:name w:val="toc 3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ntStyle14">
    <w:name w:val="Font Style14"/>
    <w:uiPriority w:val="99"/>
    <w:rsid w:val="00127CDD"/>
    <w:rPr>
      <w:rFonts w:ascii="Times New Roman" w:hAnsi="Times New Roman"/>
      <w:sz w:val="22"/>
    </w:rPr>
  </w:style>
  <w:style w:type="character" w:customStyle="1" w:styleId="afd">
    <w:name w:val="Основной текст_"/>
    <w:link w:val="36"/>
    <w:uiPriority w:val="99"/>
    <w:locked/>
    <w:rsid w:val="005074C8"/>
    <w:rPr>
      <w:sz w:val="23"/>
      <w:shd w:val="clear" w:color="auto" w:fill="FFFFFF"/>
    </w:rPr>
  </w:style>
  <w:style w:type="paragraph" w:customStyle="1" w:styleId="36">
    <w:name w:val="Основной текст3"/>
    <w:basedOn w:val="a"/>
    <w:link w:val="afd"/>
    <w:uiPriority w:val="99"/>
    <w:rsid w:val="005074C8"/>
    <w:pPr>
      <w:shd w:val="clear" w:color="auto" w:fill="FFFFFF"/>
      <w:spacing w:line="240" w:lineRule="atLeast"/>
      <w:ind w:hanging="740"/>
      <w:jc w:val="right"/>
    </w:pPr>
    <w:rPr>
      <w:sz w:val="23"/>
      <w:szCs w:val="20"/>
    </w:rPr>
  </w:style>
  <w:style w:type="character" w:customStyle="1" w:styleId="250">
    <w:name w:val="Основной текст (2)5"/>
    <w:uiPriority w:val="99"/>
    <w:rsid w:val="005074C8"/>
    <w:rPr>
      <w:rFonts w:ascii="Arial" w:hAnsi="Arial" w:cs="Times New Roman"/>
      <w:b/>
      <w:sz w:val="12"/>
      <w:szCs w:val="12"/>
      <w:shd w:val="clear" w:color="auto" w:fill="FFFFFF"/>
      <w:lang w:bidi="ar-SA"/>
    </w:rPr>
  </w:style>
  <w:style w:type="paragraph" w:customStyle="1" w:styleId="211">
    <w:name w:val="Основной текст (2)1"/>
    <w:basedOn w:val="a"/>
    <w:uiPriority w:val="99"/>
    <w:rsid w:val="005074C8"/>
    <w:pPr>
      <w:shd w:val="clear" w:color="auto" w:fill="FFFFFF"/>
      <w:spacing w:after="480" w:line="240" w:lineRule="atLeast"/>
    </w:pPr>
    <w:rPr>
      <w:sz w:val="12"/>
      <w:szCs w:val="12"/>
    </w:rPr>
  </w:style>
  <w:style w:type="character" w:styleId="afe">
    <w:name w:val="Emphasis"/>
    <w:uiPriority w:val="99"/>
    <w:qFormat/>
    <w:locked/>
    <w:rsid w:val="005920AA"/>
    <w:rPr>
      <w:rFonts w:cs="Times New Roman"/>
      <w:i/>
      <w:iCs/>
    </w:rPr>
  </w:style>
  <w:style w:type="character" w:customStyle="1" w:styleId="57">
    <w:name w:val="Заголовок №57"/>
    <w:uiPriority w:val="99"/>
    <w:rsid w:val="003D5C09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character" w:customStyle="1" w:styleId="56">
    <w:name w:val="Заголовок №56"/>
    <w:uiPriority w:val="99"/>
    <w:rsid w:val="003D5C09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Style3">
    <w:name w:val="Style3"/>
    <w:basedOn w:val="a"/>
    <w:rsid w:val="003F5536"/>
    <w:pPr>
      <w:widowControl w:val="0"/>
      <w:autoSpaceDE w:val="0"/>
      <w:autoSpaceDN w:val="0"/>
      <w:adjustRightInd w:val="0"/>
      <w:spacing w:line="225" w:lineRule="exact"/>
      <w:ind w:firstLine="522"/>
      <w:jc w:val="both"/>
    </w:pPr>
    <w:rPr>
      <w:sz w:val="22"/>
      <w:szCs w:val="22"/>
    </w:rPr>
  </w:style>
  <w:style w:type="paragraph" w:customStyle="1" w:styleId="formattext">
    <w:name w:val="formattext"/>
    <w:basedOn w:val="a"/>
    <w:rsid w:val="00C61B5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01AA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01AA7"/>
    <w:pPr>
      <w:keepNext/>
      <w:overflowPunct w:val="0"/>
      <w:autoSpaceDE w:val="0"/>
      <w:autoSpaceDN w:val="0"/>
      <w:adjustRightInd w:val="0"/>
      <w:spacing w:line="360" w:lineRule="auto"/>
      <w:jc w:val="right"/>
      <w:textAlignment w:val="baseline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01AA7"/>
    <w:pPr>
      <w:keepNext/>
      <w:overflowPunct w:val="0"/>
      <w:autoSpaceDE w:val="0"/>
      <w:autoSpaceDN w:val="0"/>
      <w:adjustRightInd w:val="0"/>
      <w:spacing w:line="360" w:lineRule="auto"/>
      <w:ind w:firstLine="720"/>
      <w:textAlignment w:val="baseline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B01AA7"/>
    <w:pPr>
      <w:keepNext/>
      <w:spacing w:after="200" w:line="276" w:lineRule="auto"/>
      <w:jc w:val="center"/>
      <w:outlineLvl w:val="2"/>
    </w:pPr>
    <w:rPr>
      <w:b/>
      <w:bCs/>
      <w:spacing w:val="68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B01A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01AA7"/>
    <w:pPr>
      <w:keepNext/>
      <w:suppressAutoHyphens/>
      <w:spacing w:line="312" w:lineRule="auto"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B01AA7"/>
    <w:pPr>
      <w:keepNext/>
      <w:tabs>
        <w:tab w:val="left" w:pos="567"/>
        <w:tab w:val="left" w:pos="2268"/>
        <w:tab w:val="left" w:pos="5245"/>
      </w:tabs>
      <w:overflowPunct w:val="0"/>
      <w:autoSpaceDE w:val="0"/>
      <w:autoSpaceDN w:val="0"/>
      <w:adjustRightInd w:val="0"/>
      <w:spacing w:line="360" w:lineRule="auto"/>
      <w:ind w:left="425" w:right="23" w:firstLine="1"/>
      <w:jc w:val="both"/>
      <w:textAlignment w:val="baseline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B01AA7"/>
    <w:pPr>
      <w:keepNext/>
      <w:spacing w:line="312" w:lineRule="auto"/>
      <w:jc w:val="center"/>
      <w:outlineLvl w:val="6"/>
    </w:pPr>
    <w:rPr>
      <w:b/>
      <w:bCs/>
      <w:spacing w:val="68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B01AA7"/>
    <w:pPr>
      <w:keepNext/>
      <w:pBdr>
        <w:bottom w:val="single" w:sz="6" w:space="1" w:color="auto"/>
      </w:pBdr>
      <w:spacing w:line="360" w:lineRule="auto"/>
      <w:ind w:right="-199"/>
      <w:jc w:val="center"/>
      <w:outlineLvl w:val="7"/>
    </w:pPr>
    <w:rPr>
      <w:b/>
      <w:bCs/>
      <w:spacing w:val="22"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B01AA7"/>
    <w:pPr>
      <w:keepNext/>
      <w:tabs>
        <w:tab w:val="left" w:pos="284"/>
        <w:tab w:val="left" w:pos="426"/>
      </w:tabs>
      <w:spacing w:line="360" w:lineRule="auto"/>
      <w:ind w:left="1134" w:hanging="1702"/>
      <w:jc w:val="both"/>
      <w:outlineLvl w:val="8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01AA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B01AA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B01AA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B01AA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B01AA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B01AA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B01AA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B01AA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B01AA7"/>
    <w:rPr>
      <w:rFonts w:ascii="Cambria" w:hAnsi="Cambria" w:cs="Times New Roman"/>
    </w:rPr>
  </w:style>
  <w:style w:type="character" w:styleId="a3">
    <w:name w:val="Strong"/>
    <w:qFormat/>
    <w:rsid w:val="00B01AA7"/>
    <w:rPr>
      <w:rFonts w:cs="Times New Roman"/>
      <w:b/>
      <w:bCs/>
    </w:rPr>
  </w:style>
  <w:style w:type="character" w:customStyle="1" w:styleId="tx1">
    <w:name w:val="tx1"/>
    <w:rsid w:val="00B01AA7"/>
    <w:rPr>
      <w:rFonts w:ascii="Tahoma" w:hAnsi="Tahoma"/>
      <w:b/>
      <w:color w:val="auto"/>
      <w:sz w:val="17"/>
    </w:rPr>
  </w:style>
  <w:style w:type="paragraph" w:styleId="a4">
    <w:name w:val="header"/>
    <w:basedOn w:val="a"/>
    <w:link w:val="a5"/>
    <w:uiPriority w:val="99"/>
    <w:semiHidden/>
    <w:rsid w:val="00B01AA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customStyle="1" w:styleId="21">
    <w:name w:val="Знак Знак2"/>
    <w:uiPriority w:val="99"/>
    <w:semiHidden/>
    <w:rsid w:val="00B01AA7"/>
    <w:rPr>
      <w:rFonts w:eastAsia="Times New Roman"/>
      <w:sz w:val="24"/>
    </w:rPr>
  </w:style>
  <w:style w:type="paragraph" w:styleId="a6">
    <w:name w:val="footer"/>
    <w:basedOn w:val="a"/>
    <w:link w:val="a7"/>
    <w:uiPriority w:val="99"/>
    <w:rsid w:val="00B01A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B01AA7"/>
    <w:rPr>
      <w:rFonts w:eastAsia="Times New Roman" w:cs="Times New Roman"/>
      <w:sz w:val="24"/>
      <w:szCs w:val="24"/>
    </w:rPr>
  </w:style>
  <w:style w:type="character" w:customStyle="1" w:styleId="11">
    <w:name w:val="Знак Знак1"/>
    <w:uiPriority w:val="99"/>
    <w:rsid w:val="00B01AA7"/>
    <w:rPr>
      <w:rFonts w:eastAsia="Times New Roman"/>
      <w:sz w:val="24"/>
    </w:rPr>
  </w:style>
  <w:style w:type="paragraph" w:styleId="22">
    <w:name w:val="Body Text 2"/>
    <w:basedOn w:val="a"/>
    <w:link w:val="23"/>
    <w:uiPriority w:val="99"/>
    <w:semiHidden/>
    <w:rsid w:val="00B01AA7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link w:val="22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customStyle="1" w:styleId="a8">
    <w:name w:val="Знак Знак"/>
    <w:uiPriority w:val="99"/>
    <w:rsid w:val="00B01AA7"/>
    <w:rPr>
      <w:rFonts w:eastAsia="Times New Roman"/>
    </w:rPr>
  </w:style>
  <w:style w:type="paragraph" w:styleId="a9">
    <w:name w:val="Body Text"/>
    <w:basedOn w:val="a"/>
    <w:link w:val="aa"/>
    <w:uiPriority w:val="99"/>
    <w:rsid w:val="00B01AA7"/>
    <w:pPr>
      <w:overflowPunct w:val="0"/>
      <w:autoSpaceDE w:val="0"/>
      <w:autoSpaceDN w:val="0"/>
      <w:adjustRightInd w:val="0"/>
      <w:spacing w:line="360" w:lineRule="auto"/>
      <w:jc w:val="both"/>
    </w:pPr>
    <w:rPr>
      <w:sz w:val="28"/>
      <w:szCs w:val="28"/>
    </w:rPr>
  </w:style>
  <w:style w:type="character" w:customStyle="1" w:styleId="aa">
    <w:name w:val="Основной текст Знак"/>
    <w:link w:val="a9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semiHidden/>
    <w:rsid w:val="00B01AA7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character" w:styleId="ab">
    <w:name w:val="page number"/>
    <w:semiHidden/>
    <w:rsid w:val="00B01AA7"/>
    <w:rPr>
      <w:rFonts w:cs="Times New Roman"/>
    </w:rPr>
  </w:style>
  <w:style w:type="paragraph" w:styleId="ac">
    <w:name w:val="Body Text Indent"/>
    <w:basedOn w:val="a"/>
    <w:link w:val="ad"/>
    <w:uiPriority w:val="99"/>
    <w:semiHidden/>
    <w:rsid w:val="00B01AA7"/>
    <w:pPr>
      <w:shd w:val="clear" w:color="auto" w:fill="FFFFFF"/>
      <w:spacing w:line="360" w:lineRule="auto"/>
      <w:ind w:left="-284" w:firstLine="710"/>
      <w:jc w:val="both"/>
    </w:pPr>
    <w:rPr>
      <w:b/>
      <w:bCs/>
      <w:spacing w:val="-6"/>
      <w:sz w:val="28"/>
      <w:szCs w:val="28"/>
    </w:rPr>
  </w:style>
  <w:style w:type="character" w:customStyle="1" w:styleId="ad">
    <w:name w:val="Основной текст с отступом Знак"/>
    <w:link w:val="ac"/>
    <w:uiPriority w:val="99"/>
    <w:semiHidden/>
    <w:locked/>
    <w:rsid w:val="00B01AA7"/>
    <w:rPr>
      <w:rFonts w:eastAsia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B01AA7"/>
    <w:pPr>
      <w:spacing w:line="360" w:lineRule="auto"/>
      <w:ind w:firstLine="840"/>
      <w:jc w:val="both"/>
    </w:pPr>
    <w:rPr>
      <w:i/>
      <w:iCs/>
      <w:sz w:val="22"/>
      <w:szCs w:val="22"/>
      <w:lang w:eastAsia="ar-SA"/>
    </w:rPr>
  </w:style>
  <w:style w:type="paragraph" w:customStyle="1" w:styleId="BodyTextIndent1">
    <w:name w:val="Body Text Indent1"/>
    <w:basedOn w:val="a"/>
    <w:rsid w:val="00B01AA7"/>
    <w:pPr>
      <w:spacing w:line="360" w:lineRule="auto"/>
      <w:ind w:firstLine="724"/>
      <w:jc w:val="both"/>
    </w:pPr>
    <w:rPr>
      <w:sz w:val="27"/>
      <w:szCs w:val="27"/>
    </w:rPr>
  </w:style>
  <w:style w:type="paragraph" w:styleId="31">
    <w:name w:val="Body Text 3"/>
    <w:basedOn w:val="a"/>
    <w:link w:val="32"/>
    <w:uiPriority w:val="99"/>
    <w:semiHidden/>
    <w:rsid w:val="00B01AA7"/>
    <w:pPr>
      <w:jc w:val="center"/>
    </w:pPr>
    <w:rPr>
      <w:b/>
      <w:bCs/>
      <w:sz w:val="28"/>
      <w:szCs w:val="28"/>
    </w:rPr>
  </w:style>
  <w:style w:type="character" w:customStyle="1" w:styleId="32">
    <w:name w:val="Основной текст 3 Знак"/>
    <w:link w:val="31"/>
    <w:uiPriority w:val="99"/>
    <w:semiHidden/>
    <w:locked/>
    <w:rsid w:val="00B01AA7"/>
    <w:rPr>
      <w:rFonts w:eastAsia="Times New Roman" w:cs="Times New Roman"/>
      <w:sz w:val="16"/>
      <w:szCs w:val="16"/>
    </w:rPr>
  </w:style>
  <w:style w:type="paragraph" w:styleId="33">
    <w:name w:val="Body Text Indent 3"/>
    <w:basedOn w:val="a"/>
    <w:link w:val="34"/>
    <w:uiPriority w:val="99"/>
    <w:semiHidden/>
    <w:rsid w:val="00B01AA7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01AA7"/>
    <w:rPr>
      <w:rFonts w:eastAsia="Times New Roman" w:cs="Times New Roman"/>
      <w:sz w:val="16"/>
      <w:szCs w:val="16"/>
    </w:rPr>
  </w:style>
  <w:style w:type="paragraph" w:customStyle="1" w:styleId="ae">
    <w:name w:val="Текст_стандарта"/>
    <w:basedOn w:val="a"/>
    <w:uiPriority w:val="99"/>
    <w:rsid w:val="00B01AA7"/>
    <w:pPr>
      <w:spacing w:line="360" w:lineRule="auto"/>
      <w:ind w:firstLine="720"/>
      <w:jc w:val="both"/>
    </w:pPr>
  </w:style>
  <w:style w:type="paragraph" w:styleId="af">
    <w:name w:val="Normal (Web)"/>
    <w:basedOn w:val="a"/>
    <w:uiPriority w:val="99"/>
    <w:rsid w:val="00643AC8"/>
    <w:pPr>
      <w:spacing w:before="100" w:beforeAutospacing="1" w:after="100" w:afterAutospacing="1"/>
    </w:pPr>
  </w:style>
  <w:style w:type="character" w:customStyle="1" w:styleId="tx">
    <w:name w:val="tx"/>
    <w:rsid w:val="00643AC8"/>
    <w:rPr>
      <w:rFonts w:cs="Times New Roman"/>
    </w:rPr>
  </w:style>
  <w:style w:type="paragraph" w:customStyle="1" w:styleId="af0">
    <w:name w:val="Знак Знак Знак Знак"/>
    <w:basedOn w:val="a"/>
    <w:uiPriority w:val="99"/>
    <w:rsid w:val="00DE237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12">
    <w:name w:val="Font Style12"/>
    <w:uiPriority w:val="99"/>
    <w:rsid w:val="00DE2376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uiPriority w:val="99"/>
    <w:rsid w:val="00DE237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5">
    <w:name w:val="Font Style15"/>
    <w:uiPriority w:val="99"/>
    <w:rsid w:val="00DE2376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DE2376"/>
    <w:pPr>
      <w:widowControl w:val="0"/>
      <w:autoSpaceDE w:val="0"/>
      <w:autoSpaceDN w:val="0"/>
      <w:adjustRightInd w:val="0"/>
    </w:pPr>
  </w:style>
  <w:style w:type="character" w:styleId="af1">
    <w:name w:val="Hyperlink"/>
    <w:uiPriority w:val="99"/>
    <w:rsid w:val="00DE2376"/>
    <w:rPr>
      <w:rFonts w:cs="Times New Roman"/>
      <w:color w:val="auto"/>
      <w:u w:val="single"/>
    </w:rPr>
  </w:style>
  <w:style w:type="paragraph" w:customStyle="1" w:styleId="12">
    <w:name w:val="Знак Знак Знак Знак1"/>
    <w:basedOn w:val="a"/>
    <w:uiPriority w:val="99"/>
    <w:rsid w:val="009B52B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1">
    <w:name w:val="Заголовок №4_"/>
    <w:link w:val="42"/>
    <w:uiPriority w:val="99"/>
    <w:locked/>
    <w:rsid w:val="007442C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7442C7"/>
    <w:pPr>
      <w:shd w:val="clear" w:color="auto" w:fill="FFFFFF"/>
      <w:spacing w:after="240" w:line="240" w:lineRule="atLeast"/>
      <w:outlineLvl w:val="3"/>
    </w:pPr>
    <w:rPr>
      <w:rFonts w:ascii="Arial" w:hAnsi="Arial"/>
      <w:b/>
      <w:bCs/>
      <w:sz w:val="18"/>
      <w:szCs w:val="18"/>
    </w:rPr>
  </w:style>
  <w:style w:type="paragraph" w:styleId="af2">
    <w:name w:val="Plain Text"/>
    <w:basedOn w:val="a"/>
    <w:link w:val="af3"/>
    <w:uiPriority w:val="99"/>
    <w:locked/>
    <w:rsid w:val="00F43D1D"/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uiPriority w:val="99"/>
    <w:rsid w:val="00F43D1D"/>
    <w:rPr>
      <w:rFonts w:ascii="Courier New" w:hAnsi="Courier New" w:cs="Courier New"/>
    </w:rPr>
  </w:style>
  <w:style w:type="character" w:customStyle="1" w:styleId="26">
    <w:name w:val="Основной текст (2)_"/>
    <w:link w:val="27"/>
    <w:uiPriority w:val="99"/>
    <w:locked/>
    <w:rsid w:val="00F43D1D"/>
    <w:rPr>
      <w:rFonts w:ascii="Arial" w:hAnsi="Arial" w:cs="Arial"/>
      <w:b/>
      <w:bCs/>
      <w:sz w:val="12"/>
      <w:szCs w:val="12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F43D1D"/>
    <w:pPr>
      <w:shd w:val="clear" w:color="auto" w:fill="FFFFFF"/>
      <w:spacing w:line="170" w:lineRule="exact"/>
      <w:jc w:val="center"/>
    </w:pPr>
    <w:rPr>
      <w:rFonts w:ascii="Arial" w:hAnsi="Arial"/>
      <w:b/>
      <w:bCs/>
      <w:sz w:val="12"/>
      <w:szCs w:val="12"/>
    </w:rPr>
  </w:style>
  <w:style w:type="table" w:styleId="af4">
    <w:name w:val="Table Grid"/>
    <w:basedOn w:val="a1"/>
    <w:uiPriority w:val="59"/>
    <w:locked/>
    <w:rsid w:val="00061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locked/>
    <w:rsid w:val="00A60E0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A60E0E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BF020C"/>
    <w:pPr>
      <w:spacing w:line="480" w:lineRule="auto"/>
      <w:ind w:firstLine="720"/>
    </w:pPr>
    <w:rPr>
      <w:rFonts w:ascii="Arial" w:hAnsi="Arial"/>
      <w:snapToGrid w:val="0"/>
      <w:sz w:val="24"/>
    </w:rPr>
  </w:style>
  <w:style w:type="paragraph" w:styleId="af7">
    <w:name w:val="List Paragraph"/>
    <w:basedOn w:val="a"/>
    <w:uiPriority w:val="34"/>
    <w:qFormat/>
    <w:rsid w:val="00812E05"/>
    <w:pPr>
      <w:ind w:left="708"/>
    </w:pPr>
  </w:style>
  <w:style w:type="paragraph" w:styleId="af8">
    <w:name w:val="footnote text"/>
    <w:basedOn w:val="a"/>
    <w:link w:val="af9"/>
    <w:uiPriority w:val="99"/>
    <w:locked/>
    <w:rsid w:val="00A73225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A73225"/>
  </w:style>
  <w:style w:type="character" w:styleId="afa">
    <w:name w:val="Placeholder Text"/>
    <w:basedOn w:val="a0"/>
    <w:uiPriority w:val="99"/>
    <w:semiHidden/>
    <w:rsid w:val="000A5CB2"/>
    <w:rPr>
      <w:color w:val="808080"/>
    </w:rPr>
  </w:style>
  <w:style w:type="paragraph" w:customStyle="1" w:styleId="tekstob">
    <w:name w:val="tekstob"/>
    <w:basedOn w:val="a"/>
    <w:uiPriority w:val="99"/>
    <w:rsid w:val="0084035D"/>
    <w:pPr>
      <w:spacing w:before="100" w:beforeAutospacing="1" w:after="100" w:afterAutospacing="1"/>
    </w:pPr>
  </w:style>
  <w:style w:type="paragraph" w:customStyle="1" w:styleId="DecimalAligned">
    <w:name w:val="Decimal Aligned"/>
    <w:basedOn w:val="a"/>
    <w:uiPriority w:val="40"/>
    <w:qFormat/>
    <w:rsid w:val="009C5167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styleId="afb">
    <w:name w:val="Subtle Emphasis"/>
    <w:basedOn w:val="a0"/>
    <w:uiPriority w:val="19"/>
    <w:qFormat/>
    <w:rsid w:val="009C5167"/>
    <w:rPr>
      <w:i/>
      <w:iCs/>
      <w:color w:val="000000" w:themeColor="text1"/>
    </w:rPr>
  </w:style>
  <w:style w:type="table" w:styleId="2-5">
    <w:name w:val="Medium Shading 2 Accent 5"/>
    <w:basedOn w:val="a1"/>
    <w:uiPriority w:val="64"/>
    <w:rsid w:val="009C516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a0"/>
    <w:uiPriority w:val="99"/>
    <w:rsid w:val="00EA38B2"/>
  </w:style>
  <w:style w:type="paragraph" w:styleId="afc">
    <w:name w:val="TOC Heading"/>
    <w:basedOn w:val="1"/>
    <w:next w:val="a"/>
    <w:uiPriority w:val="39"/>
    <w:semiHidden/>
    <w:unhideWhenUsed/>
    <w:qFormat/>
    <w:rsid w:val="00D03941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8">
    <w:name w:val="toc 2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4">
    <w:name w:val="toc 1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5">
    <w:name w:val="toc 3"/>
    <w:basedOn w:val="a"/>
    <w:next w:val="a"/>
    <w:autoRedefine/>
    <w:uiPriority w:val="39"/>
    <w:semiHidden/>
    <w:unhideWhenUsed/>
    <w:qFormat/>
    <w:locked/>
    <w:rsid w:val="00D03941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ntStyle14">
    <w:name w:val="Font Style14"/>
    <w:uiPriority w:val="99"/>
    <w:rsid w:val="00127CDD"/>
    <w:rPr>
      <w:rFonts w:ascii="Times New Roman" w:hAnsi="Times New Roman"/>
      <w:sz w:val="22"/>
    </w:rPr>
  </w:style>
  <w:style w:type="character" w:customStyle="1" w:styleId="afd">
    <w:name w:val="Основной текст_"/>
    <w:link w:val="36"/>
    <w:uiPriority w:val="99"/>
    <w:locked/>
    <w:rsid w:val="005074C8"/>
    <w:rPr>
      <w:sz w:val="23"/>
      <w:shd w:val="clear" w:color="auto" w:fill="FFFFFF"/>
    </w:rPr>
  </w:style>
  <w:style w:type="paragraph" w:customStyle="1" w:styleId="36">
    <w:name w:val="Основной текст3"/>
    <w:basedOn w:val="a"/>
    <w:link w:val="afd"/>
    <w:uiPriority w:val="99"/>
    <w:rsid w:val="005074C8"/>
    <w:pPr>
      <w:shd w:val="clear" w:color="auto" w:fill="FFFFFF"/>
      <w:spacing w:line="240" w:lineRule="atLeast"/>
      <w:ind w:hanging="740"/>
      <w:jc w:val="right"/>
    </w:pPr>
    <w:rPr>
      <w:sz w:val="23"/>
      <w:szCs w:val="20"/>
    </w:rPr>
  </w:style>
  <w:style w:type="character" w:customStyle="1" w:styleId="250">
    <w:name w:val="Основной текст (2)5"/>
    <w:uiPriority w:val="99"/>
    <w:rsid w:val="005074C8"/>
    <w:rPr>
      <w:rFonts w:ascii="Arial" w:hAnsi="Arial" w:cs="Times New Roman"/>
      <w:b/>
      <w:sz w:val="12"/>
      <w:szCs w:val="12"/>
      <w:shd w:val="clear" w:color="auto" w:fill="FFFFFF"/>
      <w:lang w:bidi="ar-SA"/>
    </w:rPr>
  </w:style>
  <w:style w:type="paragraph" w:customStyle="1" w:styleId="211">
    <w:name w:val="Основной текст (2)1"/>
    <w:basedOn w:val="a"/>
    <w:uiPriority w:val="99"/>
    <w:rsid w:val="005074C8"/>
    <w:pPr>
      <w:shd w:val="clear" w:color="auto" w:fill="FFFFFF"/>
      <w:spacing w:after="480" w:line="240" w:lineRule="atLeast"/>
    </w:pPr>
    <w:rPr>
      <w:sz w:val="12"/>
      <w:szCs w:val="12"/>
    </w:rPr>
  </w:style>
  <w:style w:type="character" w:styleId="afe">
    <w:name w:val="Emphasis"/>
    <w:uiPriority w:val="99"/>
    <w:qFormat/>
    <w:locked/>
    <w:rsid w:val="005920AA"/>
    <w:rPr>
      <w:rFonts w:cs="Times New Roman"/>
      <w:i/>
      <w:iCs/>
    </w:rPr>
  </w:style>
  <w:style w:type="character" w:customStyle="1" w:styleId="57">
    <w:name w:val="Заголовок №57"/>
    <w:uiPriority w:val="99"/>
    <w:rsid w:val="003D5C09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character" w:customStyle="1" w:styleId="56">
    <w:name w:val="Заголовок №56"/>
    <w:uiPriority w:val="99"/>
    <w:rsid w:val="003D5C09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Style3">
    <w:name w:val="Style3"/>
    <w:basedOn w:val="a"/>
    <w:rsid w:val="003F5536"/>
    <w:pPr>
      <w:widowControl w:val="0"/>
      <w:autoSpaceDE w:val="0"/>
      <w:autoSpaceDN w:val="0"/>
      <w:adjustRightInd w:val="0"/>
      <w:spacing w:line="225" w:lineRule="exact"/>
      <w:ind w:firstLine="522"/>
      <w:jc w:val="both"/>
    </w:pPr>
    <w:rPr>
      <w:sz w:val="22"/>
      <w:szCs w:val="22"/>
    </w:rPr>
  </w:style>
  <w:style w:type="paragraph" w:customStyle="1" w:styleId="formattext">
    <w:name w:val="formattext"/>
    <w:basedOn w:val="a"/>
    <w:rsid w:val="00C61B5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020DB-A51B-48E5-8E33-4E2DC22C6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16</Pages>
  <Words>2339</Words>
  <Characters>15832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НАЦИОНАЛЬНЫЙ СТАНДАРТ  РОССИЙСКОЙ ФЕДЕРАЦИИ</vt:lpstr>
    </vt:vector>
  </TitlesOfParts>
  <Company>VNIIMP</Company>
  <LinksUpToDate>false</LinksUpToDate>
  <CharactersWithSpaces>18135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НАЦИОНАЛЬНЫЙ СТАНДАРТ  РОССИЙСКОЙ ФЕДЕРАЦИИ</dc:title>
  <dc:creator>User</dc:creator>
  <cp:lastModifiedBy>Смагина Екатерина</cp:lastModifiedBy>
  <cp:revision>136</cp:revision>
  <cp:lastPrinted>2018-09-05T10:54:00Z</cp:lastPrinted>
  <dcterms:created xsi:type="dcterms:W3CDTF">2018-01-31T07:52:00Z</dcterms:created>
  <dcterms:modified xsi:type="dcterms:W3CDTF">2018-09-07T12:16:00Z</dcterms:modified>
</cp:coreProperties>
</file>