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80"/>
        <w:gridCol w:w="5220"/>
        <w:gridCol w:w="3240"/>
      </w:tblGrid>
      <w:tr w:rsidR="00BF020C" w:rsidRPr="00943C3B" w14:paraId="3A2CF55A" w14:textId="77777777" w:rsidTr="004E2853">
        <w:tc>
          <w:tcPr>
            <w:tcW w:w="10440" w:type="dxa"/>
            <w:gridSpan w:val="3"/>
            <w:tcBorders>
              <w:top w:val="single" w:sz="24" w:space="0" w:color="auto"/>
              <w:bottom w:val="single" w:sz="24" w:space="0" w:color="auto"/>
            </w:tcBorders>
          </w:tcPr>
          <w:p w14:paraId="68DED5EC" w14:textId="77777777" w:rsidR="00F66508" w:rsidRPr="00531B8A" w:rsidRDefault="00F66508" w:rsidP="00F66508">
            <w:pPr>
              <w:spacing w:before="120" w:after="120"/>
              <w:jc w:val="center"/>
              <w:rPr>
                <w:rFonts w:ascii="Arial" w:hAnsi="Arial" w:cs="Arial"/>
                <w:b/>
                <w:sz w:val="20"/>
                <w:szCs w:val="20"/>
              </w:rPr>
            </w:pPr>
            <w:r w:rsidRPr="00531B8A">
              <w:rPr>
                <w:rFonts w:ascii="Arial" w:hAnsi="Arial" w:cs="Arial"/>
                <w:b/>
                <w:sz w:val="20"/>
                <w:szCs w:val="20"/>
              </w:rPr>
              <w:t>ФЕДЕРАЛЬНОЕ АГЕНТСТВО</w:t>
            </w:r>
          </w:p>
          <w:p w14:paraId="5FC24063" w14:textId="47C1B32C" w:rsidR="00BF020C" w:rsidRPr="00F66508" w:rsidRDefault="00F66508" w:rsidP="00F66508">
            <w:pPr>
              <w:spacing w:before="120" w:after="120"/>
              <w:jc w:val="center"/>
              <w:rPr>
                <w:rFonts w:ascii="Arial" w:hAnsi="Arial" w:cs="Arial"/>
                <w:b/>
                <w:sz w:val="20"/>
                <w:szCs w:val="20"/>
              </w:rPr>
            </w:pPr>
            <w:r w:rsidRPr="00531B8A">
              <w:rPr>
                <w:rFonts w:ascii="Arial" w:hAnsi="Arial" w:cs="Arial"/>
                <w:b/>
                <w:sz w:val="20"/>
                <w:szCs w:val="20"/>
              </w:rPr>
              <w:t>ПО ТЕХНИЧЕСКОМУ РЕГУЛИРОВАНИЮ И МЕТРОЛОГИИ</w:t>
            </w:r>
          </w:p>
        </w:tc>
      </w:tr>
      <w:tr w:rsidR="00F66508" w:rsidRPr="000D1E53" w14:paraId="5EC502D7" w14:textId="77777777" w:rsidTr="00F66508">
        <w:tc>
          <w:tcPr>
            <w:tcW w:w="1980" w:type="dxa"/>
            <w:tcBorders>
              <w:top w:val="single" w:sz="24" w:space="0" w:color="auto"/>
              <w:bottom w:val="single" w:sz="18" w:space="0" w:color="auto"/>
              <w:right w:val="nil"/>
            </w:tcBorders>
            <w:vAlign w:val="center"/>
          </w:tcPr>
          <w:p w14:paraId="5EE9DD68" w14:textId="77777777" w:rsidR="00F66508" w:rsidRPr="000D1E53" w:rsidRDefault="00F66508" w:rsidP="00F66508">
            <w:pPr>
              <w:rPr>
                <w:rFonts w:ascii="Arial" w:hAnsi="Arial" w:cs="Arial"/>
                <w:b/>
              </w:rPr>
            </w:pPr>
            <w:r>
              <w:rPr>
                <w:noProof/>
              </w:rPr>
              <w:drawing>
                <wp:inline distT="0" distB="0" distL="0" distR="0" wp14:anchorId="470ACE1E" wp14:editId="049230D7">
                  <wp:extent cx="1105231" cy="810876"/>
                  <wp:effectExtent l="0" t="0" r="0" b="8890"/>
                  <wp:docPr id="2" name="Рисунок 2" descr="Описание: http://refdb.ru/images/1063/2125524/3def6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refdb.ru/images/1063/2125524/3def67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043" cy="810738"/>
                          </a:xfrm>
                          <a:prstGeom prst="rect">
                            <a:avLst/>
                          </a:prstGeom>
                          <a:noFill/>
                          <a:ln>
                            <a:noFill/>
                          </a:ln>
                        </pic:spPr>
                      </pic:pic>
                    </a:graphicData>
                  </a:graphic>
                </wp:inline>
              </w:drawing>
            </w:r>
          </w:p>
        </w:tc>
        <w:tc>
          <w:tcPr>
            <w:tcW w:w="5220" w:type="dxa"/>
            <w:tcBorders>
              <w:top w:val="single" w:sz="24" w:space="0" w:color="auto"/>
              <w:left w:val="nil"/>
              <w:bottom w:val="single" w:sz="18" w:space="0" w:color="auto"/>
              <w:right w:val="nil"/>
            </w:tcBorders>
            <w:vAlign w:val="center"/>
          </w:tcPr>
          <w:p w14:paraId="4CDFC4D5" w14:textId="77777777" w:rsidR="00F66508" w:rsidRDefault="00F66508" w:rsidP="00F66508">
            <w:pPr>
              <w:tabs>
                <w:tab w:val="left" w:pos="1293"/>
                <w:tab w:val="center" w:pos="5133"/>
              </w:tabs>
              <w:spacing w:before="240" w:line="276" w:lineRule="auto"/>
              <w:jc w:val="center"/>
              <w:rPr>
                <w:rFonts w:ascii="Arial" w:hAnsi="Arial" w:cs="Arial"/>
                <w:b/>
                <w:snapToGrid w:val="0"/>
                <w:spacing w:val="50"/>
                <w:sz w:val="28"/>
                <w:szCs w:val="28"/>
              </w:rPr>
            </w:pPr>
            <w:r>
              <w:rPr>
                <w:rFonts w:ascii="Arial" w:hAnsi="Arial" w:cs="Arial"/>
                <w:b/>
                <w:snapToGrid w:val="0"/>
                <w:spacing w:val="50"/>
                <w:sz w:val="28"/>
                <w:szCs w:val="28"/>
              </w:rPr>
              <w:t xml:space="preserve">НАЦИОНАЛЬНЫЙ </w:t>
            </w:r>
            <w:r w:rsidRPr="0098530B">
              <w:rPr>
                <w:rFonts w:ascii="Arial" w:hAnsi="Arial" w:cs="Arial"/>
                <w:b/>
                <w:snapToGrid w:val="0"/>
                <w:spacing w:val="50"/>
                <w:sz w:val="28"/>
                <w:szCs w:val="28"/>
              </w:rPr>
              <w:t>СТАНДАРТ</w:t>
            </w:r>
          </w:p>
          <w:p w14:paraId="3F8F085B" w14:textId="77777777" w:rsidR="00F66508" w:rsidRDefault="00F66508" w:rsidP="00F66508">
            <w:pPr>
              <w:tabs>
                <w:tab w:val="left" w:pos="1293"/>
                <w:tab w:val="center" w:pos="5133"/>
              </w:tabs>
              <w:spacing w:line="276" w:lineRule="auto"/>
              <w:jc w:val="center"/>
              <w:rPr>
                <w:rFonts w:ascii="Arial" w:hAnsi="Arial" w:cs="Arial"/>
                <w:b/>
                <w:snapToGrid w:val="0"/>
                <w:spacing w:val="50"/>
                <w:sz w:val="28"/>
                <w:szCs w:val="28"/>
              </w:rPr>
            </w:pPr>
            <w:r>
              <w:rPr>
                <w:rFonts w:ascii="Arial" w:hAnsi="Arial" w:cs="Arial"/>
                <w:b/>
                <w:snapToGrid w:val="0"/>
                <w:spacing w:val="50"/>
                <w:sz w:val="28"/>
                <w:szCs w:val="28"/>
              </w:rPr>
              <w:t>РОССИЙСКОЙ</w:t>
            </w:r>
          </w:p>
          <w:p w14:paraId="6D4050E4" w14:textId="77777777" w:rsidR="00F66508" w:rsidRPr="0098530B" w:rsidRDefault="00F66508" w:rsidP="00F66508">
            <w:pPr>
              <w:tabs>
                <w:tab w:val="left" w:pos="1293"/>
                <w:tab w:val="center" w:pos="5133"/>
              </w:tabs>
              <w:spacing w:line="276" w:lineRule="auto"/>
              <w:jc w:val="center"/>
              <w:rPr>
                <w:rFonts w:ascii="Arial" w:hAnsi="Arial" w:cs="Arial"/>
                <w:b/>
                <w:sz w:val="28"/>
                <w:szCs w:val="28"/>
              </w:rPr>
            </w:pPr>
            <w:r>
              <w:rPr>
                <w:rFonts w:ascii="Arial" w:hAnsi="Arial" w:cs="Arial"/>
                <w:b/>
                <w:snapToGrid w:val="0"/>
                <w:spacing w:val="50"/>
                <w:sz w:val="28"/>
                <w:szCs w:val="28"/>
              </w:rPr>
              <w:t>ФЕДЕРАЦИИ</w:t>
            </w:r>
          </w:p>
        </w:tc>
        <w:tc>
          <w:tcPr>
            <w:tcW w:w="3240" w:type="dxa"/>
            <w:tcBorders>
              <w:top w:val="single" w:sz="24" w:space="0" w:color="auto"/>
              <w:left w:val="nil"/>
              <w:bottom w:val="single" w:sz="18" w:space="0" w:color="auto"/>
            </w:tcBorders>
            <w:vAlign w:val="center"/>
          </w:tcPr>
          <w:p w14:paraId="576C1FC1" w14:textId="77777777" w:rsidR="00F66508" w:rsidRPr="00676C0D" w:rsidRDefault="00F66508" w:rsidP="00F66508">
            <w:pPr>
              <w:rPr>
                <w:rFonts w:ascii="Arial" w:hAnsi="Arial" w:cs="Arial"/>
                <w:b/>
                <w:sz w:val="28"/>
                <w:szCs w:val="28"/>
              </w:rPr>
            </w:pPr>
            <w:r>
              <w:rPr>
                <w:rFonts w:ascii="Arial" w:hAnsi="Arial" w:cs="Arial"/>
                <w:b/>
                <w:sz w:val="28"/>
                <w:szCs w:val="28"/>
              </w:rPr>
              <w:t xml:space="preserve">ГОСТ </w:t>
            </w:r>
            <w:proofErr w:type="gramStart"/>
            <w:r>
              <w:rPr>
                <w:rFonts w:ascii="Arial" w:hAnsi="Arial" w:cs="Arial"/>
                <w:b/>
                <w:sz w:val="28"/>
                <w:szCs w:val="28"/>
              </w:rPr>
              <w:t>Р</w:t>
            </w:r>
            <w:proofErr w:type="gramEnd"/>
          </w:p>
          <w:p w14:paraId="6A0B22BA" w14:textId="77777777" w:rsidR="00F66508" w:rsidRPr="0098530B" w:rsidRDefault="00F66508" w:rsidP="00F66508">
            <w:pPr>
              <w:rPr>
                <w:rFonts w:ascii="Arial" w:hAnsi="Arial" w:cs="Arial"/>
                <w:bCs/>
                <w:i/>
                <w:sz w:val="28"/>
                <w:szCs w:val="28"/>
              </w:rPr>
            </w:pPr>
            <w:proofErr w:type="gramStart"/>
            <w:r>
              <w:rPr>
                <w:rFonts w:ascii="Arial" w:hAnsi="Arial" w:cs="Arial"/>
                <w:bCs/>
                <w:i/>
                <w:sz w:val="28"/>
                <w:szCs w:val="28"/>
              </w:rPr>
              <w:t>(проект,</w:t>
            </w:r>
            <w:proofErr w:type="gramEnd"/>
          </w:p>
          <w:p w14:paraId="48401DD3" w14:textId="77777777" w:rsidR="00F66508" w:rsidRPr="0098530B" w:rsidRDefault="00F66508" w:rsidP="00F66508">
            <w:pPr>
              <w:rPr>
                <w:rFonts w:ascii="Arial" w:hAnsi="Arial" w:cs="Arial"/>
                <w:b/>
                <w:i/>
                <w:sz w:val="28"/>
                <w:szCs w:val="28"/>
              </w:rPr>
            </w:pPr>
            <w:r>
              <w:rPr>
                <w:rFonts w:ascii="Arial" w:hAnsi="Arial" w:cs="Arial"/>
                <w:bCs/>
                <w:i/>
                <w:sz w:val="28"/>
                <w:szCs w:val="28"/>
              </w:rPr>
              <w:t xml:space="preserve">первая </w:t>
            </w:r>
            <w:r w:rsidRPr="0098530B">
              <w:rPr>
                <w:rFonts w:ascii="Arial" w:hAnsi="Arial" w:cs="Arial"/>
                <w:bCs/>
                <w:i/>
                <w:sz w:val="28"/>
                <w:szCs w:val="28"/>
              </w:rPr>
              <w:t>редакция)</w:t>
            </w:r>
          </w:p>
        </w:tc>
      </w:tr>
    </w:tbl>
    <w:p w14:paraId="5DE29908" w14:textId="77777777" w:rsidR="007442C7" w:rsidRPr="0094618F" w:rsidRDefault="007442C7" w:rsidP="007442C7">
      <w:pPr>
        <w:jc w:val="center"/>
        <w:rPr>
          <w:rFonts w:ascii="Arial" w:hAnsi="Arial" w:cs="Arial"/>
        </w:rPr>
      </w:pPr>
    </w:p>
    <w:p w14:paraId="5915A0EB" w14:textId="77777777" w:rsidR="00A73B6B" w:rsidRPr="0094618F" w:rsidRDefault="00A73B6B" w:rsidP="007442C7">
      <w:pPr>
        <w:jc w:val="center"/>
        <w:rPr>
          <w:rFonts w:ascii="Arial" w:hAnsi="Arial" w:cs="Arial"/>
        </w:rPr>
      </w:pPr>
    </w:p>
    <w:p w14:paraId="2DCB4F7C" w14:textId="77777777" w:rsidR="00BF020C" w:rsidRDefault="00BF020C" w:rsidP="007442C7">
      <w:pPr>
        <w:jc w:val="center"/>
        <w:rPr>
          <w:rFonts w:ascii="Arial" w:hAnsi="Arial" w:cs="Arial"/>
          <w:sz w:val="28"/>
          <w:szCs w:val="28"/>
        </w:rPr>
      </w:pPr>
    </w:p>
    <w:p w14:paraId="7841656C" w14:textId="77777777" w:rsidR="00583572" w:rsidRDefault="00583572" w:rsidP="007442C7">
      <w:pPr>
        <w:jc w:val="center"/>
        <w:rPr>
          <w:rFonts w:ascii="Arial" w:hAnsi="Arial" w:cs="Arial"/>
          <w:sz w:val="28"/>
          <w:szCs w:val="28"/>
        </w:rPr>
      </w:pPr>
    </w:p>
    <w:p w14:paraId="7FDCE946" w14:textId="77777777" w:rsidR="00583572" w:rsidRDefault="00583572" w:rsidP="007442C7">
      <w:pPr>
        <w:jc w:val="center"/>
        <w:rPr>
          <w:rFonts w:ascii="Arial" w:hAnsi="Arial" w:cs="Arial"/>
          <w:sz w:val="28"/>
          <w:szCs w:val="28"/>
        </w:rPr>
      </w:pPr>
    </w:p>
    <w:p w14:paraId="58EE2B2C" w14:textId="77777777" w:rsidR="00583572" w:rsidRPr="0094618F" w:rsidRDefault="00583572" w:rsidP="007442C7">
      <w:pPr>
        <w:jc w:val="center"/>
        <w:rPr>
          <w:rFonts w:ascii="Arial" w:hAnsi="Arial" w:cs="Arial"/>
          <w:sz w:val="28"/>
          <w:szCs w:val="28"/>
        </w:rPr>
      </w:pPr>
    </w:p>
    <w:p w14:paraId="2CE0964F" w14:textId="77777777" w:rsidR="00F66508" w:rsidRDefault="00F66508" w:rsidP="00F66508">
      <w:pPr>
        <w:spacing w:line="360" w:lineRule="auto"/>
        <w:ind w:right="125"/>
        <w:jc w:val="center"/>
        <w:rPr>
          <w:rFonts w:ascii="Arial" w:hAnsi="Arial" w:cs="Arial"/>
          <w:b/>
          <w:bCs/>
          <w:sz w:val="32"/>
          <w:szCs w:val="32"/>
        </w:rPr>
      </w:pPr>
      <w:r>
        <w:rPr>
          <w:rFonts w:ascii="Arial" w:hAnsi="Arial" w:cs="Arial"/>
          <w:b/>
          <w:bCs/>
          <w:sz w:val="32"/>
          <w:szCs w:val="32"/>
        </w:rPr>
        <w:t>ПРОМЫШЛЕННОСТЬ МЯСНАЯ</w:t>
      </w:r>
    </w:p>
    <w:p w14:paraId="76F1341C" w14:textId="77777777" w:rsidR="00F66508" w:rsidRDefault="00F66508" w:rsidP="00F66508">
      <w:pPr>
        <w:spacing w:line="360" w:lineRule="auto"/>
        <w:ind w:right="125"/>
        <w:jc w:val="center"/>
        <w:rPr>
          <w:rFonts w:ascii="Arial" w:hAnsi="Arial" w:cs="Arial"/>
          <w:b/>
          <w:bCs/>
          <w:sz w:val="32"/>
          <w:szCs w:val="32"/>
        </w:rPr>
      </w:pPr>
      <w:r>
        <w:rPr>
          <w:rFonts w:ascii="Arial" w:hAnsi="Arial" w:cs="Arial"/>
          <w:b/>
          <w:bCs/>
          <w:sz w:val="32"/>
          <w:szCs w:val="32"/>
        </w:rPr>
        <w:t xml:space="preserve">Порядок разработки программы управления аллергенами </w:t>
      </w:r>
    </w:p>
    <w:p w14:paraId="41B29E84" w14:textId="1E68FC3A" w:rsidR="00F66508" w:rsidRDefault="00F66508" w:rsidP="00F66508">
      <w:pPr>
        <w:spacing w:line="360" w:lineRule="auto"/>
        <w:ind w:right="125"/>
        <w:jc w:val="center"/>
        <w:rPr>
          <w:rFonts w:ascii="Arial" w:hAnsi="Arial" w:cs="Arial"/>
          <w:b/>
          <w:bCs/>
          <w:sz w:val="32"/>
          <w:szCs w:val="32"/>
        </w:rPr>
      </w:pPr>
      <w:r>
        <w:rPr>
          <w:rFonts w:ascii="Arial" w:hAnsi="Arial" w:cs="Arial"/>
          <w:b/>
          <w:bCs/>
          <w:sz w:val="32"/>
          <w:szCs w:val="32"/>
        </w:rPr>
        <w:t>на предприятиях мясной промышленности</w:t>
      </w:r>
    </w:p>
    <w:p w14:paraId="4587F3A6" w14:textId="77777777" w:rsidR="005F24B2" w:rsidRPr="0094618F" w:rsidRDefault="005F24B2" w:rsidP="0004623E">
      <w:pPr>
        <w:spacing w:line="360" w:lineRule="auto"/>
        <w:jc w:val="center"/>
        <w:rPr>
          <w:rFonts w:ascii="Arial" w:hAnsi="Arial" w:cs="Arial"/>
          <w:b/>
          <w:color w:val="000000"/>
          <w:sz w:val="28"/>
          <w:szCs w:val="28"/>
        </w:rPr>
      </w:pPr>
    </w:p>
    <w:p w14:paraId="0B9AF6BB" w14:textId="77777777" w:rsidR="005F24B2" w:rsidRPr="0094618F" w:rsidRDefault="005F24B2" w:rsidP="0004623E">
      <w:pPr>
        <w:spacing w:line="360" w:lineRule="auto"/>
        <w:jc w:val="center"/>
        <w:rPr>
          <w:rFonts w:ascii="Arial" w:hAnsi="Arial" w:cs="Arial"/>
          <w:b/>
          <w:color w:val="000000"/>
          <w:sz w:val="28"/>
          <w:szCs w:val="28"/>
        </w:rPr>
      </w:pPr>
    </w:p>
    <w:p w14:paraId="52F82C17" w14:textId="77777777" w:rsidR="007B0BEB" w:rsidRPr="0094618F" w:rsidRDefault="007B0BEB" w:rsidP="00FB0306">
      <w:pPr>
        <w:spacing w:line="360" w:lineRule="auto"/>
        <w:jc w:val="center"/>
        <w:rPr>
          <w:rFonts w:ascii="Arial" w:hAnsi="Arial" w:cs="Arial"/>
        </w:rPr>
      </w:pPr>
    </w:p>
    <w:p w14:paraId="15C04520" w14:textId="77777777" w:rsidR="007B0BEB" w:rsidRPr="0094618F" w:rsidRDefault="007B0BEB" w:rsidP="00FB0306">
      <w:pPr>
        <w:spacing w:line="360" w:lineRule="auto"/>
        <w:jc w:val="center"/>
        <w:rPr>
          <w:rFonts w:ascii="Arial" w:hAnsi="Arial" w:cs="Arial"/>
        </w:rPr>
      </w:pPr>
    </w:p>
    <w:p w14:paraId="0D21309E" w14:textId="77777777" w:rsidR="007B0BEB" w:rsidRPr="0094618F" w:rsidRDefault="007B0BEB" w:rsidP="00FB0306">
      <w:pPr>
        <w:spacing w:line="360" w:lineRule="auto"/>
        <w:jc w:val="center"/>
        <w:rPr>
          <w:rFonts w:ascii="Arial" w:hAnsi="Arial" w:cs="Arial"/>
        </w:rPr>
      </w:pPr>
    </w:p>
    <w:p w14:paraId="4D52DC43" w14:textId="77777777" w:rsidR="007B0BEB" w:rsidRPr="0094618F" w:rsidRDefault="007B0BEB" w:rsidP="00FB0306">
      <w:pPr>
        <w:spacing w:line="360" w:lineRule="auto"/>
        <w:jc w:val="center"/>
        <w:rPr>
          <w:rFonts w:ascii="Arial" w:hAnsi="Arial" w:cs="Arial"/>
        </w:rPr>
      </w:pPr>
    </w:p>
    <w:p w14:paraId="07836227" w14:textId="77777777" w:rsidR="00F66508" w:rsidRPr="00445295" w:rsidRDefault="00F66508" w:rsidP="00F66508">
      <w:pPr>
        <w:spacing w:line="360" w:lineRule="auto"/>
        <w:jc w:val="center"/>
        <w:rPr>
          <w:rFonts w:ascii="Arial" w:hAnsi="Arial" w:cs="Arial"/>
        </w:rPr>
      </w:pPr>
      <w:r w:rsidRPr="00A10AB1">
        <w:rPr>
          <w:rFonts w:ascii="Arial" w:hAnsi="Arial" w:cs="Arial"/>
        </w:rPr>
        <w:t>Настоящий проект стандарта не подлежит применению до его</w:t>
      </w:r>
      <w:r>
        <w:rPr>
          <w:rFonts w:ascii="Arial" w:hAnsi="Arial" w:cs="Arial"/>
        </w:rPr>
        <w:t xml:space="preserve"> </w:t>
      </w:r>
      <w:r w:rsidRPr="00445295">
        <w:rPr>
          <w:rFonts w:ascii="Arial" w:hAnsi="Arial" w:cs="Arial"/>
        </w:rPr>
        <w:t>утверждения</w:t>
      </w:r>
    </w:p>
    <w:p w14:paraId="7ED8DF63" w14:textId="77777777" w:rsidR="002B6768" w:rsidRPr="0094618F" w:rsidRDefault="002B6768" w:rsidP="00FB0306">
      <w:pPr>
        <w:spacing w:line="360" w:lineRule="auto"/>
        <w:jc w:val="center"/>
        <w:rPr>
          <w:rFonts w:ascii="Arial" w:hAnsi="Arial" w:cs="Arial"/>
        </w:rPr>
      </w:pPr>
    </w:p>
    <w:p w14:paraId="29E9EEDF" w14:textId="77777777" w:rsidR="007442C7" w:rsidRPr="0094618F" w:rsidRDefault="007442C7" w:rsidP="00FB0306">
      <w:pPr>
        <w:spacing w:line="360" w:lineRule="auto"/>
        <w:jc w:val="center"/>
        <w:rPr>
          <w:rFonts w:ascii="Arial" w:hAnsi="Arial" w:cs="Arial"/>
        </w:rPr>
      </w:pPr>
    </w:p>
    <w:p w14:paraId="0E7DB589" w14:textId="77777777" w:rsidR="00277CA3" w:rsidRPr="0094618F" w:rsidRDefault="00277CA3" w:rsidP="00FB0306">
      <w:pPr>
        <w:spacing w:line="360" w:lineRule="auto"/>
        <w:jc w:val="center"/>
        <w:rPr>
          <w:rFonts w:ascii="Arial" w:hAnsi="Arial" w:cs="Arial"/>
        </w:rPr>
      </w:pPr>
    </w:p>
    <w:p w14:paraId="07A9F80E" w14:textId="77777777" w:rsidR="007B0BEB" w:rsidRPr="0094618F" w:rsidRDefault="007B0BEB" w:rsidP="00FB0306">
      <w:pPr>
        <w:spacing w:line="360" w:lineRule="auto"/>
        <w:jc w:val="center"/>
        <w:rPr>
          <w:rFonts w:ascii="Arial" w:hAnsi="Arial" w:cs="Arial"/>
        </w:rPr>
      </w:pPr>
    </w:p>
    <w:p w14:paraId="1E9DD5CE" w14:textId="77777777" w:rsidR="005F6C2C" w:rsidRDefault="005F6C2C" w:rsidP="00FB0306">
      <w:pPr>
        <w:spacing w:line="360" w:lineRule="auto"/>
        <w:jc w:val="center"/>
        <w:rPr>
          <w:rFonts w:ascii="Arial" w:hAnsi="Arial" w:cs="Arial"/>
        </w:rPr>
      </w:pPr>
    </w:p>
    <w:p w14:paraId="24412FD9" w14:textId="77777777" w:rsidR="003609E7" w:rsidRDefault="003609E7" w:rsidP="00FB0306">
      <w:pPr>
        <w:spacing w:line="360" w:lineRule="auto"/>
        <w:jc w:val="center"/>
        <w:rPr>
          <w:rFonts w:ascii="Arial" w:hAnsi="Arial" w:cs="Arial"/>
        </w:rPr>
      </w:pPr>
    </w:p>
    <w:p w14:paraId="73D56D66" w14:textId="77777777" w:rsidR="003609E7" w:rsidRPr="0094618F" w:rsidRDefault="003609E7" w:rsidP="00FB0306">
      <w:pPr>
        <w:spacing w:line="360" w:lineRule="auto"/>
        <w:jc w:val="center"/>
        <w:rPr>
          <w:rFonts w:ascii="Arial" w:hAnsi="Arial" w:cs="Arial"/>
        </w:rPr>
      </w:pPr>
    </w:p>
    <w:p w14:paraId="281FF377" w14:textId="77777777" w:rsidR="005F6C2C" w:rsidRPr="0094618F" w:rsidRDefault="005F6C2C" w:rsidP="00FB0306">
      <w:pPr>
        <w:spacing w:line="360" w:lineRule="auto"/>
        <w:jc w:val="center"/>
        <w:rPr>
          <w:rFonts w:ascii="Arial" w:hAnsi="Arial" w:cs="Arial"/>
        </w:rPr>
      </w:pPr>
    </w:p>
    <w:p w14:paraId="097BD19E" w14:textId="77777777" w:rsidR="003609E7" w:rsidRPr="00B05D03" w:rsidRDefault="003609E7" w:rsidP="003609E7">
      <w:pPr>
        <w:suppressAutoHyphens/>
        <w:jc w:val="center"/>
        <w:rPr>
          <w:rFonts w:ascii="Arial" w:hAnsi="Arial" w:cs="Arial"/>
          <w:b/>
        </w:rPr>
      </w:pPr>
    </w:p>
    <w:p w14:paraId="6E254E19" w14:textId="5F9CFA74" w:rsidR="003609E7" w:rsidRPr="00B05D03" w:rsidRDefault="003609E7" w:rsidP="003609E7">
      <w:pPr>
        <w:ind w:right="-2"/>
        <w:jc w:val="center"/>
        <w:rPr>
          <w:rFonts w:ascii="Arial" w:hAnsi="Arial" w:cs="Arial"/>
          <w:b/>
          <w:bCs/>
        </w:rPr>
      </w:pPr>
      <w:r>
        <w:rPr>
          <w:noProof/>
        </w:rPr>
        <w:drawing>
          <wp:anchor distT="0" distB="0" distL="114300" distR="114300" simplePos="0" relativeHeight="251661312" behindDoc="1" locked="0" layoutInCell="1" allowOverlap="1" wp14:anchorId="5578770B" wp14:editId="29FCBAF4">
            <wp:simplePos x="0" y="0"/>
            <wp:positionH relativeFrom="column">
              <wp:posOffset>1411605</wp:posOffset>
            </wp:positionH>
            <wp:positionV relativeFrom="paragraph">
              <wp:posOffset>-2540</wp:posOffset>
            </wp:positionV>
            <wp:extent cx="748030" cy="6172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803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D03">
        <w:rPr>
          <w:rFonts w:ascii="Arial" w:hAnsi="Arial" w:cs="Arial"/>
          <w:b/>
          <w:bCs/>
        </w:rPr>
        <w:t>Москва</w:t>
      </w:r>
    </w:p>
    <w:p w14:paraId="2831FBA9" w14:textId="77777777" w:rsidR="003609E7" w:rsidRPr="00B05D03" w:rsidRDefault="003609E7" w:rsidP="003609E7">
      <w:pPr>
        <w:ind w:right="-2"/>
        <w:jc w:val="center"/>
        <w:rPr>
          <w:rFonts w:ascii="Arial" w:hAnsi="Arial" w:cs="Arial"/>
          <w:b/>
          <w:bCs/>
        </w:rPr>
      </w:pPr>
      <w:proofErr w:type="spellStart"/>
      <w:r w:rsidRPr="00B05D03">
        <w:rPr>
          <w:rFonts w:ascii="Arial" w:hAnsi="Arial" w:cs="Arial"/>
          <w:b/>
          <w:bCs/>
        </w:rPr>
        <w:t>Стандартинформ</w:t>
      </w:r>
      <w:proofErr w:type="spellEnd"/>
    </w:p>
    <w:p w14:paraId="20904F7F" w14:textId="6BA6C787" w:rsidR="003609E7" w:rsidRPr="00B05D03" w:rsidRDefault="003609E7" w:rsidP="003609E7">
      <w:pPr>
        <w:jc w:val="center"/>
        <w:rPr>
          <w:rFonts w:ascii="Arial" w:hAnsi="Arial" w:cs="Arial"/>
          <w:b/>
          <w:bCs/>
        </w:rPr>
      </w:pPr>
      <w:r w:rsidRPr="00B05D03">
        <w:rPr>
          <w:rFonts w:ascii="Arial" w:hAnsi="Arial" w:cs="Arial"/>
          <w:b/>
          <w:bCs/>
        </w:rPr>
        <w:t>20</w:t>
      </w:r>
      <w:r w:rsidR="00583572">
        <w:rPr>
          <w:rFonts w:ascii="Arial" w:hAnsi="Arial" w:cs="Arial"/>
          <w:b/>
          <w:bCs/>
        </w:rPr>
        <w:t>____</w:t>
      </w:r>
    </w:p>
    <w:p w14:paraId="6CCBD579" w14:textId="77777777" w:rsidR="005F6C2C" w:rsidRPr="0094618F" w:rsidRDefault="005F6C2C" w:rsidP="00FB0306">
      <w:pPr>
        <w:spacing w:line="360" w:lineRule="auto"/>
        <w:jc w:val="center"/>
        <w:rPr>
          <w:rFonts w:ascii="Arial" w:hAnsi="Arial" w:cs="Arial"/>
          <w:b/>
        </w:rPr>
      </w:pPr>
    </w:p>
    <w:p w14:paraId="2911E5C6" w14:textId="77777777" w:rsidR="000D1E53" w:rsidRPr="0094618F" w:rsidRDefault="000D1E53" w:rsidP="002526B6">
      <w:pPr>
        <w:pStyle w:val="a9"/>
        <w:jc w:val="center"/>
        <w:rPr>
          <w:rFonts w:ascii="Arial" w:hAnsi="Arial" w:cs="Arial"/>
          <w:b/>
          <w:sz w:val="26"/>
          <w:szCs w:val="26"/>
        </w:rPr>
      </w:pPr>
    </w:p>
    <w:p w14:paraId="2EA89B92" w14:textId="77777777" w:rsidR="007442C7" w:rsidRPr="00771572" w:rsidRDefault="007442C7" w:rsidP="00771572">
      <w:pPr>
        <w:pStyle w:val="a9"/>
        <w:jc w:val="center"/>
        <w:rPr>
          <w:rFonts w:ascii="Arial" w:hAnsi="Arial" w:cs="Arial"/>
          <w:b/>
        </w:rPr>
      </w:pPr>
      <w:r w:rsidRPr="00771572">
        <w:rPr>
          <w:rFonts w:ascii="Arial" w:hAnsi="Arial" w:cs="Arial"/>
          <w:b/>
        </w:rPr>
        <w:lastRenderedPageBreak/>
        <w:t>Предисловие</w:t>
      </w:r>
    </w:p>
    <w:p w14:paraId="5EEFD845" w14:textId="77777777" w:rsidR="003609E7" w:rsidRPr="001A5DA5" w:rsidRDefault="003609E7" w:rsidP="00771572">
      <w:pPr>
        <w:widowControl w:val="0"/>
        <w:suppressAutoHyphens/>
        <w:autoSpaceDN w:val="0"/>
        <w:adjustRightInd w:val="0"/>
        <w:spacing w:line="360" w:lineRule="auto"/>
        <w:ind w:firstLine="510"/>
        <w:jc w:val="both"/>
        <w:rPr>
          <w:rFonts w:ascii="Arial" w:hAnsi="Arial" w:cs="Arial"/>
        </w:rPr>
      </w:pPr>
      <w:r w:rsidRPr="001A5DA5">
        <w:rPr>
          <w:rFonts w:ascii="Arial" w:hAnsi="Arial" w:cs="Arial"/>
        </w:rPr>
        <w:t xml:space="preserve">Цели, основные принципы и </w:t>
      </w:r>
      <w:r>
        <w:rPr>
          <w:rFonts w:ascii="Arial" w:hAnsi="Arial" w:cs="Arial"/>
        </w:rPr>
        <w:t>общие правила</w:t>
      </w:r>
      <w:r w:rsidRPr="001A5DA5">
        <w:rPr>
          <w:rFonts w:ascii="Arial" w:hAnsi="Arial" w:cs="Arial"/>
        </w:rPr>
        <w:t xml:space="preserve"> проведения работ по межгосударственной стандартизации установлены ГОСТ 1.0 «Межгосударственная система стандартизации. Основные положения» и ГОСТ</w:t>
      </w:r>
      <w:r>
        <w:rPr>
          <w:rFonts w:ascii="Arial" w:hAnsi="Arial" w:cs="Arial"/>
        </w:rPr>
        <w:t xml:space="preserve"> </w:t>
      </w:r>
      <w:r w:rsidRPr="001A5DA5">
        <w:rPr>
          <w:rFonts w:ascii="Arial" w:hAnsi="Arial" w:cs="Arial"/>
        </w:rPr>
        <w:t xml:space="preserve">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 </w:t>
      </w:r>
    </w:p>
    <w:p w14:paraId="416BFBD8" w14:textId="77777777" w:rsidR="007442C7" w:rsidRPr="0094618F" w:rsidRDefault="007442C7" w:rsidP="00045A7C">
      <w:pPr>
        <w:spacing w:line="360" w:lineRule="auto"/>
        <w:ind w:firstLine="510"/>
        <w:jc w:val="both"/>
        <w:rPr>
          <w:rFonts w:ascii="Arial" w:hAnsi="Arial" w:cs="Arial"/>
          <w:b/>
        </w:rPr>
      </w:pPr>
      <w:r w:rsidRPr="0094618F">
        <w:rPr>
          <w:rFonts w:ascii="Arial" w:hAnsi="Arial" w:cs="Arial"/>
          <w:b/>
        </w:rPr>
        <w:t>Сведения о стандарте</w:t>
      </w:r>
    </w:p>
    <w:p w14:paraId="66A96595" w14:textId="5DD2CC87" w:rsidR="007B32D8" w:rsidRPr="0094618F" w:rsidRDefault="007442C7" w:rsidP="00045A7C">
      <w:pPr>
        <w:widowControl w:val="0"/>
        <w:spacing w:line="360" w:lineRule="auto"/>
        <w:ind w:firstLine="510"/>
        <w:jc w:val="both"/>
        <w:rPr>
          <w:rFonts w:ascii="Arial" w:hAnsi="Arial" w:cs="Arial"/>
        </w:rPr>
      </w:pPr>
      <w:r w:rsidRPr="0094618F">
        <w:rPr>
          <w:rFonts w:ascii="Arial" w:hAnsi="Arial" w:cs="Arial"/>
          <w:snapToGrid w:val="0"/>
        </w:rPr>
        <w:t xml:space="preserve">1 </w:t>
      </w:r>
      <w:r w:rsidR="00511525" w:rsidRPr="0094618F">
        <w:rPr>
          <w:rFonts w:ascii="Arial" w:hAnsi="Arial" w:cs="Arial"/>
          <w:snapToGrid w:val="0"/>
        </w:rPr>
        <w:t>РАЗРАБОТАН</w:t>
      </w:r>
      <w:r w:rsidR="00AD281E" w:rsidRPr="0094618F">
        <w:rPr>
          <w:rFonts w:ascii="Arial" w:hAnsi="Arial" w:cs="Arial"/>
          <w:snapToGrid w:val="0"/>
        </w:rPr>
        <w:t xml:space="preserve"> </w:t>
      </w:r>
      <w:r w:rsidR="00FE3C42" w:rsidRPr="0094618F">
        <w:rPr>
          <w:rFonts w:ascii="Arial" w:hAnsi="Arial" w:cs="Arial"/>
          <w:snapToGrid w:val="0"/>
        </w:rPr>
        <w:t>Фе</w:t>
      </w:r>
      <w:r w:rsidR="00AC43FD" w:rsidRPr="0094618F">
        <w:rPr>
          <w:rFonts w:ascii="Arial" w:hAnsi="Arial" w:cs="Arial"/>
        </w:rPr>
        <w:t>деральным г</w:t>
      </w:r>
      <w:r w:rsidRPr="0094618F">
        <w:rPr>
          <w:rFonts w:ascii="Arial" w:hAnsi="Arial" w:cs="Arial"/>
        </w:rPr>
        <w:t xml:space="preserve">осударственным </w:t>
      </w:r>
      <w:r w:rsidR="00AC43FD" w:rsidRPr="0094618F">
        <w:rPr>
          <w:rFonts w:ascii="Arial" w:hAnsi="Arial" w:cs="Arial"/>
        </w:rPr>
        <w:t xml:space="preserve">бюджетным </w:t>
      </w:r>
      <w:r w:rsidRPr="0094618F">
        <w:rPr>
          <w:rFonts w:ascii="Arial" w:hAnsi="Arial" w:cs="Arial"/>
        </w:rPr>
        <w:t xml:space="preserve">научным учреждением </w:t>
      </w:r>
      <w:r w:rsidR="007B32D8" w:rsidRPr="0094618F">
        <w:rPr>
          <w:rFonts w:ascii="Arial" w:hAnsi="Arial" w:cs="Arial"/>
        </w:rPr>
        <w:t xml:space="preserve"> «Федеральный научный центр пищевых систем им. В.М. Горбатова» РАН (ФГБНУ «ФНЦ пищев</w:t>
      </w:r>
      <w:r w:rsidR="005C62A1" w:rsidRPr="0094618F">
        <w:rPr>
          <w:rFonts w:ascii="Arial" w:hAnsi="Arial" w:cs="Arial"/>
        </w:rPr>
        <w:t>ых систем им. В.М. Горбатова»</w:t>
      </w:r>
      <w:r w:rsidR="003609E7">
        <w:rPr>
          <w:rFonts w:ascii="Arial" w:hAnsi="Arial" w:cs="Arial"/>
        </w:rPr>
        <w:t xml:space="preserve"> РАН</w:t>
      </w:r>
      <w:r w:rsidR="007B32D8" w:rsidRPr="0094618F">
        <w:rPr>
          <w:rFonts w:ascii="Arial" w:hAnsi="Arial" w:cs="Arial"/>
        </w:rPr>
        <w:t>)</w:t>
      </w:r>
    </w:p>
    <w:p w14:paraId="0FE3882D" w14:textId="77777777" w:rsidR="000738BD" w:rsidRPr="000738BD" w:rsidRDefault="007442C7" w:rsidP="00045A7C">
      <w:pPr>
        <w:widowControl w:val="0"/>
        <w:spacing w:line="360" w:lineRule="auto"/>
        <w:ind w:firstLine="510"/>
        <w:jc w:val="both"/>
        <w:rPr>
          <w:rFonts w:ascii="Arial" w:hAnsi="Arial" w:cs="Arial"/>
        </w:rPr>
      </w:pPr>
      <w:r w:rsidRPr="0094618F">
        <w:rPr>
          <w:rFonts w:ascii="Arial" w:hAnsi="Arial" w:cs="Arial"/>
          <w:snapToGrid w:val="0"/>
        </w:rPr>
        <w:t xml:space="preserve">2 </w:t>
      </w:r>
      <w:proofErr w:type="gramStart"/>
      <w:r w:rsidRPr="0094618F">
        <w:rPr>
          <w:rFonts w:ascii="Arial" w:hAnsi="Arial" w:cs="Arial"/>
        </w:rPr>
        <w:t>ВНЕСЕН</w:t>
      </w:r>
      <w:proofErr w:type="gramEnd"/>
      <w:r w:rsidRPr="0094618F">
        <w:rPr>
          <w:rFonts w:ascii="Arial" w:hAnsi="Arial" w:cs="Arial"/>
        </w:rPr>
        <w:t xml:space="preserve"> </w:t>
      </w:r>
      <w:r w:rsidR="000738BD" w:rsidRPr="000738BD">
        <w:rPr>
          <w:rFonts w:ascii="Arial" w:hAnsi="Arial" w:cs="Arial"/>
        </w:rPr>
        <w:t>Техническим комитетом по стандартизации ТК 226 «Мясо и мясная продукция»</w:t>
      </w:r>
    </w:p>
    <w:p w14:paraId="2C94A7BD" w14:textId="77777777" w:rsidR="000738BD" w:rsidRPr="000738BD" w:rsidRDefault="000738BD" w:rsidP="00045A7C">
      <w:pPr>
        <w:spacing w:line="360" w:lineRule="auto"/>
        <w:ind w:firstLine="510"/>
        <w:jc w:val="both"/>
        <w:rPr>
          <w:rFonts w:ascii="Arial" w:hAnsi="Arial" w:cs="Arial"/>
        </w:rPr>
      </w:pPr>
      <w:r w:rsidRPr="000738BD">
        <w:rPr>
          <w:rFonts w:ascii="Arial" w:hAnsi="Arial" w:cs="Arial"/>
        </w:rPr>
        <w:t xml:space="preserve">3 </w:t>
      </w:r>
      <w:proofErr w:type="gramStart"/>
      <w:r w:rsidRPr="000738BD">
        <w:rPr>
          <w:rFonts w:ascii="Arial" w:hAnsi="Arial" w:cs="Arial"/>
        </w:rPr>
        <w:t>УТВЕРЖДЕН</w:t>
      </w:r>
      <w:proofErr w:type="gramEnd"/>
      <w:r w:rsidRPr="000738BD">
        <w:rPr>
          <w:rFonts w:ascii="Arial" w:hAnsi="Arial" w:cs="Arial"/>
        </w:rPr>
        <w:t xml:space="preserve"> И ВВЕДЕН В ДЕЙСТВИЕ Приказом Федерального агентства по техническому регулированию и метрологии  от        № </w:t>
      </w:r>
    </w:p>
    <w:p w14:paraId="3157D056" w14:textId="77777777" w:rsidR="00D66066" w:rsidRPr="0094618F" w:rsidRDefault="009106BA" w:rsidP="00045A7C">
      <w:pPr>
        <w:spacing w:line="360" w:lineRule="auto"/>
        <w:ind w:firstLine="510"/>
        <w:jc w:val="both"/>
        <w:rPr>
          <w:rFonts w:ascii="Arial" w:hAnsi="Arial" w:cs="Arial"/>
        </w:rPr>
      </w:pPr>
      <w:r w:rsidRPr="0094618F">
        <w:rPr>
          <w:rFonts w:ascii="Arial" w:hAnsi="Arial" w:cs="Arial"/>
        </w:rPr>
        <w:t>4</w:t>
      </w:r>
      <w:r w:rsidR="00C343A4" w:rsidRPr="0094618F">
        <w:rPr>
          <w:rFonts w:ascii="Arial" w:hAnsi="Arial" w:cs="Arial"/>
        </w:rPr>
        <w:t xml:space="preserve"> ВВЕДЕН </w:t>
      </w:r>
      <w:r w:rsidR="00D66066" w:rsidRPr="0094618F">
        <w:rPr>
          <w:rFonts w:ascii="Arial" w:hAnsi="Arial" w:cs="Arial"/>
        </w:rPr>
        <w:t>В</w:t>
      </w:r>
      <w:r w:rsidR="0004623E" w:rsidRPr="0094618F">
        <w:rPr>
          <w:rFonts w:ascii="Arial" w:hAnsi="Arial" w:cs="Arial"/>
        </w:rPr>
        <w:t>ПЕРВЫЕ</w:t>
      </w:r>
    </w:p>
    <w:p w14:paraId="10E053C1" w14:textId="77777777" w:rsidR="00D66066" w:rsidRPr="0094618F" w:rsidRDefault="00D66066" w:rsidP="00045A7C">
      <w:pPr>
        <w:spacing w:line="360" w:lineRule="auto"/>
        <w:ind w:firstLine="510"/>
        <w:jc w:val="both"/>
        <w:rPr>
          <w:rFonts w:ascii="Arial" w:hAnsi="Arial" w:cs="Arial"/>
          <w:i/>
        </w:rPr>
      </w:pPr>
    </w:p>
    <w:p w14:paraId="59C81BD8" w14:textId="052816C9" w:rsidR="000738BD" w:rsidRPr="00045A7C" w:rsidRDefault="000738BD" w:rsidP="00045A7C">
      <w:pPr>
        <w:spacing w:line="360" w:lineRule="auto"/>
        <w:ind w:firstLine="510"/>
        <w:jc w:val="both"/>
        <w:rPr>
          <w:rFonts w:ascii="Arial" w:hAnsi="Arial" w:cs="Arial"/>
          <w:i/>
          <w:sz w:val="22"/>
          <w:szCs w:val="22"/>
        </w:rPr>
      </w:pPr>
      <w:proofErr w:type="gramStart"/>
      <w:r w:rsidRPr="00045A7C">
        <w:rPr>
          <w:rFonts w:ascii="Arial" w:hAnsi="Arial" w:cs="Arial"/>
          <w:i/>
          <w:iCs/>
          <w:sz w:val="22"/>
          <w:szCs w:val="22"/>
        </w:rPr>
        <w:t xml:space="preserve">Правила применения настоящего стандарта установлены в </w:t>
      </w:r>
      <w:hyperlink r:id="rId11" w:history="1">
        <w:r w:rsidRPr="00045A7C">
          <w:rPr>
            <w:rStyle w:val="af1"/>
            <w:rFonts w:ascii="Arial" w:hAnsi="Arial" w:cs="Arial"/>
            <w:i/>
            <w:sz w:val="22"/>
            <w:szCs w:val="22"/>
            <w:u w:val="none"/>
          </w:rPr>
          <w:t xml:space="preserve">статье 26 Федерального закона от 29 июня 2015 г. </w:t>
        </w:r>
        <w:r w:rsidRPr="00045A7C">
          <w:rPr>
            <w:rFonts w:ascii="Arial" w:hAnsi="Arial" w:cs="Arial"/>
            <w:bCs/>
            <w:i/>
            <w:sz w:val="22"/>
            <w:szCs w:val="22"/>
          </w:rPr>
          <w:t>№</w:t>
        </w:r>
        <w:r w:rsidRPr="00045A7C">
          <w:rPr>
            <w:rStyle w:val="af1"/>
            <w:rFonts w:ascii="Arial" w:hAnsi="Arial" w:cs="Arial"/>
            <w:i/>
            <w:sz w:val="22"/>
            <w:szCs w:val="22"/>
            <w:u w:val="none"/>
          </w:rPr>
          <w:t xml:space="preserve"> 162-ФЗ «О стандартизации в Российской Федерации»</w:t>
        </w:r>
      </w:hyperlink>
      <w:r w:rsidRPr="00045A7C">
        <w:rPr>
          <w:rFonts w:ascii="Arial" w:hAnsi="Arial" w:cs="Arial"/>
          <w:i/>
          <w:iCs/>
          <w:sz w:val="22"/>
          <w:szCs w:val="22"/>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045A7C" w:rsidRPr="00045A7C">
        <w:rPr>
          <w:rFonts w:ascii="Arial" w:hAnsi="Arial" w:cs="Arial"/>
          <w:i/>
          <w:iCs/>
          <w:sz w:val="22"/>
          <w:szCs w:val="22"/>
        </w:rPr>
        <w:t>м</w:t>
      </w:r>
      <w:r w:rsidRPr="00045A7C">
        <w:rPr>
          <w:rFonts w:ascii="Arial" w:hAnsi="Arial" w:cs="Arial"/>
          <w:i/>
          <w:iCs/>
          <w:sz w:val="22"/>
          <w:szCs w:val="22"/>
        </w:rPr>
        <w:t xml:space="preserve"> информационном указателе </w:t>
      </w:r>
      <w:r w:rsidR="00045A7C" w:rsidRPr="00045A7C">
        <w:rPr>
          <w:rFonts w:ascii="Arial" w:hAnsi="Arial" w:cs="Arial"/>
          <w:i/>
          <w:iCs/>
          <w:sz w:val="22"/>
          <w:szCs w:val="22"/>
        </w:rPr>
        <w:t>«</w:t>
      </w:r>
      <w:r w:rsidRPr="00045A7C">
        <w:rPr>
          <w:rFonts w:ascii="Arial" w:hAnsi="Arial" w:cs="Arial"/>
          <w:i/>
          <w:iCs/>
          <w:sz w:val="22"/>
          <w:szCs w:val="22"/>
        </w:rPr>
        <w:t>Национальные стандарты</w:t>
      </w:r>
      <w:r w:rsidR="00045A7C" w:rsidRPr="00045A7C">
        <w:rPr>
          <w:rFonts w:ascii="Arial" w:hAnsi="Arial" w:cs="Arial"/>
          <w:i/>
          <w:iCs/>
          <w:sz w:val="22"/>
          <w:szCs w:val="22"/>
        </w:rPr>
        <w:t>»</w:t>
      </w:r>
      <w:r w:rsidRPr="00045A7C">
        <w:rPr>
          <w:rFonts w:ascii="Arial" w:hAnsi="Arial" w:cs="Arial"/>
          <w:i/>
          <w:iCs/>
          <w:sz w:val="22"/>
          <w:szCs w:val="22"/>
        </w:rPr>
        <w:t>.</w:t>
      </w:r>
      <w:proofErr w:type="gramEnd"/>
      <w:r w:rsidRPr="00045A7C">
        <w:rPr>
          <w:rFonts w:ascii="Arial" w:hAnsi="Arial" w:cs="Arial"/>
          <w:i/>
          <w:iCs/>
          <w:sz w:val="22"/>
          <w:szCs w:val="22"/>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045A7C" w:rsidRPr="00045A7C">
        <w:rPr>
          <w:rFonts w:ascii="Arial" w:hAnsi="Arial" w:cs="Arial"/>
          <w:i/>
          <w:iCs/>
          <w:sz w:val="22"/>
          <w:szCs w:val="22"/>
        </w:rPr>
        <w:t>«</w:t>
      </w:r>
      <w:r w:rsidRPr="00045A7C">
        <w:rPr>
          <w:rFonts w:ascii="Arial" w:hAnsi="Arial" w:cs="Arial"/>
          <w:i/>
          <w:iCs/>
          <w:sz w:val="22"/>
          <w:szCs w:val="22"/>
        </w:rPr>
        <w:t>Национальные стандарты</w:t>
      </w:r>
      <w:r w:rsidR="00045A7C" w:rsidRPr="00045A7C">
        <w:rPr>
          <w:rFonts w:ascii="Arial" w:hAnsi="Arial" w:cs="Arial"/>
          <w:i/>
          <w:iCs/>
          <w:sz w:val="22"/>
          <w:szCs w:val="22"/>
        </w:rPr>
        <w:t>»</w:t>
      </w:r>
      <w:r w:rsidRPr="00045A7C">
        <w:rPr>
          <w:rFonts w:ascii="Arial" w:hAnsi="Arial" w:cs="Arial"/>
          <w:i/>
          <w:iCs/>
          <w:sz w:val="22"/>
          <w:szCs w:val="22"/>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08F9C4CB" w14:textId="77777777" w:rsidR="000D1E53" w:rsidRDefault="000D1E53" w:rsidP="00045A7C">
      <w:pPr>
        <w:spacing w:line="360" w:lineRule="auto"/>
        <w:ind w:firstLine="510"/>
        <w:jc w:val="both"/>
        <w:rPr>
          <w:rFonts w:ascii="Arial" w:hAnsi="Arial" w:cs="Arial"/>
        </w:rPr>
      </w:pPr>
    </w:p>
    <w:p w14:paraId="57D1E7D5" w14:textId="66D99413" w:rsidR="006E3752" w:rsidRPr="008A670B" w:rsidRDefault="006E3752" w:rsidP="006E3752">
      <w:pPr>
        <w:spacing w:line="360" w:lineRule="auto"/>
        <w:ind w:firstLine="510"/>
        <w:jc w:val="right"/>
        <w:rPr>
          <w:rFonts w:ascii="Arial" w:hAnsi="Arial"/>
        </w:rPr>
      </w:pPr>
      <w:r w:rsidRPr="008A670B">
        <w:rPr>
          <w:rFonts w:ascii="Arial" w:hAnsi="Arial"/>
        </w:rPr>
        <w:t xml:space="preserve">© </w:t>
      </w:r>
      <w:proofErr w:type="spellStart"/>
      <w:r w:rsidRPr="008A670B">
        <w:rPr>
          <w:rFonts w:ascii="Arial" w:hAnsi="Arial"/>
        </w:rPr>
        <w:t>Стандартинформ</w:t>
      </w:r>
      <w:proofErr w:type="spellEnd"/>
      <w:r w:rsidRPr="008A670B">
        <w:rPr>
          <w:rFonts w:ascii="Arial" w:hAnsi="Arial"/>
        </w:rPr>
        <w:t>, 201</w:t>
      </w:r>
      <w:r>
        <w:rPr>
          <w:rFonts w:ascii="Arial" w:hAnsi="Arial"/>
        </w:rPr>
        <w:t>9</w:t>
      </w:r>
    </w:p>
    <w:p w14:paraId="2AB7C340" w14:textId="77777777" w:rsidR="006E3752" w:rsidRPr="007C3C38" w:rsidRDefault="006E3752" w:rsidP="006E3752">
      <w:pPr>
        <w:spacing w:line="360" w:lineRule="auto"/>
        <w:ind w:firstLine="510"/>
        <w:rPr>
          <w:rFonts w:ascii="Arial" w:hAnsi="Arial" w:cs="Arial"/>
        </w:rPr>
      </w:pPr>
    </w:p>
    <w:p w14:paraId="7A780988" w14:textId="23092550" w:rsidR="000738BD" w:rsidRPr="00E9670D" w:rsidRDefault="000738BD" w:rsidP="000738BD">
      <w:pPr>
        <w:spacing w:line="360" w:lineRule="auto"/>
        <w:ind w:firstLine="510"/>
        <w:jc w:val="both"/>
        <w:rPr>
          <w:rFonts w:ascii="Arial" w:hAnsi="Arial" w:cs="Arial"/>
          <w:b/>
        </w:rPr>
      </w:pPr>
      <w:r>
        <w:rPr>
          <w:rFonts w:ascii="Arial" w:hAnsi="Arial"/>
        </w:rPr>
        <w:t>Н</w:t>
      </w:r>
      <w:r w:rsidRPr="008A670B">
        <w:rPr>
          <w:rFonts w:ascii="Arial" w:hAnsi="Arial"/>
        </w:rPr>
        <w:t xml:space="preserve">астоящий стандарт не может быть </w:t>
      </w:r>
      <w:r w:rsidR="00045A7C">
        <w:rPr>
          <w:rFonts w:ascii="Arial" w:hAnsi="Arial"/>
        </w:rPr>
        <w:t xml:space="preserve">полностью или частично </w:t>
      </w:r>
      <w:r w:rsidRPr="008A670B">
        <w:rPr>
          <w:rFonts w:ascii="Arial" w:hAnsi="Arial"/>
        </w:rPr>
        <w:t>воспроизведен, тиражирован и распространен в качест</w:t>
      </w:r>
      <w:r>
        <w:rPr>
          <w:rFonts w:ascii="Arial" w:hAnsi="Arial"/>
        </w:rPr>
        <w:t>ве официального издания без раз</w:t>
      </w:r>
      <w:r w:rsidRPr="008A670B">
        <w:rPr>
          <w:rFonts w:ascii="Arial" w:hAnsi="Arial"/>
        </w:rPr>
        <w:t>решения Федерального агентства по техническому регулированию и метрологии</w:t>
      </w:r>
    </w:p>
    <w:p w14:paraId="1A6FE57E" w14:textId="77777777" w:rsidR="00360809" w:rsidRPr="0094618F" w:rsidRDefault="00360809" w:rsidP="00795431">
      <w:pPr>
        <w:autoSpaceDE w:val="0"/>
        <w:autoSpaceDN w:val="0"/>
        <w:ind w:firstLine="709"/>
        <w:jc w:val="both"/>
        <w:rPr>
          <w:rFonts w:ascii="Arial" w:hAnsi="Arial" w:cs="Arial"/>
        </w:rPr>
      </w:pPr>
    </w:p>
    <w:p w14:paraId="51C3D17D" w14:textId="77777777" w:rsidR="00795431" w:rsidRPr="0094618F" w:rsidRDefault="00795431" w:rsidP="00795431">
      <w:pPr>
        <w:pBdr>
          <w:bottom w:val="single" w:sz="6" w:space="1" w:color="auto"/>
        </w:pBdr>
        <w:spacing w:line="360" w:lineRule="auto"/>
        <w:jc w:val="both"/>
        <w:rPr>
          <w:rFonts w:ascii="Arial" w:hAnsi="Arial" w:cs="Arial"/>
        </w:rPr>
        <w:sectPr w:rsidR="00795431" w:rsidRPr="0094618F" w:rsidSect="00BF020C">
          <w:headerReference w:type="even" r:id="rId12"/>
          <w:headerReference w:type="default" r:id="rId13"/>
          <w:footerReference w:type="even" r:id="rId14"/>
          <w:footerReference w:type="default" r:id="rId15"/>
          <w:pgSz w:w="11906" w:h="16838"/>
          <w:pgMar w:top="1134" w:right="567" w:bottom="1134" w:left="1134" w:header="709" w:footer="709" w:gutter="0"/>
          <w:pgNumType w:fmt="upperRoman" w:start="1"/>
          <w:cols w:space="708"/>
          <w:titlePg/>
          <w:docGrid w:linePitch="360"/>
        </w:sectPr>
      </w:pPr>
    </w:p>
    <w:p w14:paraId="009A9E9E" w14:textId="77777777" w:rsidR="003F0F5E" w:rsidRDefault="003F0F5E" w:rsidP="003F0F5E">
      <w:pPr>
        <w:pBdr>
          <w:bottom w:val="single" w:sz="12" w:space="1" w:color="000000"/>
        </w:pBdr>
        <w:spacing w:before="29" w:after="29" w:line="360" w:lineRule="auto"/>
        <w:ind w:left="29" w:right="29"/>
        <w:jc w:val="center"/>
        <w:rPr>
          <w:rFonts w:ascii="Arial" w:hAnsi="Arial" w:cs="Arial"/>
          <w:b/>
          <w:bCs/>
          <w:sz w:val="28"/>
          <w:szCs w:val="28"/>
        </w:rPr>
      </w:pPr>
      <w:r>
        <w:rPr>
          <w:rFonts w:ascii="Arial" w:hAnsi="Arial" w:cs="Arial"/>
          <w:b/>
          <w:bCs/>
          <w:sz w:val="28"/>
          <w:szCs w:val="28"/>
        </w:rPr>
        <w:lastRenderedPageBreak/>
        <w:t>НАЦИОНАЛЬНЫЙ СТАНДАРТ РОССИЙСКОЙ ФЕДЕРАЦИИ</w:t>
      </w:r>
    </w:p>
    <w:p w14:paraId="5BDBAB38" w14:textId="77777777" w:rsidR="00B14D2D" w:rsidRPr="00B14D2D" w:rsidRDefault="00B14D2D" w:rsidP="00D818EE">
      <w:pPr>
        <w:spacing w:before="120" w:after="120" w:line="360" w:lineRule="auto"/>
        <w:jc w:val="center"/>
        <w:rPr>
          <w:rFonts w:ascii="Arial" w:hAnsi="Arial" w:cs="Arial"/>
          <w:b/>
          <w:bCs/>
          <w:sz w:val="28"/>
          <w:szCs w:val="28"/>
        </w:rPr>
      </w:pPr>
      <w:r w:rsidRPr="00B14D2D">
        <w:rPr>
          <w:rFonts w:ascii="Arial" w:hAnsi="Arial" w:cs="Arial"/>
          <w:b/>
          <w:bCs/>
          <w:sz w:val="28"/>
          <w:szCs w:val="28"/>
        </w:rPr>
        <w:t>ПРОМЫШЛЕННОСТЬ МЯСНАЯ</w:t>
      </w:r>
    </w:p>
    <w:p w14:paraId="15446DE5" w14:textId="77777777" w:rsidR="00B14D2D" w:rsidRPr="00B14D2D" w:rsidRDefault="00B14D2D" w:rsidP="00D818EE">
      <w:pPr>
        <w:spacing w:before="120" w:after="120" w:line="360" w:lineRule="auto"/>
        <w:jc w:val="center"/>
        <w:rPr>
          <w:rFonts w:ascii="Arial" w:hAnsi="Arial" w:cs="Arial"/>
          <w:b/>
          <w:bCs/>
          <w:sz w:val="28"/>
          <w:szCs w:val="28"/>
        </w:rPr>
      </w:pPr>
      <w:r w:rsidRPr="00B14D2D">
        <w:rPr>
          <w:rFonts w:ascii="Arial" w:hAnsi="Arial" w:cs="Arial"/>
          <w:b/>
          <w:bCs/>
          <w:sz w:val="28"/>
          <w:szCs w:val="28"/>
        </w:rPr>
        <w:t xml:space="preserve">Порядок разработки программы управления аллергенами </w:t>
      </w:r>
    </w:p>
    <w:p w14:paraId="1D73C177" w14:textId="7D38A8E7" w:rsidR="00B14D2D" w:rsidRPr="00B14D2D" w:rsidRDefault="00B14D2D" w:rsidP="00D818EE">
      <w:pPr>
        <w:spacing w:before="120" w:after="120" w:line="360" w:lineRule="auto"/>
        <w:jc w:val="center"/>
        <w:rPr>
          <w:rFonts w:ascii="Arial" w:hAnsi="Arial" w:cs="Arial"/>
          <w:sz w:val="28"/>
          <w:szCs w:val="28"/>
        </w:rPr>
      </w:pPr>
      <w:r w:rsidRPr="00B14D2D">
        <w:rPr>
          <w:rFonts w:ascii="Arial" w:hAnsi="Arial" w:cs="Arial"/>
          <w:b/>
          <w:bCs/>
          <w:sz w:val="28"/>
          <w:szCs w:val="28"/>
        </w:rPr>
        <w:t>на предприятиях мясной промышленности</w:t>
      </w:r>
    </w:p>
    <w:p w14:paraId="6A1DE65B" w14:textId="77777777" w:rsidR="00B14D2D" w:rsidRPr="00A213E4" w:rsidRDefault="00B14D2D" w:rsidP="00D818EE">
      <w:pPr>
        <w:spacing w:before="120" w:after="120" w:line="360" w:lineRule="auto"/>
        <w:jc w:val="center"/>
        <w:rPr>
          <w:rFonts w:ascii="Arial" w:hAnsi="Arial" w:cs="Arial"/>
          <w:lang w:val="en-US"/>
        </w:rPr>
      </w:pPr>
      <w:proofErr w:type="gramStart"/>
      <w:r w:rsidRPr="00B14D2D">
        <w:rPr>
          <w:rFonts w:ascii="Arial" w:hAnsi="Arial" w:cs="Arial"/>
          <w:lang w:val="en-US"/>
        </w:rPr>
        <w:t>Meat</w:t>
      </w:r>
      <w:r w:rsidRPr="00A213E4">
        <w:rPr>
          <w:rFonts w:ascii="Arial" w:hAnsi="Arial" w:cs="Arial"/>
          <w:lang w:val="en-US"/>
        </w:rPr>
        <w:t xml:space="preserve"> </w:t>
      </w:r>
      <w:r w:rsidRPr="00B14D2D">
        <w:rPr>
          <w:rFonts w:ascii="Arial" w:hAnsi="Arial" w:cs="Arial"/>
          <w:lang w:val="en-US"/>
        </w:rPr>
        <w:t>industry</w:t>
      </w:r>
      <w:r w:rsidRPr="00A213E4">
        <w:rPr>
          <w:rFonts w:ascii="Arial" w:hAnsi="Arial" w:cs="Arial"/>
          <w:lang w:val="en-US"/>
        </w:rPr>
        <w:t>.</w:t>
      </w:r>
      <w:proofErr w:type="gramEnd"/>
      <w:r w:rsidRPr="00A213E4">
        <w:rPr>
          <w:rFonts w:ascii="Arial" w:hAnsi="Arial" w:cs="Arial"/>
          <w:lang w:val="en-US"/>
        </w:rPr>
        <w:t xml:space="preserve"> </w:t>
      </w:r>
      <w:proofErr w:type="gramStart"/>
      <w:r w:rsidRPr="00B14D2D">
        <w:rPr>
          <w:rFonts w:ascii="Arial" w:hAnsi="Arial" w:cs="Arial"/>
          <w:lang w:val="en-US"/>
        </w:rPr>
        <w:t>Order of development of allergen management program for meat industry.</w:t>
      </w:r>
      <w:proofErr w:type="gramEnd"/>
    </w:p>
    <w:tbl>
      <w:tblPr>
        <w:tblW w:w="0" w:type="auto"/>
        <w:tblInd w:w="129" w:type="dxa"/>
        <w:tblBorders>
          <w:top w:val="single" w:sz="12" w:space="0" w:color="auto"/>
        </w:tblBorders>
        <w:tblLook w:val="0000" w:firstRow="0" w:lastRow="0" w:firstColumn="0" w:lastColumn="0" w:noHBand="0" w:noVBand="0"/>
      </w:tblPr>
      <w:tblGrid>
        <w:gridCol w:w="9495"/>
      </w:tblGrid>
      <w:tr w:rsidR="00F16F23" w:rsidRPr="00C204CB" w14:paraId="76949FDA" w14:textId="77777777" w:rsidTr="00F16F23">
        <w:trPr>
          <w:trHeight w:val="100"/>
        </w:trPr>
        <w:tc>
          <w:tcPr>
            <w:tcW w:w="9495" w:type="dxa"/>
          </w:tcPr>
          <w:p w14:paraId="529699BC" w14:textId="77777777" w:rsidR="00F16F23" w:rsidRPr="00A213E4" w:rsidRDefault="00F16F23" w:rsidP="00B14D2D">
            <w:pPr>
              <w:spacing w:line="360" w:lineRule="auto"/>
              <w:ind w:right="125"/>
              <w:jc w:val="center"/>
              <w:rPr>
                <w:rFonts w:ascii="Arial" w:hAnsi="Arial" w:cs="Arial"/>
                <w:lang w:val="en-US"/>
              </w:rPr>
            </w:pPr>
          </w:p>
        </w:tc>
      </w:tr>
    </w:tbl>
    <w:p w14:paraId="7C1F1858" w14:textId="7A50D3B9" w:rsidR="00D73D06" w:rsidRPr="0094618F" w:rsidRDefault="00D73D06" w:rsidP="00D73D06">
      <w:pPr>
        <w:spacing w:line="360" w:lineRule="auto"/>
        <w:rPr>
          <w:rFonts w:ascii="Arial" w:hAnsi="Arial" w:cs="Arial"/>
          <w:b/>
        </w:rPr>
      </w:pPr>
      <w:r w:rsidRPr="0094618F">
        <w:rPr>
          <w:rFonts w:ascii="Arial" w:hAnsi="Arial" w:cs="Arial"/>
          <w:lang w:val="en-US"/>
        </w:rPr>
        <w:tab/>
      </w:r>
      <w:r w:rsidRPr="0094618F">
        <w:rPr>
          <w:rFonts w:ascii="Arial" w:hAnsi="Arial" w:cs="Arial"/>
          <w:lang w:val="en-US"/>
        </w:rPr>
        <w:tab/>
      </w:r>
      <w:r w:rsidRPr="0094618F">
        <w:rPr>
          <w:rFonts w:ascii="Arial" w:hAnsi="Arial" w:cs="Arial"/>
          <w:lang w:val="en-US"/>
        </w:rPr>
        <w:tab/>
      </w:r>
      <w:r w:rsidR="00AA4940" w:rsidRPr="00D45161">
        <w:rPr>
          <w:rFonts w:ascii="Arial" w:hAnsi="Arial" w:cs="Arial"/>
          <w:lang w:val="en-US"/>
        </w:rPr>
        <w:tab/>
      </w:r>
      <w:r w:rsidR="00AA4940" w:rsidRPr="00D45161">
        <w:rPr>
          <w:rFonts w:ascii="Arial" w:hAnsi="Arial" w:cs="Arial"/>
          <w:lang w:val="en-US"/>
        </w:rPr>
        <w:tab/>
      </w:r>
      <w:r w:rsidRPr="0094618F">
        <w:rPr>
          <w:rFonts w:ascii="Arial" w:hAnsi="Arial" w:cs="Arial"/>
          <w:lang w:val="en-US"/>
        </w:rPr>
        <w:tab/>
      </w:r>
      <w:r w:rsidRPr="0094618F">
        <w:rPr>
          <w:rFonts w:ascii="Arial" w:hAnsi="Arial" w:cs="Arial"/>
          <w:lang w:val="en-US"/>
        </w:rPr>
        <w:tab/>
      </w:r>
      <w:r w:rsidRPr="0094618F">
        <w:rPr>
          <w:rFonts w:ascii="Arial" w:hAnsi="Arial" w:cs="Arial"/>
          <w:lang w:val="en-US"/>
        </w:rPr>
        <w:tab/>
      </w:r>
      <w:r w:rsidRPr="0094618F">
        <w:rPr>
          <w:rFonts w:ascii="Arial" w:hAnsi="Arial" w:cs="Arial"/>
          <w:lang w:val="en-US"/>
        </w:rPr>
        <w:tab/>
      </w:r>
      <w:r w:rsidR="00761B6F" w:rsidRPr="0094618F">
        <w:rPr>
          <w:rFonts w:ascii="Arial" w:hAnsi="Arial" w:cs="Arial"/>
          <w:lang w:val="en-US"/>
        </w:rPr>
        <w:tab/>
      </w:r>
      <w:r w:rsidRPr="0094618F">
        <w:rPr>
          <w:rFonts w:ascii="Arial" w:hAnsi="Arial" w:cs="Arial"/>
          <w:b/>
        </w:rPr>
        <w:t>Дата</w:t>
      </w:r>
      <w:r w:rsidR="00831277" w:rsidRPr="0094618F">
        <w:rPr>
          <w:rFonts w:ascii="Arial" w:hAnsi="Arial" w:cs="Arial"/>
          <w:b/>
        </w:rPr>
        <w:t xml:space="preserve"> </w:t>
      </w:r>
      <w:r w:rsidRPr="0094618F">
        <w:rPr>
          <w:rFonts w:ascii="Arial" w:hAnsi="Arial" w:cs="Arial"/>
          <w:b/>
        </w:rPr>
        <w:t>введения</w:t>
      </w:r>
      <w:r w:rsidR="00831277" w:rsidRPr="0094618F">
        <w:rPr>
          <w:rFonts w:ascii="Arial" w:hAnsi="Arial" w:cs="Arial"/>
          <w:b/>
        </w:rPr>
        <w:t xml:space="preserve"> </w:t>
      </w:r>
      <w:r w:rsidR="00B223D1" w:rsidRPr="0094618F">
        <w:rPr>
          <w:rFonts w:ascii="Arial" w:hAnsi="Arial" w:cs="Arial"/>
          <w:b/>
        </w:rPr>
        <w:t xml:space="preserve">– </w:t>
      </w:r>
    </w:p>
    <w:p w14:paraId="4FF5F13D" w14:textId="77777777" w:rsidR="00FB0306" w:rsidRDefault="00FB0306" w:rsidP="00AA4940">
      <w:pPr>
        <w:autoSpaceDE w:val="0"/>
        <w:autoSpaceDN w:val="0"/>
        <w:adjustRightInd w:val="0"/>
        <w:spacing w:line="360" w:lineRule="auto"/>
        <w:ind w:firstLine="510"/>
        <w:jc w:val="both"/>
        <w:rPr>
          <w:rFonts w:ascii="Arial" w:hAnsi="Arial" w:cs="Arial"/>
          <w:bCs/>
        </w:rPr>
      </w:pPr>
    </w:p>
    <w:p w14:paraId="3D064542" w14:textId="77777777" w:rsidR="006B3AB6" w:rsidRPr="0094618F" w:rsidRDefault="006B3AB6" w:rsidP="00AA4940">
      <w:pPr>
        <w:autoSpaceDE w:val="0"/>
        <w:autoSpaceDN w:val="0"/>
        <w:adjustRightInd w:val="0"/>
        <w:spacing w:line="360" w:lineRule="auto"/>
        <w:ind w:firstLine="510"/>
        <w:jc w:val="both"/>
        <w:rPr>
          <w:rFonts w:ascii="Arial" w:hAnsi="Arial" w:cs="Arial"/>
          <w:bCs/>
        </w:rPr>
      </w:pPr>
    </w:p>
    <w:p w14:paraId="29348202" w14:textId="77777777" w:rsidR="00C36B59" w:rsidRPr="0094618F" w:rsidRDefault="00C36B59" w:rsidP="00AA4940">
      <w:pPr>
        <w:autoSpaceDE w:val="0"/>
        <w:autoSpaceDN w:val="0"/>
        <w:adjustRightInd w:val="0"/>
        <w:spacing w:line="360" w:lineRule="auto"/>
        <w:ind w:firstLine="510"/>
        <w:jc w:val="both"/>
        <w:rPr>
          <w:rFonts w:ascii="Arial" w:hAnsi="Arial" w:cs="Arial"/>
          <w:b/>
          <w:bCs/>
          <w:sz w:val="28"/>
          <w:szCs w:val="28"/>
        </w:rPr>
      </w:pPr>
      <w:r w:rsidRPr="0094618F">
        <w:rPr>
          <w:rFonts w:ascii="Arial" w:hAnsi="Arial" w:cs="Arial"/>
          <w:b/>
          <w:bCs/>
          <w:sz w:val="28"/>
          <w:szCs w:val="28"/>
        </w:rPr>
        <w:t>1 Область применения</w:t>
      </w:r>
    </w:p>
    <w:p w14:paraId="2C67C2C7" w14:textId="77777777" w:rsidR="001F4BE2" w:rsidRPr="0094618F" w:rsidRDefault="001F4BE2" w:rsidP="00AA4940">
      <w:pPr>
        <w:autoSpaceDE w:val="0"/>
        <w:autoSpaceDN w:val="0"/>
        <w:adjustRightInd w:val="0"/>
        <w:spacing w:line="360" w:lineRule="auto"/>
        <w:ind w:firstLine="510"/>
        <w:jc w:val="both"/>
        <w:rPr>
          <w:rFonts w:ascii="Arial" w:hAnsi="Arial" w:cs="Arial"/>
        </w:rPr>
      </w:pPr>
    </w:p>
    <w:p w14:paraId="50CCBF90" w14:textId="77777777" w:rsidR="00D818EE" w:rsidRPr="00CB52CE" w:rsidRDefault="00D818EE" w:rsidP="00D818EE">
      <w:pPr>
        <w:spacing w:line="360" w:lineRule="auto"/>
        <w:ind w:firstLine="510"/>
        <w:jc w:val="both"/>
        <w:rPr>
          <w:rFonts w:ascii="Arial" w:hAnsi="Arial" w:cs="Arial"/>
        </w:rPr>
      </w:pPr>
      <w:r w:rsidRPr="00CB52CE">
        <w:rPr>
          <w:rFonts w:ascii="Arial" w:hAnsi="Arial" w:cs="Arial"/>
        </w:rPr>
        <w:t>Настоящий стандарт устанавливает порядок разработки программы управления пищевыми аллергенами (далее – аллерген), общие требования к организации и осуществлению процесса управления аллергенами, документальному оформлению результатов данной деятельности и анализу результатов.</w:t>
      </w:r>
    </w:p>
    <w:p w14:paraId="59DDE861" w14:textId="77777777" w:rsidR="00D818EE" w:rsidRPr="00CB52CE" w:rsidRDefault="00D818EE" w:rsidP="00D818EE">
      <w:pPr>
        <w:spacing w:line="360" w:lineRule="auto"/>
        <w:ind w:firstLine="510"/>
        <w:jc w:val="both"/>
        <w:rPr>
          <w:rFonts w:ascii="Arial" w:hAnsi="Arial" w:cs="Arial"/>
        </w:rPr>
      </w:pPr>
      <w:r w:rsidRPr="00CB52CE">
        <w:rPr>
          <w:rFonts w:ascii="Arial" w:hAnsi="Arial" w:cs="Arial"/>
        </w:rPr>
        <w:t>Настоящий стандарт не распространяется на аллергены, вызывающие  гиперчувствительность с неиммунологической этиологией.</w:t>
      </w:r>
    </w:p>
    <w:p w14:paraId="68DB5E35" w14:textId="77777777" w:rsidR="00D818EE" w:rsidRDefault="00D818EE" w:rsidP="00AA4940">
      <w:pPr>
        <w:autoSpaceDE w:val="0"/>
        <w:autoSpaceDN w:val="0"/>
        <w:adjustRightInd w:val="0"/>
        <w:spacing w:line="360" w:lineRule="auto"/>
        <w:ind w:firstLine="510"/>
        <w:jc w:val="both"/>
        <w:rPr>
          <w:rFonts w:ascii="Arial" w:hAnsi="Arial" w:cs="Arial"/>
        </w:rPr>
      </w:pPr>
    </w:p>
    <w:p w14:paraId="2CC1D56B" w14:textId="77777777" w:rsidR="00D33C05" w:rsidRPr="0094618F" w:rsidRDefault="00D33C05" w:rsidP="00AA4940">
      <w:pPr>
        <w:autoSpaceDE w:val="0"/>
        <w:autoSpaceDN w:val="0"/>
        <w:adjustRightInd w:val="0"/>
        <w:spacing w:line="360" w:lineRule="auto"/>
        <w:ind w:firstLine="510"/>
        <w:jc w:val="both"/>
        <w:rPr>
          <w:rFonts w:ascii="Arial" w:hAnsi="Arial" w:cs="Arial"/>
          <w:b/>
          <w:bCs/>
          <w:sz w:val="28"/>
          <w:szCs w:val="28"/>
        </w:rPr>
      </w:pPr>
      <w:r w:rsidRPr="0094618F">
        <w:rPr>
          <w:rFonts w:ascii="Arial" w:hAnsi="Arial" w:cs="Arial"/>
          <w:b/>
          <w:bCs/>
          <w:sz w:val="28"/>
          <w:szCs w:val="28"/>
        </w:rPr>
        <w:t>2 Нормативные ссылки</w:t>
      </w:r>
    </w:p>
    <w:p w14:paraId="23A82922" w14:textId="77777777" w:rsidR="001F4BE2" w:rsidRDefault="001F4BE2" w:rsidP="00AA4940">
      <w:pPr>
        <w:autoSpaceDE w:val="0"/>
        <w:autoSpaceDN w:val="0"/>
        <w:adjustRightInd w:val="0"/>
        <w:spacing w:line="360" w:lineRule="auto"/>
        <w:ind w:firstLine="510"/>
        <w:jc w:val="both"/>
        <w:rPr>
          <w:rFonts w:ascii="Arial" w:eastAsia="TimesNewRoman" w:hAnsi="Arial" w:cs="Arial"/>
        </w:rPr>
      </w:pPr>
    </w:p>
    <w:p w14:paraId="3225CB2C" w14:textId="77777777" w:rsidR="00D818EE" w:rsidRPr="00CB52CE" w:rsidRDefault="00D818EE" w:rsidP="00D818EE">
      <w:pPr>
        <w:spacing w:line="360" w:lineRule="auto"/>
        <w:ind w:firstLine="510"/>
        <w:jc w:val="both"/>
        <w:rPr>
          <w:rFonts w:ascii="Arial" w:hAnsi="Arial" w:cs="Arial"/>
          <w:b/>
        </w:rPr>
      </w:pPr>
      <w:r w:rsidRPr="00CB52CE">
        <w:rPr>
          <w:rFonts w:ascii="Arial" w:eastAsia="TimesNewRoman" w:hAnsi="Arial" w:cs="Arial"/>
        </w:rPr>
        <w:t>В настоящем стандарте использованы нормативные ссылки на следующие стандарты:</w:t>
      </w:r>
    </w:p>
    <w:p w14:paraId="6EF033D1" w14:textId="1761044D" w:rsidR="00D818EE" w:rsidRPr="00CB52CE" w:rsidRDefault="00D818EE" w:rsidP="00D818EE">
      <w:pPr>
        <w:spacing w:line="360" w:lineRule="auto"/>
        <w:ind w:firstLine="510"/>
        <w:jc w:val="both"/>
        <w:rPr>
          <w:rFonts w:ascii="Arial" w:hAnsi="Arial" w:cs="Arial"/>
        </w:rPr>
      </w:pPr>
      <w:r w:rsidRPr="00CB52CE">
        <w:rPr>
          <w:rFonts w:ascii="Arial" w:hAnsi="Arial" w:cs="Arial"/>
        </w:rPr>
        <w:t>ГОСТ 33182 Промышленность мясная. Порядок разработки системы ХАССП на предприятиях мясной промышленности</w:t>
      </w:r>
    </w:p>
    <w:p w14:paraId="592EB007" w14:textId="77777777" w:rsidR="006B3AB6" w:rsidRDefault="006B3AB6" w:rsidP="002962E2">
      <w:pPr>
        <w:tabs>
          <w:tab w:val="left" w:pos="5430"/>
        </w:tabs>
        <w:ind w:firstLine="510"/>
        <w:jc w:val="both"/>
        <w:rPr>
          <w:rFonts w:ascii="Arial" w:hAnsi="Arial" w:cs="Arial"/>
          <w:sz w:val="22"/>
          <w:szCs w:val="22"/>
        </w:rPr>
      </w:pPr>
    </w:p>
    <w:p w14:paraId="2BE40EC3" w14:textId="06F0CD0C" w:rsidR="00C33E20" w:rsidRPr="00C33E20" w:rsidRDefault="002962E2" w:rsidP="002962E2">
      <w:pPr>
        <w:tabs>
          <w:tab w:val="left" w:pos="5430"/>
        </w:tabs>
        <w:ind w:firstLine="510"/>
        <w:jc w:val="both"/>
        <w:rPr>
          <w:rFonts w:ascii="Arial" w:hAnsi="Arial" w:cs="Arial"/>
          <w:sz w:val="22"/>
          <w:szCs w:val="22"/>
        </w:rPr>
      </w:pPr>
      <w:proofErr w:type="gramStart"/>
      <w:r w:rsidRPr="001777C6">
        <w:rPr>
          <w:rFonts w:ascii="Arial" w:hAnsi="Arial" w:cs="Arial"/>
          <w:sz w:val="22"/>
          <w:szCs w:val="22"/>
        </w:rPr>
        <w:t>П</w:t>
      </w:r>
      <w:proofErr w:type="gramEnd"/>
      <w:r>
        <w:rPr>
          <w:rFonts w:ascii="Arial" w:hAnsi="Arial" w:cs="Arial"/>
          <w:sz w:val="22"/>
          <w:szCs w:val="22"/>
        </w:rPr>
        <w:t xml:space="preserve"> </w:t>
      </w:r>
      <w:r w:rsidRPr="001777C6">
        <w:rPr>
          <w:rFonts w:ascii="Arial" w:hAnsi="Arial" w:cs="Arial"/>
          <w:sz w:val="22"/>
          <w:szCs w:val="22"/>
        </w:rPr>
        <w:t xml:space="preserve"> р</w:t>
      </w:r>
      <w:r>
        <w:rPr>
          <w:rFonts w:ascii="Arial" w:hAnsi="Arial" w:cs="Arial"/>
          <w:sz w:val="22"/>
          <w:szCs w:val="22"/>
        </w:rPr>
        <w:t xml:space="preserve"> </w:t>
      </w:r>
      <w:r w:rsidRPr="001777C6">
        <w:rPr>
          <w:rFonts w:ascii="Arial" w:hAnsi="Arial" w:cs="Arial"/>
          <w:sz w:val="22"/>
          <w:szCs w:val="22"/>
        </w:rPr>
        <w:t xml:space="preserve"> и</w:t>
      </w:r>
      <w:r>
        <w:rPr>
          <w:rFonts w:ascii="Arial" w:hAnsi="Arial" w:cs="Arial"/>
          <w:sz w:val="22"/>
          <w:szCs w:val="22"/>
        </w:rPr>
        <w:t xml:space="preserve"> </w:t>
      </w:r>
      <w:r w:rsidRPr="001777C6">
        <w:rPr>
          <w:rFonts w:ascii="Arial" w:hAnsi="Arial" w:cs="Arial"/>
          <w:sz w:val="22"/>
          <w:szCs w:val="22"/>
        </w:rPr>
        <w:t xml:space="preserve"> м</w:t>
      </w:r>
      <w:r>
        <w:rPr>
          <w:rFonts w:ascii="Arial" w:hAnsi="Arial" w:cs="Arial"/>
          <w:sz w:val="22"/>
          <w:szCs w:val="22"/>
        </w:rPr>
        <w:t xml:space="preserve"> </w:t>
      </w:r>
      <w:r w:rsidRPr="001777C6">
        <w:rPr>
          <w:rFonts w:ascii="Arial" w:hAnsi="Arial" w:cs="Arial"/>
          <w:sz w:val="22"/>
          <w:szCs w:val="22"/>
        </w:rPr>
        <w:t xml:space="preserve"> е</w:t>
      </w:r>
      <w:r>
        <w:rPr>
          <w:rFonts w:ascii="Arial" w:hAnsi="Arial" w:cs="Arial"/>
          <w:sz w:val="22"/>
          <w:szCs w:val="22"/>
        </w:rPr>
        <w:t xml:space="preserve"> </w:t>
      </w:r>
      <w:r w:rsidRPr="001777C6">
        <w:rPr>
          <w:rFonts w:ascii="Arial" w:hAnsi="Arial" w:cs="Arial"/>
          <w:sz w:val="22"/>
          <w:szCs w:val="22"/>
        </w:rPr>
        <w:t xml:space="preserve"> ч</w:t>
      </w:r>
      <w:r>
        <w:rPr>
          <w:rFonts w:ascii="Arial" w:hAnsi="Arial" w:cs="Arial"/>
          <w:sz w:val="22"/>
          <w:szCs w:val="22"/>
        </w:rPr>
        <w:t xml:space="preserve"> </w:t>
      </w:r>
      <w:r w:rsidRPr="001777C6">
        <w:rPr>
          <w:rFonts w:ascii="Arial" w:hAnsi="Arial" w:cs="Arial"/>
          <w:sz w:val="22"/>
          <w:szCs w:val="22"/>
        </w:rPr>
        <w:t xml:space="preserve"> а </w:t>
      </w:r>
      <w:r>
        <w:rPr>
          <w:rFonts w:ascii="Arial" w:hAnsi="Arial" w:cs="Arial"/>
          <w:sz w:val="22"/>
          <w:szCs w:val="22"/>
        </w:rPr>
        <w:t xml:space="preserve"> </w:t>
      </w:r>
      <w:r w:rsidRPr="001777C6">
        <w:rPr>
          <w:rFonts w:ascii="Arial" w:hAnsi="Arial" w:cs="Arial"/>
          <w:sz w:val="22"/>
          <w:szCs w:val="22"/>
        </w:rPr>
        <w:t>н</w:t>
      </w:r>
      <w:r>
        <w:rPr>
          <w:rFonts w:ascii="Arial" w:hAnsi="Arial" w:cs="Arial"/>
          <w:sz w:val="22"/>
          <w:szCs w:val="22"/>
        </w:rPr>
        <w:t xml:space="preserve"> </w:t>
      </w:r>
      <w:r w:rsidRPr="001777C6">
        <w:rPr>
          <w:rFonts w:ascii="Arial" w:hAnsi="Arial" w:cs="Arial"/>
          <w:sz w:val="22"/>
          <w:szCs w:val="22"/>
        </w:rPr>
        <w:t xml:space="preserve"> и </w:t>
      </w:r>
      <w:r>
        <w:rPr>
          <w:rFonts w:ascii="Arial" w:hAnsi="Arial" w:cs="Arial"/>
          <w:sz w:val="22"/>
          <w:szCs w:val="22"/>
        </w:rPr>
        <w:t xml:space="preserve"> </w:t>
      </w:r>
      <w:r w:rsidRPr="001777C6">
        <w:rPr>
          <w:rFonts w:ascii="Arial" w:hAnsi="Arial" w:cs="Arial"/>
          <w:sz w:val="22"/>
          <w:szCs w:val="22"/>
        </w:rPr>
        <w:t>е</w:t>
      </w:r>
      <w:r>
        <w:rPr>
          <w:rFonts w:ascii="Arial" w:hAnsi="Arial" w:cs="Arial"/>
          <w:sz w:val="22"/>
          <w:szCs w:val="22"/>
        </w:rPr>
        <w:t xml:space="preserve"> </w:t>
      </w:r>
      <w:r w:rsidRPr="001777C6">
        <w:rPr>
          <w:rFonts w:ascii="Arial" w:hAnsi="Arial" w:cs="Arial"/>
          <w:sz w:val="22"/>
          <w:szCs w:val="22"/>
        </w:rPr>
        <w:t xml:space="preserve"> – </w:t>
      </w:r>
      <w:r w:rsidR="00C33E20" w:rsidRPr="00C33E20">
        <w:rPr>
          <w:rFonts w:ascii="Arial" w:hAnsi="Arial" w:cs="Arial"/>
          <w:sz w:val="22"/>
          <w:szCs w:val="22"/>
        </w:rPr>
        <w:t xml:space="preserve">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w:t>
      </w:r>
      <w:r w:rsidR="00C33E20">
        <w:rPr>
          <w:rFonts w:ascii="Arial" w:hAnsi="Arial" w:cs="Arial"/>
          <w:sz w:val="22"/>
          <w:szCs w:val="22"/>
        </w:rPr>
        <w:t>«</w:t>
      </w:r>
      <w:r w:rsidR="00C33E20" w:rsidRPr="00C33E20">
        <w:rPr>
          <w:rFonts w:ascii="Arial" w:hAnsi="Arial" w:cs="Arial"/>
          <w:sz w:val="22"/>
          <w:szCs w:val="22"/>
        </w:rPr>
        <w:t>Национальные стандарты</w:t>
      </w:r>
      <w:r w:rsidR="00C33E20">
        <w:rPr>
          <w:rFonts w:ascii="Arial" w:hAnsi="Arial" w:cs="Arial"/>
          <w:sz w:val="22"/>
          <w:szCs w:val="22"/>
        </w:rPr>
        <w:t>»</w:t>
      </w:r>
      <w:r w:rsidR="00C33E20" w:rsidRPr="00C33E20">
        <w:rPr>
          <w:rFonts w:ascii="Arial" w:hAnsi="Arial" w:cs="Arial"/>
          <w:sz w:val="22"/>
          <w:szCs w:val="22"/>
        </w:rPr>
        <w:t xml:space="preserve">, который опубликован по состоянию на 1 января текущего года, и по выпускам ежемесячно издаваемого информационного указателя </w:t>
      </w:r>
      <w:r w:rsidR="00C33E20">
        <w:rPr>
          <w:rFonts w:ascii="Arial" w:hAnsi="Arial" w:cs="Arial"/>
          <w:sz w:val="22"/>
          <w:szCs w:val="22"/>
        </w:rPr>
        <w:t>«</w:t>
      </w:r>
      <w:r w:rsidR="00C33E20" w:rsidRPr="00C33E20">
        <w:rPr>
          <w:rFonts w:ascii="Arial" w:hAnsi="Arial" w:cs="Arial"/>
          <w:sz w:val="22"/>
          <w:szCs w:val="22"/>
        </w:rPr>
        <w:t>Национальные стандарты</w:t>
      </w:r>
      <w:r w:rsidR="00C33E20">
        <w:rPr>
          <w:rFonts w:ascii="Arial" w:hAnsi="Arial" w:cs="Arial"/>
          <w:sz w:val="22"/>
          <w:szCs w:val="22"/>
        </w:rPr>
        <w:t>»</w:t>
      </w:r>
      <w:r w:rsidR="00C33E20" w:rsidRPr="00C33E20">
        <w:rPr>
          <w:rFonts w:ascii="Arial" w:hAnsi="Arial" w:cs="Arial"/>
          <w:sz w:val="22"/>
          <w:szCs w:val="22"/>
        </w:rPr>
        <w:t xml:space="preserve"> за текущий год. Если </w:t>
      </w:r>
      <w:r w:rsidR="00C33E20" w:rsidRPr="00C33E20">
        <w:rPr>
          <w:rFonts w:ascii="Arial" w:hAnsi="Arial" w:cs="Arial"/>
          <w:sz w:val="22"/>
          <w:szCs w:val="22"/>
        </w:rPr>
        <w:lastRenderedPageBreak/>
        <w:t>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w:t>
      </w:r>
      <w:r w:rsidR="00C33E20">
        <w:rPr>
          <w:rFonts w:ascii="Arial" w:hAnsi="Arial" w:cs="Arial"/>
          <w:sz w:val="22"/>
          <w:szCs w:val="22"/>
        </w:rPr>
        <w:t>ти, не затрагивающей эту ссылку</w:t>
      </w:r>
      <w:r w:rsidR="00C33E20" w:rsidRPr="00C33E20">
        <w:rPr>
          <w:rFonts w:ascii="Arial" w:hAnsi="Arial" w:cs="Arial"/>
          <w:sz w:val="22"/>
          <w:szCs w:val="22"/>
        </w:rPr>
        <w:t>.</w:t>
      </w:r>
    </w:p>
    <w:p w14:paraId="67170DDA" w14:textId="77777777" w:rsidR="00C33E20" w:rsidRPr="00C33E20" w:rsidRDefault="00C33E20" w:rsidP="002962E2">
      <w:pPr>
        <w:tabs>
          <w:tab w:val="left" w:pos="5430"/>
        </w:tabs>
        <w:ind w:firstLine="510"/>
        <w:jc w:val="both"/>
        <w:rPr>
          <w:rFonts w:ascii="Arial" w:hAnsi="Arial" w:cs="Arial"/>
        </w:rPr>
      </w:pPr>
    </w:p>
    <w:p w14:paraId="1389A33A" w14:textId="77777777" w:rsidR="00BD4897" w:rsidRPr="00AA4940" w:rsidRDefault="00BD4897" w:rsidP="00AA4940">
      <w:pPr>
        <w:shd w:val="clear" w:color="auto" w:fill="FFFFFF"/>
        <w:spacing w:line="360" w:lineRule="auto"/>
        <w:ind w:firstLine="510"/>
        <w:jc w:val="both"/>
        <w:rPr>
          <w:rFonts w:ascii="Arial" w:hAnsi="Arial" w:cs="Arial"/>
          <w:b/>
          <w:color w:val="000000"/>
          <w:spacing w:val="-5"/>
          <w:sz w:val="28"/>
        </w:rPr>
      </w:pPr>
      <w:r w:rsidRPr="00AA4940">
        <w:rPr>
          <w:rFonts w:ascii="Arial" w:hAnsi="Arial" w:cs="Arial"/>
          <w:b/>
          <w:color w:val="000000"/>
          <w:spacing w:val="-5"/>
          <w:sz w:val="28"/>
        </w:rPr>
        <w:t xml:space="preserve">3 Термины и определения </w:t>
      </w:r>
    </w:p>
    <w:p w14:paraId="7B6D2FF4" w14:textId="77777777" w:rsidR="002962E2" w:rsidRDefault="002962E2" w:rsidP="00AA4940">
      <w:pPr>
        <w:spacing w:line="360" w:lineRule="auto"/>
        <w:ind w:firstLine="510"/>
        <w:jc w:val="both"/>
        <w:rPr>
          <w:rFonts w:ascii="Arial" w:eastAsia="TimesNewRoman" w:hAnsi="Arial" w:cs="Arial"/>
        </w:rPr>
      </w:pPr>
    </w:p>
    <w:p w14:paraId="170CBB25" w14:textId="2325E341" w:rsidR="00C33E20" w:rsidRPr="00CB52CE" w:rsidRDefault="00C33E20" w:rsidP="00C33E20">
      <w:pPr>
        <w:spacing w:line="360" w:lineRule="auto"/>
        <w:ind w:firstLine="510"/>
        <w:jc w:val="both"/>
        <w:rPr>
          <w:rFonts w:ascii="Arial" w:hAnsi="Arial" w:cs="Arial"/>
        </w:rPr>
      </w:pPr>
      <w:r w:rsidRPr="00CB52CE">
        <w:rPr>
          <w:rFonts w:ascii="Arial" w:hAnsi="Arial" w:cs="Arial"/>
        </w:rPr>
        <w:t xml:space="preserve">В настоящем стандарте применены термины по </w:t>
      </w:r>
      <w:r w:rsidR="00A213E4" w:rsidRPr="00CB52CE">
        <w:rPr>
          <w:rFonts w:ascii="Arial" w:hAnsi="Arial" w:cs="Arial"/>
        </w:rPr>
        <w:t>ГОСТ 33182</w:t>
      </w:r>
      <w:r w:rsidR="00A213E4">
        <w:rPr>
          <w:rFonts w:ascii="Arial" w:hAnsi="Arial" w:cs="Arial"/>
        </w:rPr>
        <w:t>,</w:t>
      </w:r>
      <w:r w:rsidR="00A213E4" w:rsidRPr="00CB52CE">
        <w:rPr>
          <w:rFonts w:ascii="Arial" w:hAnsi="Arial" w:cs="Arial"/>
        </w:rPr>
        <w:t xml:space="preserve"> </w:t>
      </w:r>
      <w:r w:rsidRPr="00CB52CE">
        <w:rPr>
          <w:rFonts w:ascii="Arial" w:hAnsi="Arial" w:cs="Arial"/>
        </w:rPr>
        <w:t>[</w:t>
      </w:r>
      <w:r w:rsidR="00A213E4">
        <w:rPr>
          <w:rFonts w:ascii="Arial" w:hAnsi="Arial" w:cs="Arial"/>
        </w:rPr>
        <w:t>1</w:t>
      </w:r>
      <w:r w:rsidRPr="00CB52CE">
        <w:rPr>
          <w:rFonts w:ascii="Arial" w:hAnsi="Arial" w:cs="Arial"/>
        </w:rPr>
        <w:t xml:space="preserve">], </w:t>
      </w:r>
      <w:r w:rsidR="00A213E4">
        <w:rPr>
          <w:rFonts w:ascii="Arial" w:hAnsi="Arial" w:cs="Arial"/>
        </w:rPr>
        <w:t xml:space="preserve">а </w:t>
      </w:r>
      <w:r w:rsidRPr="00CB52CE">
        <w:rPr>
          <w:rFonts w:ascii="Arial" w:hAnsi="Arial" w:cs="Arial"/>
        </w:rPr>
        <w:t>также следующи</w:t>
      </w:r>
      <w:r>
        <w:rPr>
          <w:rFonts w:ascii="Arial" w:hAnsi="Arial" w:cs="Arial"/>
        </w:rPr>
        <w:t>й</w:t>
      </w:r>
      <w:r w:rsidRPr="00CB52CE">
        <w:rPr>
          <w:rFonts w:ascii="Arial" w:hAnsi="Arial" w:cs="Arial"/>
        </w:rPr>
        <w:t xml:space="preserve"> термин</w:t>
      </w:r>
      <w:r w:rsidR="00A213E4">
        <w:rPr>
          <w:rFonts w:ascii="Arial" w:hAnsi="Arial" w:cs="Arial"/>
        </w:rPr>
        <w:t xml:space="preserve"> </w:t>
      </w:r>
      <w:r w:rsidRPr="00CB52CE">
        <w:rPr>
          <w:rFonts w:ascii="Arial" w:hAnsi="Arial" w:cs="Arial"/>
        </w:rPr>
        <w:t>с соответствующим определени</w:t>
      </w:r>
      <w:r>
        <w:rPr>
          <w:rFonts w:ascii="Arial" w:hAnsi="Arial" w:cs="Arial"/>
        </w:rPr>
        <w:t>е</w:t>
      </w:r>
      <w:r w:rsidRPr="00CB52CE">
        <w:rPr>
          <w:rFonts w:ascii="Arial" w:hAnsi="Arial" w:cs="Arial"/>
        </w:rPr>
        <w:t>м:</w:t>
      </w:r>
    </w:p>
    <w:p w14:paraId="5E743BA1" w14:textId="77777777" w:rsidR="00C33E20" w:rsidRPr="00CB52CE" w:rsidRDefault="00C33E20" w:rsidP="00C33E20">
      <w:pPr>
        <w:spacing w:line="360" w:lineRule="auto"/>
        <w:ind w:firstLine="510"/>
        <w:jc w:val="both"/>
        <w:rPr>
          <w:rFonts w:ascii="Arial" w:hAnsi="Arial" w:cs="Arial"/>
        </w:rPr>
      </w:pPr>
      <w:r w:rsidRPr="00C33E20">
        <w:rPr>
          <w:rFonts w:ascii="Arial" w:hAnsi="Arial" w:cs="Arial"/>
          <w:bCs/>
        </w:rPr>
        <w:t>3.1</w:t>
      </w:r>
      <w:r w:rsidRPr="00CB52CE">
        <w:rPr>
          <w:rFonts w:ascii="Arial" w:hAnsi="Arial" w:cs="Arial"/>
          <w:b/>
          <w:bCs/>
        </w:rPr>
        <w:t xml:space="preserve"> пищевой аллерген</w:t>
      </w:r>
      <w:r w:rsidRPr="00C33E20">
        <w:rPr>
          <w:rFonts w:ascii="Arial" w:hAnsi="Arial" w:cs="Arial"/>
          <w:b/>
        </w:rPr>
        <w:t>:</w:t>
      </w:r>
      <w:r w:rsidRPr="00CB52CE">
        <w:rPr>
          <w:rFonts w:ascii="Arial" w:hAnsi="Arial" w:cs="Arial"/>
        </w:rPr>
        <w:t xml:space="preserve"> Вещество или продукт содержащий вещество, попадающее в организм человека и  вызывающее иммунный ответ посредством формирования антител.</w:t>
      </w:r>
    </w:p>
    <w:p w14:paraId="608D543F" w14:textId="77777777" w:rsidR="00C33E20" w:rsidRDefault="00C33E20" w:rsidP="00C33E20">
      <w:pPr>
        <w:spacing w:line="360" w:lineRule="auto"/>
        <w:ind w:firstLine="510"/>
        <w:jc w:val="both"/>
        <w:rPr>
          <w:rFonts w:ascii="Arial" w:eastAsia="TimesNewRoman" w:hAnsi="Arial" w:cs="Arial"/>
        </w:rPr>
      </w:pPr>
    </w:p>
    <w:p w14:paraId="28E5E847" w14:textId="548B73B7" w:rsidR="00C33E20" w:rsidRPr="0095743D" w:rsidRDefault="0095743D" w:rsidP="00C33E20">
      <w:pPr>
        <w:spacing w:line="360" w:lineRule="auto"/>
        <w:ind w:firstLine="510"/>
        <w:jc w:val="both"/>
        <w:rPr>
          <w:rFonts w:ascii="Arial" w:eastAsia="TimesNewRoman" w:hAnsi="Arial" w:cs="Arial"/>
          <w:b/>
          <w:sz w:val="28"/>
          <w:szCs w:val="28"/>
        </w:rPr>
      </w:pPr>
      <w:r w:rsidRPr="0095743D">
        <w:rPr>
          <w:rFonts w:ascii="Arial" w:eastAsia="TimesNewRoman" w:hAnsi="Arial" w:cs="Arial"/>
          <w:b/>
          <w:sz w:val="28"/>
          <w:szCs w:val="28"/>
        </w:rPr>
        <w:t>4 Общие положения</w:t>
      </w:r>
    </w:p>
    <w:p w14:paraId="61AB26B6" w14:textId="77777777" w:rsidR="0095743D" w:rsidRDefault="0095743D" w:rsidP="0036686C">
      <w:pPr>
        <w:spacing w:line="360" w:lineRule="auto"/>
        <w:ind w:firstLine="510"/>
        <w:jc w:val="both"/>
        <w:rPr>
          <w:rFonts w:ascii="Arial" w:hAnsi="Arial" w:cs="Arial"/>
        </w:rPr>
      </w:pPr>
    </w:p>
    <w:p w14:paraId="3818E3B9" w14:textId="53FE2875" w:rsidR="0095743D" w:rsidRPr="00EF09C2" w:rsidRDefault="0095743D" w:rsidP="0036686C">
      <w:pPr>
        <w:spacing w:line="360" w:lineRule="auto"/>
        <w:ind w:firstLine="510"/>
        <w:jc w:val="both"/>
        <w:rPr>
          <w:rFonts w:ascii="Arial" w:hAnsi="Arial" w:cs="Arial"/>
        </w:rPr>
      </w:pPr>
      <w:r w:rsidRPr="00EF09C2">
        <w:rPr>
          <w:rFonts w:ascii="Arial" w:hAnsi="Arial" w:cs="Arial"/>
        </w:rPr>
        <w:t>4.1 Настоящий стандарт дает рекомендации производителям по разработке процедур для выявления аллергенов в процессе производства, а также по реализации мер управления аллергенами, включая меры контроля:</w:t>
      </w:r>
    </w:p>
    <w:p w14:paraId="2DE5015B" w14:textId="660440CB" w:rsidR="0095743D" w:rsidRPr="00EF09C2" w:rsidRDefault="0095743D" w:rsidP="00EF09C2">
      <w:pPr>
        <w:pStyle w:val="af7"/>
        <w:spacing w:line="360" w:lineRule="auto"/>
        <w:ind w:left="0" w:firstLine="510"/>
        <w:jc w:val="both"/>
        <w:rPr>
          <w:rFonts w:ascii="Arial" w:hAnsi="Arial" w:cs="Arial"/>
        </w:rPr>
      </w:pPr>
      <w:r w:rsidRPr="00EF09C2">
        <w:rPr>
          <w:rFonts w:ascii="Arial" w:hAnsi="Arial" w:cs="Arial"/>
        </w:rPr>
        <w:t xml:space="preserve">- для управления уровнем опасности, угрожающей безопасности мясной  продукции, </w:t>
      </w:r>
      <w:proofErr w:type="gramStart"/>
      <w:r w:rsidRPr="00EF09C2">
        <w:rPr>
          <w:rFonts w:ascii="Arial" w:hAnsi="Arial" w:cs="Arial"/>
        </w:rPr>
        <w:t>который</w:t>
      </w:r>
      <w:proofErr w:type="gramEnd"/>
      <w:r w:rsidRPr="00EF09C2">
        <w:rPr>
          <w:rFonts w:ascii="Arial" w:hAnsi="Arial" w:cs="Arial"/>
        </w:rPr>
        <w:t xml:space="preserve"> характерен продукции и среде, в которой она производится;</w:t>
      </w:r>
    </w:p>
    <w:p w14:paraId="4571CF08" w14:textId="77777777" w:rsidR="0095743D" w:rsidRPr="00EF09C2" w:rsidRDefault="0095743D" w:rsidP="00EF09C2">
      <w:pPr>
        <w:pStyle w:val="af7"/>
        <w:spacing w:line="360" w:lineRule="auto"/>
        <w:ind w:left="0" w:firstLine="510"/>
        <w:jc w:val="both"/>
        <w:rPr>
          <w:rFonts w:ascii="Arial" w:hAnsi="Arial" w:cs="Arial"/>
        </w:rPr>
      </w:pPr>
      <w:r w:rsidRPr="00EF09C2">
        <w:rPr>
          <w:rFonts w:ascii="Arial" w:hAnsi="Arial" w:cs="Arial"/>
        </w:rPr>
        <w:t>- управления вероятностью того, что производственная среда станет источником возникновения опасностей, угрожающих безопасности пищевой продукции;</w:t>
      </w:r>
    </w:p>
    <w:p w14:paraId="3A2050FB" w14:textId="77777777" w:rsidR="0095743D" w:rsidRPr="00EF09C2" w:rsidRDefault="0095743D" w:rsidP="00EF09C2">
      <w:pPr>
        <w:pStyle w:val="af7"/>
        <w:spacing w:line="360" w:lineRule="auto"/>
        <w:ind w:left="0" w:firstLine="510"/>
        <w:jc w:val="both"/>
        <w:rPr>
          <w:rFonts w:ascii="Arial" w:hAnsi="Arial" w:cs="Arial"/>
        </w:rPr>
      </w:pPr>
      <w:r w:rsidRPr="00EF09C2">
        <w:rPr>
          <w:rFonts w:ascii="Arial" w:hAnsi="Arial" w:cs="Arial"/>
        </w:rPr>
        <w:t xml:space="preserve">- обеспечения правильной маркировки аллергенов для упакованной готовой продукции. </w:t>
      </w:r>
    </w:p>
    <w:p w14:paraId="04CF7651" w14:textId="3D247862" w:rsidR="0095743D" w:rsidRPr="00EF09C2" w:rsidRDefault="0095743D" w:rsidP="00EF09C2">
      <w:pPr>
        <w:spacing w:line="360" w:lineRule="auto"/>
        <w:ind w:firstLine="510"/>
        <w:jc w:val="both"/>
        <w:rPr>
          <w:rFonts w:ascii="Arial" w:hAnsi="Arial" w:cs="Arial"/>
        </w:rPr>
      </w:pPr>
      <w:r w:rsidRPr="00EF09C2">
        <w:rPr>
          <w:rFonts w:ascii="Arial" w:hAnsi="Arial" w:cs="Arial"/>
        </w:rPr>
        <w:t>4.2 Настоящий стандарт распространяется на порядок разработки программы управления аллергенами на предприятиях мясной промышленности. В соответствии с [</w:t>
      </w:r>
      <w:r w:rsidR="009D031D">
        <w:rPr>
          <w:rFonts w:ascii="Arial" w:hAnsi="Arial" w:cs="Arial"/>
        </w:rPr>
        <w:t>2</w:t>
      </w:r>
      <w:r w:rsidRPr="00EF09C2">
        <w:rPr>
          <w:rFonts w:ascii="Arial" w:hAnsi="Arial" w:cs="Arial"/>
        </w:rPr>
        <w:t>] к аллергенам относятся:</w:t>
      </w:r>
    </w:p>
    <w:p w14:paraId="25FABFB1" w14:textId="73E00AA6"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 xml:space="preserve">- </w:t>
      </w:r>
      <w:r w:rsidR="0095743D" w:rsidRPr="00EF09C2">
        <w:rPr>
          <w:rFonts w:ascii="Arial" w:hAnsi="Arial" w:cs="Arial"/>
        </w:rPr>
        <w:t>арахис и продукты его переработки;</w:t>
      </w:r>
    </w:p>
    <w:p w14:paraId="1F98C0F8" w14:textId="4F525D68"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горчица и продукты ее переработки;</w:t>
      </w:r>
    </w:p>
    <w:p w14:paraId="422FB180" w14:textId="2440FE56"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злаки, содержащие глютен, и продукты их переработки;</w:t>
      </w:r>
    </w:p>
    <w:p w14:paraId="3AB95950" w14:textId="2E2E2483"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кунжут и продукты его переработки;</w:t>
      </w:r>
    </w:p>
    <w:p w14:paraId="73A4156C" w14:textId="0D2EDA6B"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lastRenderedPageBreak/>
        <w:t>-</w:t>
      </w:r>
      <w:r w:rsidR="0095743D" w:rsidRPr="00EF09C2">
        <w:rPr>
          <w:rFonts w:ascii="Arial" w:hAnsi="Arial" w:cs="Arial"/>
        </w:rPr>
        <w:t xml:space="preserve"> люпин и продукты его переработки;</w:t>
      </w:r>
    </w:p>
    <w:p w14:paraId="78D6B562" w14:textId="4193AB91"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моллюски и продукты их переработки;</w:t>
      </w:r>
    </w:p>
    <w:p w14:paraId="5FF97932" w14:textId="73763386"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молоко и продукты его переработки (в том числе лактоза);</w:t>
      </w:r>
    </w:p>
    <w:p w14:paraId="00AB521A" w14:textId="028E963A"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орехи и продукты их переработки;</w:t>
      </w:r>
    </w:p>
    <w:p w14:paraId="4779683E" w14:textId="604B99EE"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ракообразные и продукты их переработки;</w:t>
      </w:r>
    </w:p>
    <w:p w14:paraId="17A0E03A" w14:textId="506C4D17"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рыба и продукты ее переработки (кроме рыбного желатина, используемого в качестве основы в препаратах, содержащих витамины и </w:t>
      </w:r>
      <w:proofErr w:type="spellStart"/>
      <w:r w:rsidR="0095743D" w:rsidRPr="00EF09C2">
        <w:rPr>
          <w:rFonts w:ascii="Arial" w:hAnsi="Arial" w:cs="Arial"/>
        </w:rPr>
        <w:t>каротиноиды</w:t>
      </w:r>
      <w:proofErr w:type="spellEnd"/>
      <w:r w:rsidR="0095743D" w:rsidRPr="00EF09C2">
        <w:rPr>
          <w:rFonts w:ascii="Arial" w:hAnsi="Arial" w:cs="Arial"/>
        </w:rPr>
        <w:t>);</w:t>
      </w:r>
    </w:p>
    <w:p w14:paraId="11C6DDE0" w14:textId="3BDD376C"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сельдерей и продукты его переработки;</w:t>
      </w:r>
    </w:p>
    <w:p w14:paraId="153A94D2" w14:textId="3C41B9BE"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соя и продукты ее переработки;</w:t>
      </w:r>
    </w:p>
    <w:p w14:paraId="036C09D8" w14:textId="2F305D93" w:rsidR="0095743D" w:rsidRPr="00EF09C2" w:rsidRDefault="00EF09C2" w:rsidP="00EF09C2">
      <w:pPr>
        <w:pStyle w:val="af7"/>
        <w:spacing w:line="360" w:lineRule="auto"/>
        <w:ind w:left="0" w:firstLine="510"/>
        <w:jc w:val="both"/>
        <w:rPr>
          <w:rFonts w:ascii="Arial" w:hAnsi="Arial" w:cs="Arial"/>
        </w:rPr>
      </w:pPr>
      <w:r w:rsidRPr="00EF09C2">
        <w:rPr>
          <w:rFonts w:ascii="Arial" w:hAnsi="Arial" w:cs="Arial"/>
        </w:rPr>
        <w:t>-</w:t>
      </w:r>
      <w:r w:rsidR="0095743D" w:rsidRPr="00EF09C2">
        <w:rPr>
          <w:rFonts w:ascii="Arial" w:hAnsi="Arial" w:cs="Arial"/>
        </w:rPr>
        <w:t xml:space="preserve"> яйца и продукты их переработки.</w:t>
      </w:r>
    </w:p>
    <w:p w14:paraId="62C256DE" w14:textId="4534E773" w:rsidR="0095743D" w:rsidRPr="00EF09C2" w:rsidRDefault="0095743D" w:rsidP="00EF09C2">
      <w:pPr>
        <w:spacing w:line="360" w:lineRule="auto"/>
        <w:ind w:firstLine="510"/>
        <w:jc w:val="both"/>
        <w:rPr>
          <w:rFonts w:ascii="Arial" w:hAnsi="Arial" w:cs="Arial"/>
        </w:rPr>
      </w:pPr>
      <w:r w:rsidRPr="00EF09C2">
        <w:rPr>
          <w:rFonts w:ascii="Arial" w:hAnsi="Arial" w:cs="Arial"/>
        </w:rPr>
        <w:t xml:space="preserve">4.3 Положения </w:t>
      </w:r>
      <w:r w:rsidR="00EF09C2" w:rsidRPr="00EF09C2">
        <w:rPr>
          <w:rFonts w:ascii="Arial" w:hAnsi="Arial" w:cs="Arial"/>
        </w:rPr>
        <w:t>настоящего</w:t>
      </w:r>
      <w:r w:rsidRPr="00EF09C2">
        <w:rPr>
          <w:rFonts w:ascii="Arial" w:hAnsi="Arial" w:cs="Arial"/>
        </w:rPr>
        <w:t xml:space="preserve"> стандарта должны применяться на предприятиях мясной промышленности, с учетом разнообразия ингредиентов, процессов и мер контроля продуктов и различных степеней риска, связанных с управлением аллергенами на производстве.</w:t>
      </w:r>
    </w:p>
    <w:p w14:paraId="551E12D1" w14:textId="139C9043" w:rsidR="00BD4897" w:rsidRPr="00EF09C2" w:rsidRDefault="00EF09C2" w:rsidP="00EF09C2">
      <w:pPr>
        <w:autoSpaceDE w:val="0"/>
        <w:autoSpaceDN w:val="0"/>
        <w:adjustRightInd w:val="0"/>
        <w:spacing w:line="360" w:lineRule="auto"/>
        <w:ind w:firstLine="510"/>
        <w:jc w:val="both"/>
        <w:rPr>
          <w:rFonts w:ascii="Arial" w:hAnsi="Arial" w:cs="Arial"/>
        </w:rPr>
      </w:pPr>
      <w:r w:rsidRPr="00EF09C2">
        <w:rPr>
          <w:rFonts w:ascii="Arial" w:hAnsi="Arial" w:cs="Arial"/>
          <w:color w:val="000000"/>
        </w:rPr>
        <w:t xml:space="preserve">4.4 </w:t>
      </w:r>
      <w:r w:rsidRPr="00EF09C2">
        <w:rPr>
          <w:rFonts w:ascii="Arial" w:hAnsi="Arial" w:cs="Arial"/>
        </w:rPr>
        <w:t>Потребители должны быть хорошо проинформированы о том, что касается присутствия аллергических компонентов в продукции или потенциально возможного их попадания в продукцию. Производитель обязан  сообщать потребителю о составе продуктов, в том числе о наличии аллергенов, путем нанесения соответствующих надписей на маркировку.</w:t>
      </w:r>
    </w:p>
    <w:p w14:paraId="72E44169" w14:textId="6F9B292E" w:rsidR="00EF09C2" w:rsidRPr="00EF09C2" w:rsidRDefault="00EF09C2" w:rsidP="00EF09C2">
      <w:pPr>
        <w:pStyle w:val="af7"/>
        <w:tabs>
          <w:tab w:val="left" w:pos="0"/>
        </w:tabs>
        <w:autoSpaceDE w:val="0"/>
        <w:autoSpaceDN w:val="0"/>
        <w:adjustRightInd w:val="0"/>
        <w:spacing w:line="360" w:lineRule="auto"/>
        <w:ind w:left="0" w:firstLine="510"/>
        <w:jc w:val="both"/>
        <w:rPr>
          <w:rFonts w:ascii="Arial" w:hAnsi="Arial" w:cs="Arial"/>
          <w:b/>
        </w:rPr>
      </w:pPr>
      <w:r w:rsidRPr="00EF09C2">
        <w:rPr>
          <w:rFonts w:ascii="Arial" w:hAnsi="Arial" w:cs="Arial"/>
        </w:rPr>
        <w:t>4.5 Управление аллергенами направлено на предотвращение попадания определенного аллергена в мясную продукцию в процессе ее производства.</w:t>
      </w:r>
    </w:p>
    <w:p w14:paraId="5DBF6BEF" w14:textId="3D883C9F" w:rsidR="00EF09C2" w:rsidRPr="00EF09C2" w:rsidRDefault="00EF09C2" w:rsidP="00EF09C2">
      <w:pPr>
        <w:autoSpaceDE w:val="0"/>
        <w:autoSpaceDN w:val="0"/>
        <w:adjustRightInd w:val="0"/>
        <w:spacing w:line="360" w:lineRule="auto"/>
        <w:ind w:firstLine="510"/>
        <w:jc w:val="both"/>
        <w:rPr>
          <w:rFonts w:ascii="Arial" w:hAnsi="Arial" w:cs="Arial"/>
        </w:rPr>
      </w:pPr>
      <w:r w:rsidRPr="00EF09C2">
        <w:rPr>
          <w:rFonts w:ascii="Arial" w:hAnsi="Arial" w:cs="Arial"/>
        </w:rPr>
        <w:t>4.6 Руководство предприятия должно обеспечить контроль  аллергенов, сводя к минимуму вероятность перекрестной контаминации, обеспечивая достоверность информации, идентифицирующей аллергены, присутствующие в продукции, ее ясность и правильность.</w:t>
      </w:r>
    </w:p>
    <w:p w14:paraId="7857050C" w14:textId="4FFD08A4" w:rsidR="00EF09C2" w:rsidRPr="00EF09C2" w:rsidRDefault="00EF09C2" w:rsidP="00EF09C2">
      <w:pPr>
        <w:autoSpaceDE w:val="0"/>
        <w:autoSpaceDN w:val="0"/>
        <w:adjustRightInd w:val="0"/>
        <w:spacing w:line="360" w:lineRule="auto"/>
        <w:ind w:firstLine="510"/>
        <w:jc w:val="both"/>
        <w:rPr>
          <w:rFonts w:ascii="Arial" w:hAnsi="Arial" w:cs="Arial"/>
        </w:rPr>
      </w:pPr>
      <w:r w:rsidRPr="00EF09C2">
        <w:rPr>
          <w:rFonts w:ascii="Arial" w:hAnsi="Arial" w:cs="Arial"/>
        </w:rPr>
        <w:t>4.7 Руководство предприятия должно обеспечить надлежащие обучение и подготовку персонала в части осведомленности об аллергенах и их воздействии на здоровье потребителя для того, чтобы гарантировать осуществление необходимого контроля аллергенов на предприятии.</w:t>
      </w:r>
    </w:p>
    <w:p w14:paraId="3D698BBB" w14:textId="605033B2" w:rsidR="00EF09C2" w:rsidRPr="00EF09C2" w:rsidRDefault="00EF09C2" w:rsidP="00EF09C2">
      <w:pPr>
        <w:autoSpaceDE w:val="0"/>
        <w:autoSpaceDN w:val="0"/>
        <w:adjustRightInd w:val="0"/>
        <w:spacing w:line="360" w:lineRule="auto"/>
        <w:ind w:firstLine="510"/>
        <w:jc w:val="both"/>
        <w:rPr>
          <w:rFonts w:ascii="Arial" w:hAnsi="Arial" w:cs="Arial"/>
          <w:color w:val="000000"/>
        </w:rPr>
      </w:pPr>
      <w:r w:rsidRPr="00EF09C2">
        <w:rPr>
          <w:rFonts w:ascii="Arial" w:hAnsi="Arial" w:cs="Arial"/>
          <w:color w:val="000000"/>
        </w:rPr>
        <w:t xml:space="preserve">4.8 </w:t>
      </w:r>
      <w:r w:rsidRPr="00EF09C2">
        <w:rPr>
          <w:rFonts w:ascii="Arial" w:hAnsi="Arial" w:cs="Arial"/>
        </w:rPr>
        <w:t>Руководство предприятия должно обеспечить информирование персонала о мерах контроля аллергенов на предприятии и их выполнение.</w:t>
      </w:r>
    </w:p>
    <w:p w14:paraId="39415B30" w14:textId="4A42CEFC" w:rsidR="00EF09C2" w:rsidRPr="00EF09C2" w:rsidRDefault="00EF09C2" w:rsidP="00EF09C2">
      <w:pPr>
        <w:autoSpaceDE w:val="0"/>
        <w:autoSpaceDN w:val="0"/>
        <w:adjustRightInd w:val="0"/>
        <w:spacing w:line="360" w:lineRule="auto"/>
        <w:ind w:firstLine="510"/>
        <w:jc w:val="both"/>
        <w:rPr>
          <w:rFonts w:ascii="Arial" w:hAnsi="Arial" w:cs="Arial"/>
          <w:color w:val="000000"/>
        </w:rPr>
      </w:pPr>
      <w:r w:rsidRPr="00EF09C2">
        <w:rPr>
          <w:rFonts w:ascii="Arial" w:hAnsi="Arial" w:cs="Arial"/>
          <w:color w:val="000000"/>
        </w:rPr>
        <w:t xml:space="preserve">4.9 </w:t>
      </w:r>
      <w:r w:rsidRPr="00EF09C2">
        <w:rPr>
          <w:rFonts w:ascii="Arial" w:hAnsi="Arial" w:cs="Arial"/>
        </w:rPr>
        <w:t>Группа безопасности пищевой продукции должна определить технологические операции, которые представляют риск перекрестной контаминации аллергена, оценить уровень риска и определить критические.</w:t>
      </w:r>
    </w:p>
    <w:p w14:paraId="1B541196" w14:textId="13B08FC6" w:rsidR="00EF09C2" w:rsidRPr="00EF09C2" w:rsidRDefault="00EF09C2" w:rsidP="00EF09C2">
      <w:pPr>
        <w:autoSpaceDE w:val="0"/>
        <w:autoSpaceDN w:val="0"/>
        <w:adjustRightInd w:val="0"/>
        <w:spacing w:line="360" w:lineRule="auto"/>
        <w:ind w:firstLine="510"/>
        <w:jc w:val="both"/>
        <w:rPr>
          <w:rFonts w:ascii="Arial" w:hAnsi="Arial" w:cs="Arial"/>
          <w:color w:val="000000"/>
        </w:rPr>
      </w:pPr>
      <w:r w:rsidRPr="00EF09C2">
        <w:rPr>
          <w:rFonts w:ascii="Arial" w:hAnsi="Arial" w:cs="Arial"/>
          <w:color w:val="000000"/>
        </w:rPr>
        <w:lastRenderedPageBreak/>
        <w:t xml:space="preserve">4.10 </w:t>
      </w:r>
      <w:r w:rsidRPr="00EF09C2">
        <w:rPr>
          <w:rFonts w:ascii="Arial" w:hAnsi="Arial" w:cs="Arial"/>
        </w:rPr>
        <w:t>Группа безопасности пищевой продукции должна внедрить эффективные процедуры контроля для минимизации перекрестного контакта аллергена на этапах технологических операций, установить мониторинг за контрольными процедурами для обеспечения их постоянной эффективности; с заданной периодичностью проверять процедуры контроля аллергенов, особенно при смене операций или при введении нового компонента.</w:t>
      </w:r>
    </w:p>
    <w:p w14:paraId="03337678" w14:textId="77777777" w:rsidR="00EF09C2" w:rsidRDefault="00EF09C2" w:rsidP="00AA4940">
      <w:pPr>
        <w:autoSpaceDE w:val="0"/>
        <w:autoSpaceDN w:val="0"/>
        <w:adjustRightInd w:val="0"/>
        <w:spacing w:line="360" w:lineRule="auto"/>
        <w:ind w:firstLine="510"/>
        <w:jc w:val="both"/>
        <w:rPr>
          <w:rFonts w:ascii="Arial" w:hAnsi="Arial" w:cs="Arial"/>
          <w:color w:val="000000"/>
        </w:rPr>
      </w:pPr>
    </w:p>
    <w:p w14:paraId="576A31AB" w14:textId="5EDE2924" w:rsidR="00EF09C2" w:rsidRDefault="00ED5BEF" w:rsidP="00AA4940">
      <w:pPr>
        <w:spacing w:line="360" w:lineRule="auto"/>
        <w:ind w:firstLine="510"/>
        <w:jc w:val="both"/>
        <w:rPr>
          <w:rFonts w:ascii="Arial" w:hAnsi="Arial" w:cs="Arial"/>
          <w:b/>
          <w:sz w:val="28"/>
          <w:szCs w:val="28"/>
        </w:rPr>
      </w:pPr>
      <w:r w:rsidRPr="00AA4940">
        <w:rPr>
          <w:rFonts w:ascii="Arial" w:hAnsi="Arial" w:cs="Arial"/>
          <w:b/>
          <w:sz w:val="28"/>
          <w:szCs w:val="28"/>
        </w:rPr>
        <w:t>5</w:t>
      </w:r>
      <w:r w:rsidR="00626DFC" w:rsidRPr="00AA4940">
        <w:rPr>
          <w:rFonts w:ascii="Arial" w:hAnsi="Arial" w:cs="Arial"/>
          <w:b/>
          <w:sz w:val="28"/>
          <w:szCs w:val="28"/>
        </w:rPr>
        <w:t xml:space="preserve"> </w:t>
      </w:r>
      <w:r w:rsidR="0036686C" w:rsidRPr="00786459">
        <w:rPr>
          <w:rFonts w:ascii="Arial" w:hAnsi="Arial" w:cs="Arial"/>
          <w:b/>
          <w:bCs/>
          <w:color w:val="000000"/>
          <w:sz w:val="28"/>
          <w:szCs w:val="28"/>
        </w:rPr>
        <w:t>Порядок разработки и утверждени</w:t>
      </w:r>
      <w:r w:rsidR="0036686C">
        <w:rPr>
          <w:rFonts w:ascii="Arial" w:hAnsi="Arial" w:cs="Arial"/>
          <w:b/>
          <w:bCs/>
          <w:color w:val="000000"/>
          <w:sz w:val="28"/>
          <w:szCs w:val="28"/>
        </w:rPr>
        <w:t>я</w:t>
      </w:r>
    </w:p>
    <w:p w14:paraId="45DD1AF8" w14:textId="77777777" w:rsidR="00EF09C2" w:rsidRPr="0036686C" w:rsidRDefault="00EF09C2" w:rsidP="00AA4940">
      <w:pPr>
        <w:spacing w:line="360" w:lineRule="auto"/>
        <w:ind w:firstLine="510"/>
        <w:jc w:val="both"/>
        <w:rPr>
          <w:rFonts w:ascii="Arial" w:hAnsi="Arial" w:cs="Arial"/>
        </w:rPr>
      </w:pPr>
    </w:p>
    <w:p w14:paraId="4E608046" w14:textId="2EECA6CC" w:rsidR="00EF09C2" w:rsidRPr="0036686C" w:rsidRDefault="0036686C" w:rsidP="0036686C">
      <w:pPr>
        <w:spacing w:line="360" w:lineRule="auto"/>
        <w:ind w:firstLine="510"/>
        <w:jc w:val="both"/>
        <w:rPr>
          <w:rFonts w:ascii="Arial" w:hAnsi="Arial" w:cs="Arial"/>
        </w:rPr>
      </w:pPr>
      <w:r w:rsidRPr="0036686C">
        <w:rPr>
          <w:rFonts w:ascii="Arial" w:hAnsi="Arial" w:cs="Arial"/>
        </w:rPr>
        <w:t>5.1</w:t>
      </w:r>
      <w:proofErr w:type="gramStart"/>
      <w:r w:rsidRPr="0036686C">
        <w:rPr>
          <w:rFonts w:ascii="Arial" w:hAnsi="Arial" w:cs="Arial"/>
        </w:rPr>
        <w:t xml:space="preserve"> П</w:t>
      </w:r>
      <w:proofErr w:type="gramEnd"/>
      <w:r w:rsidRPr="0036686C">
        <w:rPr>
          <w:rFonts w:ascii="Arial" w:hAnsi="Arial" w:cs="Arial"/>
        </w:rPr>
        <w:t>ри разработке, внедрении или поддержании на предприятии Системы менеджмента безопасности пищевой продукции руководством определяются ответственные члены Группы безопасности пищевой продукции для проведения анализа нормативной, технической, сопроводительной документации на сырье, вспомогательные материалы и готовую продукцию с целью составления и утверждения списка аллергенов и продуктов их содержащих, а также установления точек контроля. Контроль должен быть основан на оценке рисков.</w:t>
      </w:r>
    </w:p>
    <w:p w14:paraId="6725D1A6" w14:textId="6CFC74AA" w:rsidR="00EF09C2" w:rsidRPr="0036686C" w:rsidRDefault="0036686C" w:rsidP="0036686C">
      <w:pPr>
        <w:spacing w:line="360" w:lineRule="auto"/>
        <w:ind w:firstLine="510"/>
        <w:jc w:val="both"/>
        <w:rPr>
          <w:rFonts w:ascii="Arial" w:hAnsi="Arial" w:cs="Arial"/>
        </w:rPr>
      </w:pPr>
      <w:r w:rsidRPr="0036686C">
        <w:rPr>
          <w:rFonts w:ascii="Arial" w:hAnsi="Arial" w:cs="Arial"/>
        </w:rPr>
        <w:t>5.2 Ответственные члены Группы безопасности пищевой продукции осуществляют сбор и проверку информации по использованию аллергенов на предприятии и составляют соответствующий перечень.</w:t>
      </w:r>
    </w:p>
    <w:p w14:paraId="30E8AD70" w14:textId="7C30E8E5" w:rsidR="00EF09C2" w:rsidRPr="0036686C" w:rsidRDefault="0036686C" w:rsidP="0036686C">
      <w:pPr>
        <w:spacing w:line="360" w:lineRule="auto"/>
        <w:ind w:firstLine="510"/>
        <w:jc w:val="both"/>
        <w:rPr>
          <w:rFonts w:ascii="Arial" w:hAnsi="Arial" w:cs="Arial"/>
        </w:rPr>
      </w:pPr>
      <w:r w:rsidRPr="0036686C">
        <w:rPr>
          <w:rFonts w:ascii="Arial" w:hAnsi="Arial" w:cs="Arial"/>
        </w:rPr>
        <w:t>5.3</w:t>
      </w:r>
      <w:proofErr w:type="gramStart"/>
      <w:r w:rsidRPr="0036686C">
        <w:rPr>
          <w:rFonts w:ascii="Arial" w:hAnsi="Arial" w:cs="Arial"/>
        </w:rPr>
        <w:t xml:space="preserve"> П</w:t>
      </w:r>
      <w:proofErr w:type="gramEnd"/>
      <w:r w:rsidRPr="0036686C">
        <w:rPr>
          <w:rFonts w:ascii="Arial" w:hAnsi="Arial" w:cs="Arial"/>
        </w:rPr>
        <w:t>осле составления перечня аллергенов и продуктов их содержащих Группа безопасности пищевой продукции должна  проанализировать производственный процесс, провести анализ рисков, связанный с потенциальным перекрестным загрязнением аллергенами и выявить точки контроля, после чего сформулировать меры по управлению аллергенами, которые также  должны быть включены в Программу управления аллергенами.</w:t>
      </w:r>
    </w:p>
    <w:p w14:paraId="69527D3F" w14:textId="0D0B6A03" w:rsidR="00EF09C2" w:rsidRDefault="0036686C" w:rsidP="0036686C">
      <w:pPr>
        <w:spacing w:line="360" w:lineRule="auto"/>
        <w:ind w:firstLine="510"/>
        <w:jc w:val="both"/>
        <w:rPr>
          <w:rFonts w:ascii="Arial" w:hAnsi="Arial" w:cs="Arial"/>
        </w:rPr>
      </w:pPr>
      <w:r w:rsidRPr="009D031D">
        <w:rPr>
          <w:rFonts w:ascii="Arial" w:hAnsi="Arial" w:cs="Arial"/>
        </w:rPr>
        <w:t>5.4</w:t>
      </w:r>
      <w:proofErr w:type="gramStart"/>
      <w:r w:rsidRPr="009D031D">
        <w:rPr>
          <w:rFonts w:ascii="Arial" w:hAnsi="Arial" w:cs="Arial"/>
        </w:rPr>
        <w:t xml:space="preserve"> В</w:t>
      </w:r>
      <w:proofErr w:type="gramEnd"/>
      <w:r w:rsidRPr="009D031D">
        <w:rPr>
          <w:rFonts w:ascii="Arial" w:hAnsi="Arial" w:cs="Arial"/>
        </w:rPr>
        <w:t xml:space="preserve"> тех случаях, когда не удается предотвратить перекрестную контаминацию, несмотря на реализацию предупреждающих мер и надлежащую производственную практику, возможно минимизировать перекрестный контакт до такой степени, что количество присутствующих аллергенов будет ниже порогового уровня, вызывающего  неблагоприятную реакцию у потребителя.</w:t>
      </w:r>
    </w:p>
    <w:p w14:paraId="70B8354F" w14:textId="38A38677" w:rsidR="0036686C" w:rsidRPr="0036686C" w:rsidRDefault="0036686C" w:rsidP="0036686C">
      <w:pPr>
        <w:spacing w:line="360" w:lineRule="auto"/>
        <w:ind w:firstLine="510"/>
        <w:jc w:val="both"/>
        <w:rPr>
          <w:rFonts w:ascii="Arial" w:hAnsi="Arial" w:cs="Arial"/>
        </w:rPr>
      </w:pPr>
      <w:r>
        <w:rPr>
          <w:rFonts w:ascii="Arial" w:hAnsi="Arial" w:cs="Arial"/>
        </w:rPr>
        <w:t xml:space="preserve">5.5 </w:t>
      </w:r>
      <w:r w:rsidRPr="0036686C">
        <w:rPr>
          <w:rFonts w:ascii="Arial" w:hAnsi="Arial" w:cs="Arial"/>
        </w:rPr>
        <w:t>Информация, необходимая для анализа рисков должна включать</w:t>
      </w:r>
      <w:r>
        <w:rPr>
          <w:rFonts w:ascii="Arial" w:hAnsi="Arial" w:cs="Arial"/>
        </w:rPr>
        <w:t>:</w:t>
      </w:r>
    </w:p>
    <w:p w14:paraId="2DD39F8C" w14:textId="77777777" w:rsidR="0036686C" w:rsidRPr="0036686C" w:rsidRDefault="0036686C" w:rsidP="0036686C">
      <w:pPr>
        <w:spacing w:line="360" w:lineRule="auto"/>
        <w:ind w:firstLine="510"/>
        <w:jc w:val="both"/>
        <w:rPr>
          <w:rFonts w:ascii="Arial" w:hAnsi="Arial" w:cs="Arial"/>
        </w:rPr>
      </w:pPr>
      <w:r w:rsidRPr="0036686C">
        <w:rPr>
          <w:rFonts w:ascii="Arial" w:hAnsi="Arial" w:cs="Arial"/>
        </w:rPr>
        <w:t>- перечень аллергенов, присутствующих на предприятии;</w:t>
      </w:r>
    </w:p>
    <w:p w14:paraId="2A9C83FE" w14:textId="77777777" w:rsidR="0036686C" w:rsidRPr="0036686C" w:rsidRDefault="0036686C" w:rsidP="0036686C">
      <w:pPr>
        <w:spacing w:line="360" w:lineRule="auto"/>
        <w:ind w:firstLine="510"/>
        <w:jc w:val="both"/>
        <w:rPr>
          <w:rFonts w:ascii="Arial" w:hAnsi="Arial" w:cs="Arial"/>
        </w:rPr>
      </w:pPr>
      <w:r w:rsidRPr="0036686C">
        <w:rPr>
          <w:rFonts w:ascii="Arial" w:hAnsi="Arial" w:cs="Arial"/>
        </w:rPr>
        <w:t>- природу аллергена (т.е. является ли продукт аллергеном или аллерген является компонентом ингредиента);</w:t>
      </w:r>
    </w:p>
    <w:p w14:paraId="518081B6" w14:textId="77777777" w:rsidR="0036686C" w:rsidRPr="0036686C" w:rsidRDefault="0036686C" w:rsidP="0036686C">
      <w:pPr>
        <w:spacing w:line="360" w:lineRule="auto"/>
        <w:ind w:firstLine="510"/>
        <w:jc w:val="both"/>
        <w:rPr>
          <w:rFonts w:ascii="Arial" w:hAnsi="Arial" w:cs="Arial"/>
        </w:rPr>
      </w:pPr>
      <w:r w:rsidRPr="0036686C">
        <w:rPr>
          <w:rFonts w:ascii="Arial" w:hAnsi="Arial" w:cs="Arial"/>
        </w:rPr>
        <w:lastRenderedPageBreak/>
        <w:t>- агрегатное состояние используемого аллергена  (сухое, жидкое, пастообразное);</w:t>
      </w:r>
    </w:p>
    <w:p w14:paraId="49FD062C" w14:textId="77777777" w:rsidR="0036686C" w:rsidRPr="0036686C" w:rsidRDefault="0036686C" w:rsidP="0036686C">
      <w:pPr>
        <w:spacing w:line="360" w:lineRule="auto"/>
        <w:ind w:firstLine="510"/>
        <w:jc w:val="both"/>
        <w:rPr>
          <w:rFonts w:ascii="Arial" w:hAnsi="Arial" w:cs="Arial"/>
        </w:rPr>
      </w:pPr>
      <w:r w:rsidRPr="0036686C">
        <w:rPr>
          <w:rFonts w:ascii="Arial" w:hAnsi="Arial" w:cs="Arial"/>
        </w:rPr>
        <w:t xml:space="preserve">- технологические операции, на которых используется аллерген; </w:t>
      </w:r>
    </w:p>
    <w:p w14:paraId="0AE2A4C6" w14:textId="77777777" w:rsidR="0036686C" w:rsidRPr="0036686C" w:rsidRDefault="0036686C" w:rsidP="0036686C">
      <w:pPr>
        <w:spacing w:line="360" w:lineRule="auto"/>
        <w:ind w:firstLine="510"/>
        <w:jc w:val="both"/>
        <w:rPr>
          <w:rFonts w:ascii="Arial" w:hAnsi="Arial" w:cs="Arial"/>
        </w:rPr>
      </w:pPr>
      <w:r w:rsidRPr="0036686C">
        <w:rPr>
          <w:rFonts w:ascii="Arial" w:hAnsi="Arial" w:cs="Arial"/>
        </w:rPr>
        <w:t>- количество аллергена, присутствующего  в продуктах;</w:t>
      </w:r>
    </w:p>
    <w:p w14:paraId="1C9BD8BE" w14:textId="7D571D52" w:rsidR="00EF09C2" w:rsidRPr="0036686C" w:rsidRDefault="0036686C" w:rsidP="0036686C">
      <w:pPr>
        <w:spacing w:line="360" w:lineRule="auto"/>
        <w:ind w:firstLine="510"/>
        <w:jc w:val="both"/>
        <w:rPr>
          <w:rFonts w:ascii="Arial" w:hAnsi="Arial" w:cs="Arial"/>
        </w:rPr>
      </w:pPr>
      <w:r w:rsidRPr="009D031D">
        <w:rPr>
          <w:rFonts w:ascii="Arial" w:hAnsi="Arial" w:cs="Arial"/>
        </w:rPr>
        <w:t>- количество аллегенсодержащего компонента, вызывающего иммунный ответ.</w:t>
      </w:r>
    </w:p>
    <w:p w14:paraId="7254C536" w14:textId="42FC9C0C" w:rsidR="001F4BE2" w:rsidRPr="0036686C" w:rsidRDefault="0036686C" w:rsidP="0036686C">
      <w:pPr>
        <w:spacing w:line="360" w:lineRule="auto"/>
        <w:ind w:firstLine="510"/>
        <w:jc w:val="both"/>
        <w:rPr>
          <w:rFonts w:ascii="Arial" w:hAnsi="Arial" w:cs="Arial"/>
        </w:rPr>
      </w:pPr>
      <w:r w:rsidRPr="0036686C">
        <w:rPr>
          <w:rFonts w:ascii="Arial" w:hAnsi="Arial" w:cs="Arial"/>
        </w:rPr>
        <w:t>5.6 Программа управления аллергенами согласуется членами Группы безопасности пищевой продукции, утверждается руководством и рассылается в подразделения предприятия.</w:t>
      </w:r>
    </w:p>
    <w:p w14:paraId="2A118553" w14:textId="77777777" w:rsidR="0036686C" w:rsidRDefault="0036686C" w:rsidP="00AA4940">
      <w:pPr>
        <w:spacing w:line="360" w:lineRule="auto"/>
        <w:ind w:firstLine="510"/>
        <w:jc w:val="both"/>
        <w:rPr>
          <w:rFonts w:ascii="Arial" w:hAnsi="Arial" w:cs="Arial"/>
        </w:rPr>
      </w:pPr>
    </w:p>
    <w:p w14:paraId="7D3494EB" w14:textId="09999147" w:rsidR="0036686C" w:rsidRPr="0036686C" w:rsidRDefault="0036686C" w:rsidP="00AA4940">
      <w:pPr>
        <w:spacing w:line="360" w:lineRule="auto"/>
        <w:ind w:firstLine="510"/>
        <w:jc w:val="both"/>
        <w:rPr>
          <w:rFonts w:ascii="Arial" w:hAnsi="Arial" w:cs="Arial"/>
          <w:b/>
          <w:sz w:val="28"/>
          <w:szCs w:val="28"/>
        </w:rPr>
      </w:pPr>
      <w:r w:rsidRPr="0036686C">
        <w:rPr>
          <w:rFonts w:ascii="Arial" w:hAnsi="Arial" w:cs="Arial"/>
          <w:b/>
          <w:sz w:val="28"/>
          <w:szCs w:val="28"/>
        </w:rPr>
        <w:t xml:space="preserve">6 </w:t>
      </w:r>
      <w:r w:rsidRPr="0036686C">
        <w:rPr>
          <w:rFonts w:ascii="Arial" w:hAnsi="Arial" w:cs="Arial"/>
          <w:b/>
          <w:bCs/>
          <w:sz w:val="28"/>
          <w:szCs w:val="28"/>
        </w:rPr>
        <w:t>Документирование и ведение регистрационно-учетных документов</w:t>
      </w:r>
    </w:p>
    <w:p w14:paraId="6541FE6B" w14:textId="77777777" w:rsidR="0036686C" w:rsidRDefault="0036686C" w:rsidP="00AA4940">
      <w:pPr>
        <w:spacing w:line="360" w:lineRule="auto"/>
        <w:ind w:firstLine="510"/>
        <w:jc w:val="both"/>
        <w:rPr>
          <w:rFonts w:ascii="Arial" w:hAnsi="Arial" w:cs="Arial"/>
        </w:rPr>
      </w:pPr>
    </w:p>
    <w:p w14:paraId="2FCA433C" w14:textId="46181BF1" w:rsidR="0036686C" w:rsidRPr="00FC4D15" w:rsidRDefault="0036686C" w:rsidP="00FC4D15">
      <w:pPr>
        <w:spacing w:line="360" w:lineRule="auto"/>
        <w:ind w:firstLine="510"/>
        <w:jc w:val="both"/>
        <w:rPr>
          <w:rFonts w:ascii="Arial" w:hAnsi="Arial" w:cs="Arial"/>
        </w:rPr>
      </w:pPr>
      <w:r w:rsidRPr="00FC4D15">
        <w:rPr>
          <w:rFonts w:ascii="Arial" w:hAnsi="Arial" w:cs="Arial"/>
        </w:rPr>
        <w:t>6.1 Сотрудники предприятия должны обладать достаточными знаниями и пониманием принципов и практик контроля аллергенов, чтобы иметь возможность оценивать потенциальные риски и определять необходимость новых или пересмотренных процедур для предотвращения присутствия незаявленного аллергена или необходимости применения корректирующих мер, в случае если меры контроля аллергенов на предприятии  не выполняются должным образом.</w:t>
      </w:r>
    </w:p>
    <w:p w14:paraId="0AC457F1" w14:textId="3B8819A3" w:rsidR="0036686C" w:rsidRPr="00FC4D15" w:rsidRDefault="0036686C" w:rsidP="00FC4D15">
      <w:pPr>
        <w:spacing w:line="360" w:lineRule="auto"/>
        <w:ind w:firstLine="510"/>
        <w:jc w:val="both"/>
        <w:rPr>
          <w:rFonts w:ascii="Arial" w:hAnsi="Arial" w:cs="Arial"/>
        </w:rPr>
      </w:pPr>
      <w:r w:rsidRPr="00FC4D15">
        <w:rPr>
          <w:rFonts w:ascii="Arial" w:hAnsi="Arial" w:cs="Arial"/>
        </w:rPr>
        <w:t>6.2 Деятельность по управлению аллергенами подтверждается документально, при этом документация должна соответствовать характеру и масштабам предприятия.</w:t>
      </w:r>
    </w:p>
    <w:p w14:paraId="296E7731" w14:textId="75C84871" w:rsidR="0036686C" w:rsidRPr="00FC4D15" w:rsidRDefault="0036686C" w:rsidP="00FC4D15">
      <w:pPr>
        <w:spacing w:line="360" w:lineRule="auto"/>
        <w:ind w:firstLine="510"/>
        <w:jc w:val="both"/>
        <w:rPr>
          <w:rFonts w:ascii="Arial" w:hAnsi="Arial" w:cs="Arial"/>
        </w:rPr>
      </w:pPr>
      <w:r w:rsidRPr="00FC4D15">
        <w:rPr>
          <w:rFonts w:ascii="Arial" w:hAnsi="Arial" w:cs="Arial"/>
        </w:rPr>
        <w:t>6.3</w:t>
      </w:r>
      <w:proofErr w:type="gramStart"/>
      <w:r w:rsidRPr="00FC4D15">
        <w:rPr>
          <w:rFonts w:ascii="Arial" w:hAnsi="Arial" w:cs="Arial"/>
        </w:rPr>
        <w:t xml:space="preserve"> В</w:t>
      </w:r>
      <w:proofErr w:type="gramEnd"/>
      <w:r w:rsidRPr="00FC4D15">
        <w:rPr>
          <w:rFonts w:ascii="Arial" w:hAnsi="Arial" w:cs="Arial"/>
        </w:rPr>
        <w:t>се документы по управлению аллергенами должны быть легко читаемыми, достаточно подробными и однозначно понимаемыми.</w:t>
      </w:r>
    </w:p>
    <w:p w14:paraId="0DDF66F3" w14:textId="6D3890C0" w:rsidR="0036686C" w:rsidRPr="00FC4D15" w:rsidRDefault="0036686C" w:rsidP="00FC4D15">
      <w:pPr>
        <w:spacing w:line="360" w:lineRule="auto"/>
        <w:ind w:firstLine="510"/>
        <w:jc w:val="both"/>
        <w:rPr>
          <w:rFonts w:ascii="Arial" w:hAnsi="Arial" w:cs="Arial"/>
        </w:rPr>
      </w:pPr>
      <w:r w:rsidRPr="00FC4D15">
        <w:rPr>
          <w:rFonts w:ascii="Arial" w:hAnsi="Arial" w:cs="Arial"/>
        </w:rPr>
        <w:t>6.4 Документация по управлению аллергенами может включать:</w:t>
      </w:r>
    </w:p>
    <w:p w14:paraId="19C06D16"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t>- процедуру по управлению закупками сырья и вспомогательных материалов, содержащих аллергены (например, чек-лист, опрос и / или аудит);</w:t>
      </w:r>
    </w:p>
    <w:p w14:paraId="0625AEE0"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t>- спецификации для сырья и вспомогательных материалов, содержащих аллергены;</w:t>
      </w:r>
    </w:p>
    <w:p w14:paraId="6EB27E98"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t>- процедуру обращения и хранения аллергенов;</w:t>
      </w:r>
    </w:p>
    <w:p w14:paraId="50AF8866"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t>- процедуру по разработке и утверждению маркировки;</w:t>
      </w:r>
    </w:p>
    <w:p w14:paraId="7910A291"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t>- процедуру по хранению и утилизации этикеток;</w:t>
      </w:r>
    </w:p>
    <w:p w14:paraId="0E399C00"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t>- планирование производства;</w:t>
      </w:r>
    </w:p>
    <w:p w14:paraId="53226146"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t>- процедуру  по разработке новых рецептур;</w:t>
      </w:r>
    </w:p>
    <w:p w14:paraId="68FA99E3"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t>- процедуру по вторичной переработке;</w:t>
      </w:r>
    </w:p>
    <w:p w14:paraId="70EE8309"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lastRenderedPageBreak/>
        <w:t>- программу санитарной обработки;</w:t>
      </w:r>
    </w:p>
    <w:p w14:paraId="0925EDDA"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t>- данные проверки эффективности очистки;</w:t>
      </w:r>
    </w:p>
    <w:p w14:paraId="0F228829" w14:textId="19E9EAC4" w:rsidR="0036686C" w:rsidRPr="00FC4D15" w:rsidRDefault="0036686C" w:rsidP="00FC4D15">
      <w:pPr>
        <w:spacing w:line="360" w:lineRule="auto"/>
        <w:ind w:firstLine="510"/>
        <w:jc w:val="both"/>
        <w:rPr>
          <w:rFonts w:ascii="Arial" w:hAnsi="Arial" w:cs="Arial"/>
        </w:rPr>
      </w:pPr>
      <w:r w:rsidRPr="00FC4D15">
        <w:rPr>
          <w:rFonts w:ascii="Arial" w:hAnsi="Arial" w:cs="Arial"/>
        </w:rPr>
        <w:t>- действия по проверке (включая любые аналитические р</w:t>
      </w:r>
      <w:r w:rsidR="00FC4D15" w:rsidRPr="00FC4D15">
        <w:rPr>
          <w:rFonts w:ascii="Arial" w:hAnsi="Arial" w:cs="Arial"/>
        </w:rPr>
        <w:t>езультаты теста на аллергены);</w:t>
      </w:r>
    </w:p>
    <w:p w14:paraId="3ACE36B5" w14:textId="77777777" w:rsidR="0036686C" w:rsidRPr="00FC4D15" w:rsidRDefault="0036686C" w:rsidP="00FC4D15">
      <w:pPr>
        <w:spacing w:line="360" w:lineRule="auto"/>
        <w:ind w:firstLine="510"/>
        <w:jc w:val="both"/>
        <w:rPr>
          <w:rFonts w:ascii="Arial" w:hAnsi="Arial" w:cs="Arial"/>
        </w:rPr>
      </w:pPr>
      <w:r w:rsidRPr="00FC4D15">
        <w:rPr>
          <w:rFonts w:ascii="Arial" w:hAnsi="Arial" w:cs="Arial"/>
        </w:rPr>
        <w:t>- записи по обучению персонала (программа обучения, ФИО, должность  обученного персонала, тип обучения и дата обучения).</w:t>
      </w:r>
    </w:p>
    <w:p w14:paraId="1F90099E" w14:textId="77777777" w:rsidR="0036686C" w:rsidRPr="00FC4D15" w:rsidRDefault="0036686C" w:rsidP="00FC4D15">
      <w:pPr>
        <w:spacing w:line="360" w:lineRule="auto"/>
        <w:ind w:firstLine="510"/>
        <w:jc w:val="both"/>
        <w:rPr>
          <w:rFonts w:ascii="Arial" w:hAnsi="Arial" w:cs="Arial"/>
        </w:rPr>
      </w:pPr>
    </w:p>
    <w:p w14:paraId="379463AE" w14:textId="6982149E" w:rsidR="0036686C" w:rsidRPr="00FC4D15" w:rsidRDefault="00FC4D15" w:rsidP="00AA4940">
      <w:pPr>
        <w:spacing w:line="360" w:lineRule="auto"/>
        <w:ind w:firstLine="510"/>
        <w:jc w:val="both"/>
        <w:rPr>
          <w:rFonts w:ascii="Arial" w:hAnsi="Arial" w:cs="Arial"/>
          <w:b/>
          <w:sz w:val="28"/>
          <w:szCs w:val="28"/>
        </w:rPr>
      </w:pPr>
      <w:r w:rsidRPr="00FC4D15">
        <w:rPr>
          <w:rFonts w:ascii="Arial" w:hAnsi="Arial" w:cs="Arial"/>
          <w:b/>
          <w:sz w:val="28"/>
          <w:szCs w:val="28"/>
        </w:rPr>
        <w:t xml:space="preserve">7 </w:t>
      </w:r>
      <w:r w:rsidRPr="00FC4D15">
        <w:rPr>
          <w:rFonts w:ascii="Arial" w:hAnsi="Arial" w:cs="Arial"/>
          <w:b/>
          <w:bCs/>
          <w:sz w:val="28"/>
          <w:szCs w:val="28"/>
        </w:rPr>
        <w:t>Меры по управлению аллергенами</w:t>
      </w:r>
    </w:p>
    <w:p w14:paraId="6CFAB8BE" w14:textId="77777777" w:rsidR="00F02504" w:rsidRDefault="00F02504" w:rsidP="00FC4D15">
      <w:pPr>
        <w:spacing w:line="360" w:lineRule="auto"/>
        <w:ind w:firstLine="510"/>
        <w:jc w:val="both"/>
        <w:rPr>
          <w:rFonts w:ascii="Arial" w:hAnsi="Arial" w:cs="Arial"/>
          <w:b/>
        </w:rPr>
      </w:pPr>
    </w:p>
    <w:p w14:paraId="52C0DCDB" w14:textId="26E90535" w:rsidR="0036686C" w:rsidRPr="00F02504" w:rsidRDefault="00FC4D15" w:rsidP="00FC4D15">
      <w:pPr>
        <w:spacing w:line="360" w:lineRule="auto"/>
        <w:ind w:firstLine="510"/>
        <w:jc w:val="both"/>
        <w:rPr>
          <w:rFonts w:ascii="Arial" w:hAnsi="Arial" w:cs="Arial"/>
          <w:b/>
        </w:rPr>
      </w:pPr>
      <w:r w:rsidRPr="00F02504">
        <w:rPr>
          <w:rFonts w:ascii="Arial" w:hAnsi="Arial" w:cs="Arial"/>
          <w:b/>
        </w:rPr>
        <w:t xml:space="preserve">7.1 </w:t>
      </w:r>
      <w:r w:rsidRPr="00F02504">
        <w:rPr>
          <w:rFonts w:ascii="Arial" w:hAnsi="Arial" w:cs="Arial"/>
          <w:b/>
          <w:bCs/>
        </w:rPr>
        <w:t>Проектирование предприятия и объекты</w:t>
      </w:r>
    </w:p>
    <w:p w14:paraId="4BE5A4CF" w14:textId="743C38EE" w:rsidR="0036686C" w:rsidRPr="00FC4D15" w:rsidRDefault="00FC4D15" w:rsidP="00FC4D15">
      <w:pPr>
        <w:spacing w:line="360" w:lineRule="auto"/>
        <w:ind w:firstLine="510"/>
        <w:jc w:val="both"/>
        <w:rPr>
          <w:rFonts w:ascii="Arial" w:hAnsi="Arial" w:cs="Arial"/>
        </w:rPr>
      </w:pPr>
      <w:r w:rsidRPr="00FC4D15">
        <w:rPr>
          <w:rFonts w:ascii="Arial" w:hAnsi="Arial" w:cs="Arial"/>
        </w:rPr>
        <w:t>7.1.1 Проект предприятия должен сводить к минимуму возможность перекрестной контаминации с аллергенами в отношении разграничения и изоляции зон, расположения оборудования, технологических потоков, движения персонала и систем вентиляции.</w:t>
      </w:r>
    </w:p>
    <w:p w14:paraId="43F07E94" w14:textId="18682041" w:rsidR="0036686C" w:rsidRPr="00FC4D15" w:rsidRDefault="00FC4D15" w:rsidP="00FC4D15">
      <w:pPr>
        <w:spacing w:line="360" w:lineRule="auto"/>
        <w:ind w:firstLine="510"/>
        <w:jc w:val="both"/>
        <w:rPr>
          <w:rFonts w:ascii="Arial" w:hAnsi="Arial" w:cs="Arial"/>
        </w:rPr>
      </w:pPr>
      <w:r w:rsidRPr="00FC4D15">
        <w:rPr>
          <w:rFonts w:ascii="Arial" w:hAnsi="Arial" w:cs="Arial"/>
        </w:rPr>
        <w:t>7.1.2</w:t>
      </w:r>
      <w:proofErr w:type="gramStart"/>
      <w:r w:rsidRPr="00FC4D15">
        <w:rPr>
          <w:rFonts w:ascii="Arial" w:hAnsi="Arial" w:cs="Arial"/>
        </w:rPr>
        <w:t xml:space="preserve"> В</w:t>
      </w:r>
      <w:proofErr w:type="gramEnd"/>
      <w:r w:rsidRPr="00FC4D15">
        <w:rPr>
          <w:rFonts w:ascii="Arial" w:hAnsi="Arial" w:cs="Arial"/>
        </w:rPr>
        <w:t xml:space="preserve"> случае если мясную продукцию, содержащую аллергены и продукцию, свободную от них, невозможно производить на разных площадках или технологических линиях, производство может быть разделено физически и/или по времени.</w:t>
      </w:r>
    </w:p>
    <w:p w14:paraId="7C34C463" w14:textId="69F1400E" w:rsidR="0036686C" w:rsidRPr="00FC4D15" w:rsidRDefault="00FC4D15" w:rsidP="00FC4D15">
      <w:pPr>
        <w:spacing w:line="360" w:lineRule="auto"/>
        <w:ind w:firstLine="510"/>
        <w:jc w:val="both"/>
        <w:rPr>
          <w:rFonts w:ascii="Arial" w:hAnsi="Arial" w:cs="Arial"/>
        </w:rPr>
      </w:pPr>
      <w:r w:rsidRPr="00FC4D15">
        <w:rPr>
          <w:rFonts w:ascii="Arial" w:hAnsi="Arial" w:cs="Arial"/>
        </w:rPr>
        <w:t>7.1.3 Группой безопасности пищевой продукции должен проводиться анализ процесса, включая конструкцию оборудования, для определения риска загрязнения аллергенами и установления необходимости выделения отдельных технологических линий, модернизации оборудования или других мер контроля для обеспечения надлежащей производственной практики.</w:t>
      </w:r>
    </w:p>
    <w:p w14:paraId="0F5EF4E4" w14:textId="64B79715" w:rsidR="0036686C" w:rsidRPr="00FC4D15" w:rsidRDefault="00FC4D15" w:rsidP="00FC4D15">
      <w:pPr>
        <w:spacing w:line="360" w:lineRule="auto"/>
        <w:ind w:firstLine="510"/>
        <w:jc w:val="both"/>
        <w:rPr>
          <w:rFonts w:ascii="Arial" w:hAnsi="Arial" w:cs="Arial"/>
        </w:rPr>
      </w:pPr>
      <w:r w:rsidRPr="00FC4D15">
        <w:rPr>
          <w:rFonts w:ascii="Arial" w:hAnsi="Arial" w:cs="Arial"/>
        </w:rPr>
        <w:t>7.1.4</w:t>
      </w:r>
      <w:proofErr w:type="gramStart"/>
      <w:r w:rsidRPr="00FC4D15">
        <w:rPr>
          <w:rFonts w:ascii="Arial" w:hAnsi="Arial" w:cs="Arial"/>
        </w:rPr>
        <w:t xml:space="preserve"> В</w:t>
      </w:r>
      <w:proofErr w:type="gramEnd"/>
      <w:r w:rsidRPr="00FC4D15">
        <w:rPr>
          <w:rFonts w:ascii="Arial" w:hAnsi="Arial" w:cs="Arial"/>
        </w:rPr>
        <w:t xml:space="preserve"> случае если для мясной продукции с различными видами аллергенов используются отдельные производственные линии, руководство предприятия должно обеспечить достаточное разделение, чтобы минимизировать вероятность перекрестной контаминации между линиями, исключив их точки пересечения или обеспечив их  изолирование.</w:t>
      </w:r>
    </w:p>
    <w:p w14:paraId="67334CFF" w14:textId="690E1DED" w:rsidR="00FC4D15" w:rsidRPr="00F02504" w:rsidRDefault="00FC4D15" w:rsidP="00AA4940">
      <w:pPr>
        <w:spacing w:line="360" w:lineRule="auto"/>
        <w:ind w:firstLine="510"/>
        <w:jc w:val="both"/>
        <w:rPr>
          <w:rFonts w:ascii="Arial" w:hAnsi="Arial" w:cs="Arial"/>
          <w:b/>
        </w:rPr>
      </w:pPr>
      <w:r w:rsidRPr="00F02504">
        <w:rPr>
          <w:rFonts w:ascii="Arial" w:hAnsi="Arial" w:cs="Arial"/>
          <w:b/>
        </w:rPr>
        <w:t xml:space="preserve">7.2 </w:t>
      </w:r>
      <w:r w:rsidRPr="00F02504">
        <w:rPr>
          <w:rFonts w:ascii="Arial" w:hAnsi="Arial" w:cs="Arial"/>
          <w:b/>
          <w:bCs/>
        </w:rPr>
        <w:t>Производственные помещения</w:t>
      </w:r>
    </w:p>
    <w:p w14:paraId="361DD2C4" w14:textId="2CA527D3" w:rsidR="00FC4D15" w:rsidRPr="00F02504" w:rsidRDefault="00FC4D15" w:rsidP="00F02504">
      <w:pPr>
        <w:spacing w:line="360" w:lineRule="auto"/>
        <w:ind w:firstLine="510"/>
        <w:jc w:val="both"/>
        <w:rPr>
          <w:rFonts w:ascii="Arial" w:hAnsi="Arial" w:cs="Arial"/>
        </w:rPr>
      </w:pPr>
      <w:proofErr w:type="gramStart"/>
      <w:r w:rsidRPr="00F02504">
        <w:rPr>
          <w:rFonts w:ascii="Arial" w:hAnsi="Arial" w:cs="Arial"/>
        </w:rPr>
        <w:t xml:space="preserve">7.2.1 Группа безопасности пищевой продукции, основываясь на оценке риска, при необходимости должны рассмотреть вопрос о проектировании помещений таким образом, чтобы обеспечить  надлежащий уровень удаления пыли, например, посредством оборудования помещений системой независимой вентиляции для снижения риска перекрестной контаминации аллергена в воздухе по всей площади </w:t>
      </w:r>
      <w:r w:rsidRPr="00F02504">
        <w:rPr>
          <w:rFonts w:ascii="Arial" w:hAnsi="Arial" w:cs="Arial"/>
        </w:rPr>
        <w:lastRenderedPageBreak/>
        <w:t>обработки, особенно когда используются сухие аллергены, такие как пшеничная мука, сухое молоко, соевый белок.</w:t>
      </w:r>
      <w:proofErr w:type="gramEnd"/>
    </w:p>
    <w:p w14:paraId="312B73E8" w14:textId="0E699710" w:rsidR="00FC4D15" w:rsidRPr="00F02504" w:rsidRDefault="00FC4D15" w:rsidP="00F02504">
      <w:pPr>
        <w:spacing w:line="360" w:lineRule="auto"/>
        <w:ind w:firstLine="510"/>
        <w:jc w:val="both"/>
        <w:rPr>
          <w:rFonts w:ascii="Arial" w:hAnsi="Arial" w:cs="Arial"/>
        </w:rPr>
      </w:pPr>
      <w:r w:rsidRPr="00F02504">
        <w:rPr>
          <w:rFonts w:ascii="Arial" w:hAnsi="Arial" w:cs="Arial"/>
        </w:rPr>
        <w:t>7.2.2 Помещения должны быть спроектированы таким образом, чтобы можно было проводить эффективную уборку для уменьшения перекрестной контаминации продукции аллергенами</w:t>
      </w:r>
    </w:p>
    <w:p w14:paraId="6B0A68CA" w14:textId="060DC2A8" w:rsidR="00FC4D15" w:rsidRPr="00F02504" w:rsidRDefault="00FC4D15" w:rsidP="00F02504">
      <w:pPr>
        <w:spacing w:line="360" w:lineRule="auto"/>
        <w:ind w:firstLine="510"/>
        <w:jc w:val="both"/>
        <w:rPr>
          <w:rFonts w:ascii="Arial" w:hAnsi="Arial" w:cs="Arial"/>
        </w:rPr>
      </w:pPr>
      <w:r w:rsidRPr="00F02504">
        <w:rPr>
          <w:rFonts w:ascii="Arial" w:hAnsi="Arial" w:cs="Arial"/>
        </w:rPr>
        <w:t xml:space="preserve">7.2.3 Руководство предприятия должно обеспечить раздельное хранение аллергенов и </w:t>
      </w:r>
      <w:proofErr w:type="spellStart"/>
      <w:r w:rsidRPr="00F02504">
        <w:rPr>
          <w:rFonts w:ascii="Arial" w:hAnsi="Arial" w:cs="Arial"/>
        </w:rPr>
        <w:t>неаллергенных</w:t>
      </w:r>
      <w:proofErr w:type="spellEnd"/>
      <w:r w:rsidRPr="00F02504">
        <w:rPr>
          <w:rFonts w:ascii="Arial" w:hAnsi="Arial" w:cs="Arial"/>
        </w:rPr>
        <w:t xml:space="preserve"> вспомогательных материалов.</w:t>
      </w:r>
    </w:p>
    <w:p w14:paraId="48E58A19" w14:textId="091A52CC" w:rsidR="0036686C" w:rsidRPr="002E1B78" w:rsidRDefault="00F02504" w:rsidP="002E1B78">
      <w:pPr>
        <w:spacing w:line="360" w:lineRule="auto"/>
        <w:ind w:firstLine="510"/>
        <w:jc w:val="both"/>
        <w:rPr>
          <w:rFonts w:ascii="Arial" w:hAnsi="Arial" w:cs="Arial"/>
          <w:b/>
        </w:rPr>
      </w:pPr>
      <w:r w:rsidRPr="002E1B78">
        <w:rPr>
          <w:rFonts w:ascii="Arial" w:hAnsi="Arial" w:cs="Arial"/>
          <w:b/>
        </w:rPr>
        <w:t xml:space="preserve">7.3 </w:t>
      </w:r>
      <w:r w:rsidRPr="002E1B78">
        <w:rPr>
          <w:rFonts w:ascii="Arial" w:hAnsi="Arial" w:cs="Arial"/>
          <w:b/>
          <w:bCs/>
        </w:rPr>
        <w:t>Оборудование</w:t>
      </w:r>
      <w:r w:rsidRPr="002E1B78">
        <w:rPr>
          <w:rFonts w:ascii="Arial" w:hAnsi="Arial" w:cs="Arial"/>
          <w:b/>
        </w:rPr>
        <w:t xml:space="preserve"> </w:t>
      </w:r>
    </w:p>
    <w:p w14:paraId="7D823201" w14:textId="33A085B2" w:rsidR="0036686C" w:rsidRPr="002E1B78" w:rsidRDefault="00F02504" w:rsidP="002E1B78">
      <w:pPr>
        <w:spacing w:line="360" w:lineRule="auto"/>
        <w:ind w:firstLine="510"/>
        <w:jc w:val="both"/>
        <w:rPr>
          <w:rFonts w:ascii="Arial" w:hAnsi="Arial" w:cs="Arial"/>
        </w:rPr>
      </w:pPr>
      <w:r w:rsidRPr="002E1B78">
        <w:rPr>
          <w:rFonts w:ascii="Arial" w:hAnsi="Arial" w:cs="Arial"/>
        </w:rPr>
        <w:t>7.3.1 Оборудование, инструменты, тара (кроме упаковки), контактирующие с сырьем, вспомогательными материалами и готовой продукцией, содержащих аллергены, должны быть спроектированы и изготовлены таким образом, чтобы обеспечить эффективное удаление аллергенов во время мойки и дезинфекции.</w:t>
      </w:r>
    </w:p>
    <w:p w14:paraId="3035DA20" w14:textId="2A20594F" w:rsidR="00F02504" w:rsidRPr="002E1B78" w:rsidRDefault="00F02504" w:rsidP="002E1B78">
      <w:pPr>
        <w:spacing w:line="360" w:lineRule="auto"/>
        <w:ind w:firstLine="510"/>
        <w:jc w:val="both"/>
        <w:rPr>
          <w:rFonts w:ascii="Arial" w:hAnsi="Arial" w:cs="Arial"/>
        </w:rPr>
      </w:pPr>
      <w:r w:rsidRPr="002E1B78">
        <w:rPr>
          <w:rFonts w:ascii="Arial" w:hAnsi="Arial" w:cs="Arial"/>
        </w:rPr>
        <w:t>7.3.2 Оборудование, инструменты, тара должны содержаться в надлежащем состоянии (отсутствие трещин, щелей), чтобы свести к минимуму возможность перекрестной контаминации с аллергенами.</w:t>
      </w:r>
    </w:p>
    <w:p w14:paraId="06C54F12" w14:textId="56B1D2C6" w:rsidR="0036686C" w:rsidRPr="002E1B78" w:rsidRDefault="00F02504" w:rsidP="002E1B78">
      <w:pPr>
        <w:spacing w:line="360" w:lineRule="auto"/>
        <w:ind w:firstLine="510"/>
        <w:jc w:val="both"/>
        <w:rPr>
          <w:rFonts w:ascii="Arial" w:hAnsi="Arial" w:cs="Arial"/>
        </w:rPr>
      </w:pPr>
      <w:r w:rsidRPr="002E1B78">
        <w:rPr>
          <w:rFonts w:ascii="Arial" w:hAnsi="Arial" w:cs="Arial"/>
        </w:rPr>
        <w:t>7.3.3 Сварные швы должны быть гладкими, уплотнения и шланги не должны иметь трещин, а также другие участки, где могут скапливаться остатки сырья, вспомогательных материалов,  содержащих аллергены, должны быть устранены.</w:t>
      </w:r>
    </w:p>
    <w:p w14:paraId="698E5186" w14:textId="3F0CA7ED" w:rsidR="00F02504" w:rsidRPr="002E1B78" w:rsidRDefault="00F02504" w:rsidP="002E1B78">
      <w:pPr>
        <w:spacing w:line="360" w:lineRule="auto"/>
        <w:ind w:firstLine="510"/>
        <w:jc w:val="both"/>
        <w:rPr>
          <w:rFonts w:ascii="Arial" w:hAnsi="Arial" w:cs="Arial"/>
        </w:rPr>
      </w:pPr>
      <w:r w:rsidRPr="002E1B78">
        <w:rPr>
          <w:rFonts w:ascii="Arial" w:hAnsi="Arial" w:cs="Arial"/>
        </w:rPr>
        <w:t>7.3.4 Раковины для мытья рук должны быть расположены в соответствующих местах, определенных по результату проведения оценки рисков, чтобы предотвратить перекрестную контаминацию аллергенов через персонал.</w:t>
      </w:r>
    </w:p>
    <w:p w14:paraId="13DA6F4E" w14:textId="3C09EB72" w:rsidR="00F02504" w:rsidRPr="002E1B78" w:rsidRDefault="00F02504" w:rsidP="002E1B78">
      <w:pPr>
        <w:spacing w:line="360" w:lineRule="auto"/>
        <w:ind w:firstLine="510"/>
        <w:jc w:val="both"/>
        <w:rPr>
          <w:rFonts w:ascii="Arial" w:hAnsi="Arial" w:cs="Arial"/>
        </w:rPr>
      </w:pPr>
      <w:r w:rsidRPr="002E1B78">
        <w:rPr>
          <w:rFonts w:ascii="Arial" w:hAnsi="Arial" w:cs="Arial"/>
        </w:rPr>
        <w:t>7.3.5 Сотрудники, задействованные в производстве продукции, содержащей различные виды аллергенов, должны носить перчатки. В зависимости от риска загрязнения аллергенами, Группа безопасности пищевой продукции также должна рассмотреть необходимость замены защитной/санитарной одежды, особенно когда персонал перемещается между зонами, где используются сухие вспомогательные материалы, содержащие аллергены.</w:t>
      </w:r>
    </w:p>
    <w:p w14:paraId="3DECACD9" w14:textId="51113B9B" w:rsidR="00F02504" w:rsidRPr="002E1B78" w:rsidRDefault="00F02504" w:rsidP="002E1B78">
      <w:pPr>
        <w:spacing w:line="360" w:lineRule="auto"/>
        <w:ind w:firstLine="510"/>
        <w:jc w:val="both"/>
        <w:rPr>
          <w:rFonts w:ascii="Arial" w:hAnsi="Arial" w:cs="Arial"/>
          <w:b/>
        </w:rPr>
      </w:pPr>
      <w:r w:rsidRPr="002E1B78">
        <w:rPr>
          <w:rFonts w:ascii="Arial" w:hAnsi="Arial" w:cs="Arial"/>
          <w:b/>
        </w:rPr>
        <w:t xml:space="preserve">7.4 </w:t>
      </w:r>
      <w:r w:rsidRPr="002E1B78">
        <w:rPr>
          <w:rFonts w:ascii="Arial" w:hAnsi="Arial" w:cs="Arial"/>
          <w:b/>
          <w:bCs/>
        </w:rPr>
        <w:t>Требования к сырью и вспомогательным материалам</w:t>
      </w:r>
    </w:p>
    <w:p w14:paraId="1CECD84A" w14:textId="349A26BA" w:rsidR="00F02504" w:rsidRPr="002E1B78" w:rsidRDefault="00F02504" w:rsidP="002E1B78">
      <w:pPr>
        <w:spacing w:line="360" w:lineRule="auto"/>
        <w:ind w:firstLine="510"/>
        <w:jc w:val="both"/>
        <w:rPr>
          <w:rFonts w:ascii="Arial" w:hAnsi="Arial" w:cs="Arial"/>
        </w:rPr>
      </w:pPr>
      <w:r w:rsidRPr="002E1B78">
        <w:rPr>
          <w:rFonts w:ascii="Arial" w:hAnsi="Arial" w:cs="Arial"/>
        </w:rPr>
        <w:t>7.4.1 Источником аллергена, непреднамеренно присутствующего в готовом продукте, может быть сырье и вспомогательный материал, полученный непосредственно от поставщика или изготовленный сторонним поставщиком. Предприятие должно устанавливать спецификации для своих поставщиков, подтверждающие отсутствие аллергенов в сырье и вспомогательных материалах.</w:t>
      </w:r>
    </w:p>
    <w:p w14:paraId="4532588A" w14:textId="5E4F5547" w:rsidR="00F02504" w:rsidRPr="002E1B78" w:rsidRDefault="00F02504" w:rsidP="002E1B78">
      <w:pPr>
        <w:spacing w:line="360" w:lineRule="auto"/>
        <w:ind w:firstLine="510"/>
        <w:jc w:val="both"/>
        <w:rPr>
          <w:rFonts w:ascii="Arial" w:hAnsi="Arial" w:cs="Arial"/>
        </w:rPr>
      </w:pPr>
      <w:r w:rsidRPr="002E1B78">
        <w:rPr>
          <w:rFonts w:ascii="Arial" w:hAnsi="Arial" w:cs="Arial"/>
        </w:rPr>
        <w:lastRenderedPageBreak/>
        <w:t xml:space="preserve">7.4.2 Поставщик должен предоставлять спецификацию и гарантию отсутствия аллергенов в поставляемом сырье и вспомогательных материалах </w:t>
      </w:r>
      <w:r w:rsidRPr="009D031D">
        <w:rPr>
          <w:rFonts w:ascii="Arial" w:hAnsi="Arial" w:cs="Arial"/>
        </w:rPr>
        <w:t>на каждую партию.</w:t>
      </w:r>
      <w:r w:rsidRPr="002E1B78">
        <w:rPr>
          <w:rFonts w:ascii="Arial" w:hAnsi="Arial" w:cs="Arial"/>
        </w:rPr>
        <w:t xml:space="preserve"> Данное требования должно быть отражено в контракте с поставщиком.</w:t>
      </w:r>
    </w:p>
    <w:p w14:paraId="377B6ED0" w14:textId="1060A519" w:rsidR="00F02504" w:rsidRPr="002E1B78" w:rsidRDefault="002E1B78" w:rsidP="002E1B78">
      <w:pPr>
        <w:spacing w:line="360" w:lineRule="auto"/>
        <w:ind w:firstLine="510"/>
        <w:jc w:val="both"/>
        <w:rPr>
          <w:rFonts w:ascii="Arial" w:hAnsi="Arial" w:cs="Arial"/>
        </w:rPr>
      </w:pPr>
      <w:r w:rsidRPr="002E1B78">
        <w:rPr>
          <w:rFonts w:ascii="Arial" w:hAnsi="Arial" w:cs="Arial"/>
        </w:rPr>
        <w:t>7.4.3 Предприятие должно иметь процедуры/политики, позволяющие поставщикам своевременно уведомлять о любых изменениях в работе поставщика, которые могут повлиять на состав поставляемых сырья и вспомогательных материалов.</w:t>
      </w:r>
    </w:p>
    <w:p w14:paraId="7ADDCB68" w14:textId="77777777" w:rsidR="002E1B78" w:rsidRDefault="002E1B78" w:rsidP="002E1B78">
      <w:pPr>
        <w:spacing w:line="360" w:lineRule="auto"/>
        <w:ind w:firstLine="510"/>
        <w:jc w:val="both"/>
        <w:rPr>
          <w:rFonts w:ascii="Arial" w:hAnsi="Arial" w:cs="Arial"/>
          <w:sz w:val="22"/>
          <w:szCs w:val="22"/>
        </w:rPr>
      </w:pPr>
    </w:p>
    <w:p w14:paraId="155702BF" w14:textId="66182109" w:rsidR="00F02504" w:rsidRDefault="002E1B78" w:rsidP="002E1B78">
      <w:pPr>
        <w:spacing w:line="360" w:lineRule="auto"/>
        <w:ind w:firstLine="510"/>
        <w:jc w:val="both"/>
        <w:rPr>
          <w:rFonts w:ascii="Arial" w:hAnsi="Arial" w:cs="Arial"/>
          <w:sz w:val="22"/>
          <w:szCs w:val="22"/>
        </w:rPr>
      </w:pPr>
      <w:proofErr w:type="gramStart"/>
      <w:r w:rsidRPr="001777C6">
        <w:rPr>
          <w:rFonts w:ascii="Arial" w:hAnsi="Arial" w:cs="Arial"/>
          <w:sz w:val="22"/>
          <w:szCs w:val="22"/>
        </w:rPr>
        <w:t>П</w:t>
      </w:r>
      <w:proofErr w:type="gramEnd"/>
      <w:r>
        <w:rPr>
          <w:rFonts w:ascii="Arial" w:hAnsi="Arial" w:cs="Arial"/>
          <w:sz w:val="22"/>
          <w:szCs w:val="22"/>
        </w:rPr>
        <w:t xml:space="preserve"> </w:t>
      </w:r>
      <w:r w:rsidRPr="001777C6">
        <w:rPr>
          <w:rFonts w:ascii="Arial" w:hAnsi="Arial" w:cs="Arial"/>
          <w:sz w:val="22"/>
          <w:szCs w:val="22"/>
        </w:rPr>
        <w:t xml:space="preserve"> р</w:t>
      </w:r>
      <w:r>
        <w:rPr>
          <w:rFonts w:ascii="Arial" w:hAnsi="Arial" w:cs="Arial"/>
          <w:sz w:val="22"/>
          <w:szCs w:val="22"/>
        </w:rPr>
        <w:t xml:space="preserve"> </w:t>
      </w:r>
      <w:r w:rsidRPr="001777C6">
        <w:rPr>
          <w:rFonts w:ascii="Arial" w:hAnsi="Arial" w:cs="Arial"/>
          <w:sz w:val="22"/>
          <w:szCs w:val="22"/>
        </w:rPr>
        <w:t xml:space="preserve"> и</w:t>
      </w:r>
      <w:r>
        <w:rPr>
          <w:rFonts w:ascii="Arial" w:hAnsi="Arial" w:cs="Arial"/>
          <w:sz w:val="22"/>
          <w:szCs w:val="22"/>
        </w:rPr>
        <w:t xml:space="preserve"> </w:t>
      </w:r>
      <w:r w:rsidRPr="001777C6">
        <w:rPr>
          <w:rFonts w:ascii="Arial" w:hAnsi="Arial" w:cs="Arial"/>
          <w:sz w:val="22"/>
          <w:szCs w:val="22"/>
        </w:rPr>
        <w:t xml:space="preserve"> м</w:t>
      </w:r>
      <w:r>
        <w:rPr>
          <w:rFonts w:ascii="Arial" w:hAnsi="Arial" w:cs="Arial"/>
          <w:sz w:val="22"/>
          <w:szCs w:val="22"/>
        </w:rPr>
        <w:t xml:space="preserve"> </w:t>
      </w:r>
      <w:r w:rsidRPr="001777C6">
        <w:rPr>
          <w:rFonts w:ascii="Arial" w:hAnsi="Arial" w:cs="Arial"/>
          <w:sz w:val="22"/>
          <w:szCs w:val="22"/>
        </w:rPr>
        <w:t xml:space="preserve"> е</w:t>
      </w:r>
      <w:r>
        <w:rPr>
          <w:rFonts w:ascii="Arial" w:hAnsi="Arial" w:cs="Arial"/>
          <w:sz w:val="22"/>
          <w:szCs w:val="22"/>
        </w:rPr>
        <w:t xml:space="preserve"> </w:t>
      </w:r>
      <w:r w:rsidRPr="001777C6">
        <w:rPr>
          <w:rFonts w:ascii="Arial" w:hAnsi="Arial" w:cs="Arial"/>
          <w:sz w:val="22"/>
          <w:szCs w:val="22"/>
        </w:rPr>
        <w:t xml:space="preserve"> ч</w:t>
      </w:r>
      <w:r>
        <w:rPr>
          <w:rFonts w:ascii="Arial" w:hAnsi="Arial" w:cs="Arial"/>
          <w:sz w:val="22"/>
          <w:szCs w:val="22"/>
        </w:rPr>
        <w:t xml:space="preserve"> </w:t>
      </w:r>
      <w:r w:rsidRPr="001777C6">
        <w:rPr>
          <w:rFonts w:ascii="Arial" w:hAnsi="Arial" w:cs="Arial"/>
          <w:sz w:val="22"/>
          <w:szCs w:val="22"/>
        </w:rPr>
        <w:t xml:space="preserve"> а </w:t>
      </w:r>
      <w:r>
        <w:rPr>
          <w:rFonts w:ascii="Arial" w:hAnsi="Arial" w:cs="Arial"/>
          <w:sz w:val="22"/>
          <w:szCs w:val="22"/>
        </w:rPr>
        <w:t xml:space="preserve"> </w:t>
      </w:r>
      <w:r w:rsidRPr="001777C6">
        <w:rPr>
          <w:rFonts w:ascii="Arial" w:hAnsi="Arial" w:cs="Arial"/>
          <w:sz w:val="22"/>
          <w:szCs w:val="22"/>
        </w:rPr>
        <w:t>н</w:t>
      </w:r>
      <w:r>
        <w:rPr>
          <w:rFonts w:ascii="Arial" w:hAnsi="Arial" w:cs="Arial"/>
          <w:sz w:val="22"/>
          <w:szCs w:val="22"/>
        </w:rPr>
        <w:t xml:space="preserve"> </w:t>
      </w:r>
      <w:r w:rsidRPr="001777C6">
        <w:rPr>
          <w:rFonts w:ascii="Arial" w:hAnsi="Arial" w:cs="Arial"/>
          <w:sz w:val="22"/>
          <w:szCs w:val="22"/>
        </w:rPr>
        <w:t xml:space="preserve"> и </w:t>
      </w:r>
      <w:r>
        <w:rPr>
          <w:rFonts w:ascii="Arial" w:hAnsi="Arial" w:cs="Arial"/>
          <w:sz w:val="22"/>
          <w:szCs w:val="22"/>
        </w:rPr>
        <w:t xml:space="preserve"> </w:t>
      </w:r>
      <w:r w:rsidRPr="001777C6">
        <w:rPr>
          <w:rFonts w:ascii="Arial" w:hAnsi="Arial" w:cs="Arial"/>
          <w:sz w:val="22"/>
          <w:szCs w:val="22"/>
        </w:rPr>
        <w:t>е</w:t>
      </w:r>
      <w:r>
        <w:rPr>
          <w:rFonts w:ascii="Arial" w:hAnsi="Arial" w:cs="Arial"/>
          <w:sz w:val="22"/>
          <w:szCs w:val="22"/>
        </w:rPr>
        <w:t xml:space="preserve">  </w:t>
      </w:r>
      <w:r w:rsidRPr="001777C6">
        <w:rPr>
          <w:rFonts w:ascii="Arial" w:hAnsi="Arial" w:cs="Arial"/>
          <w:sz w:val="22"/>
          <w:szCs w:val="22"/>
        </w:rPr>
        <w:t xml:space="preserve"> –</w:t>
      </w:r>
      <w:r>
        <w:rPr>
          <w:rFonts w:ascii="Arial" w:hAnsi="Arial" w:cs="Arial"/>
          <w:sz w:val="22"/>
          <w:szCs w:val="22"/>
        </w:rPr>
        <w:t xml:space="preserve">  </w:t>
      </w:r>
      <w:r w:rsidRPr="000F5390">
        <w:rPr>
          <w:rFonts w:ascii="Arial" w:hAnsi="Arial" w:cs="Arial"/>
          <w:sz w:val="22"/>
          <w:szCs w:val="22"/>
        </w:rPr>
        <w:t>К таким изменениям можно отнести введение нового</w:t>
      </w:r>
      <w:r>
        <w:rPr>
          <w:rFonts w:ascii="Arial" w:hAnsi="Arial" w:cs="Arial"/>
          <w:sz w:val="22"/>
          <w:szCs w:val="22"/>
        </w:rPr>
        <w:t xml:space="preserve"> вида </w:t>
      </w:r>
      <w:r w:rsidRPr="000F5390">
        <w:rPr>
          <w:rFonts w:ascii="Arial" w:hAnsi="Arial" w:cs="Arial"/>
          <w:sz w:val="22"/>
          <w:szCs w:val="22"/>
        </w:rPr>
        <w:t xml:space="preserve"> аллергена на предприятие поставщика, особенно если этот аллерген будет использоваться на той же линии, </w:t>
      </w:r>
      <w:r>
        <w:rPr>
          <w:rFonts w:ascii="Arial" w:hAnsi="Arial" w:cs="Arial"/>
          <w:sz w:val="22"/>
          <w:szCs w:val="22"/>
        </w:rPr>
        <w:t xml:space="preserve">на который производят продукцию, поставляемую  </w:t>
      </w:r>
      <w:r w:rsidRPr="000F5390">
        <w:rPr>
          <w:rFonts w:ascii="Arial" w:hAnsi="Arial" w:cs="Arial"/>
          <w:sz w:val="22"/>
          <w:szCs w:val="22"/>
        </w:rPr>
        <w:t>предприятию.</w:t>
      </w:r>
    </w:p>
    <w:p w14:paraId="46B85233" w14:textId="77777777" w:rsidR="002E1B78" w:rsidRDefault="002E1B78" w:rsidP="002E1B78">
      <w:pPr>
        <w:spacing w:line="360" w:lineRule="auto"/>
        <w:ind w:firstLine="510"/>
        <w:jc w:val="both"/>
        <w:rPr>
          <w:rFonts w:ascii="Arial" w:hAnsi="Arial" w:cs="Arial"/>
        </w:rPr>
      </w:pPr>
    </w:p>
    <w:p w14:paraId="4611236A" w14:textId="15FDF983" w:rsidR="00F02504" w:rsidRPr="006164FF" w:rsidRDefault="002E1B78" w:rsidP="00AA4940">
      <w:pPr>
        <w:spacing w:line="360" w:lineRule="auto"/>
        <w:ind w:firstLine="510"/>
        <w:jc w:val="both"/>
        <w:rPr>
          <w:rFonts w:ascii="Arial" w:hAnsi="Arial" w:cs="Arial"/>
        </w:rPr>
      </w:pPr>
      <w:r w:rsidRPr="006164FF">
        <w:rPr>
          <w:rFonts w:ascii="Arial" w:hAnsi="Arial" w:cs="Arial"/>
        </w:rPr>
        <w:t>7.4.4 Руководство предприятия должно обеспечить проведение аудита своих поставщиков для оценки внедренной программы управления аллергенами.</w:t>
      </w:r>
    </w:p>
    <w:p w14:paraId="79CCB4CE" w14:textId="0C2A294D" w:rsidR="00F02504" w:rsidRPr="006164FF" w:rsidRDefault="002E1B78" w:rsidP="00AA4940">
      <w:pPr>
        <w:spacing w:line="360" w:lineRule="auto"/>
        <w:ind w:firstLine="510"/>
        <w:jc w:val="both"/>
        <w:rPr>
          <w:rFonts w:ascii="Arial" w:hAnsi="Arial" w:cs="Arial"/>
        </w:rPr>
      </w:pPr>
      <w:r w:rsidRPr="006164FF">
        <w:rPr>
          <w:rFonts w:ascii="Arial" w:hAnsi="Arial" w:cs="Arial"/>
        </w:rPr>
        <w:t>7.4.5 Поставщики должны иметь программу управления аллергенами, чтобы минимизировать риск перекрестной контаминации между готовой продукции с различными видами аллергенов.</w:t>
      </w:r>
    </w:p>
    <w:p w14:paraId="3D4135ED" w14:textId="404B9639" w:rsidR="00F02504" w:rsidRPr="006164FF" w:rsidRDefault="002E1B78" w:rsidP="00AA4940">
      <w:pPr>
        <w:spacing w:line="360" w:lineRule="auto"/>
        <w:ind w:firstLine="510"/>
        <w:jc w:val="both"/>
        <w:rPr>
          <w:rFonts w:ascii="Arial" w:hAnsi="Arial" w:cs="Arial"/>
        </w:rPr>
      </w:pPr>
      <w:r w:rsidRPr="006164FF">
        <w:rPr>
          <w:rFonts w:ascii="Arial" w:hAnsi="Arial" w:cs="Arial"/>
        </w:rPr>
        <w:t>7.4.6 Поставщики должны убедиться, что все аллергены, включая аллергены в сырье и вспомогательных материалах, которые они используют для производства готовой продукции, указаны в маркировке.</w:t>
      </w:r>
    </w:p>
    <w:p w14:paraId="09BE9EF1" w14:textId="399E497A" w:rsidR="00F02504" w:rsidRPr="006164FF" w:rsidRDefault="002E1B78" w:rsidP="00AA4940">
      <w:pPr>
        <w:spacing w:line="360" w:lineRule="auto"/>
        <w:ind w:firstLine="510"/>
        <w:jc w:val="both"/>
        <w:rPr>
          <w:rFonts w:ascii="Arial" w:hAnsi="Arial" w:cs="Arial"/>
        </w:rPr>
      </w:pPr>
      <w:r w:rsidRPr="006164FF">
        <w:rPr>
          <w:rFonts w:ascii="Arial" w:hAnsi="Arial" w:cs="Arial"/>
        </w:rPr>
        <w:t>7.4.7 Периодичность проведения производственного контроля  входящего сырья и вспомогательных материалов зависит от стабильности поставщика.</w:t>
      </w:r>
    </w:p>
    <w:p w14:paraId="70E42EDB" w14:textId="66AA79BC" w:rsidR="00F02504" w:rsidRPr="006164FF" w:rsidRDefault="002E1B78" w:rsidP="00AA4940">
      <w:pPr>
        <w:spacing w:line="360" w:lineRule="auto"/>
        <w:ind w:firstLine="510"/>
        <w:jc w:val="both"/>
        <w:rPr>
          <w:rFonts w:ascii="Arial" w:hAnsi="Arial" w:cs="Arial"/>
        </w:rPr>
      </w:pPr>
      <w:r w:rsidRPr="006164FF">
        <w:rPr>
          <w:rFonts w:ascii="Arial" w:hAnsi="Arial" w:cs="Arial"/>
        </w:rPr>
        <w:t>7.4.8 Предприятие должно иметь процедуру/политику, отражающую действия с поставляемы</w:t>
      </w:r>
      <w:proofErr w:type="gramStart"/>
      <w:r w:rsidRPr="006164FF">
        <w:rPr>
          <w:rFonts w:ascii="Arial" w:hAnsi="Arial" w:cs="Arial"/>
        </w:rPr>
        <w:t>м(</w:t>
      </w:r>
      <w:proofErr w:type="spellStart"/>
      <w:proofErr w:type="gramEnd"/>
      <w:r w:rsidRPr="006164FF">
        <w:rPr>
          <w:rFonts w:ascii="Arial" w:hAnsi="Arial" w:cs="Arial"/>
        </w:rPr>
        <w:t>ыми</w:t>
      </w:r>
      <w:proofErr w:type="spellEnd"/>
      <w:r w:rsidRPr="006164FF">
        <w:rPr>
          <w:rFonts w:ascii="Arial" w:hAnsi="Arial" w:cs="Arial"/>
        </w:rPr>
        <w:t>) продуктом(</w:t>
      </w:r>
      <w:proofErr w:type="spellStart"/>
      <w:r w:rsidRPr="006164FF">
        <w:rPr>
          <w:rFonts w:ascii="Arial" w:hAnsi="Arial" w:cs="Arial"/>
        </w:rPr>
        <w:t>ами</w:t>
      </w:r>
      <w:proofErr w:type="spellEnd"/>
      <w:r w:rsidRPr="006164FF">
        <w:rPr>
          <w:rFonts w:ascii="Arial" w:hAnsi="Arial" w:cs="Arial"/>
        </w:rPr>
        <w:t>) при изменении поставщика в отношении контроля программы управления  аллергенами.</w:t>
      </w:r>
    </w:p>
    <w:p w14:paraId="7CE6874F" w14:textId="3AA680B3" w:rsidR="00F02504" w:rsidRPr="006164FF" w:rsidRDefault="002E1B78" w:rsidP="00AA4940">
      <w:pPr>
        <w:spacing w:line="360" w:lineRule="auto"/>
        <w:ind w:firstLine="510"/>
        <w:jc w:val="both"/>
        <w:rPr>
          <w:rFonts w:ascii="Arial" w:hAnsi="Arial" w:cs="Arial"/>
        </w:rPr>
      </w:pPr>
      <w:r w:rsidRPr="006164FF">
        <w:rPr>
          <w:rFonts w:ascii="Arial" w:hAnsi="Arial" w:cs="Arial"/>
        </w:rPr>
        <w:t>7.4.9 Поступающие сырье и вспомогательные материалы, которые являются аллергенами или содержат аллергены, должны быть маркированы для идентификации присутствующих в них аллергенов с использованием общих терминов (например, «содержит молоко», когда казеин является ингредиентом).</w:t>
      </w:r>
    </w:p>
    <w:p w14:paraId="32E1D65D" w14:textId="360F968E" w:rsidR="00F02504" w:rsidRPr="006164FF" w:rsidRDefault="006164FF" w:rsidP="00AA4940">
      <w:pPr>
        <w:spacing w:line="360" w:lineRule="auto"/>
        <w:ind w:firstLine="510"/>
        <w:jc w:val="both"/>
        <w:rPr>
          <w:rFonts w:ascii="Arial" w:hAnsi="Arial" w:cs="Arial"/>
        </w:rPr>
      </w:pPr>
      <w:r w:rsidRPr="006164FF">
        <w:rPr>
          <w:rFonts w:ascii="Arial" w:hAnsi="Arial" w:cs="Arial"/>
        </w:rPr>
        <w:t>7.4.10</w:t>
      </w:r>
      <w:proofErr w:type="gramStart"/>
      <w:r w:rsidRPr="006164FF">
        <w:rPr>
          <w:rFonts w:ascii="Arial" w:hAnsi="Arial" w:cs="Arial"/>
        </w:rPr>
        <w:t xml:space="preserve"> П</w:t>
      </w:r>
      <w:proofErr w:type="gramEnd"/>
      <w:r w:rsidRPr="006164FF">
        <w:rPr>
          <w:rFonts w:ascii="Arial" w:hAnsi="Arial" w:cs="Arial"/>
        </w:rPr>
        <w:t>ри поступлении сырья и вспомогательных материалов предприятие должно проверить маркировку и сопроводительные документы на поставку, для подтверждения наличия только заявленных на маркировке аллергенов. Особое внимание следует уделить многокомпонентным предварительно смешанным ингредиентам.</w:t>
      </w:r>
    </w:p>
    <w:p w14:paraId="7394FF35" w14:textId="69247A11" w:rsidR="006164FF" w:rsidRPr="006164FF" w:rsidRDefault="006164FF" w:rsidP="00AA4940">
      <w:pPr>
        <w:spacing w:line="360" w:lineRule="auto"/>
        <w:ind w:firstLine="510"/>
        <w:jc w:val="both"/>
        <w:rPr>
          <w:rFonts w:ascii="Arial" w:hAnsi="Arial" w:cs="Arial"/>
        </w:rPr>
      </w:pPr>
      <w:r w:rsidRPr="006164FF">
        <w:rPr>
          <w:rFonts w:ascii="Arial" w:hAnsi="Arial" w:cs="Arial"/>
        </w:rPr>
        <w:lastRenderedPageBreak/>
        <w:t>7.4.11</w:t>
      </w:r>
      <w:proofErr w:type="gramStart"/>
      <w:r w:rsidRPr="006164FF">
        <w:rPr>
          <w:rFonts w:ascii="Arial" w:hAnsi="Arial" w:cs="Arial"/>
        </w:rPr>
        <w:t xml:space="preserve"> П</w:t>
      </w:r>
      <w:proofErr w:type="gramEnd"/>
      <w:r w:rsidRPr="006164FF">
        <w:rPr>
          <w:rFonts w:ascii="Arial" w:hAnsi="Arial" w:cs="Arial"/>
        </w:rPr>
        <w:t>ри поступлении сырья и вспомогательных материалов, содержащих аллергены, предприятие должно проверять условия транспортирования, целостность контейнеров/ ящиков, в которых осуществлялась перевозка.  В случае повреждения контейнеров/ящиков, сотрудники предприятия должны осмотреть соседние контейнеры/ящики на предмет перекрестного загрязнения аллергена и, при необходимости, оформить возврат поставщику или правильно утилизировать.</w:t>
      </w:r>
    </w:p>
    <w:p w14:paraId="1CE98095" w14:textId="08E3C67A" w:rsidR="00F02504" w:rsidRPr="006164FF" w:rsidRDefault="006164FF" w:rsidP="00AA4940">
      <w:pPr>
        <w:spacing w:line="360" w:lineRule="auto"/>
        <w:ind w:firstLine="510"/>
        <w:jc w:val="both"/>
        <w:rPr>
          <w:rFonts w:ascii="Arial" w:hAnsi="Arial" w:cs="Arial"/>
        </w:rPr>
      </w:pPr>
      <w:r w:rsidRPr="006164FF">
        <w:rPr>
          <w:rFonts w:ascii="Arial" w:hAnsi="Arial" w:cs="Arial"/>
        </w:rPr>
        <w:t>7.4.12</w:t>
      </w:r>
      <w:proofErr w:type="gramStart"/>
      <w:r w:rsidRPr="006164FF">
        <w:rPr>
          <w:rFonts w:ascii="Arial" w:hAnsi="Arial" w:cs="Arial"/>
        </w:rPr>
        <w:t xml:space="preserve"> Д</w:t>
      </w:r>
      <w:proofErr w:type="gramEnd"/>
      <w:r w:rsidRPr="006164FF">
        <w:rPr>
          <w:rFonts w:ascii="Arial" w:hAnsi="Arial" w:cs="Arial"/>
        </w:rPr>
        <w:t>ля минимизации вероятности перекрестной контаминации с аллергеном при повреждении контейнера/ящика необходимо поместить поврежденный контейнер в другой контейнер или перенести содержимое поврежденного контейнера в другой контейнер.</w:t>
      </w:r>
    </w:p>
    <w:p w14:paraId="0432157B" w14:textId="34C3F950" w:rsidR="006164FF" w:rsidRPr="00462465" w:rsidRDefault="006164FF" w:rsidP="00AA4940">
      <w:pPr>
        <w:spacing w:line="360" w:lineRule="auto"/>
        <w:ind w:firstLine="510"/>
        <w:jc w:val="both"/>
        <w:rPr>
          <w:rFonts w:ascii="Arial" w:hAnsi="Arial" w:cs="Arial"/>
        </w:rPr>
      </w:pPr>
      <w:r w:rsidRPr="00462465">
        <w:rPr>
          <w:rFonts w:ascii="Arial" w:hAnsi="Arial" w:cs="Arial"/>
        </w:rPr>
        <w:t xml:space="preserve">7.5 </w:t>
      </w:r>
      <w:r w:rsidRPr="00462465">
        <w:rPr>
          <w:rFonts w:ascii="Arial" w:hAnsi="Arial" w:cs="Arial"/>
          <w:b/>
          <w:bCs/>
        </w:rPr>
        <w:t>Минимизация перекрестной контаминации во время производственного процесса</w:t>
      </w:r>
    </w:p>
    <w:p w14:paraId="106EBCCB" w14:textId="288CE2A8" w:rsidR="006164FF" w:rsidRPr="00D85C7C" w:rsidRDefault="00462465" w:rsidP="00D85C7C">
      <w:pPr>
        <w:spacing w:line="360" w:lineRule="auto"/>
        <w:ind w:firstLine="510"/>
        <w:jc w:val="both"/>
        <w:rPr>
          <w:rFonts w:ascii="Arial" w:hAnsi="Arial" w:cs="Arial"/>
        </w:rPr>
      </w:pPr>
      <w:r w:rsidRPr="00D85C7C">
        <w:rPr>
          <w:rFonts w:ascii="Arial" w:hAnsi="Arial" w:cs="Arial"/>
        </w:rPr>
        <w:t>7.5.1</w:t>
      </w:r>
      <w:proofErr w:type="gramStart"/>
      <w:r w:rsidRPr="00D85C7C">
        <w:rPr>
          <w:rFonts w:ascii="Arial" w:hAnsi="Arial" w:cs="Arial"/>
        </w:rPr>
        <w:t xml:space="preserve"> Е</w:t>
      </w:r>
      <w:proofErr w:type="gramEnd"/>
      <w:r w:rsidRPr="00D85C7C">
        <w:rPr>
          <w:rFonts w:ascii="Arial" w:hAnsi="Arial" w:cs="Arial"/>
        </w:rPr>
        <w:t>сли одна и та же производственная зона используется для производства мясной продукции с различными видами аллергенов, предприятие  должно, в случае, если невозможно обеспечить физическое разделение производственного помещения, осуществлять планирование производства так, чтобы разделить по времени производство мясной продукции с различными видами пищевых аллергенов.</w:t>
      </w:r>
    </w:p>
    <w:p w14:paraId="034D7890" w14:textId="2640BF63" w:rsidR="006164FF" w:rsidRPr="00D85C7C" w:rsidRDefault="00462465" w:rsidP="00D85C7C">
      <w:pPr>
        <w:spacing w:line="360" w:lineRule="auto"/>
        <w:ind w:firstLine="510"/>
        <w:jc w:val="both"/>
        <w:rPr>
          <w:rFonts w:ascii="Arial" w:hAnsi="Arial" w:cs="Arial"/>
        </w:rPr>
      </w:pPr>
      <w:r w:rsidRPr="00D85C7C">
        <w:rPr>
          <w:rFonts w:ascii="Arial" w:hAnsi="Arial" w:cs="Arial"/>
        </w:rPr>
        <w:t xml:space="preserve">7.5.2 </w:t>
      </w:r>
      <w:r w:rsidR="009332C9" w:rsidRPr="00D85C7C">
        <w:rPr>
          <w:rFonts w:ascii="Arial" w:hAnsi="Arial" w:cs="Arial"/>
        </w:rPr>
        <w:t>Временные графики производства могут быть установлены таким образом, чтобы сырье, не содержащее аллергенов, перерабатывалось в начале смены, или сырье, содержащее один и тот же вид пищевых аллергенов, могло последовательно перерабатываться перед сырьем с различными видами аллергенов для того, чтобы уменьшить риск перекрестной контаминации.</w:t>
      </w:r>
    </w:p>
    <w:p w14:paraId="12D8AE04" w14:textId="1AC3B708" w:rsidR="00462465" w:rsidRPr="00D85C7C" w:rsidRDefault="009332C9" w:rsidP="009D031D">
      <w:pPr>
        <w:spacing w:line="360" w:lineRule="auto"/>
        <w:ind w:firstLine="510"/>
        <w:jc w:val="both"/>
        <w:rPr>
          <w:rFonts w:ascii="Arial" w:hAnsi="Arial" w:cs="Arial"/>
        </w:rPr>
      </w:pPr>
      <w:r w:rsidRPr="00D85C7C">
        <w:rPr>
          <w:rFonts w:ascii="Arial" w:hAnsi="Arial" w:cs="Arial"/>
        </w:rPr>
        <w:t>7.5.3 Вспомогательные материалы, содержащие аллерген, должны добавляться как можно позже в производственный процесс или как можно ближе к упаковочному оборудованию, чтобы свести к минимуму количество оборудования в производственной зоне, в которой возможен контакт с аллергеном.</w:t>
      </w:r>
    </w:p>
    <w:p w14:paraId="1D98919E" w14:textId="4AD393A1" w:rsidR="00462465" w:rsidRPr="00D85C7C" w:rsidRDefault="009332C9" w:rsidP="00D85C7C">
      <w:pPr>
        <w:spacing w:line="360" w:lineRule="auto"/>
        <w:ind w:firstLine="510"/>
        <w:jc w:val="both"/>
        <w:rPr>
          <w:rFonts w:ascii="Arial" w:hAnsi="Arial" w:cs="Arial"/>
        </w:rPr>
      </w:pPr>
      <w:r w:rsidRPr="00D85C7C">
        <w:rPr>
          <w:rFonts w:ascii="Arial" w:hAnsi="Arial" w:cs="Arial"/>
        </w:rPr>
        <w:t>7.5.4 Предприятие должно разработать и утвердить схему транспортных потоков перемещения сырья, вспомогательных материалов, содержащих аллерген и персонала, занятого на производстве мясной продукции, содержащей аллерген. Схема потоков должна включать как движение персонала, так и посетителей предприятия.</w:t>
      </w:r>
    </w:p>
    <w:p w14:paraId="01171CCA" w14:textId="5C7A701D" w:rsidR="00462465" w:rsidRPr="00D85C7C" w:rsidRDefault="009332C9" w:rsidP="00D85C7C">
      <w:pPr>
        <w:spacing w:line="360" w:lineRule="auto"/>
        <w:ind w:firstLine="510"/>
        <w:jc w:val="both"/>
        <w:rPr>
          <w:rFonts w:ascii="Arial" w:hAnsi="Arial" w:cs="Arial"/>
        </w:rPr>
      </w:pPr>
      <w:r w:rsidRPr="00D85C7C">
        <w:rPr>
          <w:rFonts w:ascii="Arial" w:hAnsi="Arial" w:cs="Arial"/>
        </w:rPr>
        <w:lastRenderedPageBreak/>
        <w:t>7.5.5 Персонал, работающий на технологических линиях, производящих мясную продукцию, содержащую аллерген не должен осуществлять работу на линиях, производящих мясную продукцию свободную от них.</w:t>
      </w:r>
    </w:p>
    <w:p w14:paraId="6EB8224F" w14:textId="5D24D100" w:rsidR="00462465" w:rsidRPr="00D85C7C" w:rsidRDefault="009332C9" w:rsidP="00D85C7C">
      <w:pPr>
        <w:spacing w:line="360" w:lineRule="auto"/>
        <w:ind w:firstLine="510"/>
        <w:jc w:val="both"/>
        <w:rPr>
          <w:rFonts w:ascii="Arial" w:hAnsi="Arial" w:cs="Arial"/>
        </w:rPr>
      </w:pPr>
      <w:r w:rsidRPr="00D85C7C">
        <w:rPr>
          <w:rFonts w:ascii="Arial" w:hAnsi="Arial" w:cs="Arial"/>
        </w:rPr>
        <w:t>7.5.6</w:t>
      </w:r>
      <w:proofErr w:type="gramStart"/>
      <w:r w:rsidRPr="00D85C7C">
        <w:rPr>
          <w:rFonts w:ascii="Arial" w:hAnsi="Arial" w:cs="Arial"/>
        </w:rPr>
        <w:t xml:space="preserve"> Д</w:t>
      </w:r>
      <w:proofErr w:type="gramEnd"/>
      <w:r w:rsidRPr="00D85C7C">
        <w:rPr>
          <w:rFonts w:ascii="Arial" w:hAnsi="Arial" w:cs="Arial"/>
        </w:rPr>
        <w:t>ля хранения сырья и вспомогательных материалов, содержащих аллерген, следует использовать безопасные промаркированные закрывающиеся контейнеры.</w:t>
      </w:r>
    </w:p>
    <w:p w14:paraId="290921FE" w14:textId="078EB908" w:rsidR="00462465" w:rsidRPr="00D85C7C" w:rsidRDefault="009332C9" w:rsidP="00D85C7C">
      <w:pPr>
        <w:spacing w:line="360" w:lineRule="auto"/>
        <w:ind w:firstLine="510"/>
        <w:jc w:val="both"/>
        <w:rPr>
          <w:rFonts w:ascii="Arial" w:hAnsi="Arial" w:cs="Arial"/>
        </w:rPr>
      </w:pPr>
      <w:r w:rsidRPr="00D85C7C">
        <w:rPr>
          <w:rFonts w:ascii="Arial" w:hAnsi="Arial" w:cs="Arial"/>
        </w:rPr>
        <w:t>7.5.7</w:t>
      </w:r>
      <w:proofErr w:type="gramStart"/>
      <w:r w:rsidRPr="00D85C7C">
        <w:rPr>
          <w:rFonts w:ascii="Arial" w:hAnsi="Arial" w:cs="Arial"/>
        </w:rPr>
        <w:t xml:space="preserve"> Н</w:t>
      </w:r>
      <w:proofErr w:type="gramEnd"/>
      <w:r w:rsidRPr="00D85C7C">
        <w:rPr>
          <w:rFonts w:ascii="Arial" w:hAnsi="Arial" w:cs="Arial"/>
        </w:rPr>
        <w:t>а предприятии должны быть четко отделены зоны хранения сырья и вспомогательных материалов, содержащих аллерген, по виду аллергена от тех, которые не содержат аллергенов. Если это невозможно, сырье и вспомогательные материалы, содержащие аллергены, следует хранить на стеллажах ниже тех, которые не содержат аллергенов, чтобы минимизировать возможность перекрестной контаминации аллергена в случае повреждения упаковки.</w:t>
      </w:r>
    </w:p>
    <w:p w14:paraId="5E69E4DD" w14:textId="223DDE61" w:rsidR="00462465" w:rsidRPr="00D85C7C" w:rsidRDefault="009332C9" w:rsidP="00D85C7C">
      <w:pPr>
        <w:spacing w:line="360" w:lineRule="auto"/>
        <w:ind w:firstLine="510"/>
        <w:jc w:val="both"/>
        <w:rPr>
          <w:rFonts w:ascii="Arial" w:hAnsi="Arial" w:cs="Arial"/>
        </w:rPr>
      </w:pPr>
      <w:r w:rsidRPr="00D85C7C">
        <w:rPr>
          <w:rFonts w:ascii="Arial" w:hAnsi="Arial" w:cs="Arial"/>
        </w:rPr>
        <w:t>7.5.</w:t>
      </w:r>
      <w:r w:rsidRPr="009D031D">
        <w:rPr>
          <w:rFonts w:ascii="Arial" w:hAnsi="Arial" w:cs="Arial"/>
        </w:rPr>
        <w:t>8 Контейнеры и тара, используемые для хранения или передвижения сырья и  вспомогательных материалов, содержащих аллерген, должны предназначаться для хранения определенного вида аллергена, при этом допускается  использование  одноразовых вкладышей</w:t>
      </w:r>
      <w:proofErr w:type="gramStart"/>
      <w:r w:rsidRPr="009D031D">
        <w:rPr>
          <w:rFonts w:ascii="Arial" w:hAnsi="Arial" w:cs="Arial"/>
        </w:rPr>
        <w:t>.</w:t>
      </w:r>
      <w:proofErr w:type="gramEnd"/>
      <w:r w:rsidRPr="009D031D">
        <w:rPr>
          <w:rFonts w:ascii="Arial" w:hAnsi="Arial" w:cs="Arial"/>
        </w:rPr>
        <w:t xml:space="preserve"> </w:t>
      </w:r>
      <w:proofErr w:type="gramStart"/>
      <w:r w:rsidRPr="009D031D">
        <w:rPr>
          <w:rFonts w:ascii="Arial" w:hAnsi="Arial" w:cs="Arial"/>
        </w:rPr>
        <w:t>и</w:t>
      </w:r>
      <w:proofErr w:type="gramEnd"/>
      <w:r w:rsidRPr="009D031D">
        <w:rPr>
          <w:rFonts w:ascii="Arial" w:hAnsi="Arial" w:cs="Arial"/>
        </w:rPr>
        <w:t>нструменты, используемые  в технологических операциях с различными видами аллергенов должны предназначаться для определенного вида аллергена и иметь соответствующую маркировку или цветовую кодировку для идентификации аллергена, В случае если данное требование невыполнимо, необходимо провести эффективные процедуры очистки. В случае если данное требование невыполнимо, необходимо провести эффективные процедуры очистки.</w:t>
      </w:r>
    </w:p>
    <w:p w14:paraId="1F7DD917" w14:textId="680445A6" w:rsidR="00462465" w:rsidRPr="00D85C7C" w:rsidRDefault="009332C9" w:rsidP="00D85C7C">
      <w:pPr>
        <w:spacing w:line="360" w:lineRule="auto"/>
        <w:ind w:firstLine="510"/>
        <w:jc w:val="both"/>
        <w:rPr>
          <w:rFonts w:ascii="Arial" w:hAnsi="Arial" w:cs="Arial"/>
        </w:rPr>
      </w:pPr>
      <w:r w:rsidRPr="00D85C7C">
        <w:rPr>
          <w:rFonts w:ascii="Arial" w:hAnsi="Arial" w:cs="Arial"/>
        </w:rPr>
        <w:t>7.5.9 Руководство предприятия должно оборудовать постоянные и / или временные перегородки, крышки и поддоны для защиты незащищенной упакованной мясной  продукции от перекрестной контаминации с аллергеном.</w:t>
      </w:r>
    </w:p>
    <w:p w14:paraId="39FE02ED" w14:textId="35FC9200" w:rsidR="00462465" w:rsidRPr="00D85C7C" w:rsidRDefault="009332C9" w:rsidP="00D85C7C">
      <w:pPr>
        <w:spacing w:line="360" w:lineRule="auto"/>
        <w:ind w:firstLine="510"/>
        <w:jc w:val="both"/>
        <w:rPr>
          <w:rFonts w:ascii="Arial" w:hAnsi="Arial" w:cs="Arial"/>
        </w:rPr>
      </w:pPr>
      <w:r w:rsidRPr="00D85C7C">
        <w:rPr>
          <w:rFonts w:ascii="Arial" w:hAnsi="Arial" w:cs="Arial"/>
        </w:rPr>
        <w:t>7.5.10 Руководство предприятия должно рассмотреть возможность выделения определенных средств измерений и оборудования для производства готовой продукции, содержащей аллерген.</w:t>
      </w:r>
    </w:p>
    <w:p w14:paraId="60C30115" w14:textId="15972B20" w:rsidR="00462465" w:rsidRPr="00D85C7C" w:rsidRDefault="009332C9" w:rsidP="00D85C7C">
      <w:pPr>
        <w:spacing w:line="360" w:lineRule="auto"/>
        <w:ind w:firstLine="510"/>
        <w:jc w:val="both"/>
        <w:rPr>
          <w:rFonts w:ascii="Arial" w:hAnsi="Arial" w:cs="Arial"/>
        </w:rPr>
      </w:pPr>
      <w:r w:rsidRPr="00D85C7C">
        <w:rPr>
          <w:rFonts w:ascii="Arial" w:hAnsi="Arial" w:cs="Arial"/>
        </w:rPr>
        <w:t>7.5.11 Сотрудники предприятия при производстве мясной продукции не должны использовать неидентифицированные ингредиенты, не гарантирующие отсутствие в них аллергенов.</w:t>
      </w:r>
    </w:p>
    <w:p w14:paraId="340D6B4E" w14:textId="026C9C50" w:rsidR="00462465" w:rsidRPr="00D85C7C" w:rsidRDefault="009332C9" w:rsidP="00D85C7C">
      <w:pPr>
        <w:spacing w:line="360" w:lineRule="auto"/>
        <w:ind w:firstLine="510"/>
        <w:jc w:val="both"/>
        <w:rPr>
          <w:rFonts w:ascii="Arial" w:hAnsi="Arial" w:cs="Arial"/>
        </w:rPr>
      </w:pPr>
      <w:r w:rsidRPr="00D85C7C">
        <w:rPr>
          <w:rFonts w:ascii="Arial" w:hAnsi="Arial" w:cs="Arial"/>
        </w:rPr>
        <w:t>7.5.12 Вспомогательные материалы, содержащие аллерген должны подготавливаться  и взвешиваться в специально отведенных местах и транспортироваться в цех на технологическую линию только в закрытых контейнерах.</w:t>
      </w:r>
    </w:p>
    <w:p w14:paraId="01DA5FAA" w14:textId="5E572971" w:rsidR="00462465" w:rsidRPr="00D85C7C" w:rsidRDefault="009332C9" w:rsidP="00D85C7C">
      <w:pPr>
        <w:spacing w:line="360" w:lineRule="auto"/>
        <w:ind w:firstLine="510"/>
        <w:jc w:val="both"/>
        <w:rPr>
          <w:rFonts w:ascii="Arial" w:hAnsi="Arial" w:cs="Arial"/>
        </w:rPr>
      </w:pPr>
      <w:r w:rsidRPr="00D85C7C">
        <w:rPr>
          <w:rFonts w:ascii="Arial" w:hAnsi="Arial" w:cs="Arial"/>
        </w:rPr>
        <w:lastRenderedPageBreak/>
        <w:t>7.5.13 Сухие ингредиенты, являющиеся аллергеном или содержащие  аллерген, следует добавлять в сырье таким образом, чтобы минимизировать вероятность непреднамеренного рассеивания пылью.</w:t>
      </w:r>
    </w:p>
    <w:p w14:paraId="3194A572" w14:textId="77777777" w:rsidR="00462465" w:rsidRPr="00D85C7C" w:rsidRDefault="00462465" w:rsidP="00AA4940">
      <w:pPr>
        <w:spacing w:line="360" w:lineRule="auto"/>
        <w:ind w:firstLine="510"/>
        <w:jc w:val="both"/>
        <w:rPr>
          <w:rFonts w:ascii="Arial" w:hAnsi="Arial" w:cs="Arial"/>
          <w:sz w:val="22"/>
          <w:szCs w:val="22"/>
        </w:rPr>
      </w:pPr>
    </w:p>
    <w:p w14:paraId="2E9BD218" w14:textId="0C3E2653" w:rsidR="00462465" w:rsidRDefault="00D85C7C" w:rsidP="00AA4940">
      <w:pPr>
        <w:spacing w:line="360" w:lineRule="auto"/>
        <w:ind w:firstLine="510"/>
        <w:jc w:val="both"/>
        <w:rPr>
          <w:rFonts w:ascii="Arial" w:hAnsi="Arial" w:cs="Arial"/>
        </w:rPr>
      </w:pPr>
      <w:proofErr w:type="gramStart"/>
      <w:r w:rsidRPr="001777C6">
        <w:rPr>
          <w:rFonts w:ascii="Arial" w:hAnsi="Arial" w:cs="Arial"/>
          <w:sz w:val="22"/>
          <w:szCs w:val="22"/>
        </w:rPr>
        <w:t>П</w:t>
      </w:r>
      <w:proofErr w:type="gramEnd"/>
      <w:r>
        <w:rPr>
          <w:rFonts w:ascii="Arial" w:hAnsi="Arial" w:cs="Arial"/>
          <w:sz w:val="22"/>
          <w:szCs w:val="22"/>
        </w:rPr>
        <w:t xml:space="preserve"> </w:t>
      </w:r>
      <w:r w:rsidRPr="001777C6">
        <w:rPr>
          <w:rFonts w:ascii="Arial" w:hAnsi="Arial" w:cs="Arial"/>
          <w:sz w:val="22"/>
          <w:szCs w:val="22"/>
        </w:rPr>
        <w:t xml:space="preserve"> р</w:t>
      </w:r>
      <w:r>
        <w:rPr>
          <w:rFonts w:ascii="Arial" w:hAnsi="Arial" w:cs="Arial"/>
          <w:sz w:val="22"/>
          <w:szCs w:val="22"/>
        </w:rPr>
        <w:t xml:space="preserve"> </w:t>
      </w:r>
      <w:r w:rsidRPr="001777C6">
        <w:rPr>
          <w:rFonts w:ascii="Arial" w:hAnsi="Arial" w:cs="Arial"/>
          <w:sz w:val="22"/>
          <w:szCs w:val="22"/>
        </w:rPr>
        <w:t xml:space="preserve"> и</w:t>
      </w:r>
      <w:r>
        <w:rPr>
          <w:rFonts w:ascii="Arial" w:hAnsi="Arial" w:cs="Arial"/>
          <w:sz w:val="22"/>
          <w:szCs w:val="22"/>
        </w:rPr>
        <w:t xml:space="preserve"> </w:t>
      </w:r>
      <w:r w:rsidRPr="001777C6">
        <w:rPr>
          <w:rFonts w:ascii="Arial" w:hAnsi="Arial" w:cs="Arial"/>
          <w:sz w:val="22"/>
          <w:szCs w:val="22"/>
        </w:rPr>
        <w:t xml:space="preserve"> м</w:t>
      </w:r>
      <w:r>
        <w:rPr>
          <w:rFonts w:ascii="Arial" w:hAnsi="Arial" w:cs="Arial"/>
          <w:sz w:val="22"/>
          <w:szCs w:val="22"/>
        </w:rPr>
        <w:t xml:space="preserve"> </w:t>
      </w:r>
      <w:r w:rsidRPr="001777C6">
        <w:rPr>
          <w:rFonts w:ascii="Arial" w:hAnsi="Arial" w:cs="Arial"/>
          <w:sz w:val="22"/>
          <w:szCs w:val="22"/>
        </w:rPr>
        <w:t xml:space="preserve"> е</w:t>
      </w:r>
      <w:r>
        <w:rPr>
          <w:rFonts w:ascii="Arial" w:hAnsi="Arial" w:cs="Arial"/>
          <w:sz w:val="22"/>
          <w:szCs w:val="22"/>
        </w:rPr>
        <w:t xml:space="preserve"> </w:t>
      </w:r>
      <w:r w:rsidRPr="001777C6">
        <w:rPr>
          <w:rFonts w:ascii="Arial" w:hAnsi="Arial" w:cs="Arial"/>
          <w:sz w:val="22"/>
          <w:szCs w:val="22"/>
        </w:rPr>
        <w:t xml:space="preserve"> ч</w:t>
      </w:r>
      <w:r>
        <w:rPr>
          <w:rFonts w:ascii="Arial" w:hAnsi="Arial" w:cs="Arial"/>
          <w:sz w:val="22"/>
          <w:szCs w:val="22"/>
        </w:rPr>
        <w:t xml:space="preserve"> </w:t>
      </w:r>
      <w:r w:rsidRPr="001777C6">
        <w:rPr>
          <w:rFonts w:ascii="Arial" w:hAnsi="Arial" w:cs="Arial"/>
          <w:sz w:val="22"/>
          <w:szCs w:val="22"/>
        </w:rPr>
        <w:t xml:space="preserve"> а </w:t>
      </w:r>
      <w:r>
        <w:rPr>
          <w:rFonts w:ascii="Arial" w:hAnsi="Arial" w:cs="Arial"/>
          <w:sz w:val="22"/>
          <w:szCs w:val="22"/>
        </w:rPr>
        <w:t xml:space="preserve"> </w:t>
      </w:r>
      <w:r w:rsidRPr="001777C6">
        <w:rPr>
          <w:rFonts w:ascii="Arial" w:hAnsi="Arial" w:cs="Arial"/>
          <w:sz w:val="22"/>
          <w:szCs w:val="22"/>
        </w:rPr>
        <w:t>н</w:t>
      </w:r>
      <w:r>
        <w:rPr>
          <w:rFonts w:ascii="Arial" w:hAnsi="Arial" w:cs="Arial"/>
          <w:sz w:val="22"/>
          <w:szCs w:val="22"/>
        </w:rPr>
        <w:t xml:space="preserve"> </w:t>
      </w:r>
      <w:r w:rsidRPr="001777C6">
        <w:rPr>
          <w:rFonts w:ascii="Arial" w:hAnsi="Arial" w:cs="Arial"/>
          <w:sz w:val="22"/>
          <w:szCs w:val="22"/>
        </w:rPr>
        <w:t xml:space="preserve"> и </w:t>
      </w:r>
      <w:r>
        <w:rPr>
          <w:rFonts w:ascii="Arial" w:hAnsi="Arial" w:cs="Arial"/>
          <w:sz w:val="22"/>
          <w:szCs w:val="22"/>
        </w:rPr>
        <w:t xml:space="preserve"> </w:t>
      </w:r>
      <w:r w:rsidRPr="001777C6">
        <w:rPr>
          <w:rFonts w:ascii="Arial" w:hAnsi="Arial" w:cs="Arial"/>
          <w:sz w:val="22"/>
          <w:szCs w:val="22"/>
        </w:rPr>
        <w:t>е</w:t>
      </w:r>
      <w:r>
        <w:rPr>
          <w:rFonts w:ascii="Arial" w:hAnsi="Arial" w:cs="Arial"/>
          <w:sz w:val="22"/>
          <w:szCs w:val="22"/>
        </w:rPr>
        <w:t xml:space="preserve"> </w:t>
      </w:r>
      <w:r w:rsidRPr="001777C6">
        <w:rPr>
          <w:rFonts w:ascii="Arial" w:hAnsi="Arial" w:cs="Arial"/>
          <w:sz w:val="22"/>
          <w:szCs w:val="22"/>
        </w:rPr>
        <w:t xml:space="preserve"> –</w:t>
      </w:r>
      <w:r>
        <w:rPr>
          <w:rFonts w:ascii="Arial" w:hAnsi="Arial" w:cs="Arial"/>
          <w:sz w:val="22"/>
          <w:szCs w:val="22"/>
        </w:rPr>
        <w:t xml:space="preserve"> О</w:t>
      </w:r>
      <w:r w:rsidRPr="00332F35">
        <w:rPr>
          <w:rFonts w:ascii="Arial" w:hAnsi="Arial" w:cs="Arial"/>
          <w:sz w:val="22"/>
          <w:szCs w:val="22"/>
        </w:rPr>
        <w:t xml:space="preserve">бразование и рассеивание пыли можно свести к минимуму, добавляя при смешивании жидкие ингредиенты одновременно с </w:t>
      </w:r>
      <w:r>
        <w:rPr>
          <w:rFonts w:ascii="Arial" w:hAnsi="Arial" w:cs="Arial"/>
          <w:sz w:val="22"/>
          <w:szCs w:val="22"/>
        </w:rPr>
        <w:t>сухими</w:t>
      </w:r>
      <w:r w:rsidRPr="00332F35">
        <w:rPr>
          <w:rFonts w:ascii="Arial" w:hAnsi="Arial" w:cs="Arial"/>
          <w:sz w:val="22"/>
          <w:szCs w:val="22"/>
        </w:rPr>
        <w:t>, используя при этом системы сбора пыли (например, местные вытяжные, вентиляционные системы и/или вакуумные системы), контролируя окружающие источники пыли и/или покрывающее оборудование.</w:t>
      </w:r>
    </w:p>
    <w:p w14:paraId="1E5863F2" w14:textId="61517BD4" w:rsidR="00D85C7C" w:rsidRPr="001B1F23" w:rsidRDefault="00D85C7C" w:rsidP="00AA4940">
      <w:pPr>
        <w:spacing w:line="360" w:lineRule="auto"/>
        <w:ind w:firstLine="510"/>
        <w:jc w:val="both"/>
        <w:rPr>
          <w:rFonts w:ascii="Arial" w:hAnsi="Arial" w:cs="Arial"/>
          <w:strike/>
        </w:rPr>
      </w:pPr>
      <w:r w:rsidRPr="001B1F23">
        <w:rPr>
          <w:rFonts w:ascii="Arial" w:hAnsi="Arial" w:cs="Arial"/>
        </w:rPr>
        <w:t xml:space="preserve">7.5.14 </w:t>
      </w:r>
      <w:r w:rsidRPr="009D031D">
        <w:rPr>
          <w:rFonts w:ascii="Arial" w:hAnsi="Arial" w:cs="Arial"/>
        </w:rPr>
        <w:t>Использование сухих аллергенов должно, по возможности, планироваться в конце рабочей смены/технологической операции, чтобы выделить достаточное время для того, чтобы система очистки воздуха удалила всю остаточную аллергенную пыль из окружающей среды предприятия</w:t>
      </w:r>
      <w:r w:rsidR="001B1F23" w:rsidRPr="009D031D">
        <w:rPr>
          <w:rFonts w:ascii="Arial" w:hAnsi="Arial" w:cs="Arial"/>
        </w:rPr>
        <w:t>, при этом необходимо вести п</w:t>
      </w:r>
      <w:r w:rsidRPr="009D031D">
        <w:rPr>
          <w:rFonts w:ascii="Arial" w:hAnsi="Arial" w:cs="Arial"/>
        </w:rPr>
        <w:t>одтверждающие записи</w:t>
      </w:r>
      <w:r w:rsidR="001B1F23" w:rsidRPr="009D031D">
        <w:rPr>
          <w:rFonts w:ascii="Arial" w:hAnsi="Arial" w:cs="Arial"/>
        </w:rPr>
        <w:t>.</w:t>
      </w:r>
    </w:p>
    <w:p w14:paraId="3FFF03BF" w14:textId="2FB06446" w:rsidR="00D85C7C" w:rsidRPr="001B1F23" w:rsidRDefault="001B1F23" w:rsidP="00AA4940">
      <w:pPr>
        <w:spacing w:line="360" w:lineRule="auto"/>
        <w:ind w:firstLine="510"/>
        <w:jc w:val="both"/>
        <w:rPr>
          <w:rFonts w:ascii="Arial" w:hAnsi="Arial" w:cs="Arial"/>
          <w:b/>
        </w:rPr>
      </w:pPr>
      <w:r w:rsidRPr="001B1F23">
        <w:rPr>
          <w:rFonts w:ascii="Arial" w:hAnsi="Arial" w:cs="Arial"/>
          <w:b/>
        </w:rPr>
        <w:t xml:space="preserve">7.6 </w:t>
      </w:r>
      <w:r w:rsidRPr="001B1F23">
        <w:rPr>
          <w:rFonts w:ascii="Arial" w:hAnsi="Arial" w:cs="Arial"/>
          <w:b/>
          <w:bCs/>
        </w:rPr>
        <w:t>Переработка и незавершенное производство</w:t>
      </w:r>
    </w:p>
    <w:p w14:paraId="353F7F25" w14:textId="002AF780" w:rsidR="00D85C7C" w:rsidRPr="001B1F23" w:rsidRDefault="001B1F23" w:rsidP="001B1F23">
      <w:pPr>
        <w:spacing w:line="360" w:lineRule="auto"/>
        <w:ind w:firstLine="510"/>
        <w:jc w:val="both"/>
        <w:rPr>
          <w:rFonts w:ascii="Arial" w:hAnsi="Arial" w:cs="Arial"/>
        </w:rPr>
      </w:pPr>
      <w:r w:rsidRPr="001B1F23">
        <w:rPr>
          <w:rFonts w:ascii="Arial" w:hAnsi="Arial" w:cs="Arial"/>
        </w:rPr>
        <w:t>7.6.1 Переработанное сырье, содержащие аллергены, должно храниться в прочных промаркированных контейнерах (маркировка должна содержать информацию об аллергенах, содержащихся в них) с герметичными плотными крышками в четко обозначенных местах.</w:t>
      </w:r>
    </w:p>
    <w:p w14:paraId="5FFD703A" w14:textId="58B4193B" w:rsidR="00D85C7C" w:rsidRPr="001B1F23" w:rsidRDefault="001B1F23" w:rsidP="001B1F23">
      <w:pPr>
        <w:spacing w:line="360" w:lineRule="auto"/>
        <w:ind w:firstLine="510"/>
        <w:jc w:val="both"/>
        <w:rPr>
          <w:rFonts w:ascii="Arial" w:hAnsi="Arial" w:cs="Arial"/>
        </w:rPr>
      </w:pPr>
      <w:r w:rsidRPr="001B1F23">
        <w:rPr>
          <w:rFonts w:ascii="Arial" w:hAnsi="Arial" w:cs="Arial"/>
        </w:rPr>
        <w:t xml:space="preserve">7.6.2 Возможно добавление переработанной продукции (допустимых в переработку технологического лома, брака и </w:t>
      </w:r>
      <w:proofErr w:type="spellStart"/>
      <w:proofErr w:type="gramStart"/>
      <w:r w:rsidRPr="001B1F23">
        <w:rPr>
          <w:rFonts w:ascii="Arial" w:hAnsi="Arial" w:cs="Arial"/>
        </w:rPr>
        <w:t>пр</w:t>
      </w:r>
      <w:proofErr w:type="spellEnd"/>
      <w:proofErr w:type="gramEnd"/>
      <w:r w:rsidRPr="001B1F23">
        <w:rPr>
          <w:rFonts w:ascii="Arial" w:hAnsi="Arial" w:cs="Arial"/>
        </w:rPr>
        <w:t>), содержащей аллергены, только в производство такого же продукта. В качестве альтернативы, переработанная продукция может быть добавлена к другому продукту с таким же видом аллергена.</w:t>
      </w:r>
    </w:p>
    <w:p w14:paraId="18C74D58" w14:textId="276BF67F" w:rsidR="00D85C7C" w:rsidRPr="001B1F23" w:rsidRDefault="001B1F23" w:rsidP="00AA4940">
      <w:pPr>
        <w:spacing w:line="360" w:lineRule="auto"/>
        <w:ind w:firstLine="510"/>
        <w:jc w:val="both"/>
        <w:rPr>
          <w:rFonts w:ascii="Arial" w:hAnsi="Arial" w:cs="Arial"/>
          <w:b/>
        </w:rPr>
      </w:pPr>
      <w:r w:rsidRPr="001B1F23">
        <w:rPr>
          <w:rFonts w:ascii="Arial" w:hAnsi="Arial" w:cs="Arial"/>
          <w:b/>
        </w:rPr>
        <w:t xml:space="preserve">7.7 </w:t>
      </w:r>
      <w:r w:rsidRPr="001B1F23">
        <w:rPr>
          <w:rFonts w:ascii="Arial" w:hAnsi="Arial" w:cs="Arial"/>
          <w:b/>
          <w:bCs/>
        </w:rPr>
        <w:t>Разработка нового вида продукта или изменение рецептуры</w:t>
      </w:r>
    </w:p>
    <w:p w14:paraId="2AD7BEBB" w14:textId="08527B8E" w:rsidR="00462465" w:rsidRPr="001B1F23" w:rsidRDefault="001B1F23" w:rsidP="001B1F23">
      <w:pPr>
        <w:spacing w:line="360" w:lineRule="auto"/>
        <w:ind w:firstLine="510"/>
        <w:jc w:val="both"/>
        <w:rPr>
          <w:rFonts w:ascii="Arial" w:hAnsi="Arial" w:cs="Arial"/>
        </w:rPr>
      </w:pPr>
      <w:r w:rsidRPr="001B1F23">
        <w:rPr>
          <w:rFonts w:ascii="Arial" w:hAnsi="Arial" w:cs="Arial"/>
        </w:rPr>
        <w:t>7.7.1</w:t>
      </w:r>
      <w:proofErr w:type="gramStart"/>
      <w:r w:rsidRPr="001B1F23">
        <w:rPr>
          <w:rFonts w:ascii="Arial" w:hAnsi="Arial" w:cs="Arial"/>
        </w:rPr>
        <w:t xml:space="preserve"> П</w:t>
      </w:r>
      <w:proofErr w:type="gramEnd"/>
      <w:r w:rsidRPr="001B1F23">
        <w:rPr>
          <w:rFonts w:ascii="Arial" w:hAnsi="Arial" w:cs="Arial"/>
        </w:rPr>
        <w:t xml:space="preserve">ри разработке новых видов мясной продукции или внесении изменений в состав или смене поставщиков необходимо учитывать возможность использования сырья, вспомогательных материалов, не содержащих аллергены, который несет ту же функциональность, что и </w:t>
      </w:r>
      <w:proofErr w:type="spellStart"/>
      <w:r w:rsidRPr="001B1F23">
        <w:rPr>
          <w:rFonts w:ascii="Arial" w:hAnsi="Arial" w:cs="Arial"/>
        </w:rPr>
        <w:t>аллергенсодержащие</w:t>
      </w:r>
      <w:proofErr w:type="spellEnd"/>
      <w:r w:rsidRPr="001B1F23">
        <w:rPr>
          <w:rFonts w:ascii="Arial" w:hAnsi="Arial" w:cs="Arial"/>
        </w:rPr>
        <w:t xml:space="preserve"> сырье и  вспомогательные материалы для того, чтобы избежать введения нового аллергена на предприятие или производственную линию.</w:t>
      </w:r>
    </w:p>
    <w:p w14:paraId="31BCE7DF" w14:textId="6D4E82F4" w:rsidR="00462465" w:rsidRPr="001B1F23" w:rsidRDefault="001B1F23" w:rsidP="001B1F23">
      <w:pPr>
        <w:spacing w:line="360" w:lineRule="auto"/>
        <w:ind w:firstLine="510"/>
        <w:jc w:val="both"/>
        <w:rPr>
          <w:rFonts w:ascii="Arial" w:hAnsi="Arial" w:cs="Arial"/>
        </w:rPr>
      </w:pPr>
      <w:r w:rsidRPr="001B1F23">
        <w:rPr>
          <w:rFonts w:ascii="Arial" w:hAnsi="Arial" w:cs="Arial"/>
        </w:rPr>
        <w:t>7.7.2</w:t>
      </w:r>
      <w:proofErr w:type="gramStart"/>
      <w:r w:rsidRPr="001B1F23">
        <w:rPr>
          <w:rFonts w:ascii="Arial" w:hAnsi="Arial" w:cs="Arial"/>
        </w:rPr>
        <w:t xml:space="preserve"> П</w:t>
      </w:r>
      <w:proofErr w:type="gramEnd"/>
      <w:r w:rsidRPr="001B1F23">
        <w:rPr>
          <w:rFonts w:ascii="Arial" w:hAnsi="Arial" w:cs="Arial"/>
        </w:rPr>
        <w:t xml:space="preserve">ри разработке нового вида продукции, содержащей аллерген, Группе безопасности пищевой продукции необходимо пересмотреть процедуры предотвращения перекрестного контакта, а также соответствующие документы ХАССП </w:t>
      </w:r>
      <w:r w:rsidRPr="009D031D">
        <w:rPr>
          <w:rFonts w:ascii="Arial" w:hAnsi="Arial" w:cs="Arial"/>
        </w:rPr>
        <w:t>по ГОСТ 33182,</w:t>
      </w:r>
      <w:r w:rsidRPr="001B1F23">
        <w:rPr>
          <w:rFonts w:ascii="Arial" w:hAnsi="Arial" w:cs="Arial"/>
        </w:rPr>
        <w:t xml:space="preserve"> рабочие инструкции и соответствующую программу обучение персонала.</w:t>
      </w:r>
    </w:p>
    <w:p w14:paraId="37182AFB" w14:textId="22EC9F24" w:rsidR="00462465" w:rsidRPr="001B1F23" w:rsidRDefault="001B1F23" w:rsidP="001B1F23">
      <w:pPr>
        <w:spacing w:line="360" w:lineRule="auto"/>
        <w:ind w:firstLine="510"/>
        <w:jc w:val="both"/>
        <w:rPr>
          <w:rFonts w:ascii="Arial" w:hAnsi="Arial" w:cs="Arial"/>
        </w:rPr>
      </w:pPr>
      <w:r w:rsidRPr="001B1F23">
        <w:rPr>
          <w:rFonts w:ascii="Arial" w:hAnsi="Arial" w:cs="Arial"/>
        </w:rPr>
        <w:lastRenderedPageBreak/>
        <w:t>7.7.3 Маркировка мясной продукции должна быть разработана и проверена в соответствии с рецептурой до того, как будет произведен новый продукт или изменена рецептура, а спецификации продуктов и маркировок, которые больше не используются, должны быть уничтожены или заархивированы таким образом, чтобы предотвратить их случайное использование.</w:t>
      </w:r>
    </w:p>
    <w:p w14:paraId="3535B846" w14:textId="3948001D" w:rsidR="00462465" w:rsidRPr="001B1F23" w:rsidRDefault="001B1F23" w:rsidP="00AA4940">
      <w:pPr>
        <w:spacing w:line="360" w:lineRule="auto"/>
        <w:ind w:firstLine="510"/>
        <w:jc w:val="both"/>
        <w:rPr>
          <w:rFonts w:ascii="Arial" w:hAnsi="Arial" w:cs="Arial"/>
          <w:b/>
        </w:rPr>
      </w:pPr>
      <w:r w:rsidRPr="001B1F23">
        <w:rPr>
          <w:rFonts w:ascii="Arial" w:hAnsi="Arial" w:cs="Arial"/>
          <w:b/>
        </w:rPr>
        <w:t xml:space="preserve">7.8 </w:t>
      </w:r>
      <w:r w:rsidRPr="001B1F23">
        <w:rPr>
          <w:rFonts w:ascii="Arial" w:hAnsi="Arial" w:cs="Arial"/>
          <w:b/>
          <w:bCs/>
        </w:rPr>
        <w:t>Требования к использованию воды</w:t>
      </w:r>
    </w:p>
    <w:p w14:paraId="68EB2E25" w14:textId="35C515FA" w:rsidR="00462465" w:rsidRPr="001B1F23" w:rsidRDefault="001B1F23" w:rsidP="001B1F23">
      <w:pPr>
        <w:spacing w:line="360" w:lineRule="auto"/>
        <w:ind w:firstLine="510"/>
        <w:jc w:val="both"/>
        <w:rPr>
          <w:rFonts w:ascii="Arial" w:hAnsi="Arial" w:cs="Arial"/>
        </w:rPr>
      </w:pPr>
      <w:proofErr w:type="gramStart"/>
      <w:r w:rsidRPr="001B1F23">
        <w:rPr>
          <w:rFonts w:ascii="Arial" w:hAnsi="Arial" w:cs="Arial"/>
        </w:rPr>
        <w:t xml:space="preserve">7.8.1 Вода, попавшая в продукцию, которая является аллергеном или содержит аллерген, не должна </w:t>
      </w:r>
      <w:proofErr w:type="spellStart"/>
      <w:r w:rsidRPr="001B1F23">
        <w:rPr>
          <w:rFonts w:ascii="Arial" w:hAnsi="Arial" w:cs="Arial"/>
        </w:rPr>
        <w:t>рециркулироваться</w:t>
      </w:r>
      <w:proofErr w:type="spellEnd"/>
      <w:r w:rsidRPr="001B1F23">
        <w:rPr>
          <w:rFonts w:ascii="Arial" w:hAnsi="Arial" w:cs="Arial"/>
        </w:rPr>
        <w:t xml:space="preserve"> и  использоваться при производстве продукции, которая не содержит данный аллерген, если такое использование может привести к  перекрестной контаминации аллергена, который может представлять риск для потребителей.</w:t>
      </w:r>
      <w:proofErr w:type="gramEnd"/>
    </w:p>
    <w:p w14:paraId="21561DAE" w14:textId="4090D181" w:rsidR="00462465" w:rsidRPr="001B1F23" w:rsidRDefault="001B1F23" w:rsidP="001B1F23">
      <w:pPr>
        <w:spacing w:line="360" w:lineRule="auto"/>
        <w:ind w:firstLine="510"/>
        <w:jc w:val="both"/>
        <w:rPr>
          <w:rFonts w:ascii="Arial" w:hAnsi="Arial" w:cs="Arial"/>
        </w:rPr>
      </w:pPr>
      <w:r w:rsidRPr="001B1F23">
        <w:rPr>
          <w:rFonts w:ascii="Arial" w:hAnsi="Arial" w:cs="Arial"/>
        </w:rPr>
        <w:t>7.8.2</w:t>
      </w:r>
      <w:proofErr w:type="gramStart"/>
      <w:r w:rsidRPr="001B1F23">
        <w:rPr>
          <w:rFonts w:ascii="Arial" w:hAnsi="Arial" w:cs="Arial"/>
        </w:rPr>
        <w:t xml:space="preserve"> С</w:t>
      </w:r>
      <w:proofErr w:type="gramEnd"/>
      <w:r w:rsidRPr="001B1F23">
        <w:rPr>
          <w:rFonts w:ascii="Arial" w:hAnsi="Arial" w:cs="Arial"/>
        </w:rPr>
        <w:t>ледует избегать повторного использования чистой промывочной воды из моечного оборудования, содержащего аллерген, если это может привести к перекрестной контаминации аллергена, который может представлять риск для потребителей.</w:t>
      </w:r>
    </w:p>
    <w:p w14:paraId="61CF0175" w14:textId="453DD879" w:rsidR="001B1F23" w:rsidRPr="00DC7A6F" w:rsidRDefault="001B1F23" w:rsidP="00AA4940">
      <w:pPr>
        <w:spacing w:line="360" w:lineRule="auto"/>
        <w:ind w:firstLine="510"/>
        <w:jc w:val="both"/>
        <w:rPr>
          <w:rFonts w:ascii="Arial" w:hAnsi="Arial" w:cs="Arial"/>
          <w:b/>
        </w:rPr>
      </w:pPr>
      <w:r w:rsidRPr="00DC7A6F">
        <w:rPr>
          <w:rFonts w:ascii="Arial" w:hAnsi="Arial" w:cs="Arial"/>
          <w:b/>
        </w:rPr>
        <w:t xml:space="preserve">7.9 </w:t>
      </w:r>
      <w:r w:rsidR="00DC7A6F" w:rsidRPr="00DC7A6F">
        <w:rPr>
          <w:rFonts w:ascii="Arial" w:hAnsi="Arial" w:cs="Arial"/>
          <w:b/>
          <w:bCs/>
        </w:rPr>
        <w:t>Техническое обслуживание и санитарная обработка предприятия</w:t>
      </w:r>
    </w:p>
    <w:p w14:paraId="5D77DC90" w14:textId="59BF06A0" w:rsidR="001B1F23" w:rsidRPr="00A80A2B" w:rsidRDefault="00DC7A6F" w:rsidP="00A80A2B">
      <w:pPr>
        <w:spacing w:line="360" w:lineRule="auto"/>
        <w:ind w:firstLine="510"/>
        <w:jc w:val="both"/>
        <w:rPr>
          <w:rFonts w:ascii="Arial" w:hAnsi="Arial" w:cs="Arial"/>
        </w:rPr>
      </w:pPr>
      <w:r w:rsidRPr="00A80A2B">
        <w:rPr>
          <w:rFonts w:ascii="Arial" w:hAnsi="Arial" w:cs="Arial"/>
        </w:rPr>
        <w:t>7.9.1 Эффективное управление аллергенами улучшается  путем разработки эффективных программ технического обслуживания и очистки предприятия, которые сводят к минимуму вероятность перекрестной контаминации аллергена</w:t>
      </w:r>
    </w:p>
    <w:p w14:paraId="5A557234" w14:textId="23CFC939" w:rsidR="001B1F23" w:rsidRPr="00A80A2B" w:rsidRDefault="00DC7A6F" w:rsidP="00A80A2B">
      <w:pPr>
        <w:spacing w:line="360" w:lineRule="auto"/>
        <w:ind w:firstLine="510"/>
        <w:jc w:val="both"/>
        <w:rPr>
          <w:rFonts w:ascii="Arial" w:hAnsi="Arial" w:cs="Arial"/>
        </w:rPr>
      </w:pPr>
      <w:r w:rsidRPr="00A80A2B">
        <w:rPr>
          <w:rFonts w:ascii="Arial" w:hAnsi="Arial" w:cs="Arial"/>
        </w:rPr>
        <w:t>7.9.2 Необходимо периодически осматривать и удалять с производства  все ручные инструменты и тару, если они повреждены и не поддаются очистке.</w:t>
      </w:r>
    </w:p>
    <w:p w14:paraId="1B0B1254" w14:textId="389D1184" w:rsidR="001B1F23" w:rsidRPr="00A80A2B" w:rsidRDefault="00DC7A6F" w:rsidP="00A80A2B">
      <w:pPr>
        <w:spacing w:line="360" w:lineRule="auto"/>
        <w:ind w:firstLine="510"/>
        <w:jc w:val="both"/>
        <w:rPr>
          <w:rFonts w:ascii="Arial" w:hAnsi="Arial" w:cs="Arial"/>
        </w:rPr>
      </w:pPr>
      <w:r w:rsidRPr="00A80A2B">
        <w:rPr>
          <w:rFonts w:ascii="Arial" w:hAnsi="Arial" w:cs="Arial"/>
        </w:rPr>
        <w:t>7.9.3 Оборудование и  помещения должны быть надлежащим образом очищены между производством мясной продукции с различными видами аллергенов.</w:t>
      </w:r>
    </w:p>
    <w:p w14:paraId="12CAE767" w14:textId="348A76A3" w:rsidR="001B1F23" w:rsidRPr="00A80A2B" w:rsidRDefault="00DC7A6F" w:rsidP="00A80A2B">
      <w:pPr>
        <w:spacing w:line="360" w:lineRule="auto"/>
        <w:ind w:firstLine="510"/>
        <w:jc w:val="both"/>
        <w:rPr>
          <w:rFonts w:ascii="Arial" w:hAnsi="Arial" w:cs="Arial"/>
        </w:rPr>
      </w:pPr>
      <w:r w:rsidRPr="00A80A2B">
        <w:rPr>
          <w:rFonts w:ascii="Arial" w:hAnsi="Arial" w:cs="Arial"/>
        </w:rPr>
        <w:t>7.9.4 Процедуры очистки для удаления остатков аллергена зависят от вида производимой продукции, оборудования (разборное/неразборное), поверхности контакта с пищевыми продуктами, характера очистки (например, сухой или влажной очистки), инструментов и материалов, используемых для очистки, что должно быть учтено  в программе управления аллергенами.</w:t>
      </w:r>
    </w:p>
    <w:p w14:paraId="0D1C0774" w14:textId="0330850A" w:rsidR="001B1F23" w:rsidRPr="00A80A2B" w:rsidRDefault="00DC7A6F" w:rsidP="00A80A2B">
      <w:pPr>
        <w:spacing w:line="360" w:lineRule="auto"/>
        <w:ind w:firstLine="510"/>
        <w:jc w:val="both"/>
        <w:rPr>
          <w:rFonts w:ascii="Arial" w:hAnsi="Arial" w:cs="Arial"/>
        </w:rPr>
      </w:pPr>
      <w:r w:rsidRPr="00A80A2B">
        <w:rPr>
          <w:rFonts w:ascii="Arial" w:hAnsi="Arial" w:cs="Arial"/>
        </w:rPr>
        <w:t>7.9.5</w:t>
      </w:r>
      <w:proofErr w:type="gramStart"/>
      <w:r w:rsidRPr="00A80A2B">
        <w:rPr>
          <w:rFonts w:ascii="Arial" w:hAnsi="Arial" w:cs="Arial"/>
        </w:rPr>
        <w:t xml:space="preserve"> </w:t>
      </w:r>
      <w:r w:rsidR="00A80A2B" w:rsidRPr="00A80A2B">
        <w:rPr>
          <w:rFonts w:ascii="Arial" w:hAnsi="Arial" w:cs="Arial"/>
        </w:rPr>
        <w:t>П</w:t>
      </w:r>
      <w:proofErr w:type="gramEnd"/>
      <w:r w:rsidR="00A80A2B" w:rsidRPr="00A80A2B">
        <w:rPr>
          <w:rFonts w:ascii="Arial" w:hAnsi="Arial" w:cs="Arial"/>
        </w:rPr>
        <w:t>ри влажной очистке необходимо использовать водяные шланги низкого давления вместо водяных шлангов высокого давления для удаления остатков сырья и вспомогательных материалов с участков влажной обработки, поскольку водяные шланги высокого давления могут растекаться и распылять остатки аллергена во время очистки.</w:t>
      </w:r>
    </w:p>
    <w:p w14:paraId="0756A6FD" w14:textId="26E5117E" w:rsidR="001B1F23" w:rsidRPr="00A80A2B" w:rsidRDefault="00A80A2B" w:rsidP="00A80A2B">
      <w:pPr>
        <w:spacing w:line="360" w:lineRule="auto"/>
        <w:ind w:firstLine="510"/>
        <w:jc w:val="both"/>
        <w:rPr>
          <w:rFonts w:ascii="Arial" w:hAnsi="Arial" w:cs="Arial"/>
        </w:rPr>
      </w:pPr>
      <w:r w:rsidRPr="00A80A2B">
        <w:rPr>
          <w:rFonts w:ascii="Arial" w:hAnsi="Arial" w:cs="Arial"/>
        </w:rPr>
        <w:lastRenderedPageBreak/>
        <w:t>7.9.6</w:t>
      </w:r>
      <w:proofErr w:type="gramStart"/>
      <w:r w:rsidRPr="00A80A2B">
        <w:rPr>
          <w:rFonts w:ascii="Arial" w:hAnsi="Arial" w:cs="Arial"/>
        </w:rPr>
        <w:t xml:space="preserve"> П</w:t>
      </w:r>
      <w:proofErr w:type="gramEnd"/>
      <w:r w:rsidRPr="00A80A2B">
        <w:rPr>
          <w:rFonts w:ascii="Arial" w:hAnsi="Arial" w:cs="Arial"/>
        </w:rPr>
        <w:t>ри удалении сухих вспомогательных материалов из труднодоступных мест необходимо использовать скребки, щетки и пылесосы (которые подходят по назначению), а не сжатый воздух, поскольку сжатый воздух может рассеивать остатки аллергена из одной области в другую.</w:t>
      </w:r>
    </w:p>
    <w:p w14:paraId="2250F414" w14:textId="77777777" w:rsidR="001B1F23" w:rsidRPr="00A80A2B" w:rsidRDefault="001B1F23" w:rsidP="00AA4940">
      <w:pPr>
        <w:spacing w:line="360" w:lineRule="auto"/>
        <w:ind w:firstLine="510"/>
        <w:jc w:val="both"/>
        <w:rPr>
          <w:rFonts w:ascii="Arial" w:hAnsi="Arial" w:cs="Arial"/>
          <w:sz w:val="22"/>
          <w:szCs w:val="22"/>
        </w:rPr>
      </w:pPr>
    </w:p>
    <w:p w14:paraId="16B077A3" w14:textId="3903D584" w:rsidR="001B1F23" w:rsidRDefault="00A80A2B" w:rsidP="00AA4940">
      <w:pPr>
        <w:spacing w:line="360" w:lineRule="auto"/>
        <w:ind w:firstLine="510"/>
        <w:jc w:val="both"/>
        <w:rPr>
          <w:rFonts w:ascii="Arial" w:hAnsi="Arial" w:cs="Arial"/>
        </w:rPr>
      </w:pPr>
      <w:proofErr w:type="gramStart"/>
      <w:r w:rsidRPr="001777C6">
        <w:rPr>
          <w:rFonts w:ascii="Arial" w:hAnsi="Arial" w:cs="Arial"/>
          <w:sz w:val="22"/>
          <w:szCs w:val="22"/>
        </w:rPr>
        <w:t>П</w:t>
      </w:r>
      <w:proofErr w:type="gramEnd"/>
      <w:r>
        <w:rPr>
          <w:rFonts w:ascii="Arial" w:hAnsi="Arial" w:cs="Arial"/>
          <w:sz w:val="22"/>
          <w:szCs w:val="22"/>
        </w:rPr>
        <w:t xml:space="preserve"> </w:t>
      </w:r>
      <w:r w:rsidRPr="001777C6">
        <w:rPr>
          <w:rFonts w:ascii="Arial" w:hAnsi="Arial" w:cs="Arial"/>
          <w:sz w:val="22"/>
          <w:szCs w:val="22"/>
        </w:rPr>
        <w:t xml:space="preserve"> р</w:t>
      </w:r>
      <w:r>
        <w:rPr>
          <w:rFonts w:ascii="Arial" w:hAnsi="Arial" w:cs="Arial"/>
          <w:sz w:val="22"/>
          <w:szCs w:val="22"/>
        </w:rPr>
        <w:t xml:space="preserve"> </w:t>
      </w:r>
      <w:r w:rsidRPr="001777C6">
        <w:rPr>
          <w:rFonts w:ascii="Arial" w:hAnsi="Arial" w:cs="Arial"/>
          <w:sz w:val="22"/>
          <w:szCs w:val="22"/>
        </w:rPr>
        <w:t xml:space="preserve"> и</w:t>
      </w:r>
      <w:r>
        <w:rPr>
          <w:rFonts w:ascii="Arial" w:hAnsi="Arial" w:cs="Arial"/>
          <w:sz w:val="22"/>
          <w:szCs w:val="22"/>
        </w:rPr>
        <w:t xml:space="preserve"> </w:t>
      </w:r>
      <w:r w:rsidRPr="001777C6">
        <w:rPr>
          <w:rFonts w:ascii="Arial" w:hAnsi="Arial" w:cs="Arial"/>
          <w:sz w:val="22"/>
          <w:szCs w:val="22"/>
        </w:rPr>
        <w:t xml:space="preserve"> м</w:t>
      </w:r>
      <w:r>
        <w:rPr>
          <w:rFonts w:ascii="Arial" w:hAnsi="Arial" w:cs="Arial"/>
          <w:sz w:val="22"/>
          <w:szCs w:val="22"/>
        </w:rPr>
        <w:t xml:space="preserve"> </w:t>
      </w:r>
      <w:r w:rsidRPr="001777C6">
        <w:rPr>
          <w:rFonts w:ascii="Arial" w:hAnsi="Arial" w:cs="Arial"/>
          <w:sz w:val="22"/>
          <w:szCs w:val="22"/>
        </w:rPr>
        <w:t xml:space="preserve"> е</w:t>
      </w:r>
      <w:r>
        <w:rPr>
          <w:rFonts w:ascii="Arial" w:hAnsi="Arial" w:cs="Arial"/>
          <w:sz w:val="22"/>
          <w:szCs w:val="22"/>
        </w:rPr>
        <w:t xml:space="preserve"> </w:t>
      </w:r>
      <w:r w:rsidRPr="001777C6">
        <w:rPr>
          <w:rFonts w:ascii="Arial" w:hAnsi="Arial" w:cs="Arial"/>
          <w:sz w:val="22"/>
          <w:szCs w:val="22"/>
        </w:rPr>
        <w:t xml:space="preserve"> ч</w:t>
      </w:r>
      <w:r>
        <w:rPr>
          <w:rFonts w:ascii="Arial" w:hAnsi="Arial" w:cs="Arial"/>
          <w:sz w:val="22"/>
          <w:szCs w:val="22"/>
        </w:rPr>
        <w:t xml:space="preserve"> </w:t>
      </w:r>
      <w:r w:rsidRPr="001777C6">
        <w:rPr>
          <w:rFonts w:ascii="Arial" w:hAnsi="Arial" w:cs="Arial"/>
          <w:sz w:val="22"/>
          <w:szCs w:val="22"/>
        </w:rPr>
        <w:t xml:space="preserve"> а </w:t>
      </w:r>
      <w:r>
        <w:rPr>
          <w:rFonts w:ascii="Arial" w:hAnsi="Arial" w:cs="Arial"/>
          <w:sz w:val="22"/>
          <w:szCs w:val="22"/>
        </w:rPr>
        <w:t xml:space="preserve"> </w:t>
      </w:r>
      <w:r w:rsidRPr="001777C6">
        <w:rPr>
          <w:rFonts w:ascii="Arial" w:hAnsi="Arial" w:cs="Arial"/>
          <w:sz w:val="22"/>
          <w:szCs w:val="22"/>
        </w:rPr>
        <w:t>н</w:t>
      </w:r>
      <w:r>
        <w:rPr>
          <w:rFonts w:ascii="Arial" w:hAnsi="Arial" w:cs="Arial"/>
          <w:sz w:val="22"/>
          <w:szCs w:val="22"/>
        </w:rPr>
        <w:t xml:space="preserve"> </w:t>
      </w:r>
      <w:r w:rsidRPr="001777C6">
        <w:rPr>
          <w:rFonts w:ascii="Arial" w:hAnsi="Arial" w:cs="Arial"/>
          <w:sz w:val="22"/>
          <w:szCs w:val="22"/>
        </w:rPr>
        <w:t xml:space="preserve"> и </w:t>
      </w:r>
      <w:r>
        <w:rPr>
          <w:rFonts w:ascii="Arial" w:hAnsi="Arial" w:cs="Arial"/>
          <w:sz w:val="22"/>
          <w:szCs w:val="22"/>
        </w:rPr>
        <w:t xml:space="preserve"> </w:t>
      </w:r>
      <w:r w:rsidRPr="001777C6">
        <w:rPr>
          <w:rFonts w:ascii="Arial" w:hAnsi="Arial" w:cs="Arial"/>
          <w:sz w:val="22"/>
          <w:szCs w:val="22"/>
        </w:rPr>
        <w:t>е</w:t>
      </w:r>
      <w:r>
        <w:rPr>
          <w:rFonts w:ascii="Arial" w:hAnsi="Arial" w:cs="Arial"/>
          <w:sz w:val="22"/>
          <w:szCs w:val="22"/>
        </w:rPr>
        <w:t xml:space="preserve"> </w:t>
      </w:r>
      <w:r w:rsidRPr="001777C6">
        <w:rPr>
          <w:rFonts w:ascii="Arial" w:hAnsi="Arial" w:cs="Arial"/>
          <w:sz w:val="22"/>
          <w:szCs w:val="22"/>
        </w:rPr>
        <w:t xml:space="preserve"> –</w:t>
      </w:r>
      <w:r>
        <w:rPr>
          <w:rFonts w:ascii="Arial" w:hAnsi="Arial" w:cs="Arial"/>
          <w:sz w:val="22"/>
          <w:szCs w:val="22"/>
        </w:rPr>
        <w:t xml:space="preserve"> </w:t>
      </w:r>
      <w:r w:rsidRPr="00D63877">
        <w:rPr>
          <w:rFonts w:ascii="Arial" w:hAnsi="Arial" w:cs="Arial"/>
          <w:sz w:val="22"/>
          <w:szCs w:val="22"/>
        </w:rPr>
        <w:t>Если сжатый воздух используется из-за того, что пылесосы не могут удалить остатки</w:t>
      </w:r>
      <w:r>
        <w:rPr>
          <w:rFonts w:ascii="Arial" w:hAnsi="Arial" w:cs="Arial"/>
          <w:sz w:val="22"/>
          <w:szCs w:val="22"/>
        </w:rPr>
        <w:t xml:space="preserve"> аллергенсодержащих сырья и вспомогательных материалов</w:t>
      </w:r>
      <w:r w:rsidRPr="00D63877">
        <w:rPr>
          <w:rFonts w:ascii="Arial" w:hAnsi="Arial" w:cs="Arial"/>
          <w:sz w:val="22"/>
          <w:szCs w:val="22"/>
        </w:rPr>
        <w:t>, а разбирать оборудование для очистки нецелесообразно, предприятие должно принять меры предосторожности для хранения остатков сырья</w:t>
      </w:r>
      <w:r>
        <w:rPr>
          <w:rFonts w:ascii="Arial" w:hAnsi="Arial" w:cs="Arial"/>
          <w:sz w:val="22"/>
          <w:szCs w:val="22"/>
        </w:rPr>
        <w:t xml:space="preserve"> и вспомогательных </w:t>
      </w:r>
      <w:r w:rsidRPr="00D63877">
        <w:rPr>
          <w:rFonts w:ascii="Arial" w:hAnsi="Arial" w:cs="Arial"/>
          <w:sz w:val="22"/>
          <w:szCs w:val="22"/>
        </w:rPr>
        <w:t>, которые удаляются сжатым воздухо</w:t>
      </w:r>
      <w:r>
        <w:rPr>
          <w:rFonts w:ascii="Arial" w:hAnsi="Arial" w:cs="Arial"/>
          <w:sz w:val="22"/>
          <w:szCs w:val="22"/>
        </w:rPr>
        <w:t>м.</w:t>
      </w:r>
    </w:p>
    <w:p w14:paraId="0AEA6FED" w14:textId="77777777" w:rsidR="001B1F23" w:rsidRPr="00A80A2B" w:rsidRDefault="001B1F23" w:rsidP="00AA4940">
      <w:pPr>
        <w:spacing w:line="360" w:lineRule="auto"/>
        <w:ind w:firstLine="510"/>
        <w:jc w:val="both"/>
        <w:rPr>
          <w:rFonts w:ascii="Arial" w:hAnsi="Arial" w:cs="Arial"/>
          <w:sz w:val="22"/>
          <w:szCs w:val="22"/>
        </w:rPr>
      </w:pPr>
    </w:p>
    <w:p w14:paraId="5ED4840E" w14:textId="71A743DC" w:rsidR="001B1F23" w:rsidRPr="00A80A2B" w:rsidRDefault="00A80A2B" w:rsidP="00A80A2B">
      <w:pPr>
        <w:spacing w:line="360" w:lineRule="auto"/>
        <w:ind w:firstLine="510"/>
        <w:jc w:val="both"/>
        <w:rPr>
          <w:rFonts w:ascii="Arial" w:hAnsi="Arial" w:cs="Arial"/>
        </w:rPr>
      </w:pPr>
      <w:r w:rsidRPr="00A80A2B">
        <w:rPr>
          <w:rFonts w:ascii="Arial" w:hAnsi="Arial" w:cs="Arial"/>
        </w:rPr>
        <w:t>7.9.7 Очистка должна включать воздуховод в вентиляционных системах, где это необходимо для минимизации перекрестного контакта аллергена.</w:t>
      </w:r>
    </w:p>
    <w:p w14:paraId="19DAE654" w14:textId="60874C3B" w:rsidR="001B1F23" w:rsidRPr="00A80A2B" w:rsidRDefault="00A80A2B" w:rsidP="00A80A2B">
      <w:pPr>
        <w:spacing w:line="360" w:lineRule="auto"/>
        <w:ind w:firstLine="510"/>
        <w:jc w:val="both"/>
        <w:rPr>
          <w:rFonts w:ascii="Arial" w:hAnsi="Arial" w:cs="Arial"/>
        </w:rPr>
      </w:pPr>
      <w:r w:rsidRPr="00A80A2B">
        <w:rPr>
          <w:rFonts w:ascii="Arial" w:hAnsi="Arial" w:cs="Arial"/>
        </w:rPr>
        <w:t>7.9.8 Контейнеры и прочая тара, используемые для сырья и вспомогательных материалов, которые являются аллергеном или содержат аллерген, должны быть очищены как можно скорее после опустошения.</w:t>
      </w:r>
    </w:p>
    <w:p w14:paraId="7DC2E4CD" w14:textId="0E0870A0" w:rsidR="001B1F23" w:rsidRPr="00A80A2B" w:rsidRDefault="00A80A2B" w:rsidP="00A80A2B">
      <w:pPr>
        <w:spacing w:line="360" w:lineRule="auto"/>
        <w:ind w:firstLine="510"/>
        <w:jc w:val="both"/>
        <w:rPr>
          <w:rFonts w:ascii="Arial" w:hAnsi="Arial" w:cs="Arial"/>
        </w:rPr>
      </w:pPr>
      <w:r w:rsidRPr="00A80A2B">
        <w:rPr>
          <w:rFonts w:ascii="Arial" w:hAnsi="Arial" w:cs="Arial"/>
        </w:rPr>
        <w:t>7.9.9 Чистящее оборудование, инструменты, тряпки, губки и чистящие растворы должны быть предназначены для контакта с пищевыми продуктами с определенными видами аллергенов и использоваться таким образом, чтобы не привести к перекрестному контакту.</w:t>
      </w:r>
    </w:p>
    <w:p w14:paraId="38D086D5" w14:textId="5C88FF3C" w:rsidR="001B1F23" w:rsidRPr="00A80A2B" w:rsidRDefault="00A80A2B" w:rsidP="00AA4940">
      <w:pPr>
        <w:spacing w:line="360" w:lineRule="auto"/>
        <w:ind w:firstLine="510"/>
        <w:jc w:val="both"/>
        <w:rPr>
          <w:rFonts w:ascii="Arial" w:hAnsi="Arial" w:cs="Arial"/>
          <w:b/>
        </w:rPr>
      </w:pPr>
      <w:r w:rsidRPr="00A80A2B">
        <w:rPr>
          <w:rFonts w:ascii="Arial" w:hAnsi="Arial" w:cs="Arial"/>
          <w:b/>
        </w:rPr>
        <w:t xml:space="preserve">7.10 </w:t>
      </w:r>
      <w:r w:rsidRPr="00A80A2B">
        <w:rPr>
          <w:rFonts w:ascii="Arial" w:hAnsi="Arial" w:cs="Arial"/>
          <w:b/>
          <w:bCs/>
        </w:rPr>
        <w:t>Программы очистки</w:t>
      </w:r>
    </w:p>
    <w:p w14:paraId="32D164AF" w14:textId="347549B7" w:rsidR="001B1F23" w:rsidRPr="00BD49D6" w:rsidRDefault="00A80A2B" w:rsidP="00BD49D6">
      <w:pPr>
        <w:spacing w:line="360" w:lineRule="auto"/>
        <w:ind w:firstLine="510"/>
        <w:jc w:val="both"/>
        <w:rPr>
          <w:rFonts w:ascii="Arial" w:hAnsi="Arial" w:cs="Arial"/>
        </w:rPr>
      </w:pPr>
      <w:r w:rsidRPr="00BD49D6">
        <w:rPr>
          <w:rFonts w:ascii="Arial" w:hAnsi="Arial" w:cs="Arial"/>
        </w:rPr>
        <w:t>7.10.1 Предприятию следует разработать процедуры очистки, предназначенные для максимально возможного удаления аллергенов.</w:t>
      </w:r>
    </w:p>
    <w:p w14:paraId="2610561B" w14:textId="43EC2E9F" w:rsidR="001B1F23" w:rsidRPr="00BD49D6" w:rsidRDefault="00A80A2B" w:rsidP="00BD49D6">
      <w:pPr>
        <w:spacing w:line="360" w:lineRule="auto"/>
        <w:ind w:firstLine="510"/>
        <w:jc w:val="both"/>
        <w:rPr>
          <w:rFonts w:ascii="Arial" w:hAnsi="Arial" w:cs="Arial"/>
        </w:rPr>
      </w:pPr>
      <w:r w:rsidRPr="00BD49D6">
        <w:rPr>
          <w:rFonts w:ascii="Arial" w:hAnsi="Arial" w:cs="Arial"/>
        </w:rPr>
        <w:t>7.10.2 Процессы очистки должны быть проверены с помощью визуальной оценки (проверка того, что оборудование является визуально чистым) и, где это возможно, с помощью программы аналитических испытаний.</w:t>
      </w:r>
    </w:p>
    <w:p w14:paraId="5BC41D0D" w14:textId="6EDBBACE" w:rsidR="001B1F23" w:rsidRPr="00BD49D6" w:rsidRDefault="00A80A2B" w:rsidP="00BD49D6">
      <w:pPr>
        <w:spacing w:line="360" w:lineRule="auto"/>
        <w:ind w:firstLine="510"/>
        <w:jc w:val="both"/>
        <w:rPr>
          <w:rFonts w:ascii="Arial" w:hAnsi="Arial" w:cs="Arial"/>
        </w:rPr>
      </w:pPr>
      <w:r w:rsidRPr="00BD49D6">
        <w:rPr>
          <w:rFonts w:ascii="Arial" w:hAnsi="Arial" w:cs="Arial"/>
        </w:rPr>
        <w:t>7.10.3</w:t>
      </w:r>
      <w:proofErr w:type="gramStart"/>
      <w:r w:rsidRPr="00BD49D6">
        <w:rPr>
          <w:rFonts w:ascii="Arial" w:hAnsi="Arial" w:cs="Arial"/>
        </w:rPr>
        <w:t xml:space="preserve"> В</w:t>
      </w:r>
      <w:proofErr w:type="gramEnd"/>
      <w:r w:rsidRPr="00BD49D6">
        <w:rPr>
          <w:rFonts w:ascii="Arial" w:hAnsi="Arial" w:cs="Arial"/>
        </w:rPr>
        <w:t xml:space="preserve"> этих процедурах должно быть указано оборудование, тара инвентарь и территория предприятия, подлежащие очистке с использованием этих процедур; инструменты и чистящие материалы, которые будут использоваться, а также последовательность действий, которую необходимо выполнить; мероприятия по мониторингу и любые действия, которые необходимо предпринять, если процедуры не выполнялись или если остатки сырья не были надлежащим образом удалены.</w:t>
      </w:r>
    </w:p>
    <w:p w14:paraId="0D9B745C" w14:textId="750E8E5D" w:rsidR="001B1F23" w:rsidRPr="00BD49D6" w:rsidRDefault="00A80A2B" w:rsidP="00BD49D6">
      <w:pPr>
        <w:spacing w:line="360" w:lineRule="auto"/>
        <w:ind w:firstLine="510"/>
        <w:jc w:val="both"/>
        <w:rPr>
          <w:rFonts w:ascii="Arial" w:hAnsi="Arial" w:cs="Arial"/>
        </w:rPr>
      </w:pPr>
      <w:r w:rsidRPr="00BD49D6">
        <w:rPr>
          <w:rFonts w:ascii="Arial" w:hAnsi="Arial" w:cs="Arial"/>
        </w:rPr>
        <w:t>7.10.4 Предприятие должно разработать процедуры очистки от аллергенов для производственной линии в случае разлива/рассыпания ингредиентов, содержащих аллерген.</w:t>
      </w:r>
    </w:p>
    <w:p w14:paraId="1FCBB1D5" w14:textId="17E09370" w:rsidR="001B1F23" w:rsidRPr="00BD49D6" w:rsidRDefault="00BD49D6" w:rsidP="00BD49D6">
      <w:pPr>
        <w:spacing w:line="360" w:lineRule="auto"/>
        <w:ind w:firstLine="510"/>
        <w:jc w:val="both"/>
        <w:rPr>
          <w:rFonts w:ascii="Arial" w:hAnsi="Arial" w:cs="Arial"/>
        </w:rPr>
      </w:pPr>
      <w:r w:rsidRPr="00BD49D6">
        <w:rPr>
          <w:rFonts w:ascii="Arial" w:hAnsi="Arial" w:cs="Arial"/>
        </w:rPr>
        <w:lastRenderedPageBreak/>
        <w:t>7.10.5</w:t>
      </w:r>
      <w:proofErr w:type="gramStart"/>
      <w:r w:rsidRPr="00BD49D6">
        <w:rPr>
          <w:rFonts w:ascii="Arial" w:hAnsi="Arial" w:cs="Arial"/>
        </w:rPr>
        <w:t xml:space="preserve"> Н</w:t>
      </w:r>
      <w:proofErr w:type="gramEnd"/>
      <w:r w:rsidRPr="00BD49D6">
        <w:rPr>
          <w:rFonts w:ascii="Arial" w:hAnsi="Arial" w:cs="Arial"/>
        </w:rPr>
        <w:t>а предприятии должны вести записи очистки, включая любые результаты испытаний, и их проверка, для подтверждения того, что процедуры очистки были проведены, и адекватно удалены аллергены.</w:t>
      </w:r>
    </w:p>
    <w:p w14:paraId="6DD6C81D" w14:textId="3E103767" w:rsidR="00BD49D6" w:rsidRPr="00BD49D6" w:rsidRDefault="00BD49D6" w:rsidP="00AA4940">
      <w:pPr>
        <w:spacing w:line="360" w:lineRule="auto"/>
        <w:ind w:firstLine="510"/>
        <w:jc w:val="both"/>
        <w:rPr>
          <w:rFonts w:ascii="Arial" w:hAnsi="Arial" w:cs="Arial"/>
          <w:b/>
        </w:rPr>
      </w:pPr>
      <w:r w:rsidRPr="00BD49D6">
        <w:rPr>
          <w:rFonts w:ascii="Arial" w:hAnsi="Arial" w:cs="Arial"/>
          <w:b/>
        </w:rPr>
        <w:t xml:space="preserve">7.11 </w:t>
      </w:r>
      <w:r w:rsidRPr="00BD49D6">
        <w:rPr>
          <w:rFonts w:ascii="Arial" w:hAnsi="Arial" w:cs="Arial"/>
          <w:b/>
          <w:bCs/>
        </w:rPr>
        <w:t>Контроль эффективности программы очистки</w:t>
      </w:r>
    </w:p>
    <w:p w14:paraId="63C7FD5D" w14:textId="37EFC7EA" w:rsidR="00BD49D6" w:rsidRPr="00BD49D6" w:rsidRDefault="00BD49D6" w:rsidP="00BD49D6">
      <w:pPr>
        <w:spacing w:line="360" w:lineRule="auto"/>
        <w:ind w:firstLine="510"/>
        <w:jc w:val="both"/>
        <w:rPr>
          <w:rFonts w:ascii="Arial" w:hAnsi="Arial" w:cs="Arial"/>
        </w:rPr>
      </w:pPr>
      <w:r w:rsidRPr="00BD49D6">
        <w:rPr>
          <w:rFonts w:ascii="Arial" w:hAnsi="Arial" w:cs="Arial"/>
        </w:rPr>
        <w:t>7.11.1 Эффективность очистки должна контролироваться (проверяться) после каждой очистки, чтобы гарантировать выполнение утвержденных процедур.</w:t>
      </w:r>
    </w:p>
    <w:p w14:paraId="0A4FCA4E" w14:textId="3F4AAB0B" w:rsidR="00BD49D6" w:rsidRPr="00BD49D6" w:rsidRDefault="00BD49D6" w:rsidP="00BD49D6">
      <w:pPr>
        <w:spacing w:line="360" w:lineRule="auto"/>
        <w:ind w:firstLine="510"/>
        <w:jc w:val="both"/>
        <w:rPr>
          <w:rFonts w:ascii="Arial" w:hAnsi="Arial" w:cs="Arial"/>
        </w:rPr>
      </w:pPr>
      <w:r w:rsidRPr="00BD49D6">
        <w:rPr>
          <w:rFonts w:ascii="Arial" w:hAnsi="Arial" w:cs="Arial"/>
        </w:rPr>
        <w:t>7.11.2 Должны периодически проводиться тесты (например, экспресс-АТФ (</w:t>
      </w:r>
      <w:proofErr w:type="spellStart"/>
      <w:r w:rsidRPr="00BD49D6">
        <w:rPr>
          <w:rFonts w:ascii="Arial" w:hAnsi="Arial" w:cs="Arial"/>
        </w:rPr>
        <w:t>аденозинтрифосфат</w:t>
      </w:r>
      <w:proofErr w:type="spellEnd"/>
      <w:r w:rsidRPr="00BD49D6">
        <w:rPr>
          <w:rFonts w:ascii="Arial" w:hAnsi="Arial" w:cs="Arial"/>
        </w:rPr>
        <w:t>) или тест-наборы)</w:t>
      </w:r>
      <w:proofErr w:type="gramStart"/>
      <w:r w:rsidRPr="00BD49D6">
        <w:rPr>
          <w:rFonts w:ascii="Arial" w:hAnsi="Arial" w:cs="Arial"/>
        </w:rPr>
        <w:t>.Г</w:t>
      </w:r>
      <w:proofErr w:type="gramEnd"/>
      <w:r w:rsidRPr="00BD49D6">
        <w:rPr>
          <w:rFonts w:ascii="Arial" w:hAnsi="Arial" w:cs="Arial"/>
        </w:rPr>
        <w:t>де это возможно, данные тесты должны включать использование набора для специфического аллергенного теста (если он имеется для аллергена (</w:t>
      </w:r>
      <w:proofErr w:type="spellStart"/>
      <w:r w:rsidRPr="00BD49D6">
        <w:rPr>
          <w:rFonts w:ascii="Arial" w:hAnsi="Arial" w:cs="Arial"/>
        </w:rPr>
        <w:t>ов</w:t>
      </w:r>
      <w:proofErr w:type="spellEnd"/>
      <w:r w:rsidRPr="00BD49D6">
        <w:rPr>
          <w:rFonts w:ascii="Arial" w:hAnsi="Arial" w:cs="Arial"/>
        </w:rPr>
        <w:t>), представляющего интерес для пищевой матрицы). Тесты должны соответствовать назначению, то есть подходить для целевого аллергена, например тест на казеин (молочный белок) не следует использовать, когда сыворотка (другой молочный белок) является аллергеном. Предприятие должно знать предел обнаружения используемого теста и специфику теста. В случае необходимости, следует получить экспертную консультацию по интерпретации результатов (например, у поставщика испытательного комплекта или в аккредитованной испытательной лаборатории).</w:t>
      </w:r>
    </w:p>
    <w:p w14:paraId="3210CCEE" w14:textId="10DFC986" w:rsidR="00BD49D6" w:rsidRPr="00BD49D6" w:rsidRDefault="00BD49D6" w:rsidP="00BD49D6">
      <w:pPr>
        <w:spacing w:line="360" w:lineRule="auto"/>
        <w:ind w:firstLine="510"/>
        <w:jc w:val="both"/>
        <w:rPr>
          <w:rFonts w:ascii="Arial" w:hAnsi="Arial" w:cs="Arial"/>
          <w:b/>
        </w:rPr>
      </w:pPr>
      <w:r w:rsidRPr="00BD49D6">
        <w:rPr>
          <w:rFonts w:ascii="Arial" w:hAnsi="Arial" w:cs="Arial"/>
          <w:b/>
        </w:rPr>
        <w:t xml:space="preserve">7.12 </w:t>
      </w:r>
      <w:r w:rsidRPr="00BD49D6">
        <w:rPr>
          <w:rFonts w:ascii="Arial" w:hAnsi="Arial" w:cs="Arial"/>
          <w:b/>
          <w:bCs/>
        </w:rPr>
        <w:t>Личная гигиена</w:t>
      </w:r>
    </w:p>
    <w:p w14:paraId="4992A1F3" w14:textId="0187243D" w:rsidR="00BD49D6" w:rsidRPr="00BD49D6" w:rsidRDefault="00BD49D6" w:rsidP="00BD49D6">
      <w:pPr>
        <w:spacing w:line="360" w:lineRule="auto"/>
        <w:ind w:firstLine="510"/>
        <w:jc w:val="both"/>
        <w:rPr>
          <w:rFonts w:ascii="Arial" w:hAnsi="Arial" w:cs="Arial"/>
        </w:rPr>
      </w:pPr>
      <w:r w:rsidRPr="00BD49D6">
        <w:rPr>
          <w:rFonts w:ascii="Arial" w:hAnsi="Arial" w:cs="Arial"/>
        </w:rPr>
        <w:t>7.12.1 Руководство предприятия должно разработать инструкцию по личной гигиене персонала, включающую правила  мытья рук между обработкой продукции, имеющей различные виды аллергенов, или после контакта с другими источниками потенциальных аллергенов.</w:t>
      </w:r>
    </w:p>
    <w:p w14:paraId="195BB8CD" w14:textId="42008EE3" w:rsidR="00BD49D6" w:rsidRPr="00BD49D6" w:rsidRDefault="00BD49D6" w:rsidP="00BD49D6">
      <w:pPr>
        <w:spacing w:line="360" w:lineRule="auto"/>
        <w:ind w:firstLine="510"/>
        <w:jc w:val="both"/>
        <w:rPr>
          <w:rFonts w:ascii="Arial" w:hAnsi="Arial" w:cs="Arial"/>
        </w:rPr>
      </w:pPr>
      <w:r w:rsidRPr="00BD49D6">
        <w:rPr>
          <w:rFonts w:ascii="Arial" w:hAnsi="Arial" w:cs="Arial"/>
        </w:rPr>
        <w:t>7.12.2 Персонал, занимающийся обработкой пищевых продуктов, должен носить сменную санитарную  одежду в местах, где обрабатываются определенные аллергены, и существует высокий риск перекрестного контакта аллергенов.</w:t>
      </w:r>
    </w:p>
    <w:p w14:paraId="199BC2E2" w14:textId="56AEE0C8" w:rsidR="00BD49D6" w:rsidRPr="00BD49D6" w:rsidRDefault="00BD49D6" w:rsidP="00BD49D6">
      <w:pPr>
        <w:spacing w:line="360" w:lineRule="auto"/>
        <w:ind w:firstLine="510"/>
        <w:jc w:val="both"/>
        <w:rPr>
          <w:rFonts w:ascii="Arial" w:hAnsi="Arial" w:cs="Arial"/>
        </w:rPr>
      </w:pPr>
      <w:r w:rsidRPr="00BD49D6">
        <w:rPr>
          <w:rFonts w:ascii="Arial" w:hAnsi="Arial" w:cs="Arial"/>
        </w:rPr>
        <w:t>7.12.3 Руководство предприятия должно обеспечить цветовую идентификацию санитарной одежды персонала, работающего на технологических операциях с различными видами аллергенов.</w:t>
      </w:r>
    </w:p>
    <w:p w14:paraId="079013F9" w14:textId="59BFB227" w:rsidR="00BD49D6" w:rsidRPr="00BD49D6" w:rsidRDefault="00BD49D6" w:rsidP="00BD49D6">
      <w:pPr>
        <w:spacing w:line="360" w:lineRule="auto"/>
        <w:ind w:firstLine="510"/>
        <w:jc w:val="both"/>
        <w:rPr>
          <w:rFonts w:ascii="Arial" w:hAnsi="Arial" w:cs="Arial"/>
        </w:rPr>
      </w:pPr>
      <w:r w:rsidRPr="00BD49D6">
        <w:rPr>
          <w:rFonts w:ascii="Arial" w:hAnsi="Arial" w:cs="Arial"/>
        </w:rPr>
        <w:t>7.12.4</w:t>
      </w:r>
      <w:proofErr w:type="gramStart"/>
      <w:r w:rsidRPr="00BD49D6">
        <w:rPr>
          <w:rFonts w:ascii="Arial" w:hAnsi="Arial" w:cs="Arial"/>
        </w:rPr>
        <w:t xml:space="preserve"> З</w:t>
      </w:r>
      <w:proofErr w:type="gramEnd"/>
      <w:r w:rsidRPr="00BD49D6">
        <w:rPr>
          <w:rFonts w:ascii="Arial" w:hAnsi="Arial" w:cs="Arial"/>
        </w:rPr>
        <w:t>апрещается  употребление персоналом напитков и еды в производственных помещениях и на складах хранения сырья, вспомогательных материалов и готовой продукции, так как эти продукты могут содержать аллергены и приводить к перекрестной контаминации.</w:t>
      </w:r>
    </w:p>
    <w:p w14:paraId="15C1BBDD" w14:textId="2410EA50" w:rsidR="00BD49D6" w:rsidRPr="00BD49D6" w:rsidRDefault="00BD49D6" w:rsidP="00AA4940">
      <w:pPr>
        <w:spacing w:line="360" w:lineRule="auto"/>
        <w:ind w:firstLine="510"/>
        <w:jc w:val="both"/>
        <w:rPr>
          <w:rFonts w:ascii="Arial" w:hAnsi="Arial" w:cs="Arial"/>
          <w:b/>
        </w:rPr>
      </w:pPr>
      <w:r w:rsidRPr="00BD49D6">
        <w:rPr>
          <w:rFonts w:ascii="Arial" w:hAnsi="Arial" w:cs="Arial"/>
          <w:b/>
        </w:rPr>
        <w:t xml:space="preserve">7.13 </w:t>
      </w:r>
      <w:r w:rsidRPr="00BD49D6">
        <w:rPr>
          <w:rFonts w:ascii="Arial" w:hAnsi="Arial" w:cs="Arial"/>
          <w:b/>
          <w:bCs/>
        </w:rPr>
        <w:t>Управление отходами</w:t>
      </w:r>
    </w:p>
    <w:p w14:paraId="3D5AEFF4" w14:textId="0ABDD381" w:rsidR="00BD49D6" w:rsidRPr="00BD49D6" w:rsidRDefault="00BD49D6" w:rsidP="00BD49D6">
      <w:pPr>
        <w:spacing w:line="360" w:lineRule="auto"/>
        <w:ind w:firstLine="510"/>
        <w:jc w:val="both"/>
        <w:rPr>
          <w:rFonts w:ascii="Arial" w:hAnsi="Arial" w:cs="Arial"/>
        </w:rPr>
      </w:pPr>
      <w:r w:rsidRPr="00BD49D6">
        <w:rPr>
          <w:rFonts w:ascii="Arial" w:hAnsi="Arial" w:cs="Arial"/>
        </w:rPr>
        <w:lastRenderedPageBreak/>
        <w:t>7.13.1</w:t>
      </w:r>
      <w:proofErr w:type="gramStart"/>
      <w:r w:rsidRPr="00BD49D6">
        <w:rPr>
          <w:rFonts w:ascii="Arial" w:hAnsi="Arial" w:cs="Arial"/>
        </w:rPr>
        <w:t xml:space="preserve"> Н</w:t>
      </w:r>
      <w:proofErr w:type="gramEnd"/>
      <w:r w:rsidRPr="00BD49D6">
        <w:rPr>
          <w:rFonts w:ascii="Arial" w:hAnsi="Arial" w:cs="Arial"/>
        </w:rPr>
        <w:t>а предприятии отходы, которые содержат аллергены, должны помещаться в промаркированные закрытые контейнеры, которые обрабатываются таким образом, чтобы минимизировать вероятность перекрестной контаминации аллергена.</w:t>
      </w:r>
    </w:p>
    <w:p w14:paraId="64B43BD4" w14:textId="6CACEAB7" w:rsidR="00BD49D6" w:rsidRPr="00BD49D6" w:rsidRDefault="00BD49D6" w:rsidP="00AA4940">
      <w:pPr>
        <w:spacing w:line="360" w:lineRule="auto"/>
        <w:ind w:firstLine="510"/>
        <w:jc w:val="both"/>
        <w:rPr>
          <w:rFonts w:ascii="Arial" w:hAnsi="Arial" w:cs="Arial"/>
          <w:b/>
        </w:rPr>
      </w:pPr>
      <w:r w:rsidRPr="00BD49D6">
        <w:rPr>
          <w:rFonts w:ascii="Arial" w:hAnsi="Arial" w:cs="Arial"/>
          <w:b/>
        </w:rPr>
        <w:t xml:space="preserve">7.14 </w:t>
      </w:r>
      <w:r w:rsidRPr="00BD49D6">
        <w:rPr>
          <w:rFonts w:ascii="Arial" w:hAnsi="Arial" w:cs="Arial"/>
          <w:b/>
          <w:bCs/>
        </w:rPr>
        <w:t>Транспорт</w:t>
      </w:r>
    </w:p>
    <w:p w14:paraId="71682C33" w14:textId="1D63909B" w:rsidR="00BD49D6" w:rsidRPr="00A42EC8" w:rsidRDefault="00BD49D6" w:rsidP="00A42EC8">
      <w:pPr>
        <w:spacing w:line="360" w:lineRule="auto"/>
        <w:ind w:firstLine="510"/>
        <w:jc w:val="both"/>
        <w:rPr>
          <w:rFonts w:ascii="Arial" w:hAnsi="Arial" w:cs="Arial"/>
        </w:rPr>
      </w:pPr>
      <w:r w:rsidRPr="00A42EC8">
        <w:rPr>
          <w:rFonts w:ascii="Arial" w:hAnsi="Arial" w:cs="Arial"/>
        </w:rPr>
        <w:t>7.14.1 Готовая продукция, содержащая аллергены, должна контролироваться  во время транспортирования, чтобы предотвратить перекрестный контакт аллергена.</w:t>
      </w:r>
    </w:p>
    <w:p w14:paraId="447487DB" w14:textId="01469314" w:rsidR="00BD49D6" w:rsidRPr="00A42EC8" w:rsidRDefault="00BD49D6" w:rsidP="00A42EC8">
      <w:pPr>
        <w:spacing w:line="360" w:lineRule="auto"/>
        <w:ind w:firstLine="510"/>
        <w:jc w:val="both"/>
        <w:rPr>
          <w:rFonts w:ascii="Arial" w:hAnsi="Arial" w:cs="Arial"/>
        </w:rPr>
      </w:pPr>
      <w:r w:rsidRPr="00A42EC8">
        <w:rPr>
          <w:rFonts w:ascii="Arial" w:hAnsi="Arial" w:cs="Arial"/>
        </w:rPr>
        <w:t>7.14.2 Предприятие должно направлять в реализацию готовую продукцию, которая имеет соответствующую маркировку о содержании аллергенов и / или имеют возможность предоставить соответствующую документацию получателям для определения статуса аллергена.</w:t>
      </w:r>
    </w:p>
    <w:p w14:paraId="458CA29E" w14:textId="17A3066C" w:rsidR="00BD49D6" w:rsidRPr="00A42EC8" w:rsidRDefault="00BD49D6" w:rsidP="00A42EC8">
      <w:pPr>
        <w:spacing w:line="360" w:lineRule="auto"/>
        <w:ind w:firstLine="510"/>
        <w:jc w:val="both"/>
        <w:rPr>
          <w:rFonts w:ascii="Arial" w:hAnsi="Arial" w:cs="Arial"/>
        </w:rPr>
      </w:pPr>
      <w:r w:rsidRPr="00A42EC8">
        <w:rPr>
          <w:rFonts w:ascii="Arial" w:hAnsi="Arial" w:cs="Arial"/>
        </w:rPr>
        <w:t>7.14.3 Реализуемая продукция должна быть надлежащим образом упакована для защиты от перекрестного контакта с аллергенами.</w:t>
      </w:r>
    </w:p>
    <w:p w14:paraId="3F475ADE" w14:textId="1D2E7256" w:rsidR="00BD49D6" w:rsidRPr="00A42EC8" w:rsidRDefault="00BD49D6" w:rsidP="00A42EC8">
      <w:pPr>
        <w:spacing w:line="360" w:lineRule="auto"/>
        <w:ind w:firstLine="510"/>
        <w:jc w:val="both"/>
        <w:rPr>
          <w:rFonts w:ascii="Arial" w:hAnsi="Arial" w:cs="Arial"/>
        </w:rPr>
      </w:pPr>
      <w:r w:rsidRPr="00A42EC8">
        <w:rPr>
          <w:rFonts w:ascii="Arial" w:hAnsi="Arial" w:cs="Arial"/>
        </w:rPr>
        <w:t xml:space="preserve">7.14.4 Предприятие должно организовать перевозку готовой продукции  таким образом, чтобы неупакованные продукты с различными видами аллергенов транспортировались отдельно. Если это невозможно, то рассмотреть  другие способы разделения продуктов, такие как использование крышки, поддона (например, большой пластиковый пакет, используемый для покрытия всего поддона), укладывая при этом </w:t>
      </w:r>
      <w:proofErr w:type="spellStart"/>
      <w:r w:rsidRPr="00A42EC8">
        <w:rPr>
          <w:rFonts w:ascii="Arial" w:hAnsi="Arial" w:cs="Arial"/>
        </w:rPr>
        <w:t>неаллергенную</w:t>
      </w:r>
      <w:proofErr w:type="spellEnd"/>
      <w:r w:rsidRPr="00A42EC8">
        <w:rPr>
          <w:rFonts w:ascii="Arial" w:hAnsi="Arial" w:cs="Arial"/>
        </w:rPr>
        <w:t xml:space="preserve"> продукцию поверх продукции, содержащей аллергены, или использование упаковки в виде полиэтиленовых пакетов, мешков, или пакетов с полиэтиленовой пленкой.</w:t>
      </w:r>
    </w:p>
    <w:p w14:paraId="2F75DDD3" w14:textId="15F3C6BB" w:rsidR="00BD49D6" w:rsidRPr="00A42EC8" w:rsidRDefault="00317EE2" w:rsidP="00A42EC8">
      <w:pPr>
        <w:spacing w:line="360" w:lineRule="auto"/>
        <w:ind w:firstLine="510"/>
        <w:jc w:val="both"/>
        <w:rPr>
          <w:rFonts w:ascii="Arial" w:hAnsi="Arial" w:cs="Arial"/>
        </w:rPr>
      </w:pPr>
      <w:r w:rsidRPr="00A42EC8">
        <w:rPr>
          <w:rFonts w:ascii="Arial" w:hAnsi="Arial" w:cs="Arial"/>
        </w:rPr>
        <w:t xml:space="preserve">7.14.5 </w:t>
      </w:r>
      <w:r w:rsidRPr="009D031D">
        <w:rPr>
          <w:rFonts w:ascii="Arial" w:hAnsi="Arial" w:cs="Arial"/>
        </w:rPr>
        <w:t xml:space="preserve">Руководство предприятия должны четко информировать выбранного перевозчика о процедурах управления аллергенами во время транспортирования, например, </w:t>
      </w:r>
      <w:proofErr w:type="gramStart"/>
      <w:r w:rsidRPr="009D031D">
        <w:rPr>
          <w:rFonts w:ascii="Arial" w:hAnsi="Arial" w:cs="Arial"/>
        </w:rPr>
        <w:t>не допущение</w:t>
      </w:r>
      <w:proofErr w:type="gramEnd"/>
      <w:r w:rsidRPr="009D031D">
        <w:rPr>
          <w:rFonts w:ascii="Arial" w:hAnsi="Arial" w:cs="Arial"/>
        </w:rPr>
        <w:t xml:space="preserve"> смешанных перевозок грузов, когда существует риск перекрестной контаминации аллергенов. В свою очередь перевозчик должен подтвердить понимание представленных ему требований.</w:t>
      </w:r>
    </w:p>
    <w:p w14:paraId="57CBC610" w14:textId="1C32C766" w:rsidR="00BD49D6" w:rsidRPr="00A42EC8" w:rsidRDefault="00317EE2" w:rsidP="00A42EC8">
      <w:pPr>
        <w:spacing w:line="360" w:lineRule="auto"/>
        <w:ind w:firstLine="510"/>
        <w:jc w:val="both"/>
        <w:rPr>
          <w:rFonts w:ascii="Arial" w:hAnsi="Arial" w:cs="Arial"/>
        </w:rPr>
      </w:pPr>
      <w:r w:rsidRPr="00A42EC8">
        <w:rPr>
          <w:rFonts w:ascii="Arial" w:hAnsi="Arial" w:cs="Arial"/>
        </w:rPr>
        <w:t>7.14.6 Используемые транспортные средства и транспортные емкости должны быть надлежащим образом спроектированы и изготовлены для облегчения их проверки и очистки.</w:t>
      </w:r>
    </w:p>
    <w:p w14:paraId="3F7A288F" w14:textId="4403FCB1" w:rsidR="00BD49D6" w:rsidRPr="00A42EC8" w:rsidRDefault="00317EE2" w:rsidP="00A42EC8">
      <w:pPr>
        <w:spacing w:line="360" w:lineRule="auto"/>
        <w:ind w:firstLine="510"/>
        <w:jc w:val="both"/>
        <w:rPr>
          <w:rFonts w:ascii="Arial" w:hAnsi="Arial" w:cs="Arial"/>
        </w:rPr>
      </w:pPr>
      <w:r w:rsidRPr="00A42EC8">
        <w:rPr>
          <w:rFonts w:ascii="Arial" w:hAnsi="Arial" w:cs="Arial"/>
        </w:rPr>
        <w:t xml:space="preserve">7.14.7 Транспортные средства, используемые на предприятии, такие как наливные танкеры, используемые для перевозки жидкостей (например, сырое молоко, молочные смеси, жидкое яйцо, масло, вода) должны быть надлежащим </w:t>
      </w:r>
      <w:r w:rsidRPr="00A42EC8">
        <w:rPr>
          <w:rFonts w:ascii="Arial" w:hAnsi="Arial" w:cs="Arial"/>
        </w:rPr>
        <w:lastRenderedPageBreak/>
        <w:t>образом очищены между загрузками, чтобы минимизировать перекрестный контакт аллергена.</w:t>
      </w:r>
    </w:p>
    <w:p w14:paraId="4C72BA22" w14:textId="6BACD0E9" w:rsidR="00BD49D6" w:rsidRPr="00A42EC8" w:rsidRDefault="00317EE2" w:rsidP="00A42EC8">
      <w:pPr>
        <w:spacing w:line="360" w:lineRule="auto"/>
        <w:ind w:firstLine="510"/>
        <w:jc w:val="both"/>
        <w:rPr>
          <w:rFonts w:ascii="Arial" w:hAnsi="Arial" w:cs="Arial"/>
        </w:rPr>
      </w:pPr>
      <w:r w:rsidRPr="00A42EC8">
        <w:rPr>
          <w:rFonts w:ascii="Arial" w:hAnsi="Arial" w:cs="Arial"/>
        </w:rPr>
        <w:t>7.14.8 Транспортные средства (включая соответствующие принадлежности, соединения) и зоны переноса груза должны быть осмотрены и, при необходимости, очищены, по мере возможности, от остатков предыдущей загрузки перед повторной загрузкой. Принятый метод очистки должен соответствовать типу продукции и виду аллергена.</w:t>
      </w:r>
    </w:p>
    <w:p w14:paraId="685B8F6D" w14:textId="43C6F6C5" w:rsidR="00BD49D6" w:rsidRPr="00A42EC8" w:rsidRDefault="00317EE2" w:rsidP="00A42EC8">
      <w:pPr>
        <w:spacing w:line="360" w:lineRule="auto"/>
        <w:ind w:firstLine="510"/>
        <w:jc w:val="both"/>
        <w:rPr>
          <w:rFonts w:ascii="Arial" w:hAnsi="Arial" w:cs="Arial"/>
        </w:rPr>
      </w:pPr>
      <w:r w:rsidRPr="00A42EC8">
        <w:rPr>
          <w:rFonts w:ascii="Arial" w:hAnsi="Arial" w:cs="Arial"/>
        </w:rPr>
        <w:t>7.14.9</w:t>
      </w:r>
      <w:proofErr w:type="gramStart"/>
      <w:r w:rsidRPr="00A42EC8">
        <w:rPr>
          <w:rFonts w:ascii="Arial" w:hAnsi="Arial" w:cs="Arial"/>
        </w:rPr>
        <w:t xml:space="preserve"> П</w:t>
      </w:r>
      <w:proofErr w:type="gramEnd"/>
      <w:r w:rsidRPr="00A42EC8">
        <w:rPr>
          <w:rFonts w:ascii="Arial" w:hAnsi="Arial" w:cs="Arial"/>
        </w:rPr>
        <w:t>ри осуществлении грузовых перевозок персоналом должна быть сделана запись об осмотре транспортного средства перед загрузкой, даже если очистка не требуется. Если это возможно, для перевозки открытых или сыпучих аллергенных ингредиентов следует использовать специальные транспортные средства.</w:t>
      </w:r>
    </w:p>
    <w:p w14:paraId="1B9A4A14" w14:textId="14CFAB73" w:rsidR="00BD49D6" w:rsidRPr="00A42EC8" w:rsidRDefault="00317EE2" w:rsidP="00A42EC8">
      <w:pPr>
        <w:spacing w:line="360" w:lineRule="auto"/>
        <w:ind w:firstLine="510"/>
        <w:jc w:val="both"/>
        <w:rPr>
          <w:rFonts w:ascii="Arial" w:hAnsi="Arial" w:cs="Arial"/>
        </w:rPr>
      </w:pPr>
      <w:r w:rsidRPr="00A42EC8">
        <w:rPr>
          <w:rFonts w:ascii="Arial" w:hAnsi="Arial" w:cs="Arial"/>
        </w:rPr>
        <w:t>7.14.10</w:t>
      </w:r>
      <w:proofErr w:type="gramStart"/>
      <w:r w:rsidRPr="00A42EC8">
        <w:rPr>
          <w:rFonts w:ascii="Arial" w:hAnsi="Arial" w:cs="Arial"/>
        </w:rPr>
        <w:t xml:space="preserve"> В</w:t>
      </w:r>
      <w:proofErr w:type="gramEnd"/>
      <w:r w:rsidRPr="00A42EC8">
        <w:rPr>
          <w:rFonts w:ascii="Arial" w:hAnsi="Arial" w:cs="Arial"/>
        </w:rPr>
        <w:t xml:space="preserve"> случае если во время погрузки, транспортировки или разгрузки происходит случай, который может привести к загрязнению продукции  аллергеном, перевозчик должен сообщить об обстоятельствах руководству предприятия для принятия дальнейших мер.</w:t>
      </w:r>
    </w:p>
    <w:p w14:paraId="09188FF3" w14:textId="199164A3" w:rsidR="00BD49D6" w:rsidRPr="00A42EC8" w:rsidRDefault="00A42EC8" w:rsidP="00AA4940">
      <w:pPr>
        <w:spacing w:line="360" w:lineRule="auto"/>
        <w:ind w:firstLine="510"/>
        <w:jc w:val="both"/>
        <w:rPr>
          <w:rFonts w:ascii="Arial" w:hAnsi="Arial" w:cs="Arial"/>
          <w:b/>
        </w:rPr>
      </w:pPr>
      <w:r w:rsidRPr="00A42EC8">
        <w:rPr>
          <w:rFonts w:ascii="Arial" w:hAnsi="Arial" w:cs="Arial"/>
          <w:b/>
        </w:rPr>
        <w:t xml:space="preserve">7.15 </w:t>
      </w:r>
      <w:r w:rsidRPr="00A42EC8">
        <w:rPr>
          <w:rFonts w:ascii="Arial" w:hAnsi="Arial" w:cs="Arial"/>
          <w:b/>
          <w:bCs/>
        </w:rPr>
        <w:t>Система борьбы с вредителями</w:t>
      </w:r>
    </w:p>
    <w:p w14:paraId="0E5716FA" w14:textId="58FA06C8" w:rsidR="00BD49D6" w:rsidRPr="00A42EC8" w:rsidRDefault="00A42EC8" w:rsidP="00A42EC8">
      <w:pPr>
        <w:spacing w:line="360" w:lineRule="auto"/>
        <w:ind w:firstLine="510"/>
        <w:jc w:val="both"/>
        <w:rPr>
          <w:rFonts w:ascii="Arial" w:hAnsi="Arial" w:cs="Arial"/>
        </w:rPr>
      </w:pPr>
      <w:r w:rsidRPr="00A42EC8">
        <w:rPr>
          <w:rFonts w:ascii="Arial" w:hAnsi="Arial" w:cs="Arial"/>
        </w:rPr>
        <w:t>7.15.1 Система борьбы с вредителями не должна использовать аллергены (например, арахисовое масло, сыр) в качестве приманки в ловушках. Важно, чтобы предприятие информировало поставщиков услуг по борьбе с вредителями об опасениях по поводу использования аллергенов и возможности перекрестного контакта аллергенов.</w:t>
      </w:r>
    </w:p>
    <w:p w14:paraId="3E19230D" w14:textId="500269AE" w:rsidR="00BD49D6" w:rsidRPr="00A42EC8" w:rsidRDefault="00A42EC8" w:rsidP="00AA4940">
      <w:pPr>
        <w:spacing w:line="360" w:lineRule="auto"/>
        <w:ind w:firstLine="510"/>
        <w:jc w:val="both"/>
        <w:rPr>
          <w:rFonts w:ascii="Arial" w:hAnsi="Arial" w:cs="Arial"/>
          <w:b/>
        </w:rPr>
      </w:pPr>
      <w:r w:rsidRPr="00A42EC8">
        <w:rPr>
          <w:rFonts w:ascii="Arial" w:hAnsi="Arial" w:cs="Arial"/>
          <w:b/>
        </w:rPr>
        <w:t xml:space="preserve">7.16 </w:t>
      </w:r>
      <w:r w:rsidRPr="00A42EC8">
        <w:rPr>
          <w:rFonts w:ascii="Arial" w:hAnsi="Arial" w:cs="Arial"/>
          <w:b/>
          <w:bCs/>
        </w:rPr>
        <w:t>Маркировка</w:t>
      </w:r>
    </w:p>
    <w:p w14:paraId="65628655" w14:textId="607F443E" w:rsidR="00BD49D6" w:rsidRPr="00A93D67" w:rsidRDefault="00A42EC8" w:rsidP="00A93D67">
      <w:pPr>
        <w:spacing w:line="360" w:lineRule="auto"/>
        <w:ind w:firstLine="510"/>
        <w:jc w:val="both"/>
        <w:rPr>
          <w:rFonts w:ascii="Arial" w:hAnsi="Arial" w:cs="Arial"/>
        </w:rPr>
      </w:pPr>
      <w:r w:rsidRPr="00A93D67">
        <w:rPr>
          <w:rFonts w:ascii="Arial" w:hAnsi="Arial" w:cs="Arial"/>
        </w:rPr>
        <w:t>7.16.1 Руководство предприятия должно внедрить процедуры для обеспечения точности информации об аллергенах, выносимой на маркировку и проверки правильности нанесения информации на маркировку на производственной линии по упаковке / маркировке продуктов.</w:t>
      </w:r>
    </w:p>
    <w:p w14:paraId="6ECD5BEC" w14:textId="207C3101" w:rsidR="00BD49D6" w:rsidRPr="00A93D67" w:rsidRDefault="00A42EC8" w:rsidP="00A93D67">
      <w:pPr>
        <w:spacing w:line="360" w:lineRule="auto"/>
        <w:ind w:firstLine="510"/>
        <w:jc w:val="both"/>
        <w:rPr>
          <w:rFonts w:ascii="Arial" w:hAnsi="Arial" w:cs="Arial"/>
        </w:rPr>
      </w:pPr>
      <w:r w:rsidRPr="00A93D67">
        <w:rPr>
          <w:rFonts w:ascii="Arial" w:hAnsi="Arial" w:cs="Arial"/>
        </w:rPr>
        <w:t>7.16.2</w:t>
      </w:r>
      <w:proofErr w:type="gramStart"/>
      <w:r w:rsidRPr="00A93D67">
        <w:rPr>
          <w:rFonts w:ascii="Arial" w:hAnsi="Arial" w:cs="Arial"/>
        </w:rPr>
        <w:t xml:space="preserve"> В</w:t>
      </w:r>
      <w:proofErr w:type="gramEnd"/>
      <w:r w:rsidRPr="00A93D67">
        <w:rPr>
          <w:rFonts w:ascii="Arial" w:hAnsi="Arial" w:cs="Arial"/>
        </w:rPr>
        <w:t xml:space="preserve"> соответствии с [1] установлены продукты и ингредиенты, которые, вызывают аллергическую реакцию и, которые должны всегда указываться на этикетке.</w:t>
      </w:r>
    </w:p>
    <w:p w14:paraId="7FBD66B0" w14:textId="272F2B99" w:rsidR="00462465" w:rsidRPr="00A93D67" w:rsidRDefault="00A42EC8" w:rsidP="00A93D67">
      <w:pPr>
        <w:spacing w:line="360" w:lineRule="auto"/>
        <w:ind w:firstLine="510"/>
        <w:jc w:val="both"/>
        <w:rPr>
          <w:rFonts w:ascii="Arial" w:hAnsi="Arial" w:cs="Arial"/>
        </w:rPr>
      </w:pPr>
      <w:r w:rsidRPr="00A93D67">
        <w:rPr>
          <w:rFonts w:ascii="Arial" w:hAnsi="Arial" w:cs="Arial"/>
        </w:rPr>
        <w:t>7.16.3 Данные процедуры могут включать визуальные проверки и / или автоматические проверки путем  распознавание штрих-кода.</w:t>
      </w:r>
    </w:p>
    <w:p w14:paraId="3385E6A1" w14:textId="74D56038" w:rsidR="00A42EC8" w:rsidRPr="00A93D67" w:rsidRDefault="00A42EC8" w:rsidP="00A93D67">
      <w:pPr>
        <w:spacing w:line="360" w:lineRule="auto"/>
        <w:ind w:firstLine="510"/>
        <w:jc w:val="both"/>
        <w:rPr>
          <w:rFonts w:ascii="Arial" w:hAnsi="Arial" w:cs="Arial"/>
        </w:rPr>
      </w:pPr>
      <w:r w:rsidRPr="00A93D67">
        <w:rPr>
          <w:rFonts w:ascii="Arial" w:hAnsi="Arial" w:cs="Arial"/>
        </w:rPr>
        <w:t xml:space="preserve">7.16.4 Предупредительная маркировка аллергена (например, «может содержать…») должна использоваться для информирования потребителей о том, </w:t>
      </w:r>
      <w:r w:rsidRPr="00A93D67">
        <w:rPr>
          <w:rFonts w:ascii="Arial" w:hAnsi="Arial" w:cs="Arial"/>
        </w:rPr>
        <w:lastRenderedPageBreak/>
        <w:t xml:space="preserve">что продукты могут содержать аллерген (кроме тех, которые перечислены в составе) в </w:t>
      </w:r>
      <w:r w:rsidRPr="009D031D">
        <w:rPr>
          <w:rFonts w:ascii="Arial" w:hAnsi="Arial" w:cs="Arial"/>
        </w:rPr>
        <w:t>следующих</w:t>
      </w:r>
      <w:r w:rsidRPr="00A93D67">
        <w:rPr>
          <w:rFonts w:ascii="Arial" w:hAnsi="Arial" w:cs="Arial"/>
        </w:rPr>
        <w:t xml:space="preserve"> ситуациях:</w:t>
      </w:r>
    </w:p>
    <w:p w14:paraId="0FA565D4" w14:textId="77777777" w:rsidR="00A42EC8" w:rsidRPr="00A93D67" w:rsidRDefault="00A42EC8" w:rsidP="00A93D67">
      <w:pPr>
        <w:spacing w:line="360" w:lineRule="auto"/>
        <w:ind w:firstLine="510"/>
        <w:jc w:val="both"/>
        <w:rPr>
          <w:rFonts w:ascii="Arial" w:hAnsi="Arial" w:cs="Arial"/>
        </w:rPr>
      </w:pPr>
      <w:r w:rsidRPr="00A93D67">
        <w:rPr>
          <w:rFonts w:ascii="Arial" w:hAnsi="Arial" w:cs="Arial"/>
        </w:rPr>
        <w:t>- перекрестный контакт аллергена для определенного продукта питания не может быть предотвращен с помощью программы управления аллергенами;</w:t>
      </w:r>
    </w:p>
    <w:p w14:paraId="5740413E" w14:textId="77777777" w:rsidR="00A42EC8" w:rsidRPr="00A93D67" w:rsidRDefault="00A42EC8" w:rsidP="00A93D67">
      <w:pPr>
        <w:spacing w:line="360" w:lineRule="auto"/>
        <w:ind w:firstLine="510"/>
        <w:jc w:val="both"/>
        <w:rPr>
          <w:rFonts w:ascii="Arial" w:hAnsi="Arial" w:cs="Arial"/>
        </w:rPr>
      </w:pPr>
      <w:r w:rsidRPr="00A93D67">
        <w:rPr>
          <w:rFonts w:ascii="Arial" w:hAnsi="Arial" w:cs="Arial"/>
        </w:rPr>
        <w:t>- перекрестный контакт аллергена происходит периодически;</w:t>
      </w:r>
    </w:p>
    <w:p w14:paraId="32ED71ED" w14:textId="5D2B2D40" w:rsidR="00A42EC8" w:rsidRPr="00A93D67" w:rsidRDefault="00A42EC8" w:rsidP="00A93D67">
      <w:pPr>
        <w:spacing w:line="360" w:lineRule="auto"/>
        <w:ind w:firstLine="510"/>
        <w:jc w:val="both"/>
        <w:rPr>
          <w:rFonts w:ascii="Arial" w:hAnsi="Arial" w:cs="Arial"/>
        </w:rPr>
      </w:pPr>
      <w:r w:rsidRPr="00A93D67">
        <w:rPr>
          <w:rFonts w:ascii="Arial" w:hAnsi="Arial" w:cs="Arial"/>
        </w:rPr>
        <w:t>- аллерген выявляется на уровнях, которые, основываясь на оценке риска, могут привести к неблагоприятным последствиям для здоровья потребителей</w:t>
      </w:r>
      <w:r w:rsidR="00A93D67" w:rsidRPr="00A93D67">
        <w:rPr>
          <w:rFonts w:ascii="Arial" w:hAnsi="Arial" w:cs="Arial"/>
        </w:rPr>
        <w:t>.</w:t>
      </w:r>
    </w:p>
    <w:p w14:paraId="5A3856DB" w14:textId="2E6B8A7C" w:rsidR="00A42EC8" w:rsidRPr="00A93D67" w:rsidRDefault="00A93D67" w:rsidP="00A93D67">
      <w:pPr>
        <w:spacing w:line="360" w:lineRule="auto"/>
        <w:ind w:firstLine="510"/>
        <w:jc w:val="both"/>
        <w:rPr>
          <w:rFonts w:ascii="Arial" w:hAnsi="Arial" w:cs="Arial"/>
        </w:rPr>
      </w:pPr>
      <w:r w:rsidRPr="00A93D67">
        <w:rPr>
          <w:rFonts w:ascii="Arial" w:hAnsi="Arial" w:cs="Arial"/>
        </w:rPr>
        <w:t>7.16.5 Этикетки и маркированные контейнеры для продукции свободной от аллергенов должны храниться таким образом, чтобы свести к минимуму возможность использования данных этикеток для мясной продукции, содержащей аллергены. Все этикетки и маркированные контейнеры должны быть удалены в конце производственного цикла и возвращены в назначенное им место хранения</w:t>
      </w:r>
    </w:p>
    <w:p w14:paraId="3E68ED85" w14:textId="47D6B4DE" w:rsidR="00A42EC8" w:rsidRPr="00A93D67" w:rsidRDefault="00A93D67" w:rsidP="00A93D67">
      <w:pPr>
        <w:spacing w:line="360" w:lineRule="auto"/>
        <w:ind w:firstLine="510"/>
        <w:jc w:val="both"/>
        <w:rPr>
          <w:rFonts w:ascii="Arial" w:hAnsi="Arial" w:cs="Arial"/>
        </w:rPr>
      </w:pPr>
      <w:r w:rsidRPr="00A93D67">
        <w:rPr>
          <w:rFonts w:ascii="Arial" w:hAnsi="Arial" w:cs="Arial"/>
        </w:rPr>
        <w:t>7.16.6 Руководство предприятия должно внедрить процедуру утилизации старой упаковки и этикеток, в случае, если рецептура продукта была изменена.</w:t>
      </w:r>
    </w:p>
    <w:p w14:paraId="5A6CD89D" w14:textId="4065150B" w:rsidR="00A42EC8" w:rsidRPr="00A93D67" w:rsidRDefault="00A93D67" w:rsidP="00A93D67">
      <w:pPr>
        <w:spacing w:line="360" w:lineRule="auto"/>
        <w:ind w:firstLine="510"/>
        <w:jc w:val="both"/>
        <w:rPr>
          <w:rFonts w:ascii="Arial" w:hAnsi="Arial" w:cs="Arial"/>
        </w:rPr>
      </w:pPr>
      <w:r w:rsidRPr="00A93D67">
        <w:rPr>
          <w:rFonts w:ascii="Arial" w:hAnsi="Arial" w:cs="Arial"/>
        </w:rPr>
        <w:t>7.16.7 Руководство предприятия должно внедрить процедуры для разделения и повторной маркировки пищевых продуктов, которые были маркированы неправильно. Если невозможно переименовать такую продукцию должна быть разработана процедура по ее утилизации.</w:t>
      </w:r>
    </w:p>
    <w:p w14:paraId="1CBEDBF3" w14:textId="1CA87513" w:rsidR="00A42EC8" w:rsidRPr="00A93D67" w:rsidRDefault="00A93D67" w:rsidP="00AA4940">
      <w:pPr>
        <w:spacing w:line="360" w:lineRule="auto"/>
        <w:ind w:firstLine="510"/>
        <w:jc w:val="both"/>
        <w:rPr>
          <w:rFonts w:ascii="Arial" w:hAnsi="Arial" w:cs="Arial"/>
          <w:b/>
        </w:rPr>
      </w:pPr>
      <w:r w:rsidRPr="00A93D67">
        <w:rPr>
          <w:rFonts w:ascii="Arial" w:hAnsi="Arial" w:cs="Arial"/>
          <w:b/>
        </w:rPr>
        <w:t xml:space="preserve">7.17 </w:t>
      </w:r>
      <w:r w:rsidRPr="00A93D67">
        <w:rPr>
          <w:rFonts w:ascii="Arial" w:hAnsi="Arial" w:cs="Arial"/>
          <w:b/>
          <w:bCs/>
        </w:rPr>
        <w:t>Обучение персонала</w:t>
      </w:r>
    </w:p>
    <w:p w14:paraId="6108B5BE" w14:textId="1B467CAA" w:rsidR="00A42EC8" w:rsidRPr="00A93D67" w:rsidRDefault="00A93D67" w:rsidP="00A93D67">
      <w:pPr>
        <w:spacing w:line="360" w:lineRule="auto"/>
        <w:ind w:firstLine="510"/>
        <w:jc w:val="both"/>
        <w:rPr>
          <w:rFonts w:ascii="Arial" w:hAnsi="Arial" w:cs="Arial"/>
        </w:rPr>
      </w:pPr>
      <w:r w:rsidRPr="00A93D67">
        <w:rPr>
          <w:rFonts w:ascii="Arial" w:hAnsi="Arial" w:cs="Arial"/>
        </w:rPr>
        <w:t>7.17.1 Производственный персонал должен иметь достаточную подготовку в области  управления аллергенами, чтобы обеспечить реализацию мер по минимизации перекрестного контакта с аллергенами.</w:t>
      </w:r>
    </w:p>
    <w:p w14:paraId="26312A45" w14:textId="6665DA3D" w:rsidR="00A42EC8" w:rsidRPr="00A93D67" w:rsidRDefault="00A93D67" w:rsidP="00A93D67">
      <w:pPr>
        <w:spacing w:line="360" w:lineRule="auto"/>
        <w:ind w:firstLine="510"/>
        <w:jc w:val="both"/>
        <w:rPr>
          <w:rFonts w:ascii="Arial" w:hAnsi="Arial" w:cs="Arial"/>
        </w:rPr>
      </w:pPr>
      <w:r w:rsidRPr="00A93D67">
        <w:rPr>
          <w:rFonts w:ascii="Arial" w:hAnsi="Arial" w:cs="Arial"/>
        </w:rPr>
        <w:t>7.17.2 Персонал, занимающийся производством, приготовлением, распределением продукции, должен понимать свою роль в управлении аллергенами и последствиях для безопасности пищевых продуктов при наличии в них незаявленных аллергенов. Данное требование применяется и к временному и обслуживающему персоналу.</w:t>
      </w:r>
    </w:p>
    <w:p w14:paraId="07F9AB3F" w14:textId="7249B079" w:rsidR="00A93D67" w:rsidRPr="00A93D67" w:rsidRDefault="00A93D67" w:rsidP="00A93D67">
      <w:pPr>
        <w:spacing w:line="360" w:lineRule="auto"/>
        <w:ind w:firstLine="510"/>
        <w:jc w:val="both"/>
        <w:rPr>
          <w:rFonts w:ascii="Arial" w:hAnsi="Arial" w:cs="Arial"/>
        </w:rPr>
      </w:pPr>
      <w:r w:rsidRPr="00A93D67">
        <w:rPr>
          <w:rFonts w:ascii="Arial" w:hAnsi="Arial" w:cs="Arial"/>
        </w:rPr>
        <w:t>7.17.3 Руководство предприяти</w:t>
      </w:r>
      <w:r w:rsidR="00C204CB">
        <w:rPr>
          <w:rFonts w:ascii="Arial" w:hAnsi="Arial" w:cs="Arial"/>
        </w:rPr>
        <w:t>я</w:t>
      </w:r>
      <w:r w:rsidRPr="00A93D67">
        <w:rPr>
          <w:rFonts w:ascii="Arial" w:hAnsi="Arial" w:cs="Arial"/>
        </w:rPr>
        <w:t xml:space="preserve"> должно обеспечить обучение персонала требованиям, предъявляемым к управлению аллергенами на предприятии в соответствии со своими должностными обязанностями, чтобы сотрудники смогли внести вклад в разработанные </w:t>
      </w:r>
      <w:bookmarkStart w:id="0" w:name="_GoBack"/>
      <w:bookmarkEnd w:id="0"/>
      <w:r w:rsidRPr="00A93D67">
        <w:rPr>
          <w:rFonts w:ascii="Arial" w:hAnsi="Arial" w:cs="Arial"/>
        </w:rPr>
        <w:t>меры, необходимые для минимизации риска перекрестного контакта аллергена и ошибок маркировки.</w:t>
      </w:r>
    </w:p>
    <w:p w14:paraId="68A142FD" w14:textId="3466B371" w:rsidR="00A93D67" w:rsidRPr="00A93D67" w:rsidRDefault="00A93D67" w:rsidP="00A93D67">
      <w:pPr>
        <w:spacing w:line="360" w:lineRule="auto"/>
        <w:ind w:firstLine="510"/>
        <w:jc w:val="both"/>
        <w:rPr>
          <w:rFonts w:ascii="Arial" w:hAnsi="Arial" w:cs="Arial"/>
        </w:rPr>
      </w:pPr>
      <w:r w:rsidRPr="00A93D67">
        <w:rPr>
          <w:rFonts w:ascii="Arial" w:hAnsi="Arial" w:cs="Arial"/>
        </w:rPr>
        <w:lastRenderedPageBreak/>
        <w:t>7.17.4 Руководство предприятия должно поощрять сообщать и / или принимать незамедлительные меры в отношении персонала, допускающего ошибки при маркировке продукции.</w:t>
      </w:r>
    </w:p>
    <w:p w14:paraId="78C93613" w14:textId="4CDD8978" w:rsidR="00A93D67" w:rsidRPr="00A93D67" w:rsidRDefault="00A93D67" w:rsidP="00A93D67">
      <w:pPr>
        <w:spacing w:line="360" w:lineRule="auto"/>
        <w:ind w:firstLine="510"/>
        <w:jc w:val="both"/>
        <w:rPr>
          <w:rFonts w:ascii="Arial" w:hAnsi="Arial" w:cs="Arial"/>
        </w:rPr>
      </w:pPr>
      <w:r w:rsidRPr="00A93D67">
        <w:rPr>
          <w:rFonts w:ascii="Arial" w:hAnsi="Arial" w:cs="Arial"/>
        </w:rPr>
        <w:t>7.17.5 Предприятие должно разработать программу обучения персонала, которая должна включать:</w:t>
      </w:r>
    </w:p>
    <w:p w14:paraId="752E142C" w14:textId="503BF34C" w:rsidR="00A93D67" w:rsidRPr="00F962CA" w:rsidRDefault="00A93D67" w:rsidP="00F962CA">
      <w:pPr>
        <w:spacing w:line="360" w:lineRule="auto"/>
        <w:ind w:firstLine="510"/>
        <w:jc w:val="both"/>
        <w:rPr>
          <w:rFonts w:ascii="Arial" w:hAnsi="Arial" w:cs="Arial"/>
        </w:rPr>
      </w:pPr>
      <w:r w:rsidRPr="00F962CA">
        <w:rPr>
          <w:rFonts w:ascii="Arial" w:hAnsi="Arial" w:cs="Arial"/>
        </w:rPr>
        <w:t>- общее понятие аллергена, включая природу и возможные последствия для здоровья непреднамеренного или незаявленного присутствия аллергенов в продуктах с точки зрения потребителя;</w:t>
      </w:r>
    </w:p>
    <w:p w14:paraId="03C8D273" w14:textId="77777777" w:rsidR="00A93D67" w:rsidRPr="00F962CA" w:rsidRDefault="00A93D67" w:rsidP="00F962CA">
      <w:pPr>
        <w:spacing w:line="360" w:lineRule="auto"/>
        <w:ind w:firstLine="510"/>
        <w:jc w:val="both"/>
        <w:rPr>
          <w:rFonts w:ascii="Arial" w:hAnsi="Arial" w:cs="Arial"/>
        </w:rPr>
      </w:pPr>
      <w:r w:rsidRPr="00F962CA">
        <w:rPr>
          <w:rFonts w:ascii="Arial" w:hAnsi="Arial" w:cs="Arial"/>
        </w:rPr>
        <w:t>- осведомленность о риске перекрестного контакта аллергена, выявленном на каждом этапе цепочки поставок пищевых продуктов, а также о профилактических мерах и процедурах документирования</w:t>
      </w:r>
      <w:proofErr w:type="gramStart"/>
      <w:r w:rsidRPr="00F962CA">
        <w:rPr>
          <w:rFonts w:ascii="Arial" w:hAnsi="Arial" w:cs="Arial"/>
        </w:rPr>
        <w:t>,;</w:t>
      </w:r>
      <w:proofErr w:type="gramEnd"/>
    </w:p>
    <w:p w14:paraId="4A3E3FFF" w14:textId="77777777" w:rsidR="00A93D67" w:rsidRPr="00F962CA" w:rsidRDefault="00A93D67" w:rsidP="00F962CA">
      <w:pPr>
        <w:spacing w:line="360" w:lineRule="auto"/>
        <w:ind w:firstLine="510"/>
        <w:jc w:val="both"/>
        <w:rPr>
          <w:rFonts w:ascii="Arial" w:hAnsi="Arial" w:cs="Arial"/>
        </w:rPr>
      </w:pPr>
      <w:r w:rsidRPr="00F962CA">
        <w:rPr>
          <w:rFonts w:ascii="Arial" w:hAnsi="Arial" w:cs="Arial"/>
        </w:rPr>
        <w:t>- надлежащую производственную практику, например, одежда, мытье рук и контакт рук с пищевыми продуктами для предотвращения перекрестного контакта аллергена;</w:t>
      </w:r>
    </w:p>
    <w:p w14:paraId="5129F8A5" w14:textId="77777777" w:rsidR="00A93D67" w:rsidRPr="00F962CA" w:rsidRDefault="00A93D67" w:rsidP="00F962CA">
      <w:pPr>
        <w:spacing w:line="360" w:lineRule="auto"/>
        <w:ind w:firstLine="510"/>
        <w:jc w:val="both"/>
        <w:rPr>
          <w:rFonts w:ascii="Arial" w:hAnsi="Arial" w:cs="Arial"/>
        </w:rPr>
      </w:pPr>
      <w:r w:rsidRPr="00F962CA">
        <w:rPr>
          <w:rFonts w:ascii="Arial" w:hAnsi="Arial" w:cs="Arial"/>
        </w:rPr>
        <w:t>- проектирование помещений и оборудования в отношении аллергенов;</w:t>
      </w:r>
    </w:p>
    <w:p w14:paraId="5234B811" w14:textId="5B171F01" w:rsidR="00A93D67" w:rsidRPr="00F962CA" w:rsidRDefault="00A93D67" w:rsidP="00F962CA">
      <w:pPr>
        <w:spacing w:line="360" w:lineRule="auto"/>
        <w:ind w:firstLine="510"/>
        <w:jc w:val="both"/>
        <w:rPr>
          <w:rFonts w:ascii="Arial" w:hAnsi="Arial" w:cs="Arial"/>
        </w:rPr>
      </w:pPr>
      <w:r w:rsidRPr="00F962CA">
        <w:rPr>
          <w:rFonts w:ascii="Arial" w:hAnsi="Arial" w:cs="Arial"/>
        </w:rPr>
        <w:t xml:space="preserve">- </w:t>
      </w:r>
      <w:r w:rsidRPr="009D031D">
        <w:rPr>
          <w:rFonts w:ascii="Arial" w:hAnsi="Arial" w:cs="Arial"/>
        </w:rPr>
        <w:t>требования к уборке</w:t>
      </w:r>
      <w:r w:rsidRPr="00F962CA">
        <w:rPr>
          <w:rFonts w:ascii="Arial" w:hAnsi="Arial" w:cs="Arial"/>
        </w:rPr>
        <w:t xml:space="preserve"> помещений, оборудованию и инструментам, их значение в предотвращении перекрестного контакта аллергена;</w:t>
      </w:r>
    </w:p>
    <w:p w14:paraId="4B86541E" w14:textId="77777777" w:rsidR="00A93D67" w:rsidRPr="00F962CA" w:rsidRDefault="00A93D67" w:rsidP="00F962CA">
      <w:pPr>
        <w:spacing w:line="360" w:lineRule="auto"/>
        <w:ind w:firstLine="510"/>
        <w:jc w:val="both"/>
        <w:rPr>
          <w:rFonts w:ascii="Arial" w:hAnsi="Arial" w:cs="Arial"/>
        </w:rPr>
      </w:pPr>
      <w:r w:rsidRPr="00F962CA">
        <w:rPr>
          <w:rFonts w:ascii="Arial" w:hAnsi="Arial" w:cs="Arial"/>
        </w:rPr>
        <w:t>- обращение с продуктами для повторной переработки, чтобы предотвратить попадание в продукт незаявленных аллергенов;</w:t>
      </w:r>
    </w:p>
    <w:p w14:paraId="7B55EAF8" w14:textId="77777777" w:rsidR="00A93D67" w:rsidRPr="00F962CA" w:rsidRDefault="00A93D67" w:rsidP="00F962CA">
      <w:pPr>
        <w:spacing w:line="360" w:lineRule="auto"/>
        <w:ind w:firstLine="510"/>
        <w:jc w:val="both"/>
        <w:rPr>
          <w:rFonts w:ascii="Arial" w:hAnsi="Arial" w:cs="Arial"/>
        </w:rPr>
      </w:pPr>
      <w:r w:rsidRPr="00F962CA">
        <w:rPr>
          <w:rFonts w:ascii="Arial" w:hAnsi="Arial" w:cs="Arial"/>
        </w:rPr>
        <w:t>- управление отходами, например, как следует обращаться с отходами для предотвращения перекрестного контакта аллергена;</w:t>
      </w:r>
    </w:p>
    <w:p w14:paraId="2A2437C3" w14:textId="1CE3C0BE" w:rsidR="00A93D67" w:rsidRPr="00F962CA" w:rsidRDefault="00A93D67" w:rsidP="00F962CA">
      <w:pPr>
        <w:spacing w:line="360" w:lineRule="auto"/>
        <w:ind w:firstLine="510"/>
        <w:jc w:val="both"/>
        <w:rPr>
          <w:rFonts w:ascii="Arial" w:hAnsi="Arial" w:cs="Arial"/>
        </w:rPr>
      </w:pPr>
      <w:r w:rsidRPr="00F962CA">
        <w:rPr>
          <w:rFonts w:ascii="Arial" w:hAnsi="Arial" w:cs="Arial"/>
        </w:rPr>
        <w:t xml:space="preserve">- </w:t>
      </w:r>
      <w:r w:rsidRPr="009D031D">
        <w:rPr>
          <w:rFonts w:ascii="Arial" w:hAnsi="Arial" w:cs="Arial"/>
        </w:rPr>
        <w:t>рассмотрение ситуаций</w:t>
      </w:r>
      <w:r w:rsidRPr="00F962CA">
        <w:rPr>
          <w:rFonts w:ascii="Arial" w:hAnsi="Arial" w:cs="Arial"/>
        </w:rPr>
        <w:t>, в которых возможен перекрестный контакт аллергена между продуктами, производственными линиями или оборудованием, а также меры профилактики;</w:t>
      </w:r>
    </w:p>
    <w:p w14:paraId="4A7BFD7E" w14:textId="77777777" w:rsidR="00A93D67" w:rsidRPr="00F962CA" w:rsidRDefault="00A93D67" w:rsidP="00F962CA">
      <w:pPr>
        <w:spacing w:line="360" w:lineRule="auto"/>
        <w:ind w:firstLine="510"/>
        <w:jc w:val="both"/>
        <w:rPr>
          <w:rFonts w:ascii="Arial" w:hAnsi="Arial" w:cs="Arial"/>
        </w:rPr>
      </w:pPr>
      <w:r w:rsidRPr="00F962CA">
        <w:rPr>
          <w:rFonts w:ascii="Arial" w:hAnsi="Arial" w:cs="Arial"/>
        </w:rPr>
        <w:t>- процедуры корректирующих действий при подозрении на перекрестный контакт аллергена или ошибки в маркировке;</w:t>
      </w:r>
    </w:p>
    <w:p w14:paraId="11B8B9D2" w14:textId="77777777" w:rsidR="00A93D67" w:rsidRPr="00F962CA" w:rsidRDefault="00A93D67" w:rsidP="00F962CA">
      <w:pPr>
        <w:spacing w:line="360" w:lineRule="auto"/>
        <w:ind w:firstLine="510"/>
        <w:jc w:val="both"/>
        <w:rPr>
          <w:rFonts w:ascii="Arial" w:hAnsi="Arial" w:cs="Arial"/>
        </w:rPr>
      </w:pPr>
      <w:r w:rsidRPr="00F962CA">
        <w:rPr>
          <w:rFonts w:ascii="Arial" w:hAnsi="Arial" w:cs="Arial"/>
        </w:rPr>
        <w:t>- процедуры управления схемами движения персонала для минимизации переноса аллергенов из одной зоны в другую, например, люди, меняющие производственную линию или площадку, движение в столовую / комнату отдыха и посетителей;</w:t>
      </w:r>
    </w:p>
    <w:p w14:paraId="76BD681B" w14:textId="77777777" w:rsidR="00A93D67" w:rsidRPr="00F962CA" w:rsidRDefault="00A93D67" w:rsidP="00F962CA">
      <w:pPr>
        <w:spacing w:line="360" w:lineRule="auto"/>
        <w:ind w:firstLine="510"/>
        <w:jc w:val="both"/>
        <w:rPr>
          <w:rFonts w:ascii="Arial" w:hAnsi="Arial" w:cs="Arial"/>
        </w:rPr>
      </w:pPr>
      <w:r w:rsidRPr="00F962CA">
        <w:rPr>
          <w:rFonts w:ascii="Arial" w:hAnsi="Arial" w:cs="Arial"/>
        </w:rPr>
        <w:t>- перемещение оборудования вокруг площадки, например, инструментов для технического обслуживания, тележек, лотков и т. д., для минимизации переноса аллергена из одной зоны в другую;</w:t>
      </w:r>
    </w:p>
    <w:p w14:paraId="5B4FC433" w14:textId="02BC9921" w:rsidR="00A93D67" w:rsidRPr="00F962CA" w:rsidRDefault="00A93D67" w:rsidP="00F962CA">
      <w:pPr>
        <w:spacing w:line="360" w:lineRule="auto"/>
        <w:ind w:firstLine="510"/>
        <w:jc w:val="both"/>
        <w:rPr>
          <w:rFonts w:ascii="Arial" w:hAnsi="Arial" w:cs="Arial"/>
        </w:rPr>
      </w:pPr>
      <w:r w:rsidRPr="009D031D">
        <w:rPr>
          <w:rFonts w:ascii="Arial" w:hAnsi="Arial" w:cs="Arial"/>
        </w:rPr>
        <w:lastRenderedPageBreak/>
        <w:t xml:space="preserve">- </w:t>
      </w:r>
      <w:r w:rsidR="00F962CA" w:rsidRPr="009D031D">
        <w:rPr>
          <w:rFonts w:ascii="Arial" w:hAnsi="Arial" w:cs="Arial"/>
        </w:rPr>
        <w:t xml:space="preserve">требования к </w:t>
      </w:r>
      <w:r w:rsidRPr="009D031D">
        <w:rPr>
          <w:rFonts w:ascii="Arial" w:hAnsi="Arial" w:cs="Arial"/>
        </w:rPr>
        <w:t>маркировк</w:t>
      </w:r>
      <w:r w:rsidR="00F962CA" w:rsidRPr="009D031D">
        <w:rPr>
          <w:rFonts w:ascii="Arial" w:hAnsi="Arial" w:cs="Arial"/>
        </w:rPr>
        <w:t>е</w:t>
      </w:r>
      <w:r w:rsidRPr="00F962CA">
        <w:rPr>
          <w:rFonts w:ascii="Arial" w:hAnsi="Arial" w:cs="Arial"/>
        </w:rPr>
        <w:t xml:space="preserve"> и осведомленность о наличии аллергена в сырье, вспомогательных материалах и готовой продукции; </w:t>
      </w:r>
    </w:p>
    <w:p w14:paraId="54333DFA" w14:textId="7CB003B3" w:rsidR="00A93D67" w:rsidRPr="00F962CA" w:rsidRDefault="00A93D67" w:rsidP="00F962CA">
      <w:pPr>
        <w:spacing w:line="360" w:lineRule="auto"/>
        <w:ind w:firstLine="510"/>
        <w:jc w:val="both"/>
        <w:rPr>
          <w:rFonts w:ascii="Arial" w:hAnsi="Arial" w:cs="Arial"/>
        </w:rPr>
      </w:pPr>
      <w:r w:rsidRPr="00F962CA">
        <w:rPr>
          <w:rFonts w:ascii="Arial" w:hAnsi="Arial" w:cs="Arial"/>
        </w:rPr>
        <w:t>- источники информации об аллергенах, например, спецификации поставщика, записи аудита поставщика</w:t>
      </w:r>
      <w:r w:rsidR="00F962CA" w:rsidRPr="00F962CA">
        <w:rPr>
          <w:rFonts w:ascii="Arial" w:hAnsi="Arial" w:cs="Arial"/>
        </w:rPr>
        <w:t>.</w:t>
      </w:r>
    </w:p>
    <w:p w14:paraId="736700A5" w14:textId="4005F847" w:rsidR="00A93D67" w:rsidRPr="00F962CA" w:rsidRDefault="00A93D67" w:rsidP="00AA4940">
      <w:pPr>
        <w:spacing w:line="360" w:lineRule="auto"/>
        <w:ind w:firstLine="510"/>
        <w:jc w:val="both"/>
        <w:rPr>
          <w:rFonts w:ascii="Arial" w:hAnsi="Arial" w:cs="Arial"/>
          <w:b/>
        </w:rPr>
      </w:pPr>
      <w:r w:rsidRPr="00F962CA">
        <w:rPr>
          <w:rFonts w:ascii="Arial" w:hAnsi="Arial" w:cs="Arial"/>
          <w:b/>
        </w:rPr>
        <w:t>7.1</w:t>
      </w:r>
      <w:r w:rsidR="00F962CA" w:rsidRPr="00F962CA">
        <w:rPr>
          <w:rFonts w:ascii="Arial" w:hAnsi="Arial" w:cs="Arial"/>
          <w:b/>
        </w:rPr>
        <w:t xml:space="preserve">8 </w:t>
      </w:r>
      <w:r w:rsidR="00F962CA" w:rsidRPr="00F962CA">
        <w:rPr>
          <w:rFonts w:ascii="Arial" w:hAnsi="Arial" w:cs="Arial"/>
          <w:b/>
          <w:bCs/>
        </w:rPr>
        <w:t>Жалобы потребителей</w:t>
      </w:r>
    </w:p>
    <w:p w14:paraId="242F8219" w14:textId="53DFF25D" w:rsidR="00A93D67" w:rsidRPr="00F962CA" w:rsidRDefault="00A93D67" w:rsidP="00AA4940">
      <w:pPr>
        <w:spacing w:line="360" w:lineRule="auto"/>
        <w:ind w:firstLine="510"/>
        <w:jc w:val="both"/>
        <w:rPr>
          <w:rFonts w:ascii="Arial" w:hAnsi="Arial" w:cs="Arial"/>
        </w:rPr>
      </w:pPr>
      <w:r w:rsidRPr="00F962CA">
        <w:rPr>
          <w:rFonts w:ascii="Arial" w:hAnsi="Arial" w:cs="Arial"/>
        </w:rPr>
        <w:t>7.1</w:t>
      </w:r>
      <w:r w:rsidR="00F962CA" w:rsidRPr="00F962CA">
        <w:rPr>
          <w:rFonts w:ascii="Arial" w:hAnsi="Arial" w:cs="Arial"/>
        </w:rPr>
        <w:t>8</w:t>
      </w:r>
      <w:r w:rsidRPr="00F962CA">
        <w:rPr>
          <w:rFonts w:ascii="Arial" w:hAnsi="Arial" w:cs="Arial"/>
        </w:rPr>
        <w:t>.</w:t>
      </w:r>
      <w:r w:rsidR="00F962CA" w:rsidRPr="00F962CA">
        <w:rPr>
          <w:rFonts w:ascii="Arial" w:hAnsi="Arial" w:cs="Arial"/>
        </w:rPr>
        <w:t>1 Предприятие должно разработать процедуру для рассмотрения жалоб потребителей в отношении незаявленных аллергенов в готовой продукции.</w:t>
      </w:r>
    </w:p>
    <w:p w14:paraId="4D9EBBB1" w14:textId="2E9C6376" w:rsidR="00A93D67" w:rsidRPr="00F962CA" w:rsidRDefault="00F962CA" w:rsidP="00AA4940">
      <w:pPr>
        <w:spacing w:line="360" w:lineRule="auto"/>
        <w:ind w:firstLine="510"/>
        <w:jc w:val="both"/>
        <w:rPr>
          <w:rFonts w:ascii="Arial" w:hAnsi="Arial" w:cs="Arial"/>
        </w:rPr>
      </w:pPr>
      <w:r w:rsidRPr="00F962CA">
        <w:rPr>
          <w:rFonts w:ascii="Arial" w:hAnsi="Arial" w:cs="Arial"/>
        </w:rPr>
        <w:t>7.18.2 Процедура должны определять шаги, которые необходимо соблюдать при рассмотрении жалоб, и включать сбор жалоб, расследование, анализ, ведение записей и представление отчетов компетентным органам (при необходимости).</w:t>
      </w:r>
    </w:p>
    <w:p w14:paraId="5D93617F" w14:textId="3CECC9AD" w:rsidR="00A93D67" w:rsidRPr="00F962CA" w:rsidRDefault="00F962CA" w:rsidP="00AA4940">
      <w:pPr>
        <w:spacing w:line="360" w:lineRule="auto"/>
        <w:ind w:firstLine="510"/>
        <w:jc w:val="both"/>
        <w:rPr>
          <w:rFonts w:ascii="Arial" w:hAnsi="Arial" w:cs="Arial"/>
        </w:rPr>
      </w:pPr>
      <w:r w:rsidRPr="00F962CA">
        <w:rPr>
          <w:rFonts w:ascii="Arial" w:hAnsi="Arial" w:cs="Arial"/>
        </w:rPr>
        <w:t>7.18.3 Жалобы должны быть рассмотрены и принято решение о последующих предпринятых действиях, например, отзыв продукта, изменения в процессе производства или подготовки.</w:t>
      </w:r>
    </w:p>
    <w:p w14:paraId="7A102A10" w14:textId="10D05CAE" w:rsidR="00A93D67" w:rsidRPr="00F962CA" w:rsidRDefault="00F962CA" w:rsidP="00AA4940">
      <w:pPr>
        <w:spacing w:line="360" w:lineRule="auto"/>
        <w:ind w:firstLine="510"/>
        <w:jc w:val="both"/>
        <w:rPr>
          <w:rFonts w:ascii="Arial" w:hAnsi="Arial" w:cs="Arial"/>
        </w:rPr>
      </w:pPr>
      <w:r w:rsidRPr="00F962CA">
        <w:rPr>
          <w:rFonts w:ascii="Arial" w:hAnsi="Arial" w:cs="Arial"/>
        </w:rPr>
        <w:t>7.18.4 Основная цель расследования незаявленных в составе аллергенов в готовой продукции заключается в обеспечении защиты общественного здоровья и безопасности и исключения повторения инцидента.</w:t>
      </w:r>
    </w:p>
    <w:p w14:paraId="592A9B5A" w14:textId="4E29DADC" w:rsidR="00A93D67" w:rsidRPr="00F962CA" w:rsidRDefault="00F962CA" w:rsidP="00AA4940">
      <w:pPr>
        <w:spacing w:line="360" w:lineRule="auto"/>
        <w:ind w:firstLine="510"/>
        <w:jc w:val="both"/>
        <w:rPr>
          <w:rFonts w:ascii="Arial" w:hAnsi="Arial" w:cs="Arial"/>
        </w:rPr>
      </w:pPr>
      <w:r w:rsidRPr="00F962CA">
        <w:rPr>
          <w:rFonts w:ascii="Arial" w:hAnsi="Arial" w:cs="Arial"/>
        </w:rPr>
        <w:t>7.18.5 План действий зависит от результатов расследования. Всегда  следует своевременно принимать меры, чтобы избежать дальнейших инцидентов и обеспечить защиту здоровья и безопасности потребителя.</w:t>
      </w:r>
    </w:p>
    <w:p w14:paraId="5190A5D6" w14:textId="77777777" w:rsidR="00A93D67" w:rsidRDefault="00A93D67" w:rsidP="00AA4940">
      <w:pPr>
        <w:spacing w:line="360" w:lineRule="auto"/>
        <w:ind w:firstLine="510"/>
        <w:jc w:val="both"/>
        <w:rPr>
          <w:rFonts w:ascii="Arial" w:hAnsi="Arial" w:cs="Arial"/>
        </w:rPr>
      </w:pPr>
    </w:p>
    <w:p w14:paraId="3536F229" w14:textId="66FD5109" w:rsidR="00A93D67" w:rsidRPr="00F962CA" w:rsidRDefault="00F962CA" w:rsidP="00AA4940">
      <w:pPr>
        <w:spacing w:line="360" w:lineRule="auto"/>
        <w:ind w:firstLine="510"/>
        <w:jc w:val="both"/>
        <w:rPr>
          <w:rFonts w:ascii="Arial" w:hAnsi="Arial" w:cs="Arial"/>
          <w:sz w:val="28"/>
          <w:szCs w:val="28"/>
        </w:rPr>
      </w:pPr>
      <w:r w:rsidRPr="00F962CA">
        <w:rPr>
          <w:rFonts w:ascii="Arial" w:hAnsi="Arial" w:cs="Arial"/>
          <w:sz w:val="28"/>
          <w:szCs w:val="28"/>
        </w:rPr>
        <w:t xml:space="preserve">8 </w:t>
      </w:r>
      <w:r w:rsidRPr="00F962CA">
        <w:rPr>
          <w:rFonts w:ascii="Arial" w:hAnsi="Arial" w:cs="Arial"/>
          <w:b/>
          <w:bCs/>
          <w:sz w:val="28"/>
          <w:szCs w:val="28"/>
        </w:rPr>
        <w:t>Мониторинг и верификация</w:t>
      </w:r>
    </w:p>
    <w:p w14:paraId="17F4EC8F" w14:textId="77777777" w:rsidR="00A93D67" w:rsidRDefault="00A93D67" w:rsidP="00AA4940">
      <w:pPr>
        <w:spacing w:line="360" w:lineRule="auto"/>
        <w:ind w:firstLine="510"/>
        <w:jc w:val="both"/>
        <w:rPr>
          <w:rFonts w:ascii="Arial" w:hAnsi="Arial" w:cs="Arial"/>
        </w:rPr>
      </w:pPr>
    </w:p>
    <w:p w14:paraId="2A23DF60" w14:textId="41579FB7" w:rsidR="00A93D67" w:rsidRPr="009D031D" w:rsidRDefault="00F962CA" w:rsidP="00AA4940">
      <w:pPr>
        <w:spacing w:line="360" w:lineRule="auto"/>
        <w:ind w:firstLine="510"/>
        <w:jc w:val="both"/>
        <w:rPr>
          <w:rFonts w:ascii="Arial" w:hAnsi="Arial" w:cs="Arial"/>
        </w:rPr>
      </w:pPr>
      <w:r>
        <w:rPr>
          <w:rFonts w:ascii="Arial" w:hAnsi="Arial" w:cs="Arial"/>
        </w:rPr>
        <w:t>8.</w:t>
      </w:r>
      <w:r w:rsidRPr="009D031D">
        <w:rPr>
          <w:rFonts w:ascii="Arial" w:hAnsi="Arial" w:cs="Arial"/>
        </w:rPr>
        <w:t>1 Руководство предприятия должно обеспечивать проведение  регулярных внутренних аудитов производственных систем для проверки и подтверждения того, что состав продукта соответствует записям об использовании аллергенных ингредиентов, что конечный продукт соответствует ингредиентам, указанным на этикетке, что перекрестный контроль аллергенов должным образом реализован и что персонал, работающий на линии, соответственно обучен.</w:t>
      </w:r>
    </w:p>
    <w:p w14:paraId="3D3D2CE8" w14:textId="1553C427" w:rsidR="00A93D67" w:rsidRPr="009D031D" w:rsidRDefault="00F962CA" w:rsidP="00AA4940">
      <w:pPr>
        <w:spacing w:line="360" w:lineRule="auto"/>
        <w:ind w:firstLine="510"/>
        <w:jc w:val="both"/>
        <w:rPr>
          <w:rFonts w:ascii="Arial" w:hAnsi="Arial" w:cs="Arial"/>
        </w:rPr>
      </w:pPr>
      <w:proofErr w:type="gramStart"/>
      <w:r w:rsidRPr="009D031D">
        <w:rPr>
          <w:rFonts w:ascii="Arial" w:hAnsi="Arial" w:cs="Arial"/>
        </w:rPr>
        <w:t xml:space="preserve">8.2 Руководство предприятия должно обеспечить проведение  регулярных аудитов поставщиков, чтобы убедиться, что многокомпонентные ингредиенты (например, соусы, смеси специй) не изменились, и, что предупредительная маркировка аллергенов (например, «может содержать») применяется только в тех случаях, когда производитель не может разумно предотвратить перекрестный </w:t>
      </w:r>
      <w:r w:rsidRPr="009D031D">
        <w:rPr>
          <w:rFonts w:ascii="Arial" w:hAnsi="Arial" w:cs="Arial"/>
        </w:rPr>
        <w:lastRenderedPageBreak/>
        <w:t>контакт аллергена, когда такой перекрестный контакт может представлять риск для  потребителей.</w:t>
      </w:r>
      <w:proofErr w:type="gramEnd"/>
    </w:p>
    <w:p w14:paraId="6EF0A19C" w14:textId="77777777" w:rsidR="00A93D67" w:rsidRPr="009D031D" w:rsidRDefault="00A93D67" w:rsidP="00AA4940">
      <w:pPr>
        <w:spacing w:line="360" w:lineRule="auto"/>
        <w:ind w:firstLine="510"/>
        <w:jc w:val="both"/>
        <w:rPr>
          <w:rFonts w:ascii="Arial" w:hAnsi="Arial" w:cs="Arial"/>
        </w:rPr>
      </w:pPr>
    </w:p>
    <w:p w14:paraId="2074DC01" w14:textId="77777777" w:rsidR="00A93D67" w:rsidRDefault="00A93D67" w:rsidP="00AA4940">
      <w:pPr>
        <w:spacing w:line="360" w:lineRule="auto"/>
        <w:ind w:firstLine="510"/>
        <w:jc w:val="both"/>
        <w:rPr>
          <w:rFonts w:ascii="Arial" w:hAnsi="Arial" w:cs="Arial"/>
        </w:rPr>
      </w:pPr>
    </w:p>
    <w:p w14:paraId="7D27FBB3" w14:textId="77777777" w:rsidR="00A42EC8" w:rsidRDefault="00A42EC8" w:rsidP="00AA4940">
      <w:pPr>
        <w:spacing w:line="360" w:lineRule="auto"/>
        <w:ind w:firstLine="510"/>
        <w:jc w:val="both"/>
        <w:rPr>
          <w:rFonts w:ascii="Arial" w:hAnsi="Arial" w:cs="Arial"/>
        </w:rPr>
      </w:pPr>
    </w:p>
    <w:p w14:paraId="01EFF38C" w14:textId="77777777" w:rsidR="00A42EC8" w:rsidRDefault="00A42EC8" w:rsidP="00AA4940">
      <w:pPr>
        <w:spacing w:line="360" w:lineRule="auto"/>
        <w:ind w:firstLine="510"/>
        <w:jc w:val="both"/>
        <w:rPr>
          <w:rFonts w:ascii="Arial" w:hAnsi="Arial" w:cs="Arial"/>
        </w:rPr>
      </w:pPr>
    </w:p>
    <w:p w14:paraId="6D5EFC87" w14:textId="77777777" w:rsidR="00A42EC8" w:rsidRDefault="00A42EC8" w:rsidP="00AA4940">
      <w:pPr>
        <w:spacing w:line="360" w:lineRule="auto"/>
        <w:ind w:firstLine="510"/>
        <w:jc w:val="both"/>
        <w:rPr>
          <w:rFonts w:ascii="Arial" w:hAnsi="Arial" w:cs="Arial"/>
        </w:rPr>
      </w:pPr>
    </w:p>
    <w:p w14:paraId="700AA980" w14:textId="77777777" w:rsidR="00A42EC8" w:rsidRDefault="00A42EC8" w:rsidP="00AA4940">
      <w:pPr>
        <w:spacing w:line="360" w:lineRule="auto"/>
        <w:ind w:firstLine="510"/>
        <w:jc w:val="both"/>
        <w:rPr>
          <w:rFonts w:ascii="Arial" w:hAnsi="Arial" w:cs="Arial"/>
        </w:rPr>
      </w:pPr>
    </w:p>
    <w:p w14:paraId="641577FA" w14:textId="77777777" w:rsidR="00A42EC8" w:rsidRDefault="00A42EC8" w:rsidP="00AA4940">
      <w:pPr>
        <w:spacing w:line="360" w:lineRule="auto"/>
        <w:ind w:firstLine="510"/>
        <w:jc w:val="both"/>
        <w:rPr>
          <w:rFonts w:ascii="Arial" w:hAnsi="Arial" w:cs="Arial"/>
        </w:rPr>
      </w:pPr>
    </w:p>
    <w:p w14:paraId="26A8A1FD" w14:textId="77777777" w:rsidR="00A42EC8" w:rsidRDefault="00A42EC8" w:rsidP="00AA4940">
      <w:pPr>
        <w:spacing w:line="360" w:lineRule="auto"/>
        <w:ind w:firstLine="510"/>
        <w:jc w:val="both"/>
        <w:rPr>
          <w:rFonts w:ascii="Arial" w:hAnsi="Arial" w:cs="Arial"/>
        </w:rPr>
      </w:pPr>
    </w:p>
    <w:p w14:paraId="3BAFCC6F" w14:textId="77777777" w:rsidR="00F02504" w:rsidRPr="00AA4940" w:rsidRDefault="00F02504" w:rsidP="00AA4940">
      <w:pPr>
        <w:spacing w:line="360" w:lineRule="auto"/>
        <w:ind w:firstLine="510"/>
        <w:jc w:val="both"/>
        <w:rPr>
          <w:rFonts w:ascii="Arial" w:hAnsi="Arial" w:cs="Arial"/>
        </w:rPr>
      </w:pPr>
    </w:p>
    <w:p w14:paraId="23C50891" w14:textId="77777777" w:rsidR="005F0B25" w:rsidRDefault="005F0B25" w:rsidP="00AA4940">
      <w:pPr>
        <w:spacing w:line="360" w:lineRule="auto"/>
        <w:ind w:firstLine="510"/>
        <w:jc w:val="both"/>
        <w:rPr>
          <w:rFonts w:ascii="Arial" w:hAnsi="Arial" w:cs="Arial"/>
          <w:b/>
          <w:color w:val="000000"/>
        </w:rPr>
      </w:pPr>
    </w:p>
    <w:p w14:paraId="482A4E45" w14:textId="77777777" w:rsidR="00917CC0" w:rsidRDefault="00917CC0" w:rsidP="00AA4940">
      <w:pPr>
        <w:spacing w:line="360" w:lineRule="auto"/>
        <w:ind w:firstLine="510"/>
        <w:jc w:val="both"/>
        <w:rPr>
          <w:rFonts w:ascii="Arial" w:hAnsi="Arial" w:cs="Arial"/>
          <w:b/>
          <w:color w:val="000000"/>
        </w:rPr>
      </w:pPr>
    </w:p>
    <w:p w14:paraId="1A098795" w14:textId="77777777" w:rsidR="00917CC0" w:rsidRDefault="00917CC0" w:rsidP="00AA4940">
      <w:pPr>
        <w:spacing w:line="360" w:lineRule="auto"/>
        <w:ind w:firstLine="510"/>
        <w:jc w:val="both"/>
        <w:rPr>
          <w:rFonts w:ascii="Arial" w:hAnsi="Arial" w:cs="Arial"/>
          <w:b/>
          <w:color w:val="000000"/>
        </w:rPr>
      </w:pPr>
    </w:p>
    <w:p w14:paraId="7AA322C9" w14:textId="77777777" w:rsidR="00917CC0" w:rsidRDefault="00917CC0" w:rsidP="00AA4940">
      <w:pPr>
        <w:spacing w:line="360" w:lineRule="auto"/>
        <w:ind w:firstLine="510"/>
        <w:jc w:val="both"/>
        <w:rPr>
          <w:rFonts w:ascii="Arial" w:hAnsi="Arial" w:cs="Arial"/>
          <w:b/>
          <w:color w:val="000000"/>
        </w:rPr>
      </w:pPr>
    </w:p>
    <w:p w14:paraId="7618EF60" w14:textId="77777777" w:rsidR="005F0B25" w:rsidRDefault="005F0B25" w:rsidP="005F0B25">
      <w:pPr>
        <w:spacing w:line="360" w:lineRule="auto"/>
        <w:ind w:firstLine="510"/>
        <w:jc w:val="both"/>
        <w:rPr>
          <w:rFonts w:ascii="Arial" w:eastAsia="TimesNewRoman" w:hAnsi="Arial" w:cs="Arial"/>
        </w:rPr>
      </w:pPr>
    </w:p>
    <w:p w14:paraId="35A436E7" w14:textId="77777777" w:rsidR="005F0B25" w:rsidRDefault="005F0B25" w:rsidP="005F0B25">
      <w:pPr>
        <w:spacing w:line="360" w:lineRule="auto"/>
        <w:ind w:firstLine="510"/>
        <w:jc w:val="both"/>
        <w:rPr>
          <w:rFonts w:ascii="Arial" w:eastAsia="TimesNewRoman" w:hAnsi="Arial" w:cs="Arial"/>
        </w:rPr>
      </w:pPr>
    </w:p>
    <w:p w14:paraId="54B9C0B5" w14:textId="77777777" w:rsidR="00F962CA" w:rsidRDefault="00F962CA" w:rsidP="005F0B25">
      <w:pPr>
        <w:spacing w:line="360" w:lineRule="auto"/>
        <w:ind w:firstLine="510"/>
        <w:jc w:val="both"/>
        <w:rPr>
          <w:rFonts w:ascii="Arial" w:eastAsia="TimesNewRoman" w:hAnsi="Arial" w:cs="Arial"/>
        </w:rPr>
      </w:pPr>
    </w:p>
    <w:p w14:paraId="7522D2EA" w14:textId="77777777" w:rsidR="00F962CA" w:rsidRDefault="00F962CA" w:rsidP="005F0B25">
      <w:pPr>
        <w:spacing w:line="360" w:lineRule="auto"/>
        <w:ind w:firstLine="510"/>
        <w:jc w:val="both"/>
        <w:rPr>
          <w:rFonts w:ascii="Arial" w:eastAsia="TimesNewRoman" w:hAnsi="Arial" w:cs="Arial"/>
        </w:rPr>
      </w:pPr>
    </w:p>
    <w:p w14:paraId="5402622D" w14:textId="77777777" w:rsidR="00F962CA" w:rsidRDefault="00F962CA" w:rsidP="005F0B25">
      <w:pPr>
        <w:spacing w:line="360" w:lineRule="auto"/>
        <w:ind w:firstLine="510"/>
        <w:jc w:val="both"/>
        <w:rPr>
          <w:rFonts w:ascii="Arial" w:eastAsia="TimesNewRoman" w:hAnsi="Arial" w:cs="Arial"/>
        </w:rPr>
      </w:pPr>
    </w:p>
    <w:p w14:paraId="7A7D4C42" w14:textId="77777777" w:rsidR="00F962CA" w:rsidRDefault="00F962CA" w:rsidP="005F0B25">
      <w:pPr>
        <w:spacing w:line="360" w:lineRule="auto"/>
        <w:ind w:firstLine="510"/>
        <w:jc w:val="both"/>
        <w:rPr>
          <w:rFonts w:ascii="Arial" w:eastAsia="TimesNewRoman" w:hAnsi="Arial" w:cs="Arial"/>
        </w:rPr>
      </w:pPr>
    </w:p>
    <w:p w14:paraId="33E3801B" w14:textId="77777777" w:rsidR="00F962CA" w:rsidRDefault="00F962CA" w:rsidP="005F0B25">
      <w:pPr>
        <w:spacing w:line="360" w:lineRule="auto"/>
        <w:ind w:firstLine="510"/>
        <w:jc w:val="both"/>
        <w:rPr>
          <w:rFonts w:ascii="Arial" w:eastAsia="TimesNewRoman" w:hAnsi="Arial" w:cs="Arial"/>
        </w:rPr>
      </w:pPr>
    </w:p>
    <w:p w14:paraId="39B656AA" w14:textId="77777777" w:rsidR="00F962CA" w:rsidRDefault="00F962CA" w:rsidP="005F0B25">
      <w:pPr>
        <w:spacing w:line="360" w:lineRule="auto"/>
        <w:ind w:firstLine="510"/>
        <w:jc w:val="both"/>
        <w:rPr>
          <w:rFonts w:ascii="Arial" w:eastAsia="TimesNewRoman" w:hAnsi="Arial" w:cs="Arial"/>
        </w:rPr>
      </w:pPr>
    </w:p>
    <w:p w14:paraId="23277CD8" w14:textId="77777777" w:rsidR="00F962CA" w:rsidRDefault="00F962CA" w:rsidP="005F0B25">
      <w:pPr>
        <w:spacing w:line="360" w:lineRule="auto"/>
        <w:ind w:firstLine="510"/>
        <w:jc w:val="both"/>
        <w:rPr>
          <w:rFonts w:ascii="Arial" w:eastAsia="TimesNewRoman" w:hAnsi="Arial" w:cs="Arial"/>
        </w:rPr>
      </w:pPr>
    </w:p>
    <w:p w14:paraId="3CED3014" w14:textId="77777777" w:rsidR="00F962CA" w:rsidRDefault="00F962CA" w:rsidP="005F0B25">
      <w:pPr>
        <w:spacing w:line="360" w:lineRule="auto"/>
        <w:ind w:firstLine="510"/>
        <w:jc w:val="both"/>
        <w:rPr>
          <w:rFonts w:ascii="Arial" w:eastAsia="TimesNewRoman" w:hAnsi="Arial" w:cs="Arial"/>
        </w:rPr>
      </w:pPr>
    </w:p>
    <w:p w14:paraId="725A3F49" w14:textId="77777777" w:rsidR="00F962CA" w:rsidRDefault="00F962CA" w:rsidP="005F0B25">
      <w:pPr>
        <w:spacing w:line="360" w:lineRule="auto"/>
        <w:ind w:firstLine="510"/>
        <w:jc w:val="both"/>
        <w:rPr>
          <w:rFonts w:ascii="Arial" w:eastAsia="TimesNewRoman" w:hAnsi="Arial" w:cs="Arial"/>
        </w:rPr>
      </w:pPr>
    </w:p>
    <w:p w14:paraId="0B3AD36D" w14:textId="77777777" w:rsidR="00F962CA" w:rsidRDefault="00F962CA" w:rsidP="005F0B25">
      <w:pPr>
        <w:spacing w:line="360" w:lineRule="auto"/>
        <w:ind w:firstLine="510"/>
        <w:jc w:val="both"/>
        <w:rPr>
          <w:rFonts w:ascii="Arial" w:eastAsia="TimesNewRoman" w:hAnsi="Arial" w:cs="Arial"/>
        </w:rPr>
      </w:pPr>
    </w:p>
    <w:p w14:paraId="6ACDB278" w14:textId="77777777" w:rsidR="00F962CA" w:rsidRDefault="00F962CA" w:rsidP="005F0B25">
      <w:pPr>
        <w:spacing w:line="360" w:lineRule="auto"/>
        <w:ind w:firstLine="510"/>
        <w:jc w:val="both"/>
        <w:rPr>
          <w:rFonts w:ascii="Arial" w:eastAsia="TimesNewRoman" w:hAnsi="Arial" w:cs="Arial"/>
        </w:rPr>
      </w:pPr>
    </w:p>
    <w:p w14:paraId="7044966F" w14:textId="77777777" w:rsidR="00F962CA" w:rsidRDefault="00F962CA" w:rsidP="005F0B25">
      <w:pPr>
        <w:spacing w:line="360" w:lineRule="auto"/>
        <w:ind w:firstLine="510"/>
        <w:jc w:val="both"/>
        <w:rPr>
          <w:rFonts w:ascii="Arial" w:eastAsia="TimesNewRoman" w:hAnsi="Arial" w:cs="Arial"/>
        </w:rPr>
      </w:pPr>
    </w:p>
    <w:p w14:paraId="124C0F72" w14:textId="77777777" w:rsidR="00F962CA" w:rsidRDefault="00F962CA" w:rsidP="005F0B25">
      <w:pPr>
        <w:spacing w:line="360" w:lineRule="auto"/>
        <w:ind w:firstLine="510"/>
        <w:jc w:val="both"/>
        <w:rPr>
          <w:rFonts w:ascii="Arial" w:eastAsia="TimesNewRoman" w:hAnsi="Arial" w:cs="Arial"/>
        </w:rPr>
      </w:pPr>
    </w:p>
    <w:p w14:paraId="4D8EF696" w14:textId="77777777" w:rsidR="00621CC7" w:rsidRDefault="00621CC7" w:rsidP="005F0B25">
      <w:pPr>
        <w:spacing w:line="360" w:lineRule="auto"/>
        <w:ind w:firstLine="510"/>
        <w:jc w:val="both"/>
        <w:rPr>
          <w:rFonts w:ascii="Arial" w:hAnsi="Arial" w:cs="Arial"/>
          <w:color w:val="2D2D2D"/>
          <w:spacing w:val="2"/>
          <w:shd w:val="clear" w:color="auto" w:fill="FFFFFF"/>
        </w:rPr>
      </w:pPr>
    </w:p>
    <w:p w14:paraId="20D83694" w14:textId="77777777" w:rsidR="009D031D" w:rsidRDefault="009D031D" w:rsidP="005F0B25">
      <w:pPr>
        <w:spacing w:line="360" w:lineRule="auto"/>
        <w:ind w:firstLine="510"/>
        <w:jc w:val="both"/>
        <w:rPr>
          <w:rFonts w:ascii="Arial" w:hAnsi="Arial" w:cs="Arial"/>
          <w:color w:val="2D2D2D"/>
          <w:spacing w:val="2"/>
          <w:shd w:val="clear" w:color="auto" w:fill="FFFFFF"/>
        </w:rPr>
      </w:pPr>
    </w:p>
    <w:p w14:paraId="21B28B3C" w14:textId="77777777" w:rsidR="009D031D" w:rsidRDefault="009D031D" w:rsidP="005F0B25">
      <w:pPr>
        <w:spacing w:line="360" w:lineRule="auto"/>
        <w:ind w:firstLine="510"/>
        <w:jc w:val="both"/>
        <w:rPr>
          <w:rFonts w:ascii="Arial" w:hAnsi="Arial" w:cs="Arial"/>
          <w:color w:val="2D2D2D"/>
          <w:spacing w:val="2"/>
          <w:shd w:val="clear" w:color="auto" w:fill="FFFFFF"/>
        </w:rPr>
      </w:pPr>
    </w:p>
    <w:p w14:paraId="0096B435" w14:textId="77777777" w:rsidR="00621CC7" w:rsidRPr="0094618F" w:rsidRDefault="00621CC7" w:rsidP="005F0B25">
      <w:pPr>
        <w:spacing w:line="360" w:lineRule="auto"/>
        <w:ind w:firstLine="510"/>
        <w:jc w:val="both"/>
        <w:rPr>
          <w:rFonts w:ascii="Arial" w:hAnsi="Arial" w:cs="Arial"/>
          <w:color w:val="2D2D2D"/>
          <w:spacing w:val="2"/>
          <w:shd w:val="clear" w:color="auto" w:fill="FFFFFF"/>
        </w:rPr>
      </w:pPr>
    </w:p>
    <w:p w14:paraId="58286A6A" w14:textId="77777777" w:rsidR="00F827F9" w:rsidRPr="00621CC7" w:rsidRDefault="00366EDA" w:rsidP="00366EDA">
      <w:pPr>
        <w:tabs>
          <w:tab w:val="left" w:pos="700"/>
        </w:tabs>
        <w:autoSpaceDE w:val="0"/>
        <w:autoSpaceDN w:val="0"/>
        <w:adjustRightInd w:val="0"/>
        <w:spacing w:line="360" w:lineRule="auto"/>
        <w:ind w:firstLine="709"/>
        <w:jc w:val="center"/>
        <w:rPr>
          <w:rFonts w:ascii="Arial" w:eastAsia="TimesNewRoman" w:hAnsi="Arial" w:cs="Arial"/>
          <w:b/>
          <w:sz w:val="28"/>
          <w:szCs w:val="28"/>
        </w:rPr>
      </w:pPr>
      <w:r w:rsidRPr="00621CC7">
        <w:rPr>
          <w:rFonts w:ascii="Arial" w:eastAsia="TimesNewRoman" w:hAnsi="Arial" w:cs="Arial"/>
          <w:b/>
          <w:sz w:val="28"/>
          <w:szCs w:val="28"/>
        </w:rPr>
        <w:lastRenderedPageBreak/>
        <w:t>Библиография</w:t>
      </w:r>
    </w:p>
    <w:p w14:paraId="6A380205" w14:textId="77777777" w:rsidR="00415DCA" w:rsidRDefault="00415DCA" w:rsidP="00366EDA">
      <w:pPr>
        <w:tabs>
          <w:tab w:val="left" w:pos="700"/>
        </w:tabs>
        <w:autoSpaceDE w:val="0"/>
        <w:autoSpaceDN w:val="0"/>
        <w:adjustRightInd w:val="0"/>
        <w:spacing w:line="360" w:lineRule="auto"/>
        <w:ind w:firstLine="709"/>
        <w:jc w:val="center"/>
        <w:rPr>
          <w:rFonts w:ascii="Arial" w:eastAsia="TimesNewRoman" w:hAnsi="Arial" w:cs="Arial"/>
          <w:b/>
        </w:rPr>
      </w:pPr>
    </w:p>
    <w:tbl>
      <w:tblPr>
        <w:tblW w:w="10170" w:type="dxa"/>
        <w:tblInd w:w="2" w:type="dxa"/>
        <w:tblLayout w:type="fixed"/>
        <w:tblLook w:val="0000" w:firstRow="0" w:lastRow="0" w:firstColumn="0" w:lastColumn="0" w:noHBand="0" w:noVBand="0"/>
      </w:tblPr>
      <w:tblGrid>
        <w:gridCol w:w="692"/>
        <w:gridCol w:w="3560"/>
        <w:gridCol w:w="5918"/>
      </w:tblGrid>
      <w:tr w:rsidR="00F962CA" w14:paraId="16F30C97" w14:textId="77777777" w:rsidTr="00F962CA">
        <w:tc>
          <w:tcPr>
            <w:tcW w:w="692" w:type="dxa"/>
          </w:tcPr>
          <w:p w14:paraId="2A89FB97" w14:textId="77777777" w:rsidR="00F962CA" w:rsidRDefault="00F962CA" w:rsidP="001225CC">
            <w:pPr>
              <w:rPr>
                <w:rFonts w:ascii="Arial" w:hAnsi="Arial" w:cs="Arial"/>
                <w:sz w:val="28"/>
                <w:szCs w:val="28"/>
                <w:lang w:val="en-US"/>
              </w:rPr>
            </w:pPr>
            <w:r w:rsidRPr="00811A81">
              <w:rPr>
                <w:rFonts w:ascii="Arial" w:hAnsi="Arial" w:cs="Arial"/>
                <w:sz w:val="28"/>
                <w:szCs w:val="28"/>
              </w:rPr>
              <w:t>[</w:t>
            </w:r>
            <w:r>
              <w:rPr>
                <w:rFonts w:ascii="Arial" w:hAnsi="Arial" w:cs="Arial"/>
                <w:sz w:val="28"/>
                <w:szCs w:val="28"/>
              </w:rPr>
              <w:t>1</w:t>
            </w:r>
            <w:r w:rsidRPr="00811A81">
              <w:rPr>
                <w:rFonts w:ascii="Arial" w:hAnsi="Arial" w:cs="Arial"/>
                <w:sz w:val="28"/>
                <w:szCs w:val="28"/>
              </w:rPr>
              <w:t>]</w:t>
            </w:r>
          </w:p>
        </w:tc>
        <w:tc>
          <w:tcPr>
            <w:tcW w:w="3560" w:type="dxa"/>
          </w:tcPr>
          <w:p w14:paraId="690DF2D1" w14:textId="77777777" w:rsidR="009D031D" w:rsidRDefault="009D031D" w:rsidP="009D031D">
            <w:pPr>
              <w:rPr>
                <w:rFonts w:ascii="Arial" w:hAnsi="Arial" w:cs="Arial"/>
                <w:sz w:val="28"/>
                <w:szCs w:val="28"/>
              </w:rPr>
            </w:pPr>
            <w:r>
              <w:rPr>
                <w:rFonts w:ascii="Arial" w:hAnsi="Arial" w:cs="Arial"/>
                <w:sz w:val="28"/>
                <w:szCs w:val="28"/>
              </w:rPr>
              <w:t xml:space="preserve">Технический регламент </w:t>
            </w:r>
          </w:p>
          <w:p w14:paraId="572920EE" w14:textId="77777777" w:rsidR="009D031D" w:rsidRDefault="009D031D" w:rsidP="009D031D">
            <w:pPr>
              <w:rPr>
                <w:rFonts w:ascii="Arial" w:hAnsi="Arial" w:cs="Arial"/>
                <w:sz w:val="28"/>
                <w:szCs w:val="28"/>
              </w:rPr>
            </w:pPr>
            <w:r>
              <w:rPr>
                <w:rFonts w:ascii="Arial" w:hAnsi="Arial" w:cs="Arial"/>
                <w:sz w:val="28"/>
                <w:szCs w:val="28"/>
              </w:rPr>
              <w:t xml:space="preserve">Таможенного союза </w:t>
            </w:r>
          </w:p>
          <w:p w14:paraId="2420E364" w14:textId="2426182E" w:rsidR="00F962CA" w:rsidRDefault="009D031D" w:rsidP="009D031D">
            <w:pPr>
              <w:rPr>
                <w:rFonts w:ascii="Arial" w:hAnsi="Arial" w:cs="Arial"/>
                <w:sz w:val="28"/>
                <w:szCs w:val="28"/>
              </w:rPr>
            </w:pPr>
            <w:proofErr w:type="gramStart"/>
            <w:r>
              <w:rPr>
                <w:rFonts w:ascii="Arial" w:hAnsi="Arial" w:cs="Arial"/>
                <w:sz w:val="28"/>
                <w:szCs w:val="28"/>
              </w:rPr>
              <w:t>ТР</w:t>
            </w:r>
            <w:proofErr w:type="gramEnd"/>
            <w:r>
              <w:rPr>
                <w:rFonts w:ascii="Arial" w:hAnsi="Arial" w:cs="Arial"/>
                <w:sz w:val="28"/>
                <w:szCs w:val="28"/>
              </w:rPr>
              <w:t xml:space="preserve"> ТС 0</w:t>
            </w:r>
            <w:r w:rsidRPr="009D031D">
              <w:rPr>
                <w:rFonts w:ascii="Arial" w:hAnsi="Arial" w:cs="Arial"/>
                <w:sz w:val="28"/>
                <w:szCs w:val="28"/>
              </w:rPr>
              <w:t>34</w:t>
            </w:r>
            <w:r>
              <w:rPr>
                <w:rFonts w:ascii="Arial" w:hAnsi="Arial" w:cs="Arial"/>
                <w:sz w:val="28"/>
                <w:szCs w:val="28"/>
              </w:rPr>
              <w:t>/2013</w:t>
            </w:r>
          </w:p>
        </w:tc>
        <w:tc>
          <w:tcPr>
            <w:tcW w:w="5918" w:type="dxa"/>
          </w:tcPr>
          <w:p w14:paraId="1CC043BB" w14:textId="26BE49B2" w:rsidR="00F962CA" w:rsidRPr="009D031D" w:rsidRDefault="009D031D" w:rsidP="001225CC">
            <w:pPr>
              <w:rPr>
                <w:rFonts w:ascii="Arial" w:hAnsi="Arial" w:cs="Arial"/>
                <w:sz w:val="28"/>
                <w:szCs w:val="28"/>
              </w:rPr>
            </w:pPr>
            <w:r>
              <w:rPr>
                <w:rFonts w:ascii="Arial" w:hAnsi="Arial" w:cs="Arial"/>
                <w:sz w:val="28"/>
                <w:szCs w:val="28"/>
              </w:rPr>
              <w:t>О безопасности мяса и мясной продукции</w:t>
            </w:r>
          </w:p>
        </w:tc>
      </w:tr>
      <w:tr w:rsidR="009D031D" w14:paraId="24D5B11C" w14:textId="77777777" w:rsidTr="00F962CA">
        <w:tc>
          <w:tcPr>
            <w:tcW w:w="692" w:type="dxa"/>
          </w:tcPr>
          <w:p w14:paraId="04378EC4" w14:textId="3B2B2E1B" w:rsidR="009D031D" w:rsidRPr="009D031D" w:rsidRDefault="009D031D" w:rsidP="001225CC">
            <w:pPr>
              <w:rPr>
                <w:rFonts w:ascii="Arial" w:hAnsi="Arial" w:cs="Arial"/>
                <w:sz w:val="28"/>
                <w:szCs w:val="28"/>
                <w:lang w:val="en-US"/>
              </w:rPr>
            </w:pPr>
            <w:r>
              <w:rPr>
                <w:rFonts w:ascii="Arial" w:hAnsi="Arial" w:cs="Arial"/>
                <w:sz w:val="28"/>
                <w:szCs w:val="28"/>
                <w:lang w:val="en-US"/>
              </w:rPr>
              <w:t>[2]</w:t>
            </w:r>
          </w:p>
        </w:tc>
        <w:tc>
          <w:tcPr>
            <w:tcW w:w="3560" w:type="dxa"/>
          </w:tcPr>
          <w:p w14:paraId="2A8DBE1D" w14:textId="77777777" w:rsidR="009D031D" w:rsidRDefault="009D031D" w:rsidP="009D031D">
            <w:pPr>
              <w:rPr>
                <w:rFonts w:ascii="Arial" w:hAnsi="Arial" w:cs="Arial"/>
                <w:sz w:val="28"/>
                <w:szCs w:val="28"/>
              </w:rPr>
            </w:pPr>
            <w:r>
              <w:rPr>
                <w:rFonts w:ascii="Arial" w:hAnsi="Arial" w:cs="Arial"/>
                <w:sz w:val="28"/>
                <w:szCs w:val="28"/>
              </w:rPr>
              <w:t xml:space="preserve">Технический регламент </w:t>
            </w:r>
          </w:p>
          <w:p w14:paraId="1AC32246" w14:textId="77777777" w:rsidR="009D031D" w:rsidRDefault="009D031D" w:rsidP="009D031D">
            <w:pPr>
              <w:rPr>
                <w:rFonts w:ascii="Arial" w:hAnsi="Arial" w:cs="Arial"/>
                <w:sz w:val="28"/>
                <w:szCs w:val="28"/>
              </w:rPr>
            </w:pPr>
            <w:r>
              <w:rPr>
                <w:rFonts w:ascii="Arial" w:hAnsi="Arial" w:cs="Arial"/>
                <w:sz w:val="28"/>
                <w:szCs w:val="28"/>
              </w:rPr>
              <w:t xml:space="preserve">Таможенного союза </w:t>
            </w:r>
          </w:p>
          <w:p w14:paraId="626CB963" w14:textId="4B0692B3" w:rsidR="009D031D" w:rsidRDefault="009D031D" w:rsidP="009D031D">
            <w:pPr>
              <w:rPr>
                <w:rFonts w:ascii="Arial" w:hAnsi="Arial" w:cs="Arial"/>
                <w:sz w:val="28"/>
                <w:szCs w:val="28"/>
              </w:rPr>
            </w:pPr>
            <w:proofErr w:type="gramStart"/>
            <w:r>
              <w:rPr>
                <w:rFonts w:ascii="Arial" w:hAnsi="Arial" w:cs="Arial"/>
                <w:sz w:val="28"/>
                <w:szCs w:val="28"/>
              </w:rPr>
              <w:t>ТР</w:t>
            </w:r>
            <w:proofErr w:type="gramEnd"/>
            <w:r>
              <w:rPr>
                <w:rFonts w:ascii="Arial" w:hAnsi="Arial" w:cs="Arial"/>
                <w:sz w:val="28"/>
                <w:szCs w:val="28"/>
              </w:rPr>
              <w:t xml:space="preserve"> ТС 022/2011</w:t>
            </w:r>
          </w:p>
        </w:tc>
        <w:tc>
          <w:tcPr>
            <w:tcW w:w="5918" w:type="dxa"/>
          </w:tcPr>
          <w:p w14:paraId="0010F00C" w14:textId="59153216" w:rsidR="009D031D" w:rsidRDefault="009D031D" w:rsidP="001225CC">
            <w:pPr>
              <w:rPr>
                <w:rFonts w:ascii="Arial" w:hAnsi="Arial" w:cs="Arial"/>
                <w:sz w:val="28"/>
                <w:szCs w:val="28"/>
              </w:rPr>
            </w:pPr>
            <w:r>
              <w:rPr>
                <w:rFonts w:ascii="Arial" w:hAnsi="Arial" w:cs="Arial"/>
                <w:sz w:val="28"/>
                <w:szCs w:val="28"/>
              </w:rPr>
              <w:t>Пищевая продукция в части ее маркировки</w:t>
            </w:r>
          </w:p>
        </w:tc>
      </w:tr>
    </w:tbl>
    <w:p w14:paraId="0FD0809D" w14:textId="77777777" w:rsidR="00621CC7" w:rsidRDefault="00621CC7" w:rsidP="00366EDA">
      <w:pPr>
        <w:tabs>
          <w:tab w:val="left" w:pos="700"/>
        </w:tabs>
        <w:autoSpaceDE w:val="0"/>
        <w:autoSpaceDN w:val="0"/>
        <w:adjustRightInd w:val="0"/>
        <w:spacing w:line="360" w:lineRule="auto"/>
        <w:ind w:firstLine="709"/>
        <w:jc w:val="center"/>
        <w:rPr>
          <w:rFonts w:ascii="Arial" w:eastAsia="TimesNewRoman" w:hAnsi="Arial" w:cs="Arial"/>
          <w:b/>
        </w:rPr>
      </w:pPr>
    </w:p>
    <w:p w14:paraId="4CA751E5" w14:textId="77777777" w:rsidR="00F962CA" w:rsidRDefault="00F962CA" w:rsidP="00366EDA">
      <w:pPr>
        <w:tabs>
          <w:tab w:val="left" w:pos="700"/>
        </w:tabs>
        <w:autoSpaceDE w:val="0"/>
        <w:autoSpaceDN w:val="0"/>
        <w:adjustRightInd w:val="0"/>
        <w:spacing w:line="360" w:lineRule="auto"/>
        <w:ind w:firstLine="709"/>
        <w:jc w:val="center"/>
        <w:rPr>
          <w:rFonts w:ascii="Arial" w:eastAsia="TimesNewRoman" w:hAnsi="Arial" w:cs="Arial"/>
          <w:b/>
        </w:rPr>
      </w:pPr>
    </w:p>
    <w:p w14:paraId="49FDADFC" w14:textId="77777777" w:rsidR="00F962CA" w:rsidRDefault="00F962CA" w:rsidP="00366EDA">
      <w:pPr>
        <w:tabs>
          <w:tab w:val="left" w:pos="700"/>
        </w:tabs>
        <w:autoSpaceDE w:val="0"/>
        <w:autoSpaceDN w:val="0"/>
        <w:adjustRightInd w:val="0"/>
        <w:spacing w:line="360" w:lineRule="auto"/>
        <w:ind w:firstLine="709"/>
        <w:jc w:val="center"/>
        <w:rPr>
          <w:rFonts w:ascii="Arial" w:eastAsia="TimesNewRoman" w:hAnsi="Arial" w:cs="Arial"/>
          <w:b/>
        </w:rPr>
      </w:pPr>
    </w:p>
    <w:p w14:paraId="240876B0" w14:textId="77777777" w:rsidR="00F962CA" w:rsidRPr="0094618F" w:rsidRDefault="00F962CA" w:rsidP="00366EDA">
      <w:pPr>
        <w:tabs>
          <w:tab w:val="left" w:pos="700"/>
        </w:tabs>
        <w:autoSpaceDE w:val="0"/>
        <w:autoSpaceDN w:val="0"/>
        <w:adjustRightInd w:val="0"/>
        <w:spacing w:line="360" w:lineRule="auto"/>
        <w:ind w:firstLine="709"/>
        <w:jc w:val="center"/>
        <w:rPr>
          <w:rFonts w:ascii="Arial" w:eastAsia="TimesNewRoman" w:hAnsi="Arial" w:cs="Arial"/>
          <w:b/>
        </w:rPr>
      </w:pPr>
    </w:p>
    <w:p w14:paraId="17E804DB" w14:textId="77777777" w:rsidR="00C67B98" w:rsidRDefault="00C67B98" w:rsidP="007B225E">
      <w:pPr>
        <w:spacing w:line="360" w:lineRule="auto"/>
        <w:ind w:firstLine="709"/>
        <w:rPr>
          <w:rFonts w:ascii="Arial" w:hAnsi="Arial" w:cs="Arial"/>
          <w:b/>
          <w:bCs/>
          <w:sz w:val="28"/>
          <w:szCs w:val="28"/>
        </w:rPr>
      </w:pPr>
    </w:p>
    <w:p w14:paraId="29A8131E" w14:textId="77777777" w:rsidR="005F0B25" w:rsidRDefault="005F0B25" w:rsidP="007B225E">
      <w:pPr>
        <w:spacing w:line="360" w:lineRule="auto"/>
        <w:ind w:firstLine="709"/>
        <w:rPr>
          <w:rFonts w:ascii="Arial" w:hAnsi="Arial" w:cs="Arial"/>
          <w:b/>
          <w:bCs/>
          <w:sz w:val="28"/>
          <w:szCs w:val="28"/>
        </w:rPr>
      </w:pPr>
    </w:p>
    <w:p w14:paraId="2FF23027" w14:textId="77777777" w:rsidR="005F0B25" w:rsidRDefault="005F0B25" w:rsidP="007B225E">
      <w:pPr>
        <w:spacing w:line="360" w:lineRule="auto"/>
        <w:ind w:firstLine="709"/>
        <w:rPr>
          <w:rFonts w:ascii="Arial" w:hAnsi="Arial" w:cs="Arial"/>
          <w:b/>
          <w:bCs/>
          <w:sz w:val="28"/>
          <w:szCs w:val="28"/>
        </w:rPr>
      </w:pPr>
    </w:p>
    <w:p w14:paraId="792E223B" w14:textId="77777777" w:rsidR="005F0B25" w:rsidRDefault="005F0B25" w:rsidP="007B225E">
      <w:pPr>
        <w:spacing w:line="360" w:lineRule="auto"/>
        <w:ind w:firstLine="709"/>
        <w:rPr>
          <w:rFonts w:ascii="Arial" w:hAnsi="Arial" w:cs="Arial"/>
          <w:b/>
          <w:bCs/>
          <w:sz w:val="28"/>
          <w:szCs w:val="28"/>
        </w:rPr>
      </w:pPr>
    </w:p>
    <w:p w14:paraId="79E41802" w14:textId="77777777" w:rsidR="005F0B25" w:rsidRDefault="005F0B25" w:rsidP="007B225E">
      <w:pPr>
        <w:spacing w:line="360" w:lineRule="auto"/>
        <w:ind w:firstLine="709"/>
        <w:rPr>
          <w:rFonts w:ascii="Arial" w:hAnsi="Arial" w:cs="Arial"/>
          <w:b/>
          <w:bCs/>
          <w:sz w:val="28"/>
          <w:szCs w:val="28"/>
        </w:rPr>
      </w:pPr>
    </w:p>
    <w:p w14:paraId="3E79F831" w14:textId="77777777" w:rsidR="005F0B25" w:rsidRDefault="005F0B25" w:rsidP="007B225E">
      <w:pPr>
        <w:spacing w:line="360" w:lineRule="auto"/>
        <w:ind w:firstLine="709"/>
        <w:rPr>
          <w:rFonts w:ascii="Arial" w:hAnsi="Arial" w:cs="Arial"/>
          <w:b/>
          <w:bCs/>
          <w:sz w:val="28"/>
          <w:szCs w:val="28"/>
        </w:rPr>
      </w:pPr>
    </w:p>
    <w:p w14:paraId="68334631" w14:textId="77777777" w:rsidR="005F0B25" w:rsidRDefault="005F0B25" w:rsidP="007B225E">
      <w:pPr>
        <w:spacing w:line="360" w:lineRule="auto"/>
        <w:ind w:firstLine="709"/>
        <w:rPr>
          <w:rFonts w:ascii="Arial" w:hAnsi="Arial" w:cs="Arial"/>
          <w:b/>
          <w:bCs/>
          <w:sz w:val="28"/>
          <w:szCs w:val="28"/>
        </w:rPr>
      </w:pPr>
    </w:p>
    <w:p w14:paraId="1218B034" w14:textId="77777777" w:rsidR="005F0B25" w:rsidRDefault="005F0B25" w:rsidP="007B225E">
      <w:pPr>
        <w:spacing w:line="360" w:lineRule="auto"/>
        <w:ind w:firstLine="709"/>
        <w:rPr>
          <w:rFonts w:ascii="Arial" w:hAnsi="Arial" w:cs="Arial"/>
          <w:b/>
          <w:bCs/>
          <w:sz w:val="28"/>
          <w:szCs w:val="28"/>
        </w:rPr>
      </w:pPr>
    </w:p>
    <w:p w14:paraId="582C6BAB" w14:textId="77777777" w:rsidR="005F0B25" w:rsidRDefault="005F0B25" w:rsidP="007B225E">
      <w:pPr>
        <w:spacing w:line="360" w:lineRule="auto"/>
        <w:ind w:firstLine="709"/>
        <w:rPr>
          <w:rFonts w:ascii="Arial" w:hAnsi="Arial" w:cs="Arial"/>
          <w:b/>
          <w:bCs/>
          <w:sz w:val="28"/>
          <w:szCs w:val="28"/>
        </w:rPr>
      </w:pPr>
    </w:p>
    <w:p w14:paraId="3B2B627A" w14:textId="77777777" w:rsidR="005F0B25" w:rsidRDefault="005F0B25" w:rsidP="007B225E">
      <w:pPr>
        <w:spacing w:line="360" w:lineRule="auto"/>
        <w:ind w:firstLine="709"/>
        <w:rPr>
          <w:rFonts w:ascii="Arial" w:hAnsi="Arial" w:cs="Arial"/>
          <w:b/>
          <w:bCs/>
          <w:sz w:val="28"/>
          <w:szCs w:val="28"/>
        </w:rPr>
      </w:pPr>
    </w:p>
    <w:p w14:paraId="0A6DB69E" w14:textId="77777777" w:rsidR="005F0B25" w:rsidRDefault="005F0B25" w:rsidP="007B225E">
      <w:pPr>
        <w:spacing w:line="360" w:lineRule="auto"/>
        <w:ind w:firstLine="709"/>
        <w:rPr>
          <w:rFonts w:ascii="Arial" w:hAnsi="Arial" w:cs="Arial"/>
          <w:b/>
          <w:bCs/>
          <w:sz w:val="28"/>
          <w:szCs w:val="28"/>
        </w:rPr>
      </w:pPr>
    </w:p>
    <w:p w14:paraId="2E038C23" w14:textId="77777777" w:rsidR="005F0B25" w:rsidRDefault="005F0B25" w:rsidP="007B225E">
      <w:pPr>
        <w:spacing w:line="360" w:lineRule="auto"/>
        <w:ind w:firstLine="709"/>
        <w:rPr>
          <w:rFonts w:ascii="Arial" w:hAnsi="Arial" w:cs="Arial"/>
          <w:b/>
          <w:bCs/>
          <w:sz w:val="28"/>
          <w:szCs w:val="28"/>
        </w:rPr>
      </w:pPr>
    </w:p>
    <w:p w14:paraId="5923F228" w14:textId="77777777" w:rsidR="005F0B25" w:rsidRDefault="005F0B25" w:rsidP="007B225E">
      <w:pPr>
        <w:spacing w:line="360" w:lineRule="auto"/>
        <w:ind w:firstLine="709"/>
        <w:rPr>
          <w:rFonts w:ascii="Arial" w:hAnsi="Arial" w:cs="Arial"/>
          <w:b/>
          <w:bCs/>
          <w:sz w:val="28"/>
          <w:szCs w:val="28"/>
        </w:rPr>
      </w:pPr>
    </w:p>
    <w:p w14:paraId="774FA196" w14:textId="77777777" w:rsidR="00F962CA" w:rsidRDefault="00F962CA" w:rsidP="007B225E">
      <w:pPr>
        <w:spacing w:line="360" w:lineRule="auto"/>
        <w:ind w:firstLine="709"/>
        <w:rPr>
          <w:rFonts w:ascii="Arial" w:hAnsi="Arial" w:cs="Arial"/>
          <w:b/>
          <w:bCs/>
          <w:sz w:val="28"/>
          <w:szCs w:val="28"/>
        </w:rPr>
      </w:pPr>
    </w:p>
    <w:p w14:paraId="44F6F7FF" w14:textId="77777777" w:rsidR="00F962CA" w:rsidRDefault="00F962CA" w:rsidP="007B225E">
      <w:pPr>
        <w:spacing w:line="360" w:lineRule="auto"/>
        <w:ind w:firstLine="709"/>
        <w:rPr>
          <w:rFonts w:ascii="Arial" w:hAnsi="Arial" w:cs="Arial"/>
          <w:b/>
          <w:bCs/>
          <w:sz w:val="28"/>
          <w:szCs w:val="28"/>
        </w:rPr>
      </w:pPr>
    </w:p>
    <w:p w14:paraId="5194B8E5" w14:textId="77777777" w:rsidR="00F962CA" w:rsidRDefault="00F962CA" w:rsidP="007B225E">
      <w:pPr>
        <w:spacing w:line="360" w:lineRule="auto"/>
        <w:ind w:firstLine="709"/>
        <w:rPr>
          <w:rFonts w:ascii="Arial" w:hAnsi="Arial" w:cs="Arial"/>
          <w:b/>
          <w:bCs/>
          <w:sz w:val="28"/>
          <w:szCs w:val="28"/>
        </w:rPr>
      </w:pPr>
    </w:p>
    <w:p w14:paraId="5185F910" w14:textId="77777777" w:rsidR="00F962CA" w:rsidRDefault="00F962CA" w:rsidP="007B225E">
      <w:pPr>
        <w:spacing w:line="360" w:lineRule="auto"/>
        <w:ind w:firstLine="709"/>
        <w:rPr>
          <w:rFonts w:ascii="Arial" w:hAnsi="Arial" w:cs="Arial"/>
          <w:b/>
          <w:bCs/>
          <w:sz w:val="28"/>
          <w:szCs w:val="28"/>
        </w:rPr>
      </w:pPr>
    </w:p>
    <w:p w14:paraId="530DC165" w14:textId="77777777" w:rsidR="005F0B25" w:rsidRDefault="005F0B25" w:rsidP="007B225E">
      <w:pPr>
        <w:spacing w:line="360" w:lineRule="auto"/>
        <w:ind w:firstLine="709"/>
        <w:rPr>
          <w:rFonts w:ascii="Arial" w:hAnsi="Arial" w:cs="Arial"/>
          <w:b/>
          <w:bCs/>
          <w:sz w:val="28"/>
          <w:szCs w:val="28"/>
        </w:rPr>
      </w:pPr>
    </w:p>
    <w:p w14:paraId="51C129DD" w14:textId="77777777" w:rsidR="005F0B25" w:rsidRDefault="005F0B25" w:rsidP="007B225E">
      <w:pPr>
        <w:spacing w:line="360" w:lineRule="auto"/>
        <w:ind w:firstLine="709"/>
        <w:rPr>
          <w:rFonts w:ascii="Arial" w:hAnsi="Arial" w:cs="Arial"/>
          <w:b/>
          <w:bCs/>
          <w:sz w:val="28"/>
          <w:szCs w:val="28"/>
        </w:rPr>
      </w:pPr>
    </w:p>
    <w:p w14:paraId="7A6FEBE2" w14:textId="77777777" w:rsidR="005F0B25" w:rsidRDefault="005F0B25" w:rsidP="007B225E">
      <w:pPr>
        <w:spacing w:line="360" w:lineRule="auto"/>
        <w:ind w:firstLine="709"/>
        <w:rPr>
          <w:rFonts w:ascii="Arial" w:hAnsi="Arial" w:cs="Arial"/>
          <w:b/>
          <w:bCs/>
          <w:sz w:val="28"/>
          <w:szCs w:val="28"/>
        </w:rPr>
      </w:pPr>
    </w:p>
    <w:p w14:paraId="32B92CD2" w14:textId="77777777" w:rsidR="005F0B25" w:rsidRPr="0094618F" w:rsidRDefault="005F0B25" w:rsidP="007B225E">
      <w:pPr>
        <w:spacing w:line="360" w:lineRule="auto"/>
        <w:ind w:firstLine="709"/>
        <w:rPr>
          <w:rFonts w:ascii="Arial" w:hAnsi="Arial" w:cs="Arial"/>
          <w:b/>
          <w:bCs/>
          <w:sz w:val="28"/>
          <w:szCs w:val="28"/>
        </w:rPr>
      </w:pPr>
    </w:p>
    <w:p w14:paraId="479749E6" w14:textId="0CC97D49" w:rsidR="003371BA" w:rsidRPr="0094618F" w:rsidRDefault="003371BA" w:rsidP="003371BA">
      <w:pPr>
        <w:overflowPunct w:val="0"/>
        <w:autoSpaceDE w:val="0"/>
        <w:autoSpaceDN w:val="0"/>
        <w:adjustRightInd w:val="0"/>
        <w:spacing w:line="360" w:lineRule="auto"/>
        <w:textAlignment w:val="baseline"/>
        <w:rPr>
          <w:rFonts w:ascii="Arial" w:hAnsi="Arial" w:cs="Arial"/>
        </w:rPr>
      </w:pPr>
      <w:r w:rsidRPr="0094618F">
        <w:rPr>
          <w:rFonts w:ascii="Arial" w:hAnsi="Arial" w:cs="Arial"/>
        </w:rPr>
        <w:t>________________________________________________</w:t>
      </w:r>
      <w:r w:rsidR="00432243" w:rsidRPr="0094618F">
        <w:rPr>
          <w:rFonts w:ascii="Arial" w:hAnsi="Arial" w:cs="Arial"/>
        </w:rPr>
        <w:t>______________</w:t>
      </w:r>
      <w:r w:rsidRPr="0094618F">
        <w:rPr>
          <w:rFonts w:ascii="Arial" w:hAnsi="Arial" w:cs="Arial"/>
        </w:rPr>
        <w:t>__________</w:t>
      </w:r>
    </w:p>
    <w:p w14:paraId="11FAE05D" w14:textId="581E0467" w:rsidR="005206D4" w:rsidRPr="0094618F" w:rsidRDefault="00A550A5" w:rsidP="00BB0578">
      <w:pPr>
        <w:overflowPunct w:val="0"/>
        <w:autoSpaceDE w:val="0"/>
        <w:autoSpaceDN w:val="0"/>
        <w:adjustRightInd w:val="0"/>
        <w:spacing w:line="360" w:lineRule="auto"/>
        <w:textAlignment w:val="baseline"/>
        <w:rPr>
          <w:rFonts w:ascii="Arial" w:hAnsi="Arial" w:cs="Arial"/>
          <w:sz w:val="26"/>
          <w:szCs w:val="26"/>
        </w:rPr>
      </w:pPr>
      <w:r w:rsidRPr="0094618F">
        <w:rPr>
          <w:rFonts w:ascii="Arial" w:hAnsi="Arial" w:cs="Arial"/>
          <w:sz w:val="26"/>
          <w:szCs w:val="26"/>
        </w:rPr>
        <w:t>УДК</w:t>
      </w:r>
      <w:r w:rsidR="00926CDA" w:rsidRPr="0094618F">
        <w:rPr>
          <w:rFonts w:ascii="Arial" w:hAnsi="Arial" w:cs="Arial"/>
          <w:sz w:val="26"/>
          <w:szCs w:val="26"/>
        </w:rPr>
        <w:tab/>
      </w:r>
      <w:r w:rsidR="00100874" w:rsidRPr="0094618F">
        <w:rPr>
          <w:rFonts w:ascii="Arial" w:hAnsi="Arial" w:cs="Arial"/>
          <w:sz w:val="26"/>
          <w:szCs w:val="26"/>
        </w:rPr>
        <w:tab/>
      </w:r>
      <w:r w:rsidR="00DD3978" w:rsidRPr="0094618F">
        <w:rPr>
          <w:rFonts w:ascii="Arial" w:hAnsi="Arial" w:cs="Arial"/>
          <w:sz w:val="26"/>
          <w:szCs w:val="26"/>
        </w:rPr>
        <w:tab/>
      </w:r>
      <w:r w:rsidR="00621CC7">
        <w:rPr>
          <w:rFonts w:ascii="Arial" w:hAnsi="Arial" w:cs="Arial"/>
          <w:sz w:val="26"/>
          <w:szCs w:val="26"/>
        </w:rPr>
        <w:tab/>
      </w:r>
      <w:r w:rsidR="00621CC7">
        <w:rPr>
          <w:rFonts w:ascii="Arial" w:hAnsi="Arial" w:cs="Arial"/>
          <w:sz w:val="26"/>
          <w:szCs w:val="26"/>
        </w:rPr>
        <w:tab/>
      </w:r>
      <w:r w:rsidR="005B6FC8">
        <w:rPr>
          <w:rFonts w:ascii="Arial" w:hAnsi="Arial" w:cs="Arial"/>
          <w:sz w:val="26"/>
          <w:szCs w:val="26"/>
        </w:rPr>
        <w:tab/>
      </w:r>
      <w:r w:rsidR="005B6FC8">
        <w:rPr>
          <w:rFonts w:ascii="Arial" w:hAnsi="Arial" w:cs="Arial"/>
          <w:sz w:val="26"/>
          <w:szCs w:val="26"/>
        </w:rPr>
        <w:tab/>
      </w:r>
      <w:r w:rsidR="005B6FC8">
        <w:rPr>
          <w:rFonts w:ascii="Arial" w:hAnsi="Arial" w:cs="Arial"/>
          <w:sz w:val="26"/>
          <w:szCs w:val="26"/>
        </w:rPr>
        <w:tab/>
      </w:r>
      <w:r w:rsidR="00DD3978" w:rsidRPr="0094618F">
        <w:rPr>
          <w:rFonts w:ascii="Arial" w:hAnsi="Arial" w:cs="Arial"/>
          <w:sz w:val="26"/>
          <w:szCs w:val="26"/>
        </w:rPr>
        <w:tab/>
      </w:r>
      <w:r w:rsidR="00DD3978" w:rsidRPr="0094618F">
        <w:rPr>
          <w:rFonts w:ascii="Arial" w:hAnsi="Arial" w:cs="Arial"/>
          <w:sz w:val="26"/>
          <w:szCs w:val="26"/>
        </w:rPr>
        <w:tab/>
      </w:r>
      <w:r w:rsidR="00CB51A4" w:rsidRPr="0094618F">
        <w:rPr>
          <w:rFonts w:ascii="Arial" w:hAnsi="Arial" w:cs="Arial"/>
          <w:sz w:val="26"/>
          <w:szCs w:val="26"/>
        </w:rPr>
        <w:t>М</w:t>
      </w:r>
      <w:r w:rsidR="00970BF1" w:rsidRPr="0094618F">
        <w:rPr>
          <w:rFonts w:ascii="Arial" w:hAnsi="Arial" w:cs="Arial"/>
          <w:sz w:val="26"/>
          <w:szCs w:val="26"/>
        </w:rPr>
        <w:t>КС 67.120.10</w:t>
      </w:r>
    </w:p>
    <w:p w14:paraId="607E0129" w14:textId="4DED5E20" w:rsidR="00100874" w:rsidRPr="0094618F" w:rsidRDefault="00100874" w:rsidP="00BB0578">
      <w:pPr>
        <w:overflowPunct w:val="0"/>
        <w:autoSpaceDE w:val="0"/>
        <w:autoSpaceDN w:val="0"/>
        <w:adjustRightInd w:val="0"/>
        <w:spacing w:line="360" w:lineRule="auto"/>
        <w:textAlignment w:val="baseline"/>
        <w:rPr>
          <w:rFonts w:ascii="Arial" w:hAnsi="Arial" w:cs="Arial"/>
          <w:sz w:val="26"/>
          <w:szCs w:val="26"/>
        </w:rPr>
      </w:pPr>
    </w:p>
    <w:p w14:paraId="491BDFCA" w14:textId="35DA903D" w:rsidR="00F962CA" w:rsidRPr="005B6FC8" w:rsidRDefault="00970BF1" w:rsidP="005B6FC8">
      <w:pPr>
        <w:pStyle w:val="af8"/>
        <w:spacing w:line="360" w:lineRule="auto"/>
        <w:rPr>
          <w:rFonts w:ascii="Arial" w:hAnsi="Arial" w:cs="Arial"/>
          <w:sz w:val="24"/>
          <w:szCs w:val="24"/>
        </w:rPr>
      </w:pPr>
      <w:r w:rsidRPr="005B6FC8">
        <w:rPr>
          <w:rFonts w:ascii="Arial" w:hAnsi="Arial" w:cs="Arial"/>
          <w:sz w:val="24"/>
          <w:szCs w:val="24"/>
        </w:rPr>
        <w:t xml:space="preserve">Ключевые слова: </w:t>
      </w:r>
      <w:r w:rsidR="005B6FC8" w:rsidRPr="005B6FC8">
        <w:rPr>
          <w:rFonts w:ascii="Arial" w:hAnsi="Arial" w:cs="Arial"/>
          <w:sz w:val="24"/>
          <w:szCs w:val="24"/>
        </w:rPr>
        <w:t>м</w:t>
      </w:r>
      <w:r w:rsidR="00F962CA" w:rsidRPr="005B6FC8">
        <w:rPr>
          <w:rFonts w:ascii="Arial" w:hAnsi="Arial" w:cs="Arial"/>
          <w:sz w:val="24"/>
          <w:szCs w:val="24"/>
        </w:rPr>
        <w:t xml:space="preserve">ясная промышленность, аллергены, </w:t>
      </w:r>
      <w:r w:rsidR="005B6FC8" w:rsidRPr="005B6FC8">
        <w:rPr>
          <w:rFonts w:ascii="Arial" w:hAnsi="Arial" w:cs="Arial"/>
          <w:sz w:val="24"/>
          <w:szCs w:val="24"/>
        </w:rPr>
        <w:t>программа управления аллергенами</w:t>
      </w:r>
    </w:p>
    <w:p w14:paraId="4F76FE8A" w14:textId="3C4196A1" w:rsidR="00D677B0" w:rsidRPr="0094618F" w:rsidRDefault="00D677B0" w:rsidP="00D677B0">
      <w:pPr>
        <w:overflowPunct w:val="0"/>
        <w:autoSpaceDE w:val="0"/>
        <w:autoSpaceDN w:val="0"/>
        <w:adjustRightInd w:val="0"/>
        <w:spacing w:line="360" w:lineRule="auto"/>
        <w:textAlignment w:val="baseline"/>
        <w:rPr>
          <w:rFonts w:ascii="Arial" w:hAnsi="Arial" w:cs="Arial"/>
        </w:rPr>
      </w:pPr>
      <w:r w:rsidRPr="0094618F">
        <w:rPr>
          <w:rFonts w:ascii="Arial" w:hAnsi="Arial" w:cs="Arial"/>
        </w:rPr>
        <w:t>__________________________________</w:t>
      </w:r>
      <w:r w:rsidR="00432243" w:rsidRPr="0094618F">
        <w:rPr>
          <w:rFonts w:ascii="Arial" w:hAnsi="Arial" w:cs="Arial"/>
        </w:rPr>
        <w:t>___________</w:t>
      </w:r>
      <w:r w:rsidR="00533A20" w:rsidRPr="0094618F">
        <w:rPr>
          <w:rFonts w:ascii="Arial" w:hAnsi="Arial" w:cs="Arial"/>
        </w:rPr>
        <w:t>_</w:t>
      </w:r>
      <w:r w:rsidRPr="0094618F">
        <w:rPr>
          <w:rFonts w:ascii="Arial" w:hAnsi="Arial" w:cs="Arial"/>
        </w:rPr>
        <w:t>__________________________</w:t>
      </w:r>
    </w:p>
    <w:p w14:paraId="230FDE3C" w14:textId="77777777" w:rsidR="009D6547" w:rsidRPr="0094618F" w:rsidRDefault="009D6547" w:rsidP="00BB0578">
      <w:pPr>
        <w:overflowPunct w:val="0"/>
        <w:autoSpaceDE w:val="0"/>
        <w:autoSpaceDN w:val="0"/>
        <w:adjustRightInd w:val="0"/>
        <w:spacing w:line="360" w:lineRule="auto"/>
        <w:ind w:firstLine="709"/>
        <w:textAlignment w:val="baseline"/>
        <w:rPr>
          <w:rFonts w:ascii="Arial" w:hAnsi="Arial" w:cs="Arial"/>
        </w:rPr>
      </w:pPr>
    </w:p>
    <w:p w14:paraId="32CD5F11" w14:textId="77777777" w:rsidR="008377EE" w:rsidRPr="0094618F" w:rsidRDefault="008377EE" w:rsidP="00BB0578">
      <w:pPr>
        <w:overflowPunct w:val="0"/>
        <w:autoSpaceDE w:val="0"/>
        <w:autoSpaceDN w:val="0"/>
        <w:adjustRightInd w:val="0"/>
        <w:spacing w:line="360" w:lineRule="auto"/>
        <w:ind w:firstLine="709"/>
        <w:textAlignment w:val="baseline"/>
        <w:rPr>
          <w:rFonts w:ascii="Arial" w:hAnsi="Arial" w:cs="Arial"/>
        </w:rPr>
      </w:pPr>
    </w:p>
    <w:p w14:paraId="0BC4DCA8" w14:textId="77777777" w:rsidR="008377EE" w:rsidRPr="0094618F" w:rsidRDefault="008377EE" w:rsidP="00BB0578">
      <w:pPr>
        <w:overflowPunct w:val="0"/>
        <w:autoSpaceDE w:val="0"/>
        <w:autoSpaceDN w:val="0"/>
        <w:adjustRightInd w:val="0"/>
        <w:spacing w:line="360" w:lineRule="auto"/>
        <w:ind w:firstLine="709"/>
        <w:textAlignment w:val="baseline"/>
        <w:rPr>
          <w:rFonts w:ascii="Arial" w:hAnsi="Arial" w:cs="Arial"/>
        </w:rPr>
      </w:pPr>
    </w:p>
    <w:p w14:paraId="1A51C577" w14:textId="77777777" w:rsidR="003B6BBD" w:rsidRPr="0094618F" w:rsidRDefault="003B6BBD" w:rsidP="00BB0578">
      <w:pPr>
        <w:overflowPunct w:val="0"/>
        <w:autoSpaceDE w:val="0"/>
        <w:autoSpaceDN w:val="0"/>
        <w:adjustRightInd w:val="0"/>
        <w:spacing w:line="360" w:lineRule="auto"/>
        <w:ind w:firstLine="709"/>
        <w:textAlignment w:val="baseline"/>
        <w:rPr>
          <w:rFonts w:ascii="Arial" w:hAnsi="Arial" w:cs="Arial"/>
        </w:rPr>
      </w:pPr>
    </w:p>
    <w:p w14:paraId="4E11350E" w14:textId="77777777" w:rsidR="003B6BBD" w:rsidRPr="0094618F" w:rsidRDefault="003B6BBD" w:rsidP="00BB0578">
      <w:pPr>
        <w:overflowPunct w:val="0"/>
        <w:autoSpaceDE w:val="0"/>
        <w:autoSpaceDN w:val="0"/>
        <w:adjustRightInd w:val="0"/>
        <w:spacing w:line="360" w:lineRule="auto"/>
        <w:ind w:firstLine="709"/>
        <w:textAlignment w:val="baseline"/>
        <w:rPr>
          <w:rFonts w:ascii="Arial" w:hAnsi="Arial" w:cs="Arial"/>
        </w:rPr>
      </w:pPr>
    </w:p>
    <w:p w14:paraId="052D373A" w14:textId="77777777" w:rsidR="003B6BBD" w:rsidRPr="0094618F" w:rsidRDefault="003B6BBD" w:rsidP="00BB0578">
      <w:pPr>
        <w:overflowPunct w:val="0"/>
        <w:autoSpaceDE w:val="0"/>
        <w:autoSpaceDN w:val="0"/>
        <w:adjustRightInd w:val="0"/>
        <w:spacing w:line="360" w:lineRule="auto"/>
        <w:ind w:firstLine="709"/>
        <w:textAlignment w:val="baseline"/>
        <w:rPr>
          <w:rFonts w:ascii="Arial" w:hAnsi="Arial" w:cs="Arial"/>
        </w:rPr>
      </w:pPr>
    </w:p>
    <w:p w14:paraId="32AC5715" w14:textId="77777777" w:rsidR="003B6BBD" w:rsidRPr="0094618F" w:rsidRDefault="003B6BBD" w:rsidP="00BB0578">
      <w:pPr>
        <w:overflowPunct w:val="0"/>
        <w:autoSpaceDE w:val="0"/>
        <w:autoSpaceDN w:val="0"/>
        <w:adjustRightInd w:val="0"/>
        <w:spacing w:line="360" w:lineRule="auto"/>
        <w:ind w:firstLine="709"/>
        <w:textAlignment w:val="baseline"/>
        <w:rPr>
          <w:rFonts w:ascii="Arial" w:hAnsi="Arial" w:cs="Arial"/>
        </w:rPr>
      </w:pPr>
    </w:p>
    <w:p w14:paraId="18957E26" w14:textId="77777777" w:rsidR="003B6BBD" w:rsidRPr="0094618F" w:rsidRDefault="003B6BBD" w:rsidP="00BB0578">
      <w:pPr>
        <w:overflowPunct w:val="0"/>
        <w:autoSpaceDE w:val="0"/>
        <w:autoSpaceDN w:val="0"/>
        <w:adjustRightInd w:val="0"/>
        <w:spacing w:line="360" w:lineRule="auto"/>
        <w:ind w:firstLine="709"/>
        <w:textAlignment w:val="baseline"/>
        <w:rPr>
          <w:rFonts w:ascii="Arial" w:hAnsi="Arial" w:cs="Arial"/>
        </w:rPr>
      </w:pPr>
    </w:p>
    <w:p w14:paraId="3A153027" w14:textId="77777777" w:rsidR="003B6BBD" w:rsidRPr="0094618F" w:rsidRDefault="003B6BBD" w:rsidP="00BB0578">
      <w:pPr>
        <w:overflowPunct w:val="0"/>
        <w:autoSpaceDE w:val="0"/>
        <w:autoSpaceDN w:val="0"/>
        <w:adjustRightInd w:val="0"/>
        <w:spacing w:line="360" w:lineRule="auto"/>
        <w:ind w:firstLine="709"/>
        <w:textAlignment w:val="baseline"/>
        <w:rPr>
          <w:rFonts w:ascii="Arial" w:hAnsi="Arial" w:cs="Arial"/>
        </w:rPr>
      </w:pPr>
    </w:p>
    <w:p w14:paraId="59E5126C" w14:textId="77777777" w:rsidR="008377EE" w:rsidRPr="0094618F" w:rsidRDefault="008377EE" w:rsidP="00BB0578">
      <w:pPr>
        <w:overflowPunct w:val="0"/>
        <w:autoSpaceDE w:val="0"/>
        <w:autoSpaceDN w:val="0"/>
        <w:adjustRightInd w:val="0"/>
        <w:spacing w:line="360" w:lineRule="auto"/>
        <w:ind w:firstLine="709"/>
        <w:textAlignment w:val="baseline"/>
        <w:rPr>
          <w:rFonts w:ascii="Arial" w:hAnsi="Arial" w:cs="Arial"/>
        </w:rPr>
      </w:pPr>
    </w:p>
    <w:p w14:paraId="4400934C" w14:textId="77777777" w:rsidR="008377EE" w:rsidRPr="0094618F" w:rsidRDefault="008377EE" w:rsidP="00BB0578">
      <w:pPr>
        <w:overflowPunct w:val="0"/>
        <w:autoSpaceDE w:val="0"/>
        <w:autoSpaceDN w:val="0"/>
        <w:adjustRightInd w:val="0"/>
        <w:spacing w:line="360" w:lineRule="auto"/>
        <w:ind w:firstLine="709"/>
        <w:textAlignment w:val="baseline"/>
        <w:rPr>
          <w:rFonts w:ascii="Arial" w:hAnsi="Arial" w:cs="Arial"/>
        </w:rPr>
      </w:pPr>
    </w:p>
    <w:p w14:paraId="651FB12F" w14:textId="77777777" w:rsidR="0096449A" w:rsidRPr="0094618F" w:rsidRDefault="0096449A" w:rsidP="00BB0578">
      <w:pPr>
        <w:overflowPunct w:val="0"/>
        <w:autoSpaceDE w:val="0"/>
        <w:autoSpaceDN w:val="0"/>
        <w:adjustRightInd w:val="0"/>
        <w:spacing w:line="360" w:lineRule="auto"/>
        <w:ind w:firstLine="709"/>
        <w:textAlignment w:val="baseline"/>
        <w:rPr>
          <w:rFonts w:ascii="Arial" w:hAnsi="Arial" w:cs="Arial"/>
        </w:rPr>
      </w:pPr>
    </w:p>
    <w:p w14:paraId="0BDD4B78" w14:textId="77777777" w:rsidR="0096449A" w:rsidRPr="0094618F" w:rsidRDefault="0096449A" w:rsidP="00BB0578">
      <w:pPr>
        <w:overflowPunct w:val="0"/>
        <w:autoSpaceDE w:val="0"/>
        <w:autoSpaceDN w:val="0"/>
        <w:adjustRightInd w:val="0"/>
        <w:spacing w:line="360" w:lineRule="auto"/>
        <w:ind w:firstLine="709"/>
        <w:textAlignment w:val="baseline"/>
        <w:rPr>
          <w:rFonts w:ascii="Arial" w:hAnsi="Arial" w:cs="Arial"/>
        </w:rPr>
      </w:pPr>
    </w:p>
    <w:p w14:paraId="43A4E394" w14:textId="77777777" w:rsidR="0096449A" w:rsidRPr="0094618F" w:rsidRDefault="0096449A" w:rsidP="00BB0578">
      <w:pPr>
        <w:overflowPunct w:val="0"/>
        <w:autoSpaceDE w:val="0"/>
        <w:autoSpaceDN w:val="0"/>
        <w:adjustRightInd w:val="0"/>
        <w:spacing w:line="360" w:lineRule="auto"/>
        <w:ind w:firstLine="709"/>
        <w:textAlignment w:val="baseline"/>
        <w:rPr>
          <w:rFonts w:ascii="Arial" w:hAnsi="Arial" w:cs="Arial"/>
        </w:rPr>
      </w:pPr>
    </w:p>
    <w:p w14:paraId="27BB8C51" w14:textId="77777777" w:rsidR="0096449A" w:rsidRPr="0094618F" w:rsidRDefault="0096449A" w:rsidP="00BB0578">
      <w:pPr>
        <w:overflowPunct w:val="0"/>
        <w:autoSpaceDE w:val="0"/>
        <w:autoSpaceDN w:val="0"/>
        <w:adjustRightInd w:val="0"/>
        <w:spacing w:line="360" w:lineRule="auto"/>
        <w:ind w:firstLine="709"/>
        <w:textAlignment w:val="baseline"/>
        <w:rPr>
          <w:rFonts w:ascii="Arial" w:hAnsi="Arial" w:cs="Arial"/>
        </w:rPr>
      </w:pPr>
    </w:p>
    <w:p w14:paraId="6102DA50" w14:textId="77777777" w:rsidR="0096449A" w:rsidRPr="0094618F" w:rsidRDefault="0096449A" w:rsidP="00BB0578">
      <w:pPr>
        <w:overflowPunct w:val="0"/>
        <w:autoSpaceDE w:val="0"/>
        <w:autoSpaceDN w:val="0"/>
        <w:adjustRightInd w:val="0"/>
        <w:spacing w:line="360" w:lineRule="auto"/>
        <w:ind w:firstLine="709"/>
        <w:textAlignment w:val="baseline"/>
        <w:rPr>
          <w:rFonts w:ascii="Arial" w:hAnsi="Arial" w:cs="Arial"/>
        </w:rPr>
      </w:pPr>
    </w:p>
    <w:p w14:paraId="457E1590" w14:textId="77777777" w:rsidR="0096449A" w:rsidRPr="0094618F" w:rsidRDefault="0096449A" w:rsidP="00BB0578">
      <w:pPr>
        <w:overflowPunct w:val="0"/>
        <w:autoSpaceDE w:val="0"/>
        <w:autoSpaceDN w:val="0"/>
        <w:adjustRightInd w:val="0"/>
        <w:spacing w:line="360" w:lineRule="auto"/>
        <w:ind w:firstLine="709"/>
        <w:textAlignment w:val="baseline"/>
        <w:rPr>
          <w:rFonts w:ascii="Arial" w:hAnsi="Arial" w:cs="Arial"/>
        </w:rPr>
      </w:pPr>
    </w:p>
    <w:p w14:paraId="110E21BD" w14:textId="77777777" w:rsidR="0096449A" w:rsidRPr="0094618F" w:rsidRDefault="0096449A" w:rsidP="00BB0578">
      <w:pPr>
        <w:overflowPunct w:val="0"/>
        <w:autoSpaceDE w:val="0"/>
        <w:autoSpaceDN w:val="0"/>
        <w:adjustRightInd w:val="0"/>
        <w:spacing w:line="360" w:lineRule="auto"/>
        <w:ind w:firstLine="709"/>
        <w:textAlignment w:val="baseline"/>
        <w:rPr>
          <w:rFonts w:ascii="Arial" w:hAnsi="Arial" w:cs="Arial"/>
        </w:rPr>
      </w:pPr>
    </w:p>
    <w:p w14:paraId="005DD262" w14:textId="77777777" w:rsidR="00E73397" w:rsidRPr="0094618F" w:rsidRDefault="00E73397" w:rsidP="00BB0578">
      <w:pPr>
        <w:overflowPunct w:val="0"/>
        <w:autoSpaceDE w:val="0"/>
        <w:autoSpaceDN w:val="0"/>
        <w:adjustRightInd w:val="0"/>
        <w:spacing w:line="360" w:lineRule="auto"/>
        <w:ind w:firstLine="709"/>
        <w:textAlignment w:val="baseline"/>
        <w:rPr>
          <w:rFonts w:ascii="Arial" w:hAnsi="Arial" w:cs="Arial"/>
        </w:rPr>
      </w:pPr>
    </w:p>
    <w:p w14:paraId="2A5CB1A6" w14:textId="77777777" w:rsidR="00E73397" w:rsidRPr="0094618F" w:rsidRDefault="00E73397" w:rsidP="00BB0578">
      <w:pPr>
        <w:overflowPunct w:val="0"/>
        <w:autoSpaceDE w:val="0"/>
        <w:autoSpaceDN w:val="0"/>
        <w:adjustRightInd w:val="0"/>
        <w:spacing w:line="360" w:lineRule="auto"/>
        <w:ind w:firstLine="709"/>
        <w:textAlignment w:val="baseline"/>
        <w:rPr>
          <w:rFonts w:ascii="Arial" w:hAnsi="Arial" w:cs="Arial"/>
        </w:rPr>
      </w:pPr>
    </w:p>
    <w:p w14:paraId="4118020D" w14:textId="77777777" w:rsidR="00E73397" w:rsidRDefault="00E73397" w:rsidP="00BB0578">
      <w:pPr>
        <w:overflowPunct w:val="0"/>
        <w:autoSpaceDE w:val="0"/>
        <w:autoSpaceDN w:val="0"/>
        <w:adjustRightInd w:val="0"/>
        <w:spacing w:line="360" w:lineRule="auto"/>
        <w:ind w:firstLine="709"/>
        <w:textAlignment w:val="baseline"/>
        <w:rPr>
          <w:rFonts w:ascii="Arial" w:hAnsi="Arial" w:cs="Arial"/>
        </w:rPr>
      </w:pPr>
    </w:p>
    <w:p w14:paraId="60F3409B" w14:textId="77777777" w:rsidR="005B6FC8" w:rsidRDefault="005B6FC8" w:rsidP="00BB0578">
      <w:pPr>
        <w:overflowPunct w:val="0"/>
        <w:autoSpaceDE w:val="0"/>
        <w:autoSpaceDN w:val="0"/>
        <w:adjustRightInd w:val="0"/>
        <w:spacing w:line="360" w:lineRule="auto"/>
        <w:ind w:firstLine="709"/>
        <w:textAlignment w:val="baseline"/>
        <w:rPr>
          <w:rFonts w:ascii="Arial" w:hAnsi="Arial" w:cs="Arial"/>
        </w:rPr>
      </w:pPr>
    </w:p>
    <w:p w14:paraId="6F0266E1" w14:textId="77777777" w:rsidR="005B6FC8" w:rsidRDefault="005B6FC8" w:rsidP="00BB0578">
      <w:pPr>
        <w:overflowPunct w:val="0"/>
        <w:autoSpaceDE w:val="0"/>
        <w:autoSpaceDN w:val="0"/>
        <w:adjustRightInd w:val="0"/>
        <w:spacing w:line="360" w:lineRule="auto"/>
        <w:ind w:firstLine="709"/>
        <w:textAlignment w:val="baseline"/>
        <w:rPr>
          <w:rFonts w:ascii="Arial" w:hAnsi="Arial" w:cs="Arial"/>
        </w:rPr>
      </w:pPr>
    </w:p>
    <w:p w14:paraId="4A31A725" w14:textId="77777777" w:rsidR="005B6FC8" w:rsidRDefault="005B6FC8" w:rsidP="00BB0578">
      <w:pPr>
        <w:overflowPunct w:val="0"/>
        <w:autoSpaceDE w:val="0"/>
        <w:autoSpaceDN w:val="0"/>
        <w:adjustRightInd w:val="0"/>
        <w:spacing w:line="360" w:lineRule="auto"/>
        <w:ind w:firstLine="709"/>
        <w:textAlignment w:val="baseline"/>
        <w:rPr>
          <w:rFonts w:ascii="Arial" w:hAnsi="Arial" w:cs="Arial"/>
        </w:rPr>
      </w:pPr>
    </w:p>
    <w:p w14:paraId="6DE61560" w14:textId="77777777" w:rsidR="005B6FC8" w:rsidRDefault="005B6FC8" w:rsidP="00BB0578">
      <w:pPr>
        <w:overflowPunct w:val="0"/>
        <w:autoSpaceDE w:val="0"/>
        <w:autoSpaceDN w:val="0"/>
        <w:adjustRightInd w:val="0"/>
        <w:spacing w:line="360" w:lineRule="auto"/>
        <w:ind w:firstLine="709"/>
        <w:textAlignment w:val="baseline"/>
        <w:rPr>
          <w:rFonts w:ascii="Arial" w:hAnsi="Arial" w:cs="Arial"/>
        </w:rPr>
      </w:pPr>
    </w:p>
    <w:p w14:paraId="2ECEE309" w14:textId="77777777" w:rsidR="005B6FC8" w:rsidRDefault="005B6FC8" w:rsidP="00BB0578">
      <w:pPr>
        <w:overflowPunct w:val="0"/>
        <w:autoSpaceDE w:val="0"/>
        <w:autoSpaceDN w:val="0"/>
        <w:adjustRightInd w:val="0"/>
        <w:spacing w:line="360" w:lineRule="auto"/>
        <w:ind w:firstLine="709"/>
        <w:textAlignment w:val="baseline"/>
        <w:rPr>
          <w:rFonts w:ascii="Arial" w:hAnsi="Arial" w:cs="Arial"/>
        </w:rPr>
      </w:pPr>
    </w:p>
    <w:p w14:paraId="51E89E1F" w14:textId="77777777" w:rsidR="005B6FC8" w:rsidRPr="0094618F" w:rsidRDefault="005B6FC8" w:rsidP="00BB0578">
      <w:pPr>
        <w:overflowPunct w:val="0"/>
        <w:autoSpaceDE w:val="0"/>
        <w:autoSpaceDN w:val="0"/>
        <w:adjustRightInd w:val="0"/>
        <w:spacing w:line="360" w:lineRule="auto"/>
        <w:ind w:firstLine="709"/>
        <w:textAlignment w:val="baseline"/>
        <w:rPr>
          <w:rFonts w:ascii="Arial" w:hAnsi="Arial" w:cs="Arial"/>
        </w:rPr>
      </w:pPr>
    </w:p>
    <w:p w14:paraId="51137F4B" w14:textId="77777777" w:rsidR="0096449A" w:rsidRPr="0094618F" w:rsidRDefault="0096449A" w:rsidP="00BB0578">
      <w:pPr>
        <w:overflowPunct w:val="0"/>
        <w:autoSpaceDE w:val="0"/>
        <w:autoSpaceDN w:val="0"/>
        <w:adjustRightInd w:val="0"/>
        <w:spacing w:line="360" w:lineRule="auto"/>
        <w:ind w:firstLine="709"/>
        <w:textAlignment w:val="baseline"/>
        <w:rPr>
          <w:rFonts w:ascii="Arial" w:hAnsi="Arial" w:cs="Arial"/>
        </w:rPr>
      </w:pPr>
    </w:p>
    <w:p w14:paraId="6406DA89" w14:textId="77777777" w:rsidR="005B6FC8" w:rsidRDefault="005B6FC8" w:rsidP="005B6FC8">
      <w:pPr>
        <w:spacing w:line="360" w:lineRule="auto"/>
        <w:ind w:firstLine="567"/>
        <w:jc w:val="center"/>
        <w:rPr>
          <w:rFonts w:ascii="Arial" w:hAnsi="Arial" w:cs="Arial"/>
          <w:sz w:val="28"/>
          <w:szCs w:val="28"/>
        </w:rPr>
      </w:pPr>
      <w:r>
        <w:rPr>
          <w:rFonts w:ascii="Arial" w:hAnsi="Arial" w:cs="Arial"/>
          <w:sz w:val="28"/>
          <w:szCs w:val="28"/>
        </w:rPr>
        <w:t>Разработчики стандарта:</w:t>
      </w:r>
    </w:p>
    <w:p w14:paraId="4133DBCE" w14:textId="77777777" w:rsidR="005B6FC8" w:rsidRDefault="005B6FC8" w:rsidP="005B6FC8">
      <w:pPr>
        <w:overflowPunct w:val="0"/>
        <w:autoSpaceDE w:val="0"/>
        <w:autoSpaceDN w:val="0"/>
        <w:adjustRightInd w:val="0"/>
        <w:textAlignment w:val="baseline"/>
        <w:rPr>
          <w:rFonts w:ascii="Arial" w:hAnsi="Arial" w:cs="Arial"/>
          <w:sz w:val="26"/>
          <w:szCs w:val="26"/>
        </w:rPr>
      </w:pPr>
    </w:p>
    <w:p w14:paraId="54DC7794" w14:textId="77777777" w:rsidR="005B6FC8" w:rsidRPr="003B6BBD" w:rsidRDefault="005B6FC8" w:rsidP="005B6FC8">
      <w:pPr>
        <w:overflowPunct w:val="0"/>
        <w:autoSpaceDE w:val="0"/>
        <w:autoSpaceDN w:val="0"/>
        <w:adjustRightInd w:val="0"/>
        <w:textAlignment w:val="baseline"/>
        <w:rPr>
          <w:rFonts w:ascii="Arial" w:hAnsi="Arial" w:cs="Arial"/>
          <w:sz w:val="26"/>
          <w:szCs w:val="26"/>
        </w:rPr>
      </w:pPr>
      <w:r w:rsidRPr="003B6BBD">
        <w:rPr>
          <w:rFonts w:ascii="Arial" w:hAnsi="Arial" w:cs="Arial"/>
          <w:sz w:val="26"/>
          <w:szCs w:val="26"/>
        </w:rPr>
        <w:t>ФГБНУ «ФНЦ пищевых систем им. В.М. Горбатова» РАН</w:t>
      </w:r>
    </w:p>
    <w:p w14:paraId="28E458EF" w14:textId="77777777" w:rsidR="005B6FC8" w:rsidRPr="003B6BBD" w:rsidRDefault="005B6FC8" w:rsidP="005B6FC8">
      <w:pPr>
        <w:overflowPunct w:val="0"/>
        <w:autoSpaceDE w:val="0"/>
        <w:autoSpaceDN w:val="0"/>
        <w:adjustRightInd w:val="0"/>
        <w:spacing w:line="360" w:lineRule="auto"/>
        <w:ind w:firstLine="567"/>
        <w:textAlignment w:val="baseline"/>
        <w:rPr>
          <w:rFonts w:ascii="Arial" w:hAnsi="Arial" w:cs="Arial"/>
          <w:sz w:val="26"/>
          <w:szCs w:val="26"/>
        </w:rPr>
      </w:pPr>
    </w:p>
    <w:p w14:paraId="5B349F71" w14:textId="77777777" w:rsidR="005B6FC8" w:rsidRPr="003B6BBD" w:rsidRDefault="005B6FC8" w:rsidP="005B6FC8">
      <w:pPr>
        <w:overflowPunct w:val="0"/>
        <w:autoSpaceDE w:val="0"/>
        <w:autoSpaceDN w:val="0"/>
        <w:adjustRightInd w:val="0"/>
        <w:textAlignment w:val="baseline"/>
        <w:rPr>
          <w:rFonts w:ascii="Arial" w:hAnsi="Arial" w:cs="Arial"/>
          <w:sz w:val="26"/>
          <w:szCs w:val="26"/>
        </w:rPr>
      </w:pPr>
    </w:p>
    <w:p w14:paraId="0CD58AFE" w14:textId="77777777" w:rsidR="005B6FC8" w:rsidRPr="003B6BBD" w:rsidRDefault="005B6FC8" w:rsidP="005B6FC8">
      <w:pPr>
        <w:overflowPunct w:val="0"/>
        <w:autoSpaceDE w:val="0"/>
        <w:autoSpaceDN w:val="0"/>
        <w:adjustRightInd w:val="0"/>
        <w:textAlignment w:val="baseline"/>
        <w:rPr>
          <w:rFonts w:ascii="Arial" w:hAnsi="Arial" w:cs="Arial"/>
          <w:sz w:val="26"/>
          <w:szCs w:val="26"/>
        </w:rPr>
      </w:pPr>
    </w:p>
    <w:p w14:paraId="40FB54B2" w14:textId="1DD7F8D7" w:rsidR="005B6FC8" w:rsidRPr="005B6FC8" w:rsidRDefault="005B6FC8" w:rsidP="005B6FC8">
      <w:pPr>
        <w:overflowPunct w:val="0"/>
        <w:autoSpaceDE w:val="0"/>
        <w:autoSpaceDN w:val="0"/>
        <w:adjustRightInd w:val="0"/>
        <w:textAlignment w:val="baseline"/>
        <w:rPr>
          <w:rFonts w:ascii="Arial" w:hAnsi="Arial" w:cs="Arial"/>
        </w:rPr>
      </w:pPr>
      <w:proofErr w:type="spellStart"/>
      <w:r w:rsidRPr="005B6FC8">
        <w:rPr>
          <w:rFonts w:ascii="Arial" w:hAnsi="Arial" w:cs="Arial"/>
        </w:rPr>
        <w:t>Врио</w:t>
      </w:r>
      <w:proofErr w:type="spellEnd"/>
      <w:r w:rsidRPr="005B6FC8">
        <w:rPr>
          <w:rFonts w:ascii="Arial" w:hAnsi="Arial" w:cs="Arial"/>
        </w:rPr>
        <w:t xml:space="preserve"> директора</w:t>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t>О.А. Кузнецова</w:t>
      </w:r>
    </w:p>
    <w:p w14:paraId="6E59E876" w14:textId="77777777" w:rsidR="005B6FC8" w:rsidRDefault="005B6FC8" w:rsidP="005B6FC8">
      <w:pPr>
        <w:overflowPunct w:val="0"/>
        <w:autoSpaceDE w:val="0"/>
        <w:autoSpaceDN w:val="0"/>
        <w:adjustRightInd w:val="0"/>
        <w:textAlignment w:val="baseline"/>
        <w:rPr>
          <w:rFonts w:ascii="Arial" w:hAnsi="Arial" w:cs="Arial"/>
        </w:rPr>
      </w:pPr>
    </w:p>
    <w:p w14:paraId="34B8B0D0" w14:textId="77777777" w:rsidR="005B6FC8" w:rsidRPr="005B6FC8" w:rsidRDefault="005B6FC8" w:rsidP="005B6FC8">
      <w:pPr>
        <w:overflowPunct w:val="0"/>
        <w:autoSpaceDE w:val="0"/>
        <w:autoSpaceDN w:val="0"/>
        <w:adjustRightInd w:val="0"/>
        <w:textAlignment w:val="baseline"/>
        <w:rPr>
          <w:rFonts w:ascii="Arial" w:hAnsi="Arial" w:cs="Arial"/>
        </w:rPr>
      </w:pPr>
    </w:p>
    <w:p w14:paraId="143D2E19" w14:textId="77777777" w:rsidR="005B6FC8" w:rsidRPr="005B6FC8" w:rsidRDefault="005B6FC8" w:rsidP="005B6FC8">
      <w:pPr>
        <w:overflowPunct w:val="0"/>
        <w:autoSpaceDE w:val="0"/>
        <w:autoSpaceDN w:val="0"/>
        <w:adjustRightInd w:val="0"/>
        <w:textAlignment w:val="baseline"/>
        <w:rPr>
          <w:rFonts w:ascii="Arial" w:hAnsi="Arial" w:cs="Arial"/>
        </w:rPr>
      </w:pPr>
    </w:p>
    <w:p w14:paraId="4584BF67" w14:textId="77777777" w:rsidR="005B6FC8" w:rsidRPr="005B6FC8" w:rsidRDefault="005B6FC8" w:rsidP="005B6FC8">
      <w:pPr>
        <w:overflowPunct w:val="0"/>
        <w:autoSpaceDE w:val="0"/>
        <w:autoSpaceDN w:val="0"/>
        <w:adjustRightInd w:val="0"/>
        <w:textAlignment w:val="baseline"/>
        <w:rPr>
          <w:rFonts w:ascii="Arial" w:hAnsi="Arial" w:cs="Arial"/>
        </w:rPr>
      </w:pPr>
      <w:r w:rsidRPr="005B6FC8">
        <w:rPr>
          <w:rFonts w:ascii="Arial" w:hAnsi="Arial" w:cs="Arial"/>
        </w:rPr>
        <w:t>Заместитель директора</w:t>
      </w:r>
    </w:p>
    <w:p w14:paraId="10AF9C27" w14:textId="77777777" w:rsidR="005B6FC8" w:rsidRPr="005B6FC8" w:rsidRDefault="005B6FC8" w:rsidP="005B6FC8">
      <w:pPr>
        <w:overflowPunct w:val="0"/>
        <w:autoSpaceDE w:val="0"/>
        <w:autoSpaceDN w:val="0"/>
        <w:adjustRightInd w:val="0"/>
        <w:textAlignment w:val="baseline"/>
        <w:rPr>
          <w:rFonts w:ascii="Arial" w:hAnsi="Arial" w:cs="Arial"/>
        </w:rPr>
      </w:pPr>
      <w:r w:rsidRPr="005B6FC8">
        <w:rPr>
          <w:rFonts w:ascii="Arial" w:hAnsi="Arial" w:cs="Arial"/>
        </w:rPr>
        <w:t>по научной работе</w:t>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t>А.А. Семенова</w:t>
      </w:r>
    </w:p>
    <w:p w14:paraId="3C062D74" w14:textId="77777777" w:rsidR="005B6FC8" w:rsidRPr="005B6FC8" w:rsidRDefault="005B6FC8" w:rsidP="005B6FC8">
      <w:pPr>
        <w:overflowPunct w:val="0"/>
        <w:autoSpaceDE w:val="0"/>
        <w:autoSpaceDN w:val="0"/>
        <w:adjustRightInd w:val="0"/>
        <w:textAlignment w:val="baseline"/>
        <w:rPr>
          <w:rFonts w:ascii="Arial" w:hAnsi="Arial" w:cs="Arial"/>
        </w:rPr>
      </w:pPr>
    </w:p>
    <w:p w14:paraId="540A9833" w14:textId="77777777" w:rsidR="005B6FC8" w:rsidRPr="005B6FC8" w:rsidRDefault="005B6FC8" w:rsidP="005B6FC8">
      <w:pPr>
        <w:overflowPunct w:val="0"/>
        <w:autoSpaceDE w:val="0"/>
        <w:autoSpaceDN w:val="0"/>
        <w:adjustRightInd w:val="0"/>
        <w:textAlignment w:val="baseline"/>
        <w:rPr>
          <w:rFonts w:ascii="Arial" w:hAnsi="Arial" w:cs="Arial"/>
        </w:rPr>
      </w:pPr>
    </w:p>
    <w:p w14:paraId="357DCD4C" w14:textId="77777777" w:rsidR="005B6FC8" w:rsidRPr="005B6FC8" w:rsidRDefault="005B6FC8" w:rsidP="005B6FC8">
      <w:pPr>
        <w:rPr>
          <w:rFonts w:ascii="Arial" w:hAnsi="Arial" w:cs="Arial"/>
        </w:rPr>
      </w:pPr>
      <w:r w:rsidRPr="005B6FC8">
        <w:rPr>
          <w:rFonts w:ascii="Arial" w:hAnsi="Arial" w:cs="Arial"/>
        </w:rPr>
        <w:t>Руководитель отдела «Технического</w:t>
      </w:r>
    </w:p>
    <w:p w14:paraId="36399E3F" w14:textId="77777777" w:rsidR="005B6FC8" w:rsidRPr="005B6FC8" w:rsidRDefault="005B6FC8" w:rsidP="005B6FC8">
      <w:pPr>
        <w:rPr>
          <w:rFonts w:ascii="Arial" w:hAnsi="Arial" w:cs="Arial"/>
        </w:rPr>
      </w:pPr>
      <w:r w:rsidRPr="005B6FC8">
        <w:rPr>
          <w:rFonts w:ascii="Arial" w:hAnsi="Arial" w:cs="Arial"/>
        </w:rPr>
        <w:t xml:space="preserve">регулирования и систем управления  </w:t>
      </w:r>
    </w:p>
    <w:p w14:paraId="5B78B538" w14:textId="77777777" w:rsidR="005B6FC8" w:rsidRPr="005B6FC8" w:rsidRDefault="005B6FC8" w:rsidP="005B6FC8">
      <w:pPr>
        <w:overflowPunct w:val="0"/>
        <w:autoSpaceDE w:val="0"/>
        <w:autoSpaceDN w:val="0"/>
        <w:adjustRightInd w:val="0"/>
        <w:textAlignment w:val="baseline"/>
        <w:rPr>
          <w:rFonts w:ascii="Arial" w:hAnsi="Arial" w:cs="Arial"/>
        </w:rPr>
      </w:pPr>
      <w:r w:rsidRPr="005B6FC8">
        <w:rPr>
          <w:rFonts w:ascii="Arial" w:hAnsi="Arial" w:cs="Arial"/>
        </w:rPr>
        <w:t xml:space="preserve">качеством» </w:t>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t xml:space="preserve">З.А. </w:t>
      </w:r>
      <w:proofErr w:type="spellStart"/>
      <w:r w:rsidRPr="005B6FC8">
        <w:rPr>
          <w:rFonts w:ascii="Arial" w:hAnsi="Arial" w:cs="Arial"/>
        </w:rPr>
        <w:t>Юрчак</w:t>
      </w:r>
      <w:proofErr w:type="spellEnd"/>
    </w:p>
    <w:p w14:paraId="40CD197C" w14:textId="77777777" w:rsidR="005B6FC8" w:rsidRPr="005B6FC8" w:rsidRDefault="005B6FC8" w:rsidP="005B6FC8">
      <w:pPr>
        <w:overflowPunct w:val="0"/>
        <w:autoSpaceDE w:val="0"/>
        <w:autoSpaceDN w:val="0"/>
        <w:adjustRightInd w:val="0"/>
        <w:textAlignment w:val="baseline"/>
        <w:rPr>
          <w:rFonts w:ascii="Arial" w:hAnsi="Arial" w:cs="Arial"/>
        </w:rPr>
      </w:pPr>
    </w:p>
    <w:p w14:paraId="1757725B" w14:textId="77777777" w:rsidR="005B6FC8" w:rsidRPr="005B6FC8" w:rsidRDefault="005B6FC8" w:rsidP="005B6FC8">
      <w:pPr>
        <w:overflowPunct w:val="0"/>
        <w:autoSpaceDE w:val="0"/>
        <w:autoSpaceDN w:val="0"/>
        <w:adjustRightInd w:val="0"/>
        <w:textAlignment w:val="baseline"/>
        <w:rPr>
          <w:rFonts w:ascii="Arial" w:hAnsi="Arial" w:cs="Arial"/>
        </w:rPr>
      </w:pPr>
    </w:p>
    <w:p w14:paraId="0BB273AE" w14:textId="3998ED0C" w:rsidR="005B6FC8" w:rsidRPr="005B6FC8" w:rsidRDefault="005B6FC8" w:rsidP="005B6FC8">
      <w:pPr>
        <w:overflowPunct w:val="0"/>
        <w:autoSpaceDE w:val="0"/>
        <w:autoSpaceDN w:val="0"/>
        <w:adjustRightInd w:val="0"/>
        <w:textAlignment w:val="baseline"/>
        <w:rPr>
          <w:rFonts w:ascii="Arial" w:hAnsi="Arial" w:cs="Arial"/>
        </w:rPr>
      </w:pPr>
      <w:r>
        <w:rPr>
          <w:rFonts w:ascii="Arial" w:hAnsi="Arial" w:cs="Arial"/>
        </w:rPr>
        <w:t>Старший научный сотрудник</w:t>
      </w:r>
      <w:r>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sidRPr="005B6FC8">
        <w:rPr>
          <w:rFonts w:ascii="Arial" w:hAnsi="Arial" w:cs="Arial"/>
        </w:rPr>
        <w:tab/>
      </w:r>
      <w:r>
        <w:rPr>
          <w:rFonts w:ascii="Arial" w:hAnsi="Arial" w:cs="Arial"/>
        </w:rPr>
        <w:t>Ю</w:t>
      </w:r>
      <w:r w:rsidRPr="005B6FC8">
        <w:rPr>
          <w:rFonts w:ascii="Arial" w:hAnsi="Arial" w:cs="Arial"/>
        </w:rPr>
        <w:t>.</w:t>
      </w:r>
      <w:r>
        <w:rPr>
          <w:rFonts w:ascii="Arial" w:hAnsi="Arial" w:cs="Arial"/>
        </w:rPr>
        <w:t>А</w:t>
      </w:r>
      <w:r w:rsidRPr="005B6FC8">
        <w:rPr>
          <w:rFonts w:ascii="Arial" w:hAnsi="Arial" w:cs="Arial"/>
        </w:rPr>
        <w:t>. Куз</w:t>
      </w:r>
      <w:r>
        <w:rPr>
          <w:rFonts w:ascii="Arial" w:hAnsi="Arial" w:cs="Arial"/>
        </w:rPr>
        <w:t>лякина</w:t>
      </w:r>
    </w:p>
    <w:p w14:paraId="580C9A20" w14:textId="0E791CCA" w:rsidR="005B6FC8" w:rsidRDefault="003663B3" w:rsidP="003663B3">
      <w:pPr>
        <w:tabs>
          <w:tab w:val="left" w:pos="7170"/>
        </w:tabs>
        <w:overflowPunct w:val="0"/>
        <w:autoSpaceDE w:val="0"/>
        <w:autoSpaceDN w:val="0"/>
        <w:adjustRightInd w:val="0"/>
        <w:textAlignment w:val="baseline"/>
        <w:rPr>
          <w:rFonts w:ascii="Arial" w:hAnsi="Arial" w:cs="Arial"/>
        </w:rPr>
      </w:pPr>
      <w:r>
        <w:rPr>
          <w:rFonts w:ascii="Arial" w:hAnsi="Arial" w:cs="Arial"/>
        </w:rPr>
        <w:tab/>
      </w:r>
    </w:p>
    <w:p w14:paraId="691F2109" w14:textId="77777777" w:rsidR="003663B3" w:rsidRDefault="003663B3" w:rsidP="005B6FC8">
      <w:pPr>
        <w:overflowPunct w:val="0"/>
        <w:autoSpaceDE w:val="0"/>
        <w:autoSpaceDN w:val="0"/>
        <w:adjustRightInd w:val="0"/>
        <w:textAlignment w:val="baseline"/>
        <w:rPr>
          <w:rFonts w:ascii="Arial" w:hAnsi="Arial" w:cs="Arial"/>
        </w:rPr>
      </w:pPr>
    </w:p>
    <w:p w14:paraId="6A433D72" w14:textId="29B8077F" w:rsidR="003663B3" w:rsidRPr="005B6FC8" w:rsidRDefault="003663B3" w:rsidP="005B6FC8">
      <w:pPr>
        <w:overflowPunct w:val="0"/>
        <w:autoSpaceDE w:val="0"/>
        <w:autoSpaceDN w:val="0"/>
        <w:adjustRightInd w:val="0"/>
        <w:textAlignment w:val="baseline"/>
        <w:rPr>
          <w:rFonts w:ascii="Arial" w:hAnsi="Arial" w:cs="Arial"/>
        </w:rPr>
      </w:pPr>
      <w:r>
        <w:rPr>
          <w:rFonts w:ascii="Arial" w:hAnsi="Arial" w:cs="Arial"/>
        </w:rPr>
        <w:t xml:space="preserve">Старший техник                                                                               Е.В. </w:t>
      </w:r>
      <w:proofErr w:type="spellStart"/>
      <w:r>
        <w:rPr>
          <w:rFonts w:ascii="Arial" w:hAnsi="Arial" w:cs="Arial"/>
        </w:rPr>
        <w:t>Крюченко</w:t>
      </w:r>
      <w:proofErr w:type="spellEnd"/>
    </w:p>
    <w:p w14:paraId="76819523" w14:textId="77777777" w:rsidR="005B6FC8" w:rsidRPr="005B6FC8" w:rsidRDefault="005B6FC8" w:rsidP="005B6FC8">
      <w:pPr>
        <w:overflowPunct w:val="0"/>
        <w:autoSpaceDE w:val="0"/>
        <w:autoSpaceDN w:val="0"/>
        <w:adjustRightInd w:val="0"/>
        <w:textAlignment w:val="baseline"/>
        <w:rPr>
          <w:rFonts w:ascii="Arial" w:hAnsi="Arial" w:cs="Arial"/>
        </w:rPr>
      </w:pPr>
    </w:p>
    <w:p w14:paraId="74074087" w14:textId="77777777" w:rsidR="0096449A" w:rsidRPr="0094618F" w:rsidRDefault="0096449A" w:rsidP="00BB0578">
      <w:pPr>
        <w:overflowPunct w:val="0"/>
        <w:autoSpaceDE w:val="0"/>
        <w:autoSpaceDN w:val="0"/>
        <w:adjustRightInd w:val="0"/>
        <w:spacing w:line="360" w:lineRule="auto"/>
        <w:ind w:firstLine="709"/>
        <w:textAlignment w:val="baseline"/>
        <w:rPr>
          <w:rFonts w:ascii="Arial" w:hAnsi="Arial" w:cs="Arial"/>
        </w:rPr>
      </w:pPr>
    </w:p>
    <w:p w14:paraId="5543648B" w14:textId="77777777" w:rsidR="0096449A" w:rsidRPr="0094618F" w:rsidRDefault="0096449A" w:rsidP="00BB0578">
      <w:pPr>
        <w:overflowPunct w:val="0"/>
        <w:autoSpaceDE w:val="0"/>
        <w:autoSpaceDN w:val="0"/>
        <w:adjustRightInd w:val="0"/>
        <w:spacing w:line="360" w:lineRule="auto"/>
        <w:ind w:firstLine="709"/>
        <w:textAlignment w:val="baseline"/>
        <w:rPr>
          <w:rFonts w:ascii="Arial" w:hAnsi="Arial" w:cs="Arial"/>
        </w:rPr>
      </w:pPr>
    </w:p>
    <w:sectPr w:rsidR="0096449A" w:rsidRPr="0094618F" w:rsidSect="0093143F">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6FF5C" w14:textId="77777777" w:rsidR="00E362D7" w:rsidRDefault="00E362D7">
      <w:r>
        <w:separator/>
      </w:r>
    </w:p>
  </w:endnote>
  <w:endnote w:type="continuationSeparator" w:id="0">
    <w:p w14:paraId="3AF6725D" w14:textId="77777777" w:rsidR="00E362D7" w:rsidRDefault="00E3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0426" w14:textId="503F15DE" w:rsidR="0095743D" w:rsidRPr="00F2165E" w:rsidRDefault="0095743D">
    <w:pPr>
      <w:pStyle w:val="a6"/>
      <w:rPr>
        <w:rFonts w:ascii="Arial" w:hAnsi="Arial" w:cs="Arial"/>
        <w:sz w:val="22"/>
        <w:szCs w:val="22"/>
      </w:rPr>
    </w:pPr>
    <w:r w:rsidRPr="00F2165E">
      <w:rPr>
        <w:rStyle w:val="ab"/>
        <w:rFonts w:ascii="Arial" w:hAnsi="Arial" w:cs="Arial"/>
        <w:sz w:val="22"/>
        <w:szCs w:val="22"/>
      </w:rPr>
      <w:fldChar w:fldCharType="begin"/>
    </w:r>
    <w:r w:rsidRPr="00F2165E">
      <w:rPr>
        <w:rStyle w:val="ab"/>
        <w:rFonts w:ascii="Arial" w:hAnsi="Arial" w:cs="Arial"/>
        <w:sz w:val="22"/>
        <w:szCs w:val="22"/>
      </w:rPr>
      <w:instrText xml:space="preserve"> PAGE </w:instrText>
    </w:r>
    <w:r w:rsidRPr="00F2165E">
      <w:rPr>
        <w:rStyle w:val="ab"/>
        <w:rFonts w:ascii="Arial" w:hAnsi="Arial" w:cs="Arial"/>
        <w:sz w:val="22"/>
        <w:szCs w:val="22"/>
      </w:rPr>
      <w:fldChar w:fldCharType="separate"/>
    </w:r>
    <w:r w:rsidR="00C204CB">
      <w:rPr>
        <w:rStyle w:val="ab"/>
        <w:rFonts w:ascii="Arial" w:hAnsi="Arial" w:cs="Arial"/>
        <w:noProof/>
        <w:sz w:val="22"/>
        <w:szCs w:val="22"/>
      </w:rPr>
      <w:t>II</w:t>
    </w:r>
    <w:r w:rsidRPr="00F2165E">
      <w:rPr>
        <w:rStyle w:val="ab"/>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5715" w14:textId="3518FCCD" w:rsidR="0095743D" w:rsidRPr="00F64F35" w:rsidRDefault="0095743D">
    <w:pPr>
      <w:pStyle w:val="a6"/>
      <w:framePr w:wrap="around" w:vAnchor="text" w:hAnchor="margin" w:xAlign="right" w:y="1"/>
      <w:rPr>
        <w:rStyle w:val="ab"/>
        <w:rFonts w:ascii="Arial" w:hAnsi="Arial" w:cs="Arial"/>
      </w:rPr>
    </w:pPr>
    <w:r w:rsidRPr="00F64F35">
      <w:rPr>
        <w:rStyle w:val="ab"/>
        <w:rFonts w:ascii="Arial" w:hAnsi="Arial" w:cs="Arial"/>
        <w:sz w:val="22"/>
        <w:szCs w:val="22"/>
      </w:rPr>
      <w:fldChar w:fldCharType="begin"/>
    </w:r>
    <w:r w:rsidRPr="003741EC">
      <w:rPr>
        <w:rStyle w:val="ab"/>
        <w:rFonts w:ascii="Arial" w:hAnsi="Arial" w:cs="Arial"/>
        <w:sz w:val="22"/>
        <w:szCs w:val="22"/>
      </w:rPr>
      <w:instrText xml:space="preserve">PAGE  </w:instrText>
    </w:r>
    <w:r w:rsidRPr="00F64F35">
      <w:rPr>
        <w:rStyle w:val="ab"/>
        <w:rFonts w:ascii="Arial" w:hAnsi="Arial" w:cs="Arial"/>
        <w:sz w:val="22"/>
        <w:szCs w:val="22"/>
      </w:rPr>
      <w:fldChar w:fldCharType="separate"/>
    </w:r>
    <w:r>
      <w:rPr>
        <w:rStyle w:val="ab"/>
        <w:rFonts w:ascii="Arial" w:hAnsi="Arial" w:cs="Arial"/>
        <w:noProof/>
        <w:sz w:val="22"/>
        <w:szCs w:val="22"/>
      </w:rPr>
      <w:t>III</w:t>
    </w:r>
    <w:r w:rsidRPr="00F64F35">
      <w:rPr>
        <w:rStyle w:val="ab"/>
        <w:rFonts w:ascii="Arial" w:hAnsi="Arial" w:cs="Arial"/>
      </w:rPr>
      <w:fldChar w:fldCharType="end"/>
    </w:r>
  </w:p>
  <w:p w14:paraId="708EAB19" w14:textId="77777777" w:rsidR="0095743D" w:rsidRDefault="0095743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BD6B" w14:textId="4FE26543" w:rsidR="0095743D" w:rsidRPr="00585D32" w:rsidRDefault="0095743D" w:rsidP="002B75CA">
    <w:pPr>
      <w:pStyle w:val="a6"/>
      <w:rPr>
        <w:rFonts w:ascii="Arial" w:hAnsi="Arial" w:cs="Arial"/>
        <w:sz w:val="22"/>
        <w:szCs w:val="22"/>
      </w:rPr>
    </w:pPr>
    <w:r w:rsidRPr="00585D32">
      <w:rPr>
        <w:rStyle w:val="ab"/>
        <w:rFonts w:ascii="Arial" w:hAnsi="Arial" w:cs="Arial"/>
        <w:sz w:val="22"/>
        <w:szCs w:val="22"/>
      </w:rPr>
      <w:fldChar w:fldCharType="begin"/>
    </w:r>
    <w:r w:rsidRPr="00585D32">
      <w:rPr>
        <w:rStyle w:val="ab"/>
        <w:rFonts w:ascii="Arial" w:hAnsi="Arial" w:cs="Arial"/>
        <w:sz w:val="22"/>
        <w:szCs w:val="22"/>
      </w:rPr>
      <w:instrText xml:space="preserve"> PAGE </w:instrText>
    </w:r>
    <w:r w:rsidRPr="00585D32">
      <w:rPr>
        <w:rStyle w:val="ab"/>
        <w:rFonts w:ascii="Arial" w:hAnsi="Arial" w:cs="Arial"/>
        <w:sz w:val="22"/>
        <w:szCs w:val="22"/>
      </w:rPr>
      <w:fldChar w:fldCharType="separate"/>
    </w:r>
    <w:r w:rsidR="00C204CB">
      <w:rPr>
        <w:rStyle w:val="ab"/>
        <w:rFonts w:ascii="Arial" w:hAnsi="Arial" w:cs="Arial"/>
        <w:noProof/>
        <w:sz w:val="22"/>
        <w:szCs w:val="22"/>
      </w:rPr>
      <w:t>20</w:t>
    </w:r>
    <w:r w:rsidRPr="00585D32">
      <w:rPr>
        <w:rStyle w:val="ab"/>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B29FD" w14:textId="745B0029" w:rsidR="0095743D" w:rsidRPr="00585D32" w:rsidRDefault="0095743D">
    <w:pPr>
      <w:pStyle w:val="a6"/>
      <w:jc w:val="right"/>
      <w:rPr>
        <w:rFonts w:ascii="Arial" w:hAnsi="Arial" w:cs="Arial"/>
        <w:sz w:val="22"/>
        <w:szCs w:val="22"/>
      </w:rPr>
    </w:pPr>
    <w:r w:rsidRPr="00585D32">
      <w:rPr>
        <w:rStyle w:val="ab"/>
        <w:rFonts w:ascii="Arial" w:hAnsi="Arial" w:cs="Arial"/>
        <w:sz w:val="22"/>
        <w:szCs w:val="22"/>
      </w:rPr>
      <w:fldChar w:fldCharType="begin"/>
    </w:r>
    <w:r w:rsidRPr="00585D32">
      <w:rPr>
        <w:rStyle w:val="ab"/>
        <w:rFonts w:ascii="Arial" w:hAnsi="Arial" w:cs="Arial"/>
        <w:sz w:val="22"/>
        <w:szCs w:val="22"/>
      </w:rPr>
      <w:instrText xml:space="preserve"> PAGE </w:instrText>
    </w:r>
    <w:r w:rsidRPr="00585D32">
      <w:rPr>
        <w:rStyle w:val="ab"/>
        <w:rFonts w:ascii="Arial" w:hAnsi="Arial" w:cs="Arial"/>
        <w:sz w:val="22"/>
        <w:szCs w:val="22"/>
      </w:rPr>
      <w:fldChar w:fldCharType="separate"/>
    </w:r>
    <w:r w:rsidR="00C204CB">
      <w:rPr>
        <w:rStyle w:val="ab"/>
        <w:rFonts w:ascii="Arial" w:hAnsi="Arial" w:cs="Arial"/>
        <w:noProof/>
        <w:sz w:val="22"/>
        <w:szCs w:val="22"/>
      </w:rPr>
      <w:t>21</w:t>
    </w:r>
    <w:r w:rsidRPr="00585D32">
      <w:rPr>
        <w:rStyle w:val="ab"/>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80A7" w14:textId="758A456B" w:rsidR="0095743D" w:rsidRPr="00361680" w:rsidRDefault="0095743D" w:rsidP="005E194E">
    <w:pPr>
      <w:spacing w:line="360" w:lineRule="auto"/>
      <w:rPr>
        <w:rFonts w:ascii="Arial" w:hAnsi="Arial" w:cs="Arial"/>
        <w:sz w:val="28"/>
        <w:szCs w:val="28"/>
      </w:rPr>
    </w:pPr>
    <w:r w:rsidRPr="00361680">
      <w:rPr>
        <w:rFonts w:ascii="Arial" w:hAnsi="Arial" w:cs="Arial"/>
        <w:sz w:val="28"/>
        <w:szCs w:val="28"/>
      </w:rPr>
      <w:t>________________________________________</w:t>
    </w:r>
    <w:r>
      <w:rPr>
        <w:rFonts w:ascii="Arial" w:hAnsi="Arial" w:cs="Arial"/>
        <w:sz w:val="28"/>
        <w:szCs w:val="28"/>
      </w:rPr>
      <w:t>__</w:t>
    </w:r>
    <w:r w:rsidRPr="00361680">
      <w:rPr>
        <w:rFonts w:ascii="Arial" w:hAnsi="Arial" w:cs="Arial"/>
        <w:sz w:val="28"/>
        <w:szCs w:val="28"/>
      </w:rPr>
      <w:t>_</w:t>
    </w:r>
    <w:r>
      <w:rPr>
        <w:rFonts w:ascii="Arial" w:hAnsi="Arial" w:cs="Arial"/>
        <w:sz w:val="28"/>
        <w:szCs w:val="28"/>
      </w:rPr>
      <w:t>___</w:t>
    </w:r>
    <w:r w:rsidRPr="00361680">
      <w:rPr>
        <w:rFonts w:ascii="Arial" w:hAnsi="Arial" w:cs="Arial"/>
        <w:sz w:val="28"/>
        <w:szCs w:val="28"/>
      </w:rPr>
      <w:t>_______________</w:t>
    </w:r>
  </w:p>
  <w:p w14:paraId="3ECF7004" w14:textId="3D802DB4" w:rsidR="0095743D" w:rsidRPr="00F2165E" w:rsidRDefault="0095743D" w:rsidP="00585D32">
    <w:pPr>
      <w:jc w:val="both"/>
      <w:rPr>
        <w:rFonts w:ascii="Arial" w:hAnsi="Arial" w:cs="Arial"/>
        <w:i/>
        <w:iCs/>
        <w:sz w:val="22"/>
        <w:szCs w:val="22"/>
      </w:rPr>
    </w:pPr>
    <w:r w:rsidRPr="00F2165E">
      <w:rPr>
        <w:rFonts w:ascii="Arial" w:hAnsi="Arial" w:cs="Arial"/>
        <w:i/>
        <w:iCs/>
        <w:sz w:val="22"/>
        <w:szCs w:val="22"/>
      </w:rPr>
      <w:t>Проект, первая редакция</w:t>
    </w:r>
  </w:p>
  <w:p w14:paraId="37093247" w14:textId="1C148793" w:rsidR="0095743D" w:rsidRPr="00585D32" w:rsidRDefault="0095743D" w:rsidP="00585D32">
    <w:pPr>
      <w:pStyle w:val="a6"/>
      <w:jc w:val="right"/>
      <w:rPr>
        <w:rFonts w:ascii="Arial" w:hAnsi="Arial" w:cs="Arial"/>
        <w:b/>
        <w:bCs/>
        <w:sz w:val="22"/>
        <w:szCs w:val="22"/>
      </w:rPr>
    </w:pPr>
    <w:r w:rsidRPr="00585D32">
      <w:rPr>
        <w:rStyle w:val="ab"/>
        <w:rFonts w:ascii="Arial" w:hAnsi="Arial" w:cs="Arial"/>
        <w:sz w:val="22"/>
        <w:szCs w:val="22"/>
      </w:rPr>
      <w:fldChar w:fldCharType="begin"/>
    </w:r>
    <w:r w:rsidRPr="00585D32">
      <w:rPr>
        <w:rStyle w:val="ab"/>
        <w:rFonts w:ascii="Arial" w:hAnsi="Arial" w:cs="Arial"/>
        <w:sz w:val="22"/>
        <w:szCs w:val="22"/>
      </w:rPr>
      <w:instrText xml:space="preserve"> PAGE </w:instrText>
    </w:r>
    <w:r w:rsidRPr="00585D32">
      <w:rPr>
        <w:rStyle w:val="ab"/>
        <w:rFonts w:ascii="Arial" w:hAnsi="Arial" w:cs="Arial"/>
        <w:sz w:val="22"/>
        <w:szCs w:val="22"/>
      </w:rPr>
      <w:fldChar w:fldCharType="separate"/>
    </w:r>
    <w:r w:rsidR="00C204CB">
      <w:rPr>
        <w:rStyle w:val="ab"/>
        <w:rFonts w:ascii="Arial" w:hAnsi="Arial" w:cs="Arial"/>
        <w:noProof/>
        <w:sz w:val="22"/>
        <w:szCs w:val="22"/>
      </w:rPr>
      <w:t>1</w:t>
    </w:r>
    <w:r w:rsidRPr="00585D32">
      <w:rPr>
        <w:rStyle w:val="ab"/>
        <w:rFonts w:ascii="Arial" w:hAnsi="Arial" w:cs="Arial"/>
        <w:sz w:val="22"/>
        <w:szCs w:val="22"/>
      </w:rPr>
      <w:fldChar w:fldCharType="end"/>
    </w:r>
  </w:p>
  <w:p w14:paraId="76DAAC0D" w14:textId="77777777" w:rsidR="0095743D" w:rsidRPr="00585D32" w:rsidRDefault="0095743D">
    <w:pPr>
      <w:pStyle w:val="a6"/>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3F6B6" w14:textId="77777777" w:rsidR="00E362D7" w:rsidRDefault="00E362D7">
      <w:r>
        <w:separator/>
      </w:r>
    </w:p>
  </w:footnote>
  <w:footnote w:type="continuationSeparator" w:id="0">
    <w:p w14:paraId="3CACAB19" w14:textId="77777777" w:rsidR="00E362D7" w:rsidRDefault="00E3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65B7" w14:textId="1EE4418F" w:rsidR="0095743D" w:rsidRDefault="0095743D" w:rsidP="005E194E">
    <w:pPr>
      <w:pStyle w:val="a4"/>
      <w:rPr>
        <w:rFonts w:ascii="Arial" w:hAnsi="Arial" w:cs="Arial"/>
        <w:b/>
        <w:bCs/>
      </w:rPr>
    </w:pPr>
    <w:r w:rsidRPr="00871B31">
      <w:rPr>
        <w:rFonts w:ascii="Arial" w:hAnsi="Arial" w:cs="Arial"/>
        <w:b/>
        <w:bCs/>
      </w:rPr>
      <w:t>ГОСТ</w:t>
    </w:r>
    <w:r>
      <w:rPr>
        <w:rFonts w:ascii="Arial" w:hAnsi="Arial" w:cs="Arial"/>
        <w:b/>
        <w:bCs/>
      </w:rPr>
      <w:t xml:space="preserve"> </w:t>
    </w:r>
    <w:proofErr w:type="gramStart"/>
    <w:r>
      <w:rPr>
        <w:rFonts w:ascii="Arial" w:hAnsi="Arial" w:cs="Arial"/>
        <w:b/>
        <w:bCs/>
      </w:rPr>
      <w:t>Р</w:t>
    </w:r>
    <w:proofErr w:type="gramEnd"/>
  </w:p>
  <w:p w14:paraId="796614B3" w14:textId="5C350DB6" w:rsidR="0095743D" w:rsidRPr="00F2165E" w:rsidRDefault="0095743D" w:rsidP="005E194E">
    <w:pPr>
      <w:pStyle w:val="a4"/>
      <w:rPr>
        <w:rFonts w:ascii="Arial" w:hAnsi="Arial" w:cs="Arial"/>
        <w:bCs/>
        <w:i/>
      </w:rPr>
    </w:pPr>
    <w:r w:rsidRPr="00F2165E">
      <w:rPr>
        <w:rFonts w:ascii="Arial" w:hAnsi="Arial" w:cs="Arial"/>
        <w:bCs/>
        <w:i/>
      </w:rPr>
      <w:t>(проект, первая редакция)</w:t>
    </w:r>
  </w:p>
  <w:p w14:paraId="2CEC0530" w14:textId="77777777" w:rsidR="0095743D" w:rsidRPr="00F2165E" w:rsidRDefault="0095743D" w:rsidP="005E194E">
    <w:pPr>
      <w:pStyle w:val="a4"/>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5D54" w14:textId="7103A674" w:rsidR="0095743D" w:rsidRPr="00871B31" w:rsidRDefault="0095743D" w:rsidP="001C3291">
    <w:pPr>
      <w:pStyle w:val="a4"/>
      <w:jc w:val="right"/>
      <w:rPr>
        <w:rFonts w:ascii="Arial" w:hAnsi="Arial" w:cs="Arial"/>
        <w:b/>
        <w:bCs/>
      </w:rPr>
    </w:pPr>
    <w:r w:rsidRPr="00871B31">
      <w:rPr>
        <w:rFonts w:ascii="Arial" w:hAnsi="Arial" w:cs="Arial"/>
        <w:b/>
        <w:bCs/>
      </w:rPr>
      <w:t>ГОСТ</w:t>
    </w:r>
    <w:r>
      <w:rPr>
        <w:rFonts w:ascii="Arial" w:hAnsi="Arial" w:cs="Arial"/>
        <w:b/>
        <w:bCs/>
      </w:rPr>
      <w:t xml:space="preserve"> </w:t>
    </w:r>
    <w:proofErr w:type="gramStart"/>
    <w:r>
      <w:rPr>
        <w:rFonts w:ascii="Arial" w:hAnsi="Arial" w:cs="Arial"/>
        <w:b/>
        <w:bCs/>
      </w:rPr>
      <w:t>Р</w:t>
    </w:r>
    <w:proofErr w:type="gramEnd"/>
  </w:p>
  <w:p w14:paraId="5228C737" w14:textId="34C0D116" w:rsidR="0095743D" w:rsidRPr="00F2165E" w:rsidRDefault="0095743D" w:rsidP="001C3291">
    <w:pPr>
      <w:pStyle w:val="a4"/>
      <w:jc w:val="right"/>
      <w:rPr>
        <w:rFonts w:ascii="Arial" w:hAnsi="Arial" w:cs="Arial"/>
        <w:i/>
      </w:rPr>
    </w:pPr>
    <w:r w:rsidRPr="00F2165E">
      <w:rPr>
        <w:rFonts w:ascii="Arial" w:hAnsi="Arial" w:cs="Arial"/>
        <w:i/>
      </w:rPr>
      <w:t>(проект, первая редакция)</w:t>
    </w:r>
  </w:p>
  <w:p w14:paraId="7A5BF487" w14:textId="77777777" w:rsidR="0095743D" w:rsidRPr="006C37EE" w:rsidRDefault="0095743D" w:rsidP="001C3291">
    <w:pPr>
      <w:pStyle w:val="a4"/>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40D2" w14:textId="0B1D7D74" w:rsidR="0095743D" w:rsidRPr="00871B31" w:rsidRDefault="0095743D" w:rsidP="005E194E">
    <w:pPr>
      <w:pStyle w:val="a4"/>
      <w:rPr>
        <w:rFonts w:ascii="Arial" w:hAnsi="Arial" w:cs="Arial"/>
        <w:b/>
        <w:bCs/>
      </w:rPr>
    </w:pPr>
    <w:r w:rsidRPr="00871B31">
      <w:rPr>
        <w:rFonts w:ascii="Arial" w:hAnsi="Arial" w:cs="Arial"/>
        <w:b/>
        <w:bCs/>
      </w:rPr>
      <w:t>ГОСТ</w:t>
    </w:r>
    <w:r>
      <w:rPr>
        <w:rFonts w:ascii="Arial" w:hAnsi="Arial" w:cs="Arial"/>
        <w:b/>
        <w:bCs/>
      </w:rPr>
      <w:t xml:space="preserve"> Р</w:t>
    </w:r>
  </w:p>
  <w:p w14:paraId="6F617695" w14:textId="00DE8B78" w:rsidR="0095743D" w:rsidRPr="00F2165E" w:rsidRDefault="0095743D" w:rsidP="005E194E">
    <w:pPr>
      <w:pStyle w:val="a4"/>
      <w:rPr>
        <w:rFonts w:ascii="Arial" w:hAnsi="Arial" w:cs="Arial"/>
        <w:i/>
      </w:rPr>
    </w:pPr>
    <w:r w:rsidRPr="00F2165E">
      <w:rPr>
        <w:rFonts w:ascii="Arial" w:hAnsi="Arial" w:cs="Arial"/>
        <w:i/>
      </w:rPr>
      <w:t>(проект, первая редакция)</w:t>
    </w:r>
  </w:p>
  <w:p w14:paraId="3A41942E" w14:textId="77777777" w:rsidR="0095743D" w:rsidRPr="00F2165E" w:rsidRDefault="0095743D" w:rsidP="005E194E">
    <w:pPr>
      <w:pStyle w:val="a4"/>
      <w:rPr>
        <w:rFonts w:ascii="Arial" w:hAnsi="Arial" w:cs="Arial"/>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4041" w14:textId="0ED9E8B6" w:rsidR="0095743D" w:rsidRDefault="0095743D" w:rsidP="005E194E">
    <w:pPr>
      <w:pStyle w:val="a4"/>
      <w:jc w:val="right"/>
      <w:rPr>
        <w:rFonts w:ascii="Arial" w:hAnsi="Arial" w:cs="Arial"/>
        <w:b/>
        <w:bCs/>
      </w:rPr>
    </w:pPr>
    <w:r w:rsidRPr="00871B31">
      <w:rPr>
        <w:rFonts w:ascii="Arial" w:hAnsi="Arial" w:cs="Arial"/>
        <w:b/>
        <w:bCs/>
      </w:rPr>
      <w:t>ГОСТ</w:t>
    </w:r>
    <w:r>
      <w:rPr>
        <w:rFonts w:ascii="Arial" w:hAnsi="Arial" w:cs="Arial"/>
        <w:b/>
        <w:bCs/>
      </w:rPr>
      <w:t xml:space="preserve"> </w:t>
    </w:r>
    <w:proofErr w:type="gramStart"/>
    <w:r>
      <w:rPr>
        <w:rFonts w:ascii="Arial" w:hAnsi="Arial" w:cs="Arial"/>
        <w:b/>
        <w:bCs/>
      </w:rPr>
      <w:t>Р</w:t>
    </w:r>
    <w:proofErr w:type="gramEnd"/>
  </w:p>
  <w:p w14:paraId="2E4D99A7" w14:textId="530556A5" w:rsidR="0095743D" w:rsidRDefault="0095743D" w:rsidP="005E194E">
    <w:pPr>
      <w:pStyle w:val="a4"/>
      <w:jc w:val="right"/>
      <w:rPr>
        <w:rFonts w:ascii="Arial" w:hAnsi="Arial" w:cs="Arial"/>
        <w:bCs/>
        <w:i/>
      </w:rPr>
    </w:pPr>
    <w:r w:rsidRPr="00F2165E">
      <w:rPr>
        <w:rFonts w:ascii="Arial" w:hAnsi="Arial" w:cs="Arial"/>
        <w:bCs/>
        <w:i/>
      </w:rPr>
      <w:t>(проект, первая редакция)</w:t>
    </w:r>
  </w:p>
  <w:p w14:paraId="58C14FC1" w14:textId="77777777" w:rsidR="0095743D" w:rsidRPr="00F2165E" w:rsidRDefault="0095743D" w:rsidP="005E194E">
    <w:pPr>
      <w:pStyle w:val="a4"/>
      <w:jc w:val="right"/>
      <w:rPr>
        <w:rFonts w:ascii="Arial" w:hAnsi="Arial" w:cs="Arial"/>
        <w:bCs/>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2A3A" w14:textId="341597C4" w:rsidR="0095743D" w:rsidRPr="00585D32" w:rsidRDefault="0095743D" w:rsidP="000B7CE2">
    <w:pPr>
      <w:pStyle w:val="a4"/>
      <w:jc w:val="right"/>
      <w:rPr>
        <w:rFonts w:ascii="Arial" w:hAnsi="Arial" w:cs="Arial"/>
        <w:b/>
        <w:bCs/>
        <w:sz w:val="28"/>
        <w:szCs w:val="28"/>
      </w:rPr>
    </w:pPr>
    <w:r w:rsidRPr="00585D32">
      <w:rPr>
        <w:rFonts w:ascii="Arial" w:hAnsi="Arial" w:cs="Arial"/>
        <w:b/>
        <w:bCs/>
        <w:sz w:val="28"/>
        <w:szCs w:val="28"/>
      </w:rPr>
      <w:t>ГОСТ</w:t>
    </w:r>
    <w:r>
      <w:rPr>
        <w:rFonts w:ascii="Arial" w:hAnsi="Arial" w:cs="Arial"/>
        <w:b/>
        <w:bCs/>
        <w:sz w:val="28"/>
        <w:szCs w:val="28"/>
      </w:rPr>
      <w:t xml:space="preserve"> </w:t>
    </w:r>
    <w:proofErr w:type="gramStart"/>
    <w:r>
      <w:rPr>
        <w:rFonts w:ascii="Arial" w:hAnsi="Arial" w:cs="Arial"/>
        <w:b/>
        <w:bCs/>
        <w:sz w:val="28"/>
        <w:szCs w:val="28"/>
      </w:rPr>
      <w:t>Р</w:t>
    </w:r>
    <w:proofErr w:type="gramEnd"/>
  </w:p>
  <w:p w14:paraId="7BA8D462" w14:textId="6421FE26" w:rsidR="0095743D" w:rsidRDefault="0095743D" w:rsidP="00585D32">
    <w:pPr>
      <w:pStyle w:val="a4"/>
      <w:jc w:val="right"/>
      <w:rPr>
        <w:rFonts w:ascii="Arial" w:hAnsi="Arial" w:cs="Arial"/>
        <w:i/>
      </w:rPr>
    </w:pPr>
    <w:r w:rsidRPr="00F2165E">
      <w:rPr>
        <w:rFonts w:ascii="Arial" w:hAnsi="Arial" w:cs="Arial"/>
        <w:i/>
      </w:rPr>
      <w:t>(проект, первая редакция)</w:t>
    </w:r>
  </w:p>
  <w:p w14:paraId="2F25051A" w14:textId="77777777" w:rsidR="0095743D" w:rsidRPr="00F2165E" w:rsidRDefault="0095743D" w:rsidP="00585D32">
    <w:pPr>
      <w:pStyle w:val="a4"/>
      <w:jc w:val="right"/>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C3B"/>
    <w:multiLevelType w:val="hybridMultilevel"/>
    <w:tmpl w:val="BCAE14F4"/>
    <w:lvl w:ilvl="0" w:tplc="3384C4BA">
      <w:start w:val="1"/>
      <w:numFmt w:val="decimal"/>
      <w:lvlText w:val="%1."/>
      <w:lvlJc w:val="left"/>
      <w:pPr>
        <w:ind w:left="1729" w:hanging="9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A35487B"/>
    <w:multiLevelType w:val="multilevel"/>
    <w:tmpl w:val="A51E053C"/>
    <w:lvl w:ilvl="0">
      <w:start w:val="2"/>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nsid w:val="0A7C782E"/>
    <w:multiLevelType w:val="multilevel"/>
    <w:tmpl w:val="9C00474E"/>
    <w:lvl w:ilvl="0">
      <w:start w:val="10"/>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16F60DE6"/>
    <w:multiLevelType w:val="multilevel"/>
    <w:tmpl w:val="B57A76F8"/>
    <w:lvl w:ilvl="0">
      <w:start w:val="1"/>
      <w:numFmt w:val="bullet"/>
      <w:lvlText w:val=""/>
      <w:lvlJc w:val="left"/>
      <w:pPr>
        <w:tabs>
          <w:tab w:val="num" w:pos="1616"/>
        </w:tabs>
        <w:ind w:left="1673" w:hanging="34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
    <w:nsid w:val="17CF0F28"/>
    <w:multiLevelType w:val="singleLevel"/>
    <w:tmpl w:val="34006134"/>
    <w:lvl w:ilvl="0">
      <w:start w:val="6"/>
      <w:numFmt w:val="decimal"/>
      <w:lvlText w:val="5.%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5">
    <w:nsid w:val="30F2608A"/>
    <w:multiLevelType w:val="hybridMultilevel"/>
    <w:tmpl w:val="A3269540"/>
    <w:lvl w:ilvl="0" w:tplc="0419000F">
      <w:start w:val="1"/>
      <w:numFmt w:val="decimal"/>
      <w:lvlText w:val="%1."/>
      <w:lvlJc w:val="left"/>
      <w:pPr>
        <w:tabs>
          <w:tab w:val="num" w:pos="1440"/>
        </w:tabs>
        <w:ind w:left="1440" w:hanging="360"/>
      </w:pPr>
      <w:rPr>
        <w:rFonts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15D051B"/>
    <w:multiLevelType w:val="multilevel"/>
    <w:tmpl w:val="13B2F9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4DF1403"/>
    <w:multiLevelType w:val="singleLevel"/>
    <w:tmpl w:val="42A4FB94"/>
    <w:lvl w:ilvl="0">
      <w:start w:val="1"/>
      <w:numFmt w:val="decimal"/>
      <w:lvlText w:val="%1."/>
      <w:lvlJc w:val="left"/>
      <w:pPr>
        <w:tabs>
          <w:tab w:val="num" w:pos="360"/>
        </w:tabs>
        <w:ind w:left="357" w:hanging="357"/>
      </w:pPr>
      <w:rPr>
        <w:rFonts w:cs="Times New Roman" w:hint="default"/>
      </w:rPr>
    </w:lvl>
  </w:abstractNum>
  <w:abstractNum w:abstractNumId="8">
    <w:nsid w:val="38140DC3"/>
    <w:multiLevelType w:val="hybridMultilevel"/>
    <w:tmpl w:val="5150CCD2"/>
    <w:lvl w:ilvl="0" w:tplc="F4866840">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434446DF"/>
    <w:multiLevelType w:val="multilevel"/>
    <w:tmpl w:val="F3EAF366"/>
    <w:lvl w:ilvl="0">
      <w:start w:val="1"/>
      <w:numFmt w:val="decimal"/>
      <w:lvlText w:val="%1."/>
      <w:lvlJc w:val="left"/>
      <w:pPr>
        <w:tabs>
          <w:tab w:val="num" w:pos="930"/>
        </w:tabs>
        <w:ind w:left="930" w:hanging="360"/>
      </w:pPr>
      <w:rPr>
        <w:rFonts w:cs="Times New Roman" w:hint="default"/>
      </w:rPr>
    </w:lvl>
    <w:lvl w:ilvl="1">
      <w:start w:val="1"/>
      <w:numFmt w:val="lowerLetter"/>
      <w:lvlText w:val="%2."/>
      <w:lvlJc w:val="left"/>
      <w:pPr>
        <w:tabs>
          <w:tab w:val="num" w:pos="1650"/>
        </w:tabs>
        <w:ind w:left="1650" w:hanging="360"/>
      </w:pPr>
      <w:rPr>
        <w:rFonts w:cs="Times New Roman"/>
      </w:rPr>
    </w:lvl>
    <w:lvl w:ilvl="2">
      <w:start w:val="1"/>
      <w:numFmt w:val="lowerRoman"/>
      <w:lvlText w:val="%3."/>
      <w:lvlJc w:val="righ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10">
    <w:nsid w:val="442E5B53"/>
    <w:multiLevelType w:val="multilevel"/>
    <w:tmpl w:val="A51E053C"/>
    <w:lvl w:ilvl="0">
      <w:start w:val="2"/>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45CC5402"/>
    <w:multiLevelType w:val="multilevel"/>
    <w:tmpl w:val="40267F9A"/>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48245C30"/>
    <w:multiLevelType w:val="hybridMultilevel"/>
    <w:tmpl w:val="518CC73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C302542"/>
    <w:multiLevelType w:val="hybridMultilevel"/>
    <w:tmpl w:val="74A2E3CC"/>
    <w:lvl w:ilvl="0" w:tplc="37F4D4C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5AD61ED4"/>
    <w:multiLevelType w:val="multilevel"/>
    <w:tmpl w:val="0BDAF876"/>
    <w:lvl w:ilvl="0">
      <w:start w:val="5"/>
      <w:numFmt w:val="decimal"/>
      <w:lvlText w:val="%1"/>
      <w:lvlJc w:val="left"/>
      <w:pPr>
        <w:ind w:left="405" w:hanging="405"/>
      </w:pPr>
      <w:rPr>
        <w:rFonts w:hint="default"/>
        <w:b/>
        <w:color w:val="auto"/>
      </w:rPr>
    </w:lvl>
    <w:lvl w:ilvl="1">
      <w:start w:val="5"/>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4276" w:hanging="144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6054" w:hanging="180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832" w:hanging="2160"/>
      </w:pPr>
      <w:rPr>
        <w:rFonts w:hint="default"/>
        <w:b w:val="0"/>
        <w:color w:val="auto"/>
      </w:rPr>
    </w:lvl>
  </w:abstractNum>
  <w:abstractNum w:abstractNumId="15">
    <w:nsid w:val="715773D0"/>
    <w:multiLevelType w:val="hybridMultilevel"/>
    <w:tmpl w:val="6BCE26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7AEA259B"/>
    <w:multiLevelType w:val="multilevel"/>
    <w:tmpl w:val="BA689FC2"/>
    <w:lvl w:ilvl="0">
      <w:start w:val="10"/>
      <w:numFmt w:val="decimal"/>
      <w:lvlText w:val="%1"/>
      <w:lvlJc w:val="left"/>
      <w:pPr>
        <w:tabs>
          <w:tab w:val="num" w:pos="1215"/>
        </w:tabs>
        <w:ind w:left="1215" w:hanging="1215"/>
      </w:pPr>
      <w:rPr>
        <w:rFonts w:cs="Times New Roman" w:hint="default"/>
      </w:rPr>
    </w:lvl>
    <w:lvl w:ilvl="1">
      <w:start w:val="3"/>
      <w:numFmt w:val="decimal"/>
      <w:lvlText w:val="%1.%2"/>
      <w:lvlJc w:val="left"/>
      <w:pPr>
        <w:tabs>
          <w:tab w:val="num" w:pos="1935"/>
        </w:tabs>
        <w:ind w:left="1935" w:hanging="1215"/>
      </w:pPr>
      <w:rPr>
        <w:rFonts w:cs="Times New Roman" w:hint="default"/>
      </w:rPr>
    </w:lvl>
    <w:lvl w:ilvl="2">
      <w:start w:val="1"/>
      <w:numFmt w:val="decimal"/>
      <w:lvlText w:val="%1.%2.%3"/>
      <w:lvlJc w:val="left"/>
      <w:pPr>
        <w:tabs>
          <w:tab w:val="num" w:pos="2655"/>
        </w:tabs>
        <w:ind w:left="2655" w:hanging="1215"/>
      </w:pPr>
      <w:rPr>
        <w:rFonts w:cs="Times New Roman" w:hint="default"/>
      </w:rPr>
    </w:lvl>
    <w:lvl w:ilvl="3">
      <w:start w:val="1"/>
      <w:numFmt w:val="decimal"/>
      <w:lvlText w:val="%1.%2.%3.%4"/>
      <w:lvlJc w:val="left"/>
      <w:pPr>
        <w:tabs>
          <w:tab w:val="num" w:pos="3375"/>
        </w:tabs>
        <w:ind w:left="3375" w:hanging="1215"/>
      </w:pPr>
      <w:rPr>
        <w:rFonts w:cs="Times New Roman" w:hint="default"/>
      </w:rPr>
    </w:lvl>
    <w:lvl w:ilvl="4">
      <w:start w:val="1"/>
      <w:numFmt w:val="decimal"/>
      <w:lvlText w:val="%1.%2.%3.%4.%5"/>
      <w:lvlJc w:val="left"/>
      <w:pPr>
        <w:tabs>
          <w:tab w:val="num" w:pos="4095"/>
        </w:tabs>
        <w:ind w:left="4095" w:hanging="121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7">
    <w:nsid w:val="7C7572FF"/>
    <w:multiLevelType w:val="multilevel"/>
    <w:tmpl w:val="6324D6FA"/>
    <w:lvl w:ilvl="0">
      <w:start w:val="4"/>
      <w:numFmt w:val="decimal"/>
      <w:lvlText w:val="%1"/>
      <w:lvlJc w:val="left"/>
      <w:pPr>
        <w:ind w:left="405" w:hanging="405"/>
      </w:pPr>
      <w:rPr>
        <w:rFonts w:hint="default"/>
        <w:b/>
      </w:rPr>
    </w:lvl>
    <w:lvl w:ilvl="1">
      <w:start w:val="4"/>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8">
    <w:nsid w:val="7FE54D60"/>
    <w:multiLevelType w:val="multilevel"/>
    <w:tmpl w:val="2BA47F0C"/>
    <w:lvl w:ilvl="0">
      <w:start w:val="8"/>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30"/>
        </w:tabs>
        <w:ind w:left="123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9"/>
  </w:num>
  <w:num w:numId="2">
    <w:abstractNumId w:val="1"/>
  </w:num>
  <w:num w:numId="3">
    <w:abstractNumId w:val="4"/>
  </w:num>
  <w:num w:numId="4">
    <w:abstractNumId w:val="10"/>
  </w:num>
  <w:num w:numId="5">
    <w:abstractNumId w:val="18"/>
  </w:num>
  <w:num w:numId="6">
    <w:abstractNumId w:val="12"/>
  </w:num>
  <w:num w:numId="7">
    <w:abstractNumId w:val="15"/>
  </w:num>
  <w:num w:numId="8">
    <w:abstractNumId w:val="8"/>
  </w:num>
  <w:num w:numId="9">
    <w:abstractNumId w:val="5"/>
  </w:num>
  <w:num w:numId="10">
    <w:abstractNumId w:val="7"/>
  </w:num>
  <w:num w:numId="11">
    <w:abstractNumId w:val="2"/>
  </w:num>
  <w:num w:numId="12">
    <w:abstractNumId w:val="16"/>
  </w:num>
  <w:num w:numId="13">
    <w:abstractNumId w:val="6"/>
  </w:num>
  <w:num w:numId="14">
    <w:abstractNumId w:val="11"/>
  </w:num>
  <w:num w:numId="15">
    <w:abstractNumId w:val="0"/>
  </w:num>
  <w:num w:numId="16">
    <w:abstractNumId w:val="3"/>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357"/>
  <w:doNotHyphenateCaps/>
  <w:evenAndOddHeaders/>
  <w:drawingGridHorizontalSpacing w:val="140"/>
  <w:drawingGridVerticalSpacing w:val="381"/>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03"/>
    <w:rsid w:val="00000797"/>
    <w:rsid w:val="00000906"/>
    <w:rsid w:val="00001C53"/>
    <w:rsid w:val="00003722"/>
    <w:rsid w:val="000039E8"/>
    <w:rsid w:val="00003BBA"/>
    <w:rsid w:val="000050D1"/>
    <w:rsid w:val="000054AE"/>
    <w:rsid w:val="000071FD"/>
    <w:rsid w:val="00011C6F"/>
    <w:rsid w:val="00011D33"/>
    <w:rsid w:val="0001284D"/>
    <w:rsid w:val="00014D8E"/>
    <w:rsid w:val="00015763"/>
    <w:rsid w:val="000208D7"/>
    <w:rsid w:val="000219BB"/>
    <w:rsid w:val="00023C61"/>
    <w:rsid w:val="000241B0"/>
    <w:rsid w:val="00025A91"/>
    <w:rsid w:val="00025CCE"/>
    <w:rsid w:val="00025DAE"/>
    <w:rsid w:val="000276F4"/>
    <w:rsid w:val="000313C1"/>
    <w:rsid w:val="000315ED"/>
    <w:rsid w:val="00033165"/>
    <w:rsid w:val="00034EFB"/>
    <w:rsid w:val="00035592"/>
    <w:rsid w:val="00041D23"/>
    <w:rsid w:val="00042AAF"/>
    <w:rsid w:val="000434AE"/>
    <w:rsid w:val="00045726"/>
    <w:rsid w:val="00045A7C"/>
    <w:rsid w:val="0004623E"/>
    <w:rsid w:val="00047741"/>
    <w:rsid w:val="00051AD1"/>
    <w:rsid w:val="00054AA9"/>
    <w:rsid w:val="00055386"/>
    <w:rsid w:val="00055755"/>
    <w:rsid w:val="000564CF"/>
    <w:rsid w:val="000610D8"/>
    <w:rsid w:val="00061546"/>
    <w:rsid w:val="0006188D"/>
    <w:rsid w:val="00061F3E"/>
    <w:rsid w:val="0006337F"/>
    <w:rsid w:val="00063F3B"/>
    <w:rsid w:val="0006465D"/>
    <w:rsid w:val="0006503D"/>
    <w:rsid w:val="0006545B"/>
    <w:rsid w:val="00065F88"/>
    <w:rsid w:val="000671C0"/>
    <w:rsid w:val="00067694"/>
    <w:rsid w:val="00071523"/>
    <w:rsid w:val="00071689"/>
    <w:rsid w:val="00071A10"/>
    <w:rsid w:val="00073593"/>
    <w:rsid w:val="000738BD"/>
    <w:rsid w:val="00074E3E"/>
    <w:rsid w:val="000751F8"/>
    <w:rsid w:val="000758FC"/>
    <w:rsid w:val="000762FE"/>
    <w:rsid w:val="00076466"/>
    <w:rsid w:val="00081126"/>
    <w:rsid w:val="00081FD8"/>
    <w:rsid w:val="000849BD"/>
    <w:rsid w:val="00085359"/>
    <w:rsid w:val="00086B2F"/>
    <w:rsid w:val="00086D09"/>
    <w:rsid w:val="00086DBE"/>
    <w:rsid w:val="000873FB"/>
    <w:rsid w:val="000877B2"/>
    <w:rsid w:val="000900EB"/>
    <w:rsid w:val="00091129"/>
    <w:rsid w:val="00093900"/>
    <w:rsid w:val="00093BA3"/>
    <w:rsid w:val="00094929"/>
    <w:rsid w:val="00095998"/>
    <w:rsid w:val="000963DD"/>
    <w:rsid w:val="00097398"/>
    <w:rsid w:val="00097EC8"/>
    <w:rsid w:val="000A02EF"/>
    <w:rsid w:val="000A0593"/>
    <w:rsid w:val="000A15F7"/>
    <w:rsid w:val="000A168B"/>
    <w:rsid w:val="000A1838"/>
    <w:rsid w:val="000A1B9A"/>
    <w:rsid w:val="000A2198"/>
    <w:rsid w:val="000A27D5"/>
    <w:rsid w:val="000A35E1"/>
    <w:rsid w:val="000A3E71"/>
    <w:rsid w:val="000A4026"/>
    <w:rsid w:val="000A47A2"/>
    <w:rsid w:val="000A528D"/>
    <w:rsid w:val="000A54DB"/>
    <w:rsid w:val="000A5CB2"/>
    <w:rsid w:val="000A6761"/>
    <w:rsid w:val="000A7AA9"/>
    <w:rsid w:val="000B1CC2"/>
    <w:rsid w:val="000B31A5"/>
    <w:rsid w:val="000B31FF"/>
    <w:rsid w:val="000B45F2"/>
    <w:rsid w:val="000B7920"/>
    <w:rsid w:val="000B7CE2"/>
    <w:rsid w:val="000C03C8"/>
    <w:rsid w:val="000C0AEB"/>
    <w:rsid w:val="000C0BE2"/>
    <w:rsid w:val="000C2774"/>
    <w:rsid w:val="000C36A5"/>
    <w:rsid w:val="000C5455"/>
    <w:rsid w:val="000C5AB3"/>
    <w:rsid w:val="000C60DF"/>
    <w:rsid w:val="000C7DEC"/>
    <w:rsid w:val="000D0FBF"/>
    <w:rsid w:val="000D107C"/>
    <w:rsid w:val="000D1E53"/>
    <w:rsid w:val="000D2C0E"/>
    <w:rsid w:val="000D454C"/>
    <w:rsid w:val="000D4D91"/>
    <w:rsid w:val="000D5EA1"/>
    <w:rsid w:val="000D6226"/>
    <w:rsid w:val="000D64DE"/>
    <w:rsid w:val="000E037F"/>
    <w:rsid w:val="000E2054"/>
    <w:rsid w:val="000E2C1F"/>
    <w:rsid w:val="000E31FE"/>
    <w:rsid w:val="000E3C73"/>
    <w:rsid w:val="000E3EEC"/>
    <w:rsid w:val="000E3F7B"/>
    <w:rsid w:val="000E421B"/>
    <w:rsid w:val="000E5786"/>
    <w:rsid w:val="000E797E"/>
    <w:rsid w:val="000E7D96"/>
    <w:rsid w:val="000F0B32"/>
    <w:rsid w:val="000F1577"/>
    <w:rsid w:val="000F1BEF"/>
    <w:rsid w:val="000F2DFB"/>
    <w:rsid w:val="000F313C"/>
    <w:rsid w:val="000F38F1"/>
    <w:rsid w:val="000F4D56"/>
    <w:rsid w:val="000F5902"/>
    <w:rsid w:val="000F6CDA"/>
    <w:rsid w:val="000F6F39"/>
    <w:rsid w:val="001003E9"/>
    <w:rsid w:val="0010069E"/>
    <w:rsid w:val="00100874"/>
    <w:rsid w:val="0010262C"/>
    <w:rsid w:val="00103B85"/>
    <w:rsid w:val="001110D4"/>
    <w:rsid w:val="00112F76"/>
    <w:rsid w:val="001138F7"/>
    <w:rsid w:val="00120E0F"/>
    <w:rsid w:val="001220FD"/>
    <w:rsid w:val="00123BA2"/>
    <w:rsid w:val="00125334"/>
    <w:rsid w:val="00126C21"/>
    <w:rsid w:val="00127CDD"/>
    <w:rsid w:val="0013042B"/>
    <w:rsid w:val="00130D61"/>
    <w:rsid w:val="001314E3"/>
    <w:rsid w:val="00131513"/>
    <w:rsid w:val="00131D76"/>
    <w:rsid w:val="00131F8D"/>
    <w:rsid w:val="00134321"/>
    <w:rsid w:val="00135741"/>
    <w:rsid w:val="001431E4"/>
    <w:rsid w:val="00143D34"/>
    <w:rsid w:val="00144DF6"/>
    <w:rsid w:val="00144E6F"/>
    <w:rsid w:val="00145084"/>
    <w:rsid w:val="001457A9"/>
    <w:rsid w:val="00147254"/>
    <w:rsid w:val="0015161A"/>
    <w:rsid w:val="0015241B"/>
    <w:rsid w:val="00152B6E"/>
    <w:rsid w:val="00153AD3"/>
    <w:rsid w:val="00153B9B"/>
    <w:rsid w:val="001553D7"/>
    <w:rsid w:val="001567AA"/>
    <w:rsid w:val="00160857"/>
    <w:rsid w:val="001647A1"/>
    <w:rsid w:val="00165836"/>
    <w:rsid w:val="00166574"/>
    <w:rsid w:val="00166606"/>
    <w:rsid w:val="0016799A"/>
    <w:rsid w:val="00167CD5"/>
    <w:rsid w:val="0017057D"/>
    <w:rsid w:val="00170C91"/>
    <w:rsid w:val="00171A63"/>
    <w:rsid w:val="00174265"/>
    <w:rsid w:val="00177CB0"/>
    <w:rsid w:val="00181297"/>
    <w:rsid w:val="001815EC"/>
    <w:rsid w:val="0018583B"/>
    <w:rsid w:val="00186608"/>
    <w:rsid w:val="00191E0D"/>
    <w:rsid w:val="001920FB"/>
    <w:rsid w:val="001923E8"/>
    <w:rsid w:val="00193443"/>
    <w:rsid w:val="001934B2"/>
    <w:rsid w:val="00193949"/>
    <w:rsid w:val="0019444A"/>
    <w:rsid w:val="001A0567"/>
    <w:rsid w:val="001A0CE7"/>
    <w:rsid w:val="001A165B"/>
    <w:rsid w:val="001A544E"/>
    <w:rsid w:val="001A5DCF"/>
    <w:rsid w:val="001A647B"/>
    <w:rsid w:val="001A7BB2"/>
    <w:rsid w:val="001B1F23"/>
    <w:rsid w:val="001B1F88"/>
    <w:rsid w:val="001B2F38"/>
    <w:rsid w:val="001B3DA9"/>
    <w:rsid w:val="001B6A40"/>
    <w:rsid w:val="001B706A"/>
    <w:rsid w:val="001C0C2B"/>
    <w:rsid w:val="001C191B"/>
    <w:rsid w:val="001C3291"/>
    <w:rsid w:val="001C4D4A"/>
    <w:rsid w:val="001C5008"/>
    <w:rsid w:val="001D0215"/>
    <w:rsid w:val="001D0BEF"/>
    <w:rsid w:val="001D301C"/>
    <w:rsid w:val="001D3CCC"/>
    <w:rsid w:val="001D3D18"/>
    <w:rsid w:val="001D53EE"/>
    <w:rsid w:val="001D53F5"/>
    <w:rsid w:val="001D58ED"/>
    <w:rsid w:val="001D6304"/>
    <w:rsid w:val="001D6C73"/>
    <w:rsid w:val="001D7AA2"/>
    <w:rsid w:val="001E0191"/>
    <w:rsid w:val="001E0817"/>
    <w:rsid w:val="001E0AB3"/>
    <w:rsid w:val="001E135F"/>
    <w:rsid w:val="001E1987"/>
    <w:rsid w:val="001E2C80"/>
    <w:rsid w:val="001E4792"/>
    <w:rsid w:val="001E4E3D"/>
    <w:rsid w:val="001E7F08"/>
    <w:rsid w:val="001F04CE"/>
    <w:rsid w:val="001F0ADB"/>
    <w:rsid w:val="001F0B21"/>
    <w:rsid w:val="001F1D24"/>
    <w:rsid w:val="001F2115"/>
    <w:rsid w:val="001F2291"/>
    <w:rsid w:val="001F2889"/>
    <w:rsid w:val="001F3BA9"/>
    <w:rsid w:val="001F4A14"/>
    <w:rsid w:val="001F4BE2"/>
    <w:rsid w:val="001F63FC"/>
    <w:rsid w:val="001F668D"/>
    <w:rsid w:val="001F6DDD"/>
    <w:rsid w:val="00200AF8"/>
    <w:rsid w:val="00201213"/>
    <w:rsid w:val="002014DD"/>
    <w:rsid w:val="00201D0F"/>
    <w:rsid w:val="00202964"/>
    <w:rsid w:val="00202F66"/>
    <w:rsid w:val="00205845"/>
    <w:rsid w:val="00207F3F"/>
    <w:rsid w:val="0021046D"/>
    <w:rsid w:val="00210881"/>
    <w:rsid w:val="00211A5B"/>
    <w:rsid w:val="00212ED8"/>
    <w:rsid w:val="00213D90"/>
    <w:rsid w:val="00214C16"/>
    <w:rsid w:val="00214E68"/>
    <w:rsid w:val="002200C5"/>
    <w:rsid w:val="002229AF"/>
    <w:rsid w:val="00222B11"/>
    <w:rsid w:val="00224165"/>
    <w:rsid w:val="00224490"/>
    <w:rsid w:val="00224F61"/>
    <w:rsid w:val="0023252F"/>
    <w:rsid w:val="0023369D"/>
    <w:rsid w:val="002340BD"/>
    <w:rsid w:val="0023510B"/>
    <w:rsid w:val="00240BB5"/>
    <w:rsid w:val="002411D4"/>
    <w:rsid w:val="002441F8"/>
    <w:rsid w:val="00244A3A"/>
    <w:rsid w:val="0024669F"/>
    <w:rsid w:val="00250C78"/>
    <w:rsid w:val="002519FD"/>
    <w:rsid w:val="002526B6"/>
    <w:rsid w:val="002529E9"/>
    <w:rsid w:val="00253C84"/>
    <w:rsid w:val="00257344"/>
    <w:rsid w:val="00260CF8"/>
    <w:rsid w:val="0026110F"/>
    <w:rsid w:val="00261D52"/>
    <w:rsid w:val="002629F5"/>
    <w:rsid w:val="00262C66"/>
    <w:rsid w:val="002630DE"/>
    <w:rsid w:val="002658B5"/>
    <w:rsid w:val="00265C7A"/>
    <w:rsid w:val="0026667E"/>
    <w:rsid w:val="00267265"/>
    <w:rsid w:val="00272938"/>
    <w:rsid w:val="00273B26"/>
    <w:rsid w:val="00274D56"/>
    <w:rsid w:val="0027534C"/>
    <w:rsid w:val="00275CBD"/>
    <w:rsid w:val="00277CA3"/>
    <w:rsid w:val="00280DC6"/>
    <w:rsid w:val="00281422"/>
    <w:rsid w:val="00281765"/>
    <w:rsid w:val="00282A33"/>
    <w:rsid w:val="00282B49"/>
    <w:rsid w:val="00283784"/>
    <w:rsid w:val="002864DF"/>
    <w:rsid w:val="00287CE9"/>
    <w:rsid w:val="00290816"/>
    <w:rsid w:val="00290C92"/>
    <w:rsid w:val="002915C7"/>
    <w:rsid w:val="00291EC6"/>
    <w:rsid w:val="002924EA"/>
    <w:rsid w:val="0029294E"/>
    <w:rsid w:val="0029452B"/>
    <w:rsid w:val="002946AE"/>
    <w:rsid w:val="002952DE"/>
    <w:rsid w:val="00295AE1"/>
    <w:rsid w:val="00296087"/>
    <w:rsid w:val="002962E2"/>
    <w:rsid w:val="00296DDC"/>
    <w:rsid w:val="00297BBE"/>
    <w:rsid w:val="002A085B"/>
    <w:rsid w:val="002A262A"/>
    <w:rsid w:val="002A28D1"/>
    <w:rsid w:val="002A2BF7"/>
    <w:rsid w:val="002A337F"/>
    <w:rsid w:val="002A3DB6"/>
    <w:rsid w:val="002A6462"/>
    <w:rsid w:val="002A6E87"/>
    <w:rsid w:val="002A7401"/>
    <w:rsid w:val="002B09B4"/>
    <w:rsid w:val="002B106A"/>
    <w:rsid w:val="002B150D"/>
    <w:rsid w:val="002B28C7"/>
    <w:rsid w:val="002B4971"/>
    <w:rsid w:val="002B5AFD"/>
    <w:rsid w:val="002B6768"/>
    <w:rsid w:val="002B75CA"/>
    <w:rsid w:val="002B7C78"/>
    <w:rsid w:val="002C0117"/>
    <w:rsid w:val="002C1F47"/>
    <w:rsid w:val="002C5E28"/>
    <w:rsid w:val="002C6E22"/>
    <w:rsid w:val="002C7CBE"/>
    <w:rsid w:val="002D086C"/>
    <w:rsid w:val="002D0C73"/>
    <w:rsid w:val="002D40D4"/>
    <w:rsid w:val="002D4640"/>
    <w:rsid w:val="002D55F9"/>
    <w:rsid w:val="002D5C90"/>
    <w:rsid w:val="002E00E3"/>
    <w:rsid w:val="002E06F5"/>
    <w:rsid w:val="002E1B78"/>
    <w:rsid w:val="002E41B9"/>
    <w:rsid w:val="002E560B"/>
    <w:rsid w:val="002E57EA"/>
    <w:rsid w:val="002E6030"/>
    <w:rsid w:val="002E732F"/>
    <w:rsid w:val="002F4CA6"/>
    <w:rsid w:val="0030118B"/>
    <w:rsid w:val="00302992"/>
    <w:rsid w:val="00302A74"/>
    <w:rsid w:val="003031E8"/>
    <w:rsid w:val="00304C14"/>
    <w:rsid w:val="003054BD"/>
    <w:rsid w:val="003127B4"/>
    <w:rsid w:val="00313B98"/>
    <w:rsid w:val="0031401D"/>
    <w:rsid w:val="0031418B"/>
    <w:rsid w:val="003146FB"/>
    <w:rsid w:val="00316315"/>
    <w:rsid w:val="00316A0A"/>
    <w:rsid w:val="00317029"/>
    <w:rsid w:val="00317083"/>
    <w:rsid w:val="00317556"/>
    <w:rsid w:val="00317BB2"/>
    <w:rsid w:val="00317EE2"/>
    <w:rsid w:val="0032182D"/>
    <w:rsid w:val="00323330"/>
    <w:rsid w:val="00323C14"/>
    <w:rsid w:val="00324B4E"/>
    <w:rsid w:val="0032671F"/>
    <w:rsid w:val="003309CC"/>
    <w:rsid w:val="003310B1"/>
    <w:rsid w:val="00331464"/>
    <w:rsid w:val="003347E6"/>
    <w:rsid w:val="00335E39"/>
    <w:rsid w:val="003363D4"/>
    <w:rsid w:val="003371BA"/>
    <w:rsid w:val="00341634"/>
    <w:rsid w:val="003419F3"/>
    <w:rsid w:val="003471CD"/>
    <w:rsid w:val="00347EB5"/>
    <w:rsid w:val="003509B8"/>
    <w:rsid w:val="00350B80"/>
    <w:rsid w:val="00351E41"/>
    <w:rsid w:val="00351EC8"/>
    <w:rsid w:val="00351F54"/>
    <w:rsid w:val="003526F3"/>
    <w:rsid w:val="00352800"/>
    <w:rsid w:val="00354DAF"/>
    <w:rsid w:val="00356758"/>
    <w:rsid w:val="00356FF4"/>
    <w:rsid w:val="0035768E"/>
    <w:rsid w:val="00360809"/>
    <w:rsid w:val="003609E7"/>
    <w:rsid w:val="00360B44"/>
    <w:rsid w:val="00360FA2"/>
    <w:rsid w:val="00361680"/>
    <w:rsid w:val="00361AF9"/>
    <w:rsid w:val="00361B19"/>
    <w:rsid w:val="00363217"/>
    <w:rsid w:val="0036436A"/>
    <w:rsid w:val="003663B3"/>
    <w:rsid w:val="003663B4"/>
    <w:rsid w:val="0036686C"/>
    <w:rsid w:val="00366EDA"/>
    <w:rsid w:val="00366FE5"/>
    <w:rsid w:val="00367CAB"/>
    <w:rsid w:val="00370111"/>
    <w:rsid w:val="00370204"/>
    <w:rsid w:val="0037053E"/>
    <w:rsid w:val="00370B66"/>
    <w:rsid w:val="00370EE2"/>
    <w:rsid w:val="00370F62"/>
    <w:rsid w:val="00372694"/>
    <w:rsid w:val="003741EC"/>
    <w:rsid w:val="00374E6E"/>
    <w:rsid w:val="00375ACE"/>
    <w:rsid w:val="00375F11"/>
    <w:rsid w:val="00376471"/>
    <w:rsid w:val="00376656"/>
    <w:rsid w:val="00376755"/>
    <w:rsid w:val="00376BE7"/>
    <w:rsid w:val="00376DFB"/>
    <w:rsid w:val="003771E5"/>
    <w:rsid w:val="0037730D"/>
    <w:rsid w:val="00377D13"/>
    <w:rsid w:val="00380E9B"/>
    <w:rsid w:val="0038192A"/>
    <w:rsid w:val="00381947"/>
    <w:rsid w:val="00381EC5"/>
    <w:rsid w:val="003829DB"/>
    <w:rsid w:val="00384EA4"/>
    <w:rsid w:val="00385D72"/>
    <w:rsid w:val="0038636D"/>
    <w:rsid w:val="00386491"/>
    <w:rsid w:val="00386E62"/>
    <w:rsid w:val="003A0DEF"/>
    <w:rsid w:val="003B20D2"/>
    <w:rsid w:val="003B2A7F"/>
    <w:rsid w:val="003B2CA9"/>
    <w:rsid w:val="003B5ADF"/>
    <w:rsid w:val="003B6BBD"/>
    <w:rsid w:val="003C077E"/>
    <w:rsid w:val="003C1072"/>
    <w:rsid w:val="003C160F"/>
    <w:rsid w:val="003C1F79"/>
    <w:rsid w:val="003C2B35"/>
    <w:rsid w:val="003C4B79"/>
    <w:rsid w:val="003C5E10"/>
    <w:rsid w:val="003C6666"/>
    <w:rsid w:val="003D02CA"/>
    <w:rsid w:val="003D1FE7"/>
    <w:rsid w:val="003D24C8"/>
    <w:rsid w:val="003D59FD"/>
    <w:rsid w:val="003D5B88"/>
    <w:rsid w:val="003D5C09"/>
    <w:rsid w:val="003D6294"/>
    <w:rsid w:val="003D6C23"/>
    <w:rsid w:val="003D7639"/>
    <w:rsid w:val="003E0A0C"/>
    <w:rsid w:val="003E0D14"/>
    <w:rsid w:val="003E11A0"/>
    <w:rsid w:val="003E145F"/>
    <w:rsid w:val="003E16B5"/>
    <w:rsid w:val="003E5E3D"/>
    <w:rsid w:val="003E687A"/>
    <w:rsid w:val="003E79A4"/>
    <w:rsid w:val="003F083D"/>
    <w:rsid w:val="003F0F5E"/>
    <w:rsid w:val="003F219A"/>
    <w:rsid w:val="003F28EB"/>
    <w:rsid w:val="003F2BA4"/>
    <w:rsid w:val="003F2F96"/>
    <w:rsid w:val="003F3227"/>
    <w:rsid w:val="003F45C0"/>
    <w:rsid w:val="003F47A3"/>
    <w:rsid w:val="003F4A89"/>
    <w:rsid w:val="003F5536"/>
    <w:rsid w:val="00401B90"/>
    <w:rsid w:val="00401C55"/>
    <w:rsid w:val="00402340"/>
    <w:rsid w:val="00402C9D"/>
    <w:rsid w:val="00402D38"/>
    <w:rsid w:val="00402D88"/>
    <w:rsid w:val="0040356F"/>
    <w:rsid w:val="004037D4"/>
    <w:rsid w:val="004047CB"/>
    <w:rsid w:val="0040678B"/>
    <w:rsid w:val="00407D9B"/>
    <w:rsid w:val="004129E2"/>
    <w:rsid w:val="00412AC7"/>
    <w:rsid w:val="00412BED"/>
    <w:rsid w:val="00412E45"/>
    <w:rsid w:val="00412F0F"/>
    <w:rsid w:val="004143B5"/>
    <w:rsid w:val="00414F14"/>
    <w:rsid w:val="00415730"/>
    <w:rsid w:val="00415DCA"/>
    <w:rsid w:val="0042000C"/>
    <w:rsid w:val="00420E2E"/>
    <w:rsid w:val="00425CE1"/>
    <w:rsid w:val="0043067E"/>
    <w:rsid w:val="00432243"/>
    <w:rsid w:val="00433153"/>
    <w:rsid w:val="00433CB6"/>
    <w:rsid w:val="00434945"/>
    <w:rsid w:val="00434B92"/>
    <w:rsid w:val="0043544F"/>
    <w:rsid w:val="00437885"/>
    <w:rsid w:val="0044119C"/>
    <w:rsid w:val="0044162F"/>
    <w:rsid w:val="00441715"/>
    <w:rsid w:val="00442D94"/>
    <w:rsid w:val="00443068"/>
    <w:rsid w:val="00443D9C"/>
    <w:rsid w:val="004457B9"/>
    <w:rsid w:val="00447140"/>
    <w:rsid w:val="004514BD"/>
    <w:rsid w:val="004524CF"/>
    <w:rsid w:val="0045291B"/>
    <w:rsid w:val="00453E80"/>
    <w:rsid w:val="00454DEC"/>
    <w:rsid w:val="004567EB"/>
    <w:rsid w:val="0046050D"/>
    <w:rsid w:val="004608A6"/>
    <w:rsid w:val="004614E7"/>
    <w:rsid w:val="00461EB0"/>
    <w:rsid w:val="0046215D"/>
    <w:rsid w:val="00462465"/>
    <w:rsid w:val="00463CA5"/>
    <w:rsid w:val="00464269"/>
    <w:rsid w:val="004644D2"/>
    <w:rsid w:val="0046539D"/>
    <w:rsid w:val="00466203"/>
    <w:rsid w:val="004700AE"/>
    <w:rsid w:val="00470B3C"/>
    <w:rsid w:val="00470C62"/>
    <w:rsid w:val="0047198C"/>
    <w:rsid w:val="00472032"/>
    <w:rsid w:val="004722A9"/>
    <w:rsid w:val="00472A53"/>
    <w:rsid w:val="00473463"/>
    <w:rsid w:val="00474850"/>
    <w:rsid w:val="00476190"/>
    <w:rsid w:val="004763AD"/>
    <w:rsid w:val="00476C68"/>
    <w:rsid w:val="00476EB7"/>
    <w:rsid w:val="0047729F"/>
    <w:rsid w:val="00477C58"/>
    <w:rsid w:val="00481053"/>
    <w:rsid w:val="00481676"/>
    <w:rsid w:val="00481928"/>
    <w:rsid w:val="0048272F"/>
    <w:rsid w:val="0048534C"/>
    <w:rsid w:val="004868A2"/>
    <w:rsid w:val="0049083D"/>
    <w:rsid w:val="00492BED"/>
    <w:rsid w:val="00492DF2"/>
    <w:rsid w:val="00492E68"/>
    <w:rsid w:val="0049424A"/>
    <w:rsid w:val="00494362"/>
    <w:rsid w:val="00494C04"/>
    <w:rsid w:val="00495BFF"/>
    <w:rsid w:val="00495FDF"/>
    <w:rsid w:val="00497662"/>
    <w:rsid w:val="004A4093"/>
    <w:rsid w:val="004A441E"/>
    <w:rsid w:val="004A4AA9"/>
    <w:rsid w:val="004A509E"/>
    <w:rsid w:val="004A7296"/>
    <w:rsid w:val="004A799B"/>
    <w:rsid w:val="004A7A08"/>
    <w:rsid w:val="004B09E4"/>
    <w:rsid w:val="004B18CF"/>
    <w:rsid w:val="004B1E63"/>
    <w:rsid w:val="004B34D9"/>
    <w:rsid w:val="004B5ED6"/>
    <w:rsid w:val="004C03DA"/>
    <w:rsid w:val="004C07EB"/>
    <w:rsid w:val="004C0931"/>
    <w:rsid w:val="004C247B"/>
    <w:rsid w:val="004C3A19"/>
    <w:rsid w:val="004C3C4B"/>
    <w:rsid w:val="004C3FCA"/>
    <w:rsid w:val="004C68B9"/>
    <w:rsid w:val="004C751A"/>
    <w:rsid w:val="004D0E58"/>
    <w:rsid w:val="004D1CFC"/>
    <w:rsid w:val="004D1DFB"/>
    <w:rsid w:val="004D2A74"/>
    <w:rsid w:val="004D4A85"/>
    <w:rsid w:val="004D6F91"/>
    <w:rsid w:val="004D71E9"/>
    <w:rsid w:val="004E0988"/>
    <w:rsid w:val="004E1019"/>
    <w:rsid w:val="004E2853"/>
    <w:rsid w:val="004E5496"/>
    <w:rsid w:val="004E5FE1"/>
    <w:rsid w:val="004F03BA"/>
    <w:rsid w:val="004F08C2"/>
    <w:rsid w:val="004F1663"/>
    <w:rsid w:val="004F352E"/>
    <w:rsid w:val="004F4288"/>
    <w:rsid w:val="004F65BB"/>
    <w:rsid w:val="004F6BDF"/>
    <w:rsid w:val="00500662"/>
    <w:rsid w:val="00500700"/>
    <w:rsid w:val="0050082A"/>
    <w:rsid w:val="00500B49"/>
    <w:rsid w:val="00500E43"/>
    <w:rsid w:val="00500F4B"/>
    <w:rsid w:val="00501061"/>
    <w:rsid w:val="0050143D"/>
    <w:rsid w:val="0050243F"/>
    <w:rsid w:val="0050386D"/>
    <w:rsid w:val="005047F9"/>
    <w:rsid w:val="00504938"/>
    <w:rsid w:val="00506175"/>
    <w:rsid w:val="005074C8"/>
    <w:rsid w:val="00510104"/>
    <w:rsid w:val="00511525"/>
    <w:rsid w:val="00515088"/>
    <w:rsid w:val="005172E1"/>
    <w:rsid w:val="005206D4"/>
    <w:rsid w:val="005216E3"/>
    <w:rsid w:val="00523385"/>
    <w:rsid w:val="00523E2C"/>
    <w:rsid w:val="00524280"/>
    <w:rsid w:val="005246DF"/>
    <w:rsid w:val="005276EB"/>
    <w:rsid w:val="005306CA"/>
    <w:rsid w:val="00533A20"/>
    <w:rsid w:val="00533C28"/>
    <w:rsid w:val="005342AC"/>
    <w:rsid w:val="00537870"/>
    <w:rsid w:val="00540FD9"/>
    <w:rsid w:val="0054468D"/>
    <w:rsid w:val="00546D56"/>
    <w:rsid w:val="00546D9B"/>
    <w:rsid w:val="00550650"/>
    <w:rsid w:val="00550B5E"/>
    <w:rsid w:val="00552F20"/>
    <w:rsid w:val="0055327E"/>
    <w:rsid w:val="00555C23"/>
    <w:rsid w:val="0056017D"/>
    <w:rsid w:val="00560F93"/>
    <w:rsid w:val="0056196B"/>
    <w:rsid w:val="00561F18"/>
    <w:rsid w:val="00563E09"/>
    <w:rsid w:val="0056630E"/>
    <w:rsid w:val="00566613"/>
    <w:rsid w:val="00567369"/>
    <w:rsid w:val="00570768"/>
    <w:rsid w:val="00570B60"/>
    <w:rsid w:val="00572F9B"/>
    <w:rsid w:val="00573536"/>
    <w:rsid w:val="00574299"/>
    <w:rsid w:val="00574719"/>
    <w:rsid w:val="00577235"/>
    <w:rsid w:val="00581601"/>
    <w:rsid w:val="00583572"/>
    <w:rsid w:val="00584F14"/>
    <w:rsid w:val="00585057"/>
    <w:rsid w:val="00585BF2"/>
    <w:rsid w:val="00585D32"/>
    <w:rsid w:val="00586099"/>
    <w:rsid w:val="005869E3"/>
    <w:rsid w:val="005919B6"/>
    <w:rsid w:val="005920AA"/>
    <w:rsid w:val="00592831"/>
    <w:rsid w:val="00594432"/>
    <w:rsid w:val="00594BD3"/>
    <w:rsid w:val="00595424"/>
    <w:rsid w:val="00596DFD"/>
    <w:rsid w:val="005A1A92"/>
    <w:rsid w:val="005A1F9F"/>
    <w:rsid w:val="005A42BA"/>
    <w:rsid w:val="005A59D3"/>
    <w:rsid w:val="005A5AF5"/>
    <w:rsid w:val="005B077D"/>
    <w:rsid w:val="005B1307"/>
    <w:rsid w:val="005B40F6"/>
    <w:rsid w:val="005B6FC8"/>
    <w:rsid w:val="005B7061"/>
    <w:rsid w:val="005B73DA"/>
    <w:rsid w:val="005C0FEB"/>
    <w:rsid w:val="005C2A72"/>
    <w:rsid w:val="005C37C0"/>
    <w:rsid w:val="005C3C69"/>
    <w:rsid w:val="005C4A17"/>
    <w:rsid w:val="005C4DF0"/>
    <w:rsid w:val="005C5113"/>
    <w:rsid w:val="005C5755"/>
    <w:rsid w:val="005C5F55"/>
    <w:rsid w:val="005C62A1"/>
    <w:rsid w:val="005C7A76"/>
    <w:rsid w:val="005D0778"/>
    <w:rsid w:val="005D2509"/>
    <w:rsid w:val="005D26F5"/>
    <w:rsid w:val="005D5784"/>
    <w:rsid w:val="005D695A"/>
    <w:rsid w:val="005D6F5B"/>
    <w:rsid w:val="005D706C"/>
    <w:rsid w:val="005D75E7"/>
    <w:rsid w:val="005E0D59"/>
    <w:rsid w:val="005E1434"/>
    <w:rsid w:val="005E194E"/>
    <w:rsid w:val="005E1D87"/>
    <w:rsid w:val="005E1F3C"/>
    <w:rsid w:val="005E4627"/>
    <w:rsid w:val="005F0B25"/>
    <w:rsid w:val="005F24B2"/>
    <w:rsid w:val="005F29C9"/>
    <w:rsid w:val="005F2F5E"/>
    <w:rsid w:val="005F33AC"/>
    <w:rsid w:val="005F3F08"/>
    <w:rsid w:val="005F5A64"/>
    <w:rsid w:val="005F6C2C"/>
    <w:rsid w:val="005F77C7"/>
    <w:rsid w:val="00600144"/>
    <w:rsid w:val="00600409"/>
    <w:rsid w:val="00600A30"/>
    <w:rsid w:val="00601FB9"/>
    <w:rsid w:val="00602AB0"/>
    <w:rsid w:val="00604A18"/>
    <w:rsid w:val="00604FFB"/>
    <w:rsid w:val="0060674D"/>
    <w:rsid w:val="00607A76"/>
    <w:rsid w:val="00607ACF"/>
    <w:rsid w:val="00611D65"/>
    <w:rsid w:val="0061411E"/>
    <w:rsid w:val="00614ABC"/>
    <w:rsid w:val="00615530"/>
    <w:rsid w:val="00615768"/>
    <w:rsid w:val="0061588F"/>
    <w:rsid w:val="006164FF"/>
    <w:rsid w:val="0061770B"/>
    <w:rsid w:val="006209C1"/>
    <w:rsid w:val="006212B3"/>
    <w:rsid w:val="006213A2"/>
    <w:rsid w:val="00621498"/>
    <w:rsid w:val="00621CC7"/>
    <w:rsid w:val="00622A19"/>
    <w:rsid w:val="00622FCE"/>
    <w:rsid w:val="00625674"/>
    <w:rsid w:val="00625A14"/>
    <w:rsid w:val="00625AB2"/>
    <w:rsid w:val="00625F71"/>
    <w:rsid w:val="006267D6"/>
    <w:rsid w:val="00626DFC"/>
    <w:rsid w:val="00627EBD"/>
    <w:rsid w:val="00631732"/>
    <w:rsid w:val="00632C6D"/>
    <w:rsid w:val="00633F48"/>
    <w:rsid w:val="0063460B"/>
    <w:rsid w:val="006351BD"/>
    <w:rsid w:val="006367F1"/>
    <w:rsid w:val="006401DC"/>
    <w:rsid w:val="00640728"/>
    <w:rsid w:val="0064359F"/>
    <w:rsid w:val="00643629"/>
    <w:rsid w:val="00643AC8"/>
    <w:rsid w:val="00643AE6"/>
    <w:rsid w:val="00643D2D"/>
    <w:rsid w:val="0064473A"/>
    <w:rsid w:val="0064555B"/>
    <w:rsid w:val="0064682A"/>
    <w:rsid w:val="006475CB"/>
    <w:rsid w:val="00650097"/>
    <w:rsid w:val="006503A6"/>
    <w:rsid w:val="00653B21"/>
    <w:rsid w:val="006548D6"/>
    <w:rsid w:val="00660C8F"/>
    <w:rsid w:val="00663FBB"/>
    <w:rsid w:val="0066426D"/>
    <w:rsid w:val="00664EF7"/>
    <w:rsid w:val="006651D5"/>
    <w:rsid w:val="00665251"/>
    <w:rsid w:val="00665F8B"/>
    <w:rsid w:val="006676E6"/>
    <w:rsid w:val="006711F3"/>
    <w:rsid w:val="0067257F"/>
    <w:rsid w:val="006747D8"/>
    <w:rsid w:val="00674B90"/>
    <w:rsid w:val="00674EFD"/>
    <w:rsid w:val="0067556F"/>
    <w:rsid w:val="00683749"/>
    <w:rsid w:val="00684AFB"/>
    <w:rsid w:val="006854CF"/>
    <w:rsid w:val="00685FEC"/>
    <w:rsid w:val="00686AB9"/>
    <w:rsid w:val="00686E79"/>
    <w:rsid w:val="00694462"/>
    <w:rsid w:val="006948D5"/>
    <w:rsid w:val="00694D35"/>
    <w:rsid w:val="00696326"/>
    <w:rsid w:val="00696BA3"/>
    <w:rsid w:val="006A07C1"/>
    <w:rsid w:val="006A0A2E"/>
    <w:rsid w:val="006A16CC"/>
    <w:rsid w:val="006A2A55"/>
    <w:rsid w:val="006A3387"/>
    <w:rsid w:val="006A3CCF"/>
    <w:rsid w:val="006A488B"/>
    <w:rsid w:val="006A60D5"/>
    <w:rsid w:val="006B0466"/>
    <w:rsid w:val="006B0CFA"/>
    <w:rsid w:val="006B1444"/>
    <w:rsid w:val="006B29E2"/>
    <w:rsid w:val="006B3AB6"/>
    <w:rsid w:val="006B41CE"/>
    <w:rsid w:val="006B59E6"/>
    <w:rsid w:val="006B77ED"/>
    <w:rsid w:val="006B7C2D"/>
    <w:rsid w:val="006C23E6"/>
    <w:rsid w:val="006C2AF6"/>
    <w:rsid w:val="006C2F84"/>
    <w:rsid w:val="006C4A67"/>
    <w:rsid w:val="006C6B96"/>
    <w:rsid w:val="006C76E0"/>
    <w:rsid w:val="006D0DCB"/>
    <w:rsid w:val="006D1897"/>
    <w:rsid w:val="006D2624"/>
    <w:rsid w:val="006D3052"/>
    <w:rsid w:val="006D3CC6"/>
    <w:rsid w:val="006D407F"/>
    <w:rsid w:val="006D472F"/>
    <w:rsid w:val="006D547A"/>
    <w:rsid w:val="006D54B5"/>
    <w:rsid w:val="006D5628"/>
    <w:rsid w:val="006E0405"/>
    <w:rsid w:val="006E0C6A"/>
    <w:rsid w:val="006E2F50"/>
    <w:rsid w:val="006E3752"/>
    <w:rsid w:val="006E3C38"/>
    <w:rsid w:val="006E3D6A"/>
    <w:rsid w:val="006E3E49"/>
    <w:rsid w:val="006E7F5F"/>
    <w:rsid w:val="006F084E"/>
    <w:rsid w:val="006F361A"/>
    <w:rsid w:val="006F44D6"/>
    <w:rsid w:val="006F6AE1"/>
    <w:rsid w:val="007007D5"/>
    <w:rsid w:val="007042B8"/>
    <w:rsid w:val="0070444F"/>
    <w:rsid w:val="007064B6"/>
    <w:rsid w:val="00707F59"/>
    <w:rsid w:val="00710248"/>
    <w:rsid w:val="007117F4"/>
    <w:rsid w:val="0071416E"/>
    <w:rsid w:val="00715BA8"/>
    <w:rsid w:val="00715DD0"/>
    <w:rsid w:val="007163E5"/>
    <w:rsid w:val="007171F9"/>
    <w:rsid w:val="007173B5"/>
    <w:rsid w:val="007203E0"/>
    <w:rsid w:val="00720B51"/>
    <w:rsid w:val="007213A4"/>
    <w:rsid w:val="0072295C"/>
    <w:rsid w:val="00722B8A"/>
    <w:rsid w:val="0072373B"/>
    <w:rsid w:val="007239DC"/>
    <w:rsid w:val="00723A32"/>
    <w:rsid w:val="007255D4"/>
    <w:rsid w:val="00727029"/>
    <w:rsid w:val="007300E9"/>
    <w:rsid w:val="00731206"/>
    <w:rsid w:val="00734797"/>
    <w:rsid w:val="00734D5F"/>
    <w:rsid w:val="00735437"/>
    <w:rsid w:val="00737CCB"/>
    <w:rsid w:val="00737CD1"/>
    <w:rsid w:val="007401DD"/>
    <w:rsid w:val="00740362"/>
    <w:rsid w:val="0074218D"/>
    <w:rsid w:val="0074247D"/>
    <w:rsid w:val="007442C7"/>
    <w:rsid w:val="00744B52"/>
    <w:rsid w:val="00745AD3"/>
    <w:rsid w:val="00745AE9"/>
    <w:rsid w:val="00745C38"/>
    <w:rsid w:val="00750579"/>
    <w:rsid w:val="00750BA2"/>
    <w:rsid w:val="00751CF4"/>
    <w:rsid w:val="0075234A"/>
    <w:rsid w:val="007523EB"/>
    <w:rsid w:val="00753E00"/>
    <w:rsid w:val="0075510B"/>
    <w:rsid w:val="00756A03"/>
    <w:rsid w:val="00757F6A"/>
    <w:rsid w:val="00760FA9"/>
    <w:rsid w:val="00761B6F"/>
    <w:rsid w:val="0076221A"/>
    <w:rsid w:val="0076529F"/>
    <w:rsid w:val="007652AE"/>
    <w:rsid w:val="00766F45"/>
    <w:rsid w:val="00767A14"/>
    <w:rsid w:val="00770878"/>
    <w:rsid w:val="00770A78"/>
    <w:rsid w:val="00771572"/>
    <w:rsid w:val="00771DFD"/>
    <w:rsid w:val="0077396E"/>
    <w:rsid w:val="007742BC"/>
    <w:rsid w:val="0077453F"/>
    <w:rsid w:val="007757CE"/>
    <w:rsid w:val="00784F75"/>
    <w:rsid w:val="00785F17"/>
    <w:rsid w:val="00786E9B"/>
    <w:rsid w:val="00790F0B"/>
    <w:rsid w:val="007913E5"/>
    <w:rsid w:val="007915F6"/>
    <w:rsid w:val="00792CFB"/>
    <w:rsid w:val="00795431"/>
    <w:rsid w:val="007A2200"/>
    <w:rsid w:val="007A35CB"/>
    <w:rsid w:val="007A45F7"/>
    <w:rsid w:val="007A48F1"/>
    <w:rsid w:val="007A6418"/>
    <w:rsid w:val="007A6AF3"/>
    <w:rsid w:val="007A6F86"/>
    <w:rsid w:val="007B0BEB"/>
    <w:rsid w:val="007B1DB6"/>
    <w:rsid w:val="007B1FB9"/>
    <w:rsid w:val="007B225E"/>
    <w:rsid w:val="007B2D1F"/>
    <w:rsid w:val="007B32D8"/>
    <w:rsid w:val="007B33B9"/>
    <w:rsid w:val="007B4273"/>
    <w:rsid w:val="007B5744"/>
    <w:rsid w:val="007B5CDC"/>
    <w:rsid w:val="007B6535"/>
    <w:rsid w:val="007B6FC9"/>
    <w:rsid w:val="007C1238"/>
    <w:rsid w:val="007C23EA"/>
    <w:rsid w:val="007C2BCF"/>
    <w:rsid w:val="007C2C80"/>
    <w:rsid w:val="007C3690"/>
    <w:rsid w:val="007C4BA3"/>
    <w:rsid w:val="007C4BD3"/>
    <w:rsid w:val="007C4F6F"/>
    <w:rsid w:val="007C58AC"/>
    <w:rsid w:val="007C5F47"/>
    <w:rsid w:val="007C5FBD"/>
    <w:rsid w:val="007C7747"/>
    <w:rsid w:val="007C7FF8"/>
    <w:rsid w:val="007D3874"/>
    <w:rsid w:val="007D4014"/>
    <w:rsid w:val="007D49CE"/>
    <w:rsid w:val="007D4B3F"/>
    <w:rsid w:val="007D5BF7"/>
    <w:rsid w:val="007D62CB"/>
    <w:rsid w:val="007D7F02"/>
    <w:rsid w:val="007E03D3"/>
    <w:rsid w:val="007E0468"/>
    <w:rsid w:val="007E06C3"/>
    <w:rsid w:val="007E0FFC"/>
    <w:rsid w:val="007E32EA"/>
    <w:rsid w:val="007E4D1F"/>
    <w:rsid w:val="007E5669"/>
    <w:rsid w:val="007E619B"/>
    <w:rsid w:val="007F1893"/>
    <w:rsid w:val="007F1B70"/>
    <w:rsid w:val="007F2580"/>
    <w:rsid w:val="007F28D2"/>
    <w:rsid w:val="007F3B39"/>
    <w:rsid w:val="007F45B5"/>
    <w:rsid w:val="007F45C5"/>
    <w:rsid w:val="007F5BE1"/>
    <w:rsid w:val="00800764"/>
    <w:rsid w:val="008039BB"/>
    <w:rsid w:val="00803C03"/>
    <w:rsid w:val="00803E44"/>
    <w:rsid w:val="00804AA8"/>
    <w:rsid w:val="0080560F"/>
    <w:rsid w:val="0080735B"/>
    <w:rsid w:val="008076EB"/>
    <w:rsid w:val="00807E73"/>
    <w:rsid w:val="0081057C"/>
    <w:rsid w:val="00812E05"/>
    <w:rsid w:val="00814513"/>
    <w:rsid w:val="00814F32"/>
    <w:rsid w:val="00815176"/>
    <w:rsid w:val="00816136"/>
    <w:rsid w:val="0081677F"/>
    <w:rsid w:val="00820527"/>
    <w:rsid w:val="0082362B"/>
    <w:rsid w:val="0082523F"/>
    <w:rsid w:val="00825503"/>
    <w:rsid w:val="008279AD"/>
    <w:rsid w:val="00830EFA"/>
    <w:rsid w:val="00831277"/>
    <w:rsid w:val="008318BB"/>
    <w:rsid w:val="00831903"/>
    <w:rsid w:val="00832DDB"/>
    <w:rsid w:val="00833BA4"/>
    <w:rsid w:val="00835748"/>
    <w:rsid w:val="0083668A"/>
    <w:rsid w:val="008377EE"/>
    <w:rsid w:val="00837DBF"/>
    <w:rsid w:val="0084035D"/>
    <w:rsid w:val="0084056E"/>
    <w:rsid w:val="008406D1"/>
    <w:rsid w:val="00841D13"/>
    <w:rsid w:val="00842DF5"/>
    <w:rsid w:val="008468D0"/>
    <w:rsid w:val="008474C8"/>
    <w:rsid w:val="008508D4"/>
    <w:rsid w:val="00850BB1"/>
    <w:rsid w:val="00851846"/>
    <w:rsid w:val="0085218D"/>
    <w:rsid w:val="0085319F"/>
    <w:rsid w:val="00854C90"/>
    <w:rsid w:val="00856AA0"/>
    <w:rsid w:val="00857254"/>
    <w:rsid w:val="00860A10"/>
    <w:rsid w:val="00860E5E"/>
    <w:rsid w:val="0086344F"/>
    <w:rsid w:val="00865E93"/>
    <w:rsid w:val="0086659C"/>
    <w:rsid w:val="00871248"/>
    <w:rsid w:val="008715B8"/>
    <w:rsid w:val="00871B31"/>
    <w:rsid w:val="00872AFB"/>
    <w:rsid w:val="008731F6"/>
    <w:rsid w:val="008737D2"/>
    <w:rsid w:val="00874274"/>
    <w:rsid w:val="00875AAB"/>
    <w:rsid w:val="00875ABE"/>
    <w:rsid w:val="008766C0"/>
    <w:rsid w:val="00880681"/>
    <w:rsid w:val="008822C4"/>
    <w:rsid w:val="00883EFC"/>
    <w:rsid w:val="00886806"/>
    <w:rsid w:val="00886DC2"/>
    <w:rsid w:val="00890C5D"/>
    <w:rsid w:val="00891AB1"/>
    <w:rsid w:val="008922D9"/>
    <w:rsid w:val="00892784"/>
    <w:rsid w:val="00892F5A"/>
    <w:rsid w:val="008944A7"/>
    <w:rsid w:val="00895136"/>
    <w:rsid w:val="00895202"/>
    <w:rsid w:val="0089562A"/>
    <w:rsid w:val="008958FD"/>
    <w:rsid w:val="0089621C"/>
    <w:rsid w:val="00896D27"/>
    <w:rsid w:val="00896E0C"/>
    <w:rsid w:val="008976C3"/>
    <w:rsid w:val="008A05DD"/>
    <w:rsid w:val="008A0787"/>
    <w:rsid w:val="008A0A89"/>
    <w:rsid w:val="008A1258"/>
    <w:rsid w:val="008A2B86"/>
    <w:rsid w:val="008A6327"/>
    <w:rsid w:val="008B00E9"/>
    <w:rsid w:val="008B1327"/>
    <w:rsid w:val="008B2082"/>
    <w:rsid w:val="008B3E61"/>
    <w:rsid w:val="008B5099"/>
    <w:rsid w:val="008B5897"/>
    <w:rsid w:val="008B67DB"/>
    <w:rsid w:val="008B716A"/>
    <w:rsid w:val="008C1E05"/>
    <w:rsid w:val="008C411A"/>
    <w:rsid w:val="008C4431"/>
    <w:rsid w:val="008C47AE"/>
    <w:rsid w:val="008D0867"/>
    <w:rsid w:val="008D1211"/>
    <w:rsid w:val="008D352B"/>
    <w:rsid w:val="008D35CA"/>
    <w:rsid w:val="008D5426"/>
    <w:rsid w:val="008D58A2"/>
    <w:rsid w:val="008E06EC"/>
    <w:rsid w:val="008E0E92"/>
    <w:rsid w:val="008E1A87"/>
    <w:rsid w:val="008E1C74"/>
    <w:rsid w:val="008E2263"/>
    <w:rsid w:val="008E2D4E"/>
    <w:rsid w:val="008E31F6"/>
    <w:rsid w:val="008E334D"/>
    <w:rsid w:val="008E40A9"/>
    <w:rsid w:val="008E4143"/>
    <w:rsid w:val="008E4ED9"/>
    <w:rsid w:val="008E515B"/>
    <w:rsid w:val="008E60B8"/>
    <w:rsid w:val="008F0745"/>
    <w:rsid w:val="008F26CB"/>
    <w:rsid w:val="008F5167"/>
    <w:rsid w:val="008F6B5F"/>
    <w:rsid w:val="008F7479"/>
    <w:rsid w:val="008F749E"/>
    <w:rsid w:val="009011DC"/>
    <w:rsid w:val="00902789"/>
    <w:rsid w:val="009028D7"/>
    <w:rsid w:val="00903B2B"/>
    <w:rsid w:val="00904340"/>
    <w:rsid w:val="00904CDB"/>
    <w:rsid w:val="00905B02"/>
    <w:rsid w:val="0090665B"/>
    <w:rsid w:val="00906E9B"/>
    <w:rsid w:val="0090711D"/>
    <w:rsid w:val="00907FE7"/>
    <w:rsid w:val="009106BA"/>
    <w:rsid w:val="0091136F"/>
    <w:rsid w:val="0091144F"/>
    <w:rsid w:val="00911DA7"/>
    <w:rsid w:val="0091247E"/>
    <w:rsid w:val="00912817"/>
    <w:rsid w:val="00913B57"/>
    <w:rsid w:val="0091528E"/>
    <w:rsid w:val="0091536D"/>
    <w:rsid w:val="00915702"/>
    <w:rsid w:val="00915A81"/>
    <w:rsid w:val="00917920"/>
    <w:rsid w:val="00917CC0"/>
    <w:rsid w:val="0092138E"/>
    <w:rsid w:val="0092139F"/>
    <w:rsid w:val="00921FB3"/>
    <w:rsid w:val="00922EC3"/>
    <w:rsid w:val="0092413E"/>
    <w:rsid w:val="00924241"/>
    <w:rsid w:val="00924CB7"/>
    <w:rsid w:val="00926CDA"/>
    <w:rsid w:val="00926F90"/>
    <w:rsid w:val="00927801"/>
    <w:rsid w:val="00927F8E"/>
    <w:rsid w:val="0093076C"/>
    <w:rsid w:val="0093125E"/>
    <w:rsid w:val="0093143F"/>
    <w:rsid w:val="00931864"/>
    <w:rsid w:val="00932461"/>
    <w:rsid w:val="009332C9"/>
    <w:rsid w:val="00933EF7"/>
    <w:rsid w:val="00934ECF"/>
    <w:rsid w:val="009360DD"/>
    <w:rsid w:val="00937313"/>
    <w:rsid w:val="00937F7D"/>
    <w:rsid w:val="0094205D"/>
    <w:rsid w:val="00942F1C"/>
    <w:rsid w:val="00943C3B"/>
    <w:rsid w:val="00945898"/>
    <w:rsid w:val="0094618F"/>
    <w:rsid w:val="00946683"/>
    <w:rsid w:val="00946FD7"/>
    <w:rsid w:val="0094772D"/>
    <w:rsid w:val="00947C78"/>
    <w:rsid w:val="00947C7F"/>
    <w:rsid w:val="00950653"/>
    <w:rsid w:val="00954105"/>
    <w:rsid w:val="009542FC"/>
    <w:rsid w:val="00954379"/>
    <w:rsid w:val="009565CE"/>
    <w:rsid w:val="0095743D"/>
    <w:rsid w:val="00957BF3"/>
    <w:rsid w:val="00957DAD"/>
    <w:rsid w:val="009602C8"/>
    <w:rsid w:val="00961957"/>
    <w:rsid w:val="00964161"/>
    <w:rsid w:val="0096449A"/>
    <w:rsid w:val="009646F5"/>
    <w:rsid w:val="009659F9"/>
    <w:rsid w:val="00966142"/>
    <w:rsid w:val="00967F7A"/>
    <w:rsid w:val="00967F8D"/>
    <w:rsid w:val="00970524"/>
    <w:rsid w:val="00970BF1"/>
    <w:rsid w:val="00971F60"/>
    <w:rsid w:val="00974058"/>
    <w:rsid w:val="00974F84"/>
    <w:rsid w:val="00976CA5"/>
    <w:rsid w:val="00977284"/>
    <w:rsid w:val="00980175"/>
    <w:rsid w:val="009801B8"/>
    <w:rsid w:val="00980253"/>
    <w:rsid w:val="00982027"/>
    <w:rsid w:val="0098249C"/>
    <w:rsid w:val="009835BF"/>
    <w:rsid w:val="00983CDF"/>
    <w:rsid w:val="0098530B"/>
    <w:rsid w:val="00985896"/>
    <w:rsid w:val="00986764"/>
    <w:rsid w:val="00986B1C"/>
    <w:rsid w:val="00991744"/>
    <w:rsid w:val="00992733"/>
    <w:rsid w:val="00992D24"/>
    <w:rsid w:val="00993709"/>
    <w:rsid w:val="00994B08"/>
    <w:rsid w:val="00996924"/>
    <w:rsid w:val="00997E07"/>
    <w:rsid w:val="009A0461"/>
    <w:rsid w:val="009A2494"/>
    <w:rsid w:val="009A4AC7"/>
    <w:rsid w:val="009A641C"/>
    <w:rsid w:val="009A7155"/>
    <w:rsid w:val="009B055C"/>
    <w:rsid w:val="009B09EC"/>
    <w:rsid w:val="009B42F1"/>
    <w:rsid w:val="009B4807"/>
    <w:rsid w:val="009B4BCC"/>
    <w:rsid w:val="009B4D25"/>
    <w:rsid w:val="009B52B7"/>
    <w:rsid w:val="009B6370"/>
    <w:rsid w:val="009B69A3"/>
    <w:rsid w:val="009C18B4"/>
    <w:rsid w:val="009C1BF1"/>
    <w:rsid w:val="009C3BF7"/>
    <w:rsid w:val="009C5167"/>
    <w:rsid w:val="009C537A"/>
    <w:rsid w:val="009C59F3"/>
    <w:rsid w:val="009C67FF"/>
    <w:rsid w:val="009C79F3"/>
    <w:rsid w:val="009C7BC1"/>
    <w:rsid w:val="009D031D"/>
    <w:rsid w:val="009D0380"/>
    <w:rsid w:val="009D2482"/>
    <w:rsid w:val="009D2CD5"/>
    <w:rsid w:val="009D2D69"/>
    <w:rsid w:val="009D310F"/>
    <w:rsid w:val="009D3A9F"/>
    <w:rsid w:val="009D5D29"/>
    <w:rsid w:val="009D6547"/>
    <w:rsid w:val="009D69F6"/>
    <w:rsid w:val="009D75BC"/>
    <w:rsid w:val="009E00EC"/>
    <w:rsid w:val="009E0CBC"/>
    <w:rsid w:val="009E0E42"/>
    <w:rsid w:val="009E2442"/>
    <w:rsid w:val="009E2C1D"/>
    <w:rsid w:val="009E2DA9"/>
    <w:rsid w:val="009E3884"/>
    <w:rsid w:val="009E54AE"/>
    <w:rsid w:val="009E651A"/>
    <w:rsid w:val="009E6A59"/>
    <w:rsid w:val="009E6CDB"/>
    <w:rsid w:val="009F11D3"/>
    <w:rsid w:val="009F16FC"/>
    <w:rsid w:val="009F1AEB"/>
    <w:rsid w:val="009F1FE8"/>
    <w:rsid w:val="009F225A"/>
    <w:rsid w:val="009F2487"/>
    <w:rsid w:val="009F49C7"/>
    <w:rsid w:val="009F60D7"/>
    <w:rsid w:val="009F74EB"/>
    <w:rsid w:val="009F7814"/>
    <w:rsid w:val="00A001F0"/>
    <w:rsid w:val="00A0049B"/>
    <w:rsid w:val="00A02AF5"/>
    <w:rsid w:val="00A03F43"/>
    <w:rsid w:val="00A04A7E"/>
    <w:rsid w:val="00A115AB"/>
    <w:rsid w:val="00A11D08"/>
    <w:rsid w:val="00A14434"/>
    <w:rsid w:val="00A144D3"/>
    <w:rsid w:val="00A15678"/>
    <w:rsid w:val="00A1682F"/>
    <w:rsid w:val="00A16A0F"/>
    <w:rsid w:val="00A173F1"/>
    <w:rsid w:val="00A17F55"/>
    <w:rsid w:val="00A20DB1"/>
    <w:rsid w:val="00A213E4"/>
    <w:rsid w:val="00A21A22"/>
    <w:rsid w:val="00A22AB2"/>
    <w:rsid w:val="00A2332B"/>
    <w:rsid w:val="00A237FC"/>
    <w:rsid w:val="00A24448"/>
    <w:rsid w:val="00A246A3"/>
    <w:rsid w:val="00A25060"/>
    <w:rsid w:val="00A259F1"/>
    <w:rsid w:val="00A2634D"/>
    <w:rsid w:val="00A266DE"/>
    <w:rsid w:val="00A27006"/>
    <w:rsid w:val="00A2757E"/>
    <w:rsid w:val="00A30176"/>
    <w:rsid w:val="00A3071D"/>
    <w:rsid w:val="00A33043"/>
    <w:rsid w:val="00A3412C"/>
    <w:rsid w:val="00A35F85"/>
    <w:rsid w:val="00A3659E"/>
    <w:rsid w:val="00A36DCA"/>
    <w:rsid w:val="00A4252B"/>
    <w:rsid w:val="00A42EC8"/>
    <w:rsid w:val="00A43220"/>
    <w:rsid w:val="00A45546"/>
    <w:rsid w:val="00A46894"/>
    <w:rsid w:val="00A50DF8"/>
    <w:rsid w:val="00A53343"/>
    <w:rsid w:val="00A533F5"/>
    <w:rsid w:val="00A5348F"/>
    <w:rsid w:val="00A550A5"/>
    <w:rsid w:val="00A55AF9"/>
    <w:rsid w:val="00A57BA6"/>
    <w:rsid w:val="00A603E6"/>
    <w:rsid w:val="00A60E0E"/>
    <w:rsid w:val="00A63C12"/>
    <w:rsid w:val="00A63E6C"/>
    <w:rsid w:val="00A6409E"/>
    <w:rsid w:val="00A6578C"/>
    <w:rsid w:val="00A70B04"/>
    <w:rsid w:val="00A7278F"/>
    <w:rsid w:val="00A73225"/>
    <w:rsid w:val="00A73B6B"/>
    <w:rsid w:val="00A75FD0"/>
    <w:rsid w:val="00A80A2B"/>
    <w:rsid w:val="00A80F3F"/>
    <w:rsid w:val="00A80FE4"/>
    <w:rsid w:val="00A8355B"/>
    <w:rsid w:val="00A83C08"/>
    <w:rsid w:val="00A845FB"/>
    <w:rsid w:val="00A851A8"/>
    <w:rsid w:val="00A860DB"/>
    <w:rsid w:val="00A86289"/>
    <w:rsid w:val="00A8712F"/>
    <w:rsid w:val="00A87511"/>
    <w:rsid w:val="00A8751E"/>
    <w:rsid w:val="00A90E06"/>
    <w:rsid w:val="00A92AC7"/>
    <w:rsid w:val="00A92B5E"/>
    <w:rsid w:val="00A92F21"/>
    <w:rsid w:val="00A93D67"/>
    <w:rsid w:val="00A94494"/>
    <w:rsid w:val="00A947FA"/>
    <w:rsid w:val="00A94A53"/>
    <w:rsid w:val="00A95646"/>
    <w:rsid w:val="00A9642E"/>
    <w:rsid w:val="00A96628"/>
    <w:rsid w:val="00AA0F57"/>
    <w:rsid w:val="00AA4940"/>
    <w:rsid w:val="00AA4A7C"/>
    <w:rsid w:val="00AA5E6B"/>
    <w:rsid w:val="00AA6184"/>
    <w:rsid w:val="00AA735F"/>
    <w:rsid w:val="00AB140A"/>
    <w:rsid w:val="00AB2AD9"/>
    <w:rsid w:val="00AB5994"/>
    <w:rsid w:val="00AB6690"/>
    <w:rsid w:val="00AC04C9"/>
    <w:rsid w:val="00AC0A66"/>
    <w:rsid w:val="00AC3F2D"/>
    <w:rsid w:val="00AC41A2"/>
    <w:rsid w:val="00AC43FD"/>
    <w:rsid w:val="00AC4AF2"/>
    <w:rsid w:val="00AC712F"/>
    <w:rsid w:val="00AD0C1C"/>
    <w:rsid w:val="00AD21EC"/>
    <w:rsid w:val="00AD2616"/>
    <w:rsid w:val="00AD281E"/>
    <w:rsid w:val="00AD4286"/>
    <w:rsid w:val="00AD48EF"/>
    <w:rsid w:val="00AD4FB7"/>
    <w:rsid w:val="00AD51AD"/>
    <w:rsid w:val="00AD5C8E"/>
    <w:rsid w:val="00AD7DDB"/>
    <w:rsid w:val="00AE0C1A"/>
    <w:rsid w:val="00AE24C0"/>
    <w:rsid w:val="00AE276A"/>
    <w:rsid w:val="00AE2991"/>
    <w:rsid w:val="00AE57B6"/>
    <w:rsid w:val="00AE58B0"/>
    <w:rsid w:val="00AE64BC"/>
    <w:rsid w:val="00AE690E"/>
    <w:rsid w:val="00AE75CC"/>
    <w:rsid w:val="00AF0299"/>
    <w:rsid w:val="00AF0BBC"/>
    <w:rsid w:val="00AF1C47"/>
    <w:rsid w:val="00AF1E5A"/>
    <w:rsid w:val="00AF2810"/>
    <w:rsid w:val="00AF4232"/>
    <w:rsid w:val="00AF5F68"/>
    <w:rsid w:val="00B01136"/>
    <w:rsid w:val="00B01AA7"/>
    <w:rsid w:val="00B02FB8"/>
    <w:rsid w:val="00B05A97"/>
    <w:rsid w:val="00B0624B"/>
    <w:rsid w:val="00B07557"/>
    <w:rsid w:val="00B10C0C"/>
    <w:rsid w:val="00B1282D"/>
    <w:rsid w:val="00B13469"/>
    <w:rsid w:val="00B13BA4"/>
    <w:rsid w:val="00B14D2D"/>
    <w:rsid w:val="00B14FF2"/>
    <w:rsid w:val="00B169D8"/>
    <w:rsid w:val="00B16F3E"/>
    <w:rsid w:val="00B170F5"/>
    <w:rsid w:val="00B17527"/>
    <w:rsid w:val="00B17553"/>
    <w:rsid w:val="00B1777D"/>
    <w:rsid w:val="00B20CDB"/>
    <w:rsid w:val="00B21051"/>
    <w:rsid w:val="00B21A24"/>
    <w:rsid w:val="00B223D1"/>
    <w:rsid w:val="00B22C44"/>
    <w:rsid w:val="00B22F06"/>
    <w:rsid w:val="00B266D4"/>
    <w:rsid w:val="00B2704F"/>
    <w:rsid w:val="00B301AB"/>
    <w:rsid w:val="00B31DCE"/>
    <w:rsid w:val="00B33321"/>
    <w:rsid w:val="00B33F53"/>
    <w:rsid w:val="00B35082"/>
    <w:rsid w:val="00B364C6"/>
    <w:rsid w:val="00B37759"/>
    <w:rsid w:val="00B400D7"/>
    <w:rsid w:val="00B40392"/>
    <w:rsid w:val="00B40637"/>
    <w:rsid w:val="00B420C4"/>
    <w:rsid w:val="00B4296B"/>
    <w:rsid w:val="00B42C27"/>
    <w:rsid w:val="00B439F0"/>
    <w:rsid w:val="00B43A25"/>
    <w:rsid w:val="00B43FE1"/>
    <w:rsid w:val="00B44ECA"/>
    <w:rsid w:val="00B45FCB"/>
    <w:rsid w:val="00B466DB"/>
    <w:rsid w:val="00B467DB"/>
    <w:rsid w:val="00B475C2"/>
    <w:rsid w:val="00B50457"/>
    <w:rsid w:val="00B51129"/>
    <w:rsid w:val="00B51FDF"/>
    <w:rsid w:val="00B52B9C"/>
    <w:rsid w:val="00B54852"/>
    <w:rsid w:val="00B56713"/>
    <w:rsid w:val="00B56956"/>
    <w:rsid w:val="00B615A9"/>
    <w:rsid w:val="00B61A9C"/>
    <w:rsid w:val="00B629F2"/>
    <w:rsid w:val="00B63BF5"/>
    <w:rsid w:val="00B64291"/>
    <w:rsid w:val="00B66244"/>
    <w:rsid w:val="00B66310"/>
    <w:rsid w:val="00B667BA"/>
    <w:rsid w:val="00B70790"/>
    <w:rsid w:val="00B71A83"/>
    <w:rsid w:val="00B7236D"/>
    <w:rsid w:val="00B72B84"/>
    <w:rsid w:val="00B7379F"/>
    <w:rsid w:val="00B73F05"/>
    <w:rsid w:val="00B74152"/>
    <w:rsid w:val="00B7495A"/>
    <w:rsid w:val="00B74C4D"/>
    <w:rsid w:val="00B750D8"/>
    <w:rsid w:val="00B7794B"/>
    <w:rsid w:val="00B8157D"/>
    <w:rsid w:val="00B81677"/>
    <w:rsid w:val="00B82CE6"/>
    <w:rsid w:val="00B83534"/>
    <w:rsid w:val="00B847EE"/>
    <w:rsid w:val="00B849B2"/>
    <w:rsid w:val="00B86DCA"/>
    <w:rsid w:val="00B876A4"/>
    <w:rsid w:val="00B90CAE"/>
    <w:rsid w:val="00B91083"/>
    <w:rsid w:val="00B93063"/>
    <w:rsid w:val="00B94336"/>
    <w:rsid w:val="00B95408"/>
    <w:rsid w:val="00BA10FA"/>
    <w:rsid w:val="00BA11F2"/>
    <w:rsid w:val="00BA27CF"/>
    <w:rsid w:val="00BA2AD1"/>
    <w:rsid w:val="00BA66DA"/>
    <w:rsid w:val="00BB0136"/>
    <w:rsid w:val="00BB0578"/>
    <w:rsid w:val="00BB0C92"/>
    <w:rsid w:val="00BB1203"/>
    <w:rsid w:val="00BB13DB"/>
    <w:rsid w:val="00BB1418"/>
    <w:rsid w:val="00BB1A80"/>
    <w:rsid w:val="00BB27F1"/>
    <w:rsid w:val="00BB2E95"/>
    <w:rsid w:val="00BB2FF7"/>
    <w:rsid w:val="00BB49F2"/>
    <w:rsid w:val="00BB4C44"/>
    <w:rsid w:val="00BB4F9C"/>
    <w:rsid w:val="00BB50E0"/>
    <w:rsid w:val="00BB71DD"/>
    <w:rsid w:val="00BC4484"/>
    <w:rsid w:val="00BC44FE"/>
    <w:rsid w:val="00BC5621"/>
    <w:rsid w:val="00BC5D30"/>
    <w:rsid w:val="00BC61E1"/>
    <w:rsid w:val="00BC61FF"/>
    <w:rsid w:val="00BC6A3C"/>
    <w:rsid w:val="00BC6D9E"/>
    <w:rsid w:val="00BC6E02"/>
    <w:rsid w:val="00BD1BBB"/>
    <w:rsid w:val="00BD2E63"/>
    <w:rsid w:val="00BD3A75"/>
    <w:rsid w:val="00BD4897"/>
    <w:rsid w:val="00BD49D6"/>
    <w:rsid w:val="00BD6F3C"/>
    <w:rsid w:val="00BD722C"/>
    <w:rsid w:val="00BE16C2"/>
    <w:rsid w:val="00BE173D"/>
    <w:rsid w:val="00BE185E"/>
    <w:rsid w:val="00BE2DCF"/>
    <w:rsid w:val="00BE670D"/>
    <w:rsid w:val="00BE7C10"/>
    <w:rsid w:val="00BF020C"/>
    <w:rsid w:val="00BF0560"/>
    <w:rsid w:val="00BF165A"/>
    <w:rsid w:val="00BF1F60"/>
    <w:rsid w:val="00BF2B05"/>
    <w:rsid w:val="00BF55B2"/>
    <w:rsid w:val="00BF5C3A"/>
    <w:rsid w:val="00BF71F5"/>
    <w:rsid w:val="00BF73B6"/>
    <w:rsid w:val="00C002ED"/>
    <w:rsid w:val="00C01621"/>
    <w:rsid w:val="00C04BA3"/>
    <w:rsid w:val="00C04D11"/>
    <w:rsid w:val="00C06B72"/>
    <w:rsid w:val="00C071C9"/>
    <w:rsid w:val="00C07F65"/>
    <w:rsid w:val="00C100E7"/>
    <w:rsid w:val="00C10579"/>
    <w:rsid w:val="00C106EE"/>
    <w:rsid w:val="00C11A80"/>
    <w:rsid w:val="00C120E5"/>
    <w:rsid w:val="00C124D8"/>
    <w:rsid w:val="00C13256"/>
    <w:rsid w:val="00C1401C"/>
    <w:rsid w:val="00C144DA"/>
    <w:rsid w:val="00C14818"/>
    <w:rsid w:val="00C152D9"/>
    <w:rsid w:val="00C1544B"/>
    <w:rsid w:val="00C15612"/>
    <w:rsid w:val="00C156FF"/>
    <w:rsid w:val="00C1672D"/>
    <w:rsid w:val="00C17AEE"/>
    <w:rsid w:val="00C204CB"/>
    <w:rsid w:val="00C20E1E"/>
    <w:rsid w:val="00C22552"/>
    <w:rsid w:val="00C227A8"/>
    <w:rsid w:val="00C2297C"/>
    <w:rsid w:val="00C231B2"/>
    <w:rsid w:val="00C24C99"/>
    <w:rsid w:val="00C25BC1"/>
    <w:rsid w:val="00C2662C"/>
    <w:rsid w:val="00C30837"/>
    <w:rsid w:val="00C31785"/>
    <w:rsid w:val="00C31A94"/>
    <w:rsid w:val="00C31D68"/>
    <w:rsid w:val="00C32162"/>
    <w:rsid w:val="00C3253C"/>
    <w:rsid w:val="00C33E20"/>
    <w:rsid w:val="00C343A4"/>
    <w:rsid w:val="00C34873"/>
    <w:rsid w:val="00C35BBE"/>
    <w:rsid w:val="00C36B59"/>
    <w:rsid w:val="00C36E7B"/>
    <w:rsid w:val="00C3792D"/>
    <w:rsid w:val="00C401A6"/>
    <w:rsid w:val="00C4055E"/>
    <w:rsid w:val="00C40605"/>
    <w:rsid w:val="00C40606"/>
    <w:rsid w:val="00C4176E"/>
    <w:rsid w:val="00C4307E"/>
    <w:rsid w:val="00C4342A"/>
    <w:rsid w:val="00C44928"/>
    <w:rsid w:val="00C44F1C"/>
    <w:rsid w:val="00C45CA5"/>
    <w:rsid w:val="00C463A4"/>
    <w:rsid w:val="00C50219"/>
    <w:rsid w:val="00C50D53"/>
    <w:rsid w:val="00C517F5"/>
    <w:rsid w:val="00C51B19"/>
    <w:rsid w:val="00C53CC6"/>
    <w:rsid w:val="00C545E9"/>
    <w:rsid w:val="00C55681"/>
    <w:rsid w:val="00C56152"/>
    <w:rsid w:val="00C56411"/>
    <w:rsid w:val="00C578F1"/>
    <w:rsid w:val="00C57E50"/>
    <w:rsid w:val="00C57EBF"/>
    <w:rsid w:val="00C61192"/>
    <w:rsid w:val="00C6185C"/>
    <w:rsid w:val="00C61B52"/>
    <w:rsid w:val="00C63CBF"/>
    <w:rsid w:val="00C6404F"/>
    <w:rsid w:val="00C653FD"/>
    <w:rsid w:val="00C6595C"/>
    <w:rsid w:val="00C677CE"/>
    <w:rsid w:val="00C67B98"/>
    <w:rsid w:val="00C71E1D"/>
    <w:rsid w:val="00C7356C"/>
    <w:rsid w:val="00C73818"/>
    <w:rsid w:val="00C75016"/>
    <w:rsid w:val="00C7576F"/>
    <w:rsid w:val="00C757AE"/>
    <w:rsid w:val="00C7680D"/>
    <w:rsid w:val="00C76B10"/>
    <w:rsid w:val="00C82361"/>
    <w:rsid w:val="00C83176"/>
    <w:rsid w:val="00C85EAD"/>
    <w:rsid w:val="00C8656B"/>
    <w:rsid w:val="00C86971"/>
    <w:rsid w:val="00C8727B"/>
    <w:rsid w:val="00C90951"/>
    <w:rsid w:val="00C92015"/>
    <w:rsid w:val="00C92234"/>
    <w:rsid w:val="00C92FCC"/>
    <w:rsid w:val="00C93234"/>
    <w:rsid w:val="00C95E5F"/>
    <w:rsid w:val="00CA003F"/>
    <w:rsid w:val="00CA0B87"/>
    <w:rsid w:val="00CA1FC0"/>
    <w:rsid w:val="00CA2C88"/>
    <w:rsid w:val="00CA3A41"/>
    <w:rsid w:val="00CA3BF5"/>
    <w:rsid w:val="00CA3CF5"/>
    <w:rsid w:val="00CA5D4C"/>
    <w:rsid w:val="00CA5E29"/>
    <w:rsid w:val="00CA5F14"/>
    <w:rsid w:val="00CA608B"/>
    <w:rsid w:val="00CB1F18"/>
    <w:rsid w:val="00CB26B0"/>
    <w:rsid w:val="00CB3AE6"/>
    <w:rsid w:val="00CB3BA3"/>
    <w:rsid w:val="00CB3C0B"/>
    <w:rsid w:val="00CB51A4"/>
    <w:rsid w:val="00CC16BD"/>
    <w:rsid w:val="00CC1DB6"/>
    <w:rsid w:val="00CC2193"/>
    <w:rsid w:val="00CC36EC"/>
    <w:rsid w:val="00CC5337"/>
    <w:rsid w:val="00CC59E7"/>
    <w:rsid w:val="00CC5FD4"/>
    <w:rsid w:val="00CC744B"/>
    <w:rsid w:val="00CD00B8"/>
    <w:rsid w:val="00CD12D9"/>
    <w:rsid w:val="00CD1930"/>
    <w:rsid w:val="00CD6142"/>
    <w:rsid w:val="00CE02DF"/>
    <w:rsid w:val="00CE2AA0"/>
    <w:rsid w:val="00CE2BF8"/>
    <w:rsid w:val="00CE37E4"/>
    <w:rsid w:val="00CE6732"/>
    <w:rsid w:val="00CE72D1"/>
    <w:rsid w:val="00CE7F89"/>
    <w:rsid w:val="00CF0C71"/>
    <w:rsid w:val="00CF3008"/>
    <w:rsid w:val="00CF34D2"/>
    <w:rsid w:val="00CF47C1"/>
    <w:rsid w:val="00CF5142"/>
    <w:rsid w:val="00CF5C72"/>
    <w:rsid w:val="00CF7E1E"/>
    <w:rsid w:val="00D00005"/>
    <w:rsid w:val="00D029E3"/>
    <w:rsid w:val="00D03941"/>
    <w:rsid w:val="00D0485A"/>
    <w:rsid w:val="00D04BA8"/>
    <w:rsid w:val="00D058BB"/>
    <w:rsid w:val="00D05A6B"/>
    <w:rsid w:val="00D05C79"/>
    <w:rsid w:val="00D109B3"/>
    <w:rsid w:val="00D11180"/>
    <w:rsid w:val="00D12CF3"/>
    <w:rsid w:val="00D12D84"/>
    <w:rsid w:val="00D13627"/>
    <w:rsid w:val="00D137A4"/>
    <w:rsid w:val="00D14CD7"/>
    <w:rsid w:val="00D14F1A"/>
    <w:rsid w:val="00D15B59"/>
    <w:rsid w:val="00D17315"/>
    <w:rsid w:val="00D20956"/>
    <w:rsid w:val="00D20CBA"/>
    <w:rsid w:val="00D2126A"/>
    <w:rsid w:val="00D21396"/>
    <w:rsid w:val="00D21775"/>
    <w:rsid w:val="00D2252D"/>
    <w:rsid w:val="00D228D1"/>
    <w:rsid w:val="00D229F3"/>
    <w:rsid w:val="00D245CC"/>
    <w:rsid w:val="00D246C5"/>
    <w:rsid w:val="00D24CC6"/>
    <w:rsid w:val="00D24EDE"/>
    <w:rsid w:val="00D2543E"/>
    <w:rsid w:val="00D25EA6"/>
    <w:rsid w:val="00D27F3A"/>
    <w:rsid w:val="00D3074C"/>
    <w:rsid w:val="00D316F0"/>
    <w:rsid w:val="00D33486"/>
    <w:rsid w:val="00D33C05"/>
    <w:rsid w:val="00D3424B"/>
    <w:rsid w:val="00D354FE"/>
    <w:rsid w:val="00D3739E"/>
    <w:rsid w:val="00D37692"/>
    <w:rsid w:val="00D406A6"/>
    <w:rsid w:val="00D40AF3"/>
    <w:rsid w:val="00D4319F"/>
    <w:rsid w:val="00D432F7"/>
    <w:rsid w:val="00D44DB7"/>
    <w:rsid w:val="00D44EF8"/>
    <w:rsid w:val="00D45115"/>
    <w:rsid w:val="00D45161"/>
    <w:rsid w:val="00D47B31"/>
    <w:rsid w:val="00D5026E"/>
    <w:rsid w:val="00D524FE"/>
    <w:rsid w:val="00D52E0E"/>
    <w:rsid w:val="00D532DB"/>
    <w:rsid w:val="00D53EEB"/>
    <w:rsid w:val="00D5410B"/>
    <w:rsid w:val="00D54BA6"/>
    <w:rsid w:val="00D54C81"/>
    <w:rsid w:val="00D5788E"/>
    <w:rsid w:val="00D57D8D"/>
    <w:rsid w:val="00D60B0D"/>
    <w:rsid w:val="00D60C44"/>
    <w:rsid w:val="00D6350E"/>
    <w:rsid w:val="00D66066"/>
    <w:rsid w:val="00D66328"/>
    <w:rsid w:val="00D677B0"/>
    <w:rsid w:val="00D70385"/>
    <w:rsid w:val="00D7257D"/>
    <w:rsid w:val="00D72708"/>
    <w:rsid w:val="00D72E38"/>
    <w:rsid w:val="00D73D06"/>
    <w:rsid w:val="00D74380"/>
    <w:rsid w:val="00D77073"/>
    <w:rsid w:val="00D77543"/>
    <w:rsid w:val="00D818EE"/>
    <w:rsid w:val="00D83055"/>
    <w:rsid w:val="00D84D3D"/>
    <w:rsid w:val="00D84DE3"/>
    <w:rsid w:val="00D855F1"/>
    <w:rsid w:val="00D85C7C"/>
    <w:rsid w:val="00D86A27"/>
    <w:rsid w:val="00D86CF5"/>
    <w:rsid w:val="00D90789"/>
    <w:rsid w:val="00D928C3"/>
    <w:rsid w:val="00D92A9C"/>
    <w:rsid w:val="00D93174"/>
    <w:rsid w:val="00D93B03"/>
    <w:rsid w:val="00D9611B"/>
    <w:rsid w:val="00D974BE"/>
    <w:rsid w:val="00DA03B3"/>
    <w:rsid w:val="00DA10EE"/>
    <w:rsid w:val="00DA1276"/>
    <w:rsid w:val="00DA2714"/>
    <w:rsid w:val="00DA4B60"/>
    <w:rsid w:val="00DA52D6"/>
    <w:rsid w:val="00DA5EB9"/>
    <w:rsid w:val="00DA77CE"/>
    <w:rsid w:val="00DB039A"/>
    <w:rsid w:val="00DB05E8"/>
    <w:rsid w:val="00DB32A5"/>
    <w:rsid w:val="00DB38CC"/>
    <w:rsid w:val="00DB489A"/>
    <w:rsid w:val="00DB5A7D"/>
    <w:rsid w:val="00DB5E4F"/>
    <w:rsid w:val="00DB63D9"/>
    <w:rsid w:val="00DB6DE9"/>
    <w:rsid w:val="00DB7CF4"/>
    <w:rsid w:val="00DC01C9"/>
    <w:rsid w:val="00DC4730"/>
    <w:rsid w:val="00DC6F43"/>
    <w:rsid w:val="00DC7A6F"/>
    <w:rsid w:val="00DD0786"/>
    <w:rsid w:val="00DD2346"/>
    <w:rsid w:val="00DD2D6B"/>
    <w:rsid w:val="00DD2DA9"/>
    <w:rsid w:val="00DD3978"/>
    <w:rsid w:val="00DD4186"/>
    <w:rsid w:val="00DD4369"/>
    <w:rsid w:val="00DD4DFF"/>
    <w:rsid w:val="00DE2376"/>
    <w:rsid w:val="00DE2DD9"/>
    <w:rsid w:val="00DE3716"/>
    <w:rsid w:val="00DE4A1B"/>
    <w:rsid w:val="00DE4BBF"/>
    <w:rsid w:val="00DE54A0"/>
    <w:rsid w:val="00DE5EDB"/>
    <w:rsid w:val="00DE7848"/>
    <w:rsid w:val="00DE7FCE"/>
    <w:rsid w:val="00DF0043"/>
    <w:rsid w:val="00DF0255"/>
    <w:rsid w:val="00DF0B68"/>
    <w:rsid w:val="00DF2E01"/>
    <w:rsid w:val="00DF49EF"/>
    <w:rsid w:val="00DF50EF"/>
    <w:rsid w:val="00DF6636"/>
    <w:rsid w:val="00DF67FD"/>
    <w:rsid w:val="00DF6D24"/>
    <w:rsid w:val="00DF7021"/>
    <w:rsid w:val="00E00400"/>
    <w:rsid w:val="00E00C55"/>
    <w:rsid w:val="00E015E8"/>
    <w:rsid w:val="00E028C4"/>
    <w:rsid w:val="00E02EBF"/>
    <w:rsid w:val="00E05B9D"/>
    <w:rsid w:val="00E11EB2"/>
    <w:rsid w:val="00E12669"/>
    <w:rsid w:val="00E14D5B"/>
    <w:rsid w:val="00E15241"/>
    <w:rsid w:val="00E1543F"/>
    <w:rsid w:val="00E15F75"/>
    <w:rsid w:val="00E178D0"/>
    <w:rsid w:val="00E20990"/>
    <w:rsid w:val="00E20E43"/>
    <w:rsid w:val="00E22936"/>
    <w:rsid w:val="00E23F86"/>
    <w:rsid w:val="00E2633E"/>
    <w:rsid w:val="00E26AD7"/>
    <w:rsid w:val="00E27448"/>
    <w:rsid w:val="00E3218D"/>
    <w:rsid w:val="00E35B61"/>
    <w:rsid w:val="00E360BE"/>
    <w:rsid w:val="00E362D7"/>
    <w:rsid w:val="00E36D5A"/>
    <w:rsid w:val="00E379C4"/>
    <w:rsid w:val="00E4089A"/>
    <w:rsid w:val="00E41D6A"/>
    <w:rsid w:val="00E43597"/>
    <w:rsid w:val="00E435BD"/>
    <w:rsid w:val="00E51166"/>
    <w:rsid w:val="00E513CB"/>
    <w:rsid w:val="00E5236E"/>
    <w:rsid w:val="00E52C9E"/>
    <w:rsid w:val="00E530FD"/>
    <w:rsid w:val="00E54770"/>
    <w:rsid w:val="00E54E09"/>
    <w:rsid w:val="00E54E83"/>
    <w:rsid w:val="00E5613E"/>
    <w:rsid w:val="00E56569"/>
    <w:rsid w:val="00E57D10"/>
    <w:rsid w:val="00E57DFC"/>
    <w:rsid w:val="00E605AA"/>
    <w:rsid w:val="00E60ECB"/>
    <w:rsid w:val="00E625B0"/>
    <w:rsid w:val="00E62F25"/>
    <w:rsid w:val="00E66372"/>
    <w:rsid w:val="00E66EAA"/>
    <w:rsid w:val="00E670ED"/>
    <w:rsid w:val="00E72760"/>
    <w:rsid w:val="00E72E01"/>
    <w:rsid w:val="00E73397"/>
    <w:rsid w:val="00E73546"/>
    <w:rsid w:val="00E73B41"/>
    <w:rsid w:val="00E73F18"/>
    <w:rsid w:val="00E7507B"/>
    <w:rsid w:val="00E756CA"/>
    <w:rsid w:val="00E75CDB"/>
    <w:rsid w:val="00E75D7F"/>
    <w:rsid w:val="00E778FC"/>
    <w:rsid w:val="00E80124"/>
    <w:rsid w:val="00E827A0"/>
    <w:rsid w:val="00E8310C"/>
    <w:rsid w:val="00E85916"/>
    <w:rsid w:val="00E87DE1"/>
    <w:rsid w:val="00E9139E"/>
    <w:rsid w:val="00E92C7D"/>
    <w:rsid w:val="00E9305A"/>
    <w:rsid w:val="00E95084"/>
    <w:rsid w:val="00E95C89"/>
    <w:rsid w:val="00E96895"/>
    <w:rsid w:val="00E97283"/>
    <w:rsid w:val="00EA2272"/>
    <w:rsid w:val="00EA2585"/>
    <w:rsid w:val="00EA2A63"/>
    <w:rsid w:val="00EA2BC1"/>
    <w:rsid w:val="00EA34C3"/>
    <w:rsid w:val="00EA38B2"/>
    <w:rsid w:val="00EA6684"/>
    <w:rsid w:val="00EB0639"/>
    <w:rsid w:val="00EB1EBE"/>
    <w:rsid w:val="00EB21A9"/>
    <w:rsid w:val="00EB44C4"/>
    <w:rsid w:val="00EB49B5"/>
    <w:rsid w:val="00EB5160"/>
    <w:rsid w:val="00EB5808"/>
    <w:rsid w:val="00EB5901"/>
    <w:rsid w:val="00EB663E"/>
    <w:rsid w:val="00EB6871"/>
    <w:rsid w:val="00EB6B5A"/>
    <w:rsid w:val="00EB7395"/>
    <w:rsid w:val="00EC0677"/>
    <w:rsid w:val="00EC082A"/>
    <w:rsid w:val="00EC15E3"/>
    <w:rsid w:val="00EC2CDB"/>
    <w:rsid w:val="00EC300A"/>
    <w:rsid w:val="00EC42D3"/>
    <w:rsid w:val="00EC4BAB"/>
    <w:rsid w:val="00EC5C07"/>
    <w:rsid w:val="00EC5D35"/>
    <w:rsid w:val="00EC5DBF"/>
    <w:rsid w:val="00EC6926"/>
    <w:rsid w:val="00ED12E9"/>
    <w:rsid w:val="00ED2F4E"/>
    <w:rsid w:val="00ED390C"/>
    <w:rsid w:val="00ED4592"/>
    <w:rsid w:val="00ED48E5"/>
    <w:rsid w:val="00ED5BEF"/>
    <w:rsid w:val="00ED68E8"/>
    <w:rsid w:val="00ED7E0F"/>
    <w:rsid w:val="00EE08D7"/>
    <w:rsid w:val="00EE28BC"/>
    <w:rsid w:val="00EE2C9E"/>
    <w:rsid w:val="00EE444E"/>
    <w:rsid w:val="00EF03ED"/>
    <w:rsid w:val="00EF09C2"/>
    <w:rsid w:val="00EF14FB"/>
    <w:rsid w:val="00EF4223"/>
    <w:rsid w:val="00EF5314"/>
    <w:rsid w:val="00EF7F8D"/>
    <w:rsid w:val="00F02504"/>
    <w:rsid w:val="00F02B26"/>
    <w:rsid w:val="00F0342F"/>
    <w:rsid w:val="00F06312"/>
    <w:rsid w:val="00F063EC"/>
    <w:rsid w:val="00F06FFF"/>
    <w:rsid w:val="00F07E28"/>
    <w:rsid w:val="00F07FBD"/>
    <w:rsid w:val="00F10567"/>
    <w:rsid w:val="00F10A99"/>
    <w:rsid w:val="00F128E5"/>
    <w:rsid w:val="00F129B7"/>
    <w:rsid w:val="00F12D50"/>
    <w:rsid w:val="00F12F37"/>
    <w:rsid w:val="00F13F47"/>
    <w:rsid w:val="00F165FA"/>
    <w:rsid w:val="00F16F23"/>
    <w:rsid w:val="00F16F5C"/>
    <w:rsid w:val="00F203B7"/>
    <w:rsid w:val="00F2165E"/>
    <w:rsid w:val="00F21E84"/>
    <w:rsid w:val="00F223C1"/>
    <w:rsid w:val="00F22F06"/>
    <w:rsid w:val="00F24377"/>
    <w:rsid w:val="00F2482A"/>
    <w:rsid w:val="00F248DB"/>
    <w:rsid w:val="00F24933"/>
    <w:rsid w:val="00F262A9"/>
    <w:rsid w:val="00F27569"/>
    <w:rsid w:val="00F32388"/>
    <w:rsid w:val="00F32682"/>
    <w:rsid w:val="00F327A6"/>
    <w:rsid w:val="00F33BE1"/>
    <w:rsid w:val="00F341F5"/>
    <w:rsid w:val="00F34C0A"/>
    <w:rsid w:val="00F357A9"/>
    <w:rsid w:val="00F36B78"/>
    <w:rsid w:val="00F37DB4"/>
    <w:rsid w:val="00F41523"/>
    <w:rsid w:val="00F415EE"/>
    <w:rsid w:val="00F41BA6"/>
    <w:rsid w:val="00F43D1D"/>
    <w:rsid w:val="00F4493D"/>
    <w:rsid w:val="00F449E1"/>
    <w:rsid w:val="00F4519F"/>
    <w:rsid w:val="00F462C1"/>
    <w:rsid w:val="00F46EE8"/>
    <w:rsid w:val="00F5086F"/>
    <w:rsid w:val="00F51E77"/>
    <w:rsid w:val="00F52807"/>
    <w:rsid w:val="00F52871"/>
    <w:rsid w:val="00F52CFF"/>
    <w:rsid w:val="00F5329F"/>
    <w:rsid w:val="00F53F3E"/>
    <w:rsid w:val="00F543E3"/>
    <w:rsid w:val="00F55945"/>
    <w:rsid w:val="00F55A96"/>
    <w:rsid w:val="00F55B28"/>
    <w:rsid w:val="00F57999"/>
    <w:rsid w:val="00F57C88"/>
    <w:rsid w:val="00F60112"/>
    <w:rsid w:val="00F626A5"/>
    <w:rsid w:val="00F62900"/>
    <w:rsid w:val="00F62FC6"/>
    <w:rsid w:val="00F63E23"/>
    <w:rsid w:val="00F64CD3"/>
    <w:rsid w:val="00F64F35"/>
    <w:rsid w:val="00F6567C"/>
    <w:rsid w:val="00F65816"/>
    <w:rsid w:val="00F66508"/>
    <w:rsid w:val="00F66946"/>
    <w:rsid w:val="00F669B6"/>
    <w:rsid w:val="00F703C3"/>
    <w:rsid w:val="00F71377"/>
    <w:rsid w:val="00F71A5B"/>
    <w:rsid w:val="00F738C3"/>
    <w:rsid w:val="00F81F3D"/>
    <w:rsid w:val="00F82338"/>
    <w:rsid w:val="00F827F9"/>
    <w:rsid w:val="00F85902"/>
    <w:rsid w:val="00F85B0D"/>
    <w:rsid w:val="00F90AED"/>
    <w:rsid w:val="00F91733"/>
    <w:rsid w:val="00F9297C"/>
    <w:rsid w:val="00F93D16"/>
    <w:rsid w:val="00F962CA"/>
    <w:rsid w:val="00F9643F"/>
    <w:rsid w:val="00F965AE"/>
    <w:rsid w:val="00F97D98"/>
    <w:rsid w:val="00FA4D82"/>
    <w:rsid w:val="00FA4D8B"/>
    <w:rsid w:val="00FA6916"/>
    <w:rsid w:val="00FA6B86"/>
    <w:rsid w:val="00FB022C"/>
    <w:rsid w:val="00FB0306"/>
    <w:rsid w:val="00FB1766"/>
    <w:rsid w:val="00FB17D9"/>
    <w:rsid w:val="00FB40B7"/>
    <w:rsid w:val="00FB4486"/>
    <w:rsid w:val="00FB4D34"/>
    <w:rsid w:val="00FB60BF"/>
    <w:rsid w:val="00FB6900"/>
    <w:rsid w:val="00FB6F3D"/>
    <w:rsid w:val="00FB7926"/>
    <w:rsid w:val="00FC16B1"/>
    <w:rsid w:val="00FC1F0E"/>
    <w:rsid w:val="00FC232C"/>
    <w:rsid w:val="00FC3EB5"/>
    <w:rsid w:val="00FC42BC"/>
    <w:rsid w:val="00FC4D15"/>
    <w:rsid w:val="00FC5F8F"/>
    <w:rsid w:val="00FC7A2D"/>
    <w:rsid w:val="00FD0EC1"/>
    <w:rsid w:val="00FD11EF"/>
    <w:rsid w:val="00FD15B9"/>
    <w:rsid w:val="00FD182E"/>
    <w:rsid w:val="00FD1C8B"/>
    <w:rsid w:val="00FD2846"/>
    <w:rsid w:val="00FD35B1"/>
    <w:rsid w:val="00FD56A2"/>
    <w:rsid w:val="00FE186E"/>
    <w:rsid w:val="00FE1C8B"/>
    <w:rsid w:val="00FE24B5"/>
    <w:rsid w:val="00FE3C42"/>
    <w:rsid w:val="00FE4390"/>
    <w:rsid w:val="00FE7D88"/>
    <w:rsid w:val="00FE7FC4"/>
    <w:rsid w:val="00FF0009"/>
    <w:rsid w:val="00FF0217"/>
    <w:rsid w:val="00FF3515"/>
    <w:rsid w:val="00FF564D"/>
    <w:rsid w:val="00FF6155"/>
    <w:rsid w:val="00FF6E42"/>
    <w:rsid w:val="00FF7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E1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1AA7"/>
    <w:rPr>
      <w:sz w:val="24"/>
      <w:szCs w:val="24"/>
    </w:rPr>
  </w:style>
  <w:style w:type="paragraph" w:styleId="1">
    <w:name w:val="heading 1"/>
    <w:basedOn w:val="a"/>
    <w:next w:val="a"/>
    <w:link w:val="10"/>
    <w:uiPriority w:val="99"/>
    <w:qFormat/>
    <w:rsid w:val="00B01AA7"/>
    <w:pPr>
      <w:keepNext/>
      <w:overflowPunct w:val="0"/>
      <w:autoSpaceDE w:val="0"/>
      <w:autoSpaceDN w:val="0"/>
      <w:adjustRightInd w:val="0"/>
      <w:spacing w:line="360" w:lineRule="auto"/>
      <w:jc w:val="right"/>
      <w:textAlignment w:val="baseline"/>
      <w:outlineLvl w:val="0"/>
    </w:pPr>
    <w:rPr>
      <w:b/>
      <w:bCs/>
      <w:sz w:val="28"/>
      <w:szCs w:val="28"/>
    </w:rPr>
  </w:style>
  <w:style w:type="paragraph" w:styleId="2">
    <w:name w:val="heading 2"/>
    <w:basedOn w:val="a"/>
    <w:next w:val="a"/>
    <w:link w:val="20"/>
    <w:uiPriority w:val="99"/>
    <w:qFormat/>
    <w:rsid w:val="00B01AA7"/>
    <w:pPr>
      <w:keepNext/>
      <w:overflowPunct w:val="0"/>
      <w:autoSpaceDE w:val="0"/>
      <w:autoSpaceDN w:val="0"/>
      <w:adjustRightInd w:val="0"/>
      <w:spacing w:line="360" w:lineRule="auto"/>
      <w:ind w:firstLine="720"/>
      <w:textAlignment w:val="baseline"/>
      <w:outlineLvl w:val="1"/>
    </w:pPr>
    <w:rPr>
      <w:b/>
      <w:bCs/>
      <w:sz w:val="28"/>
      <w:szCs w:val="28"/>
    </w:rPr>
  </w:style>
  <w:style w:type="paragraph" w:styleId="3">
    <w:name w:val="heading 3"/>
    <w:basedOn w:val="a"/>
    <w:next w:val="a"/>
    <w:link w:val="30"/>
    <w:uiPriority w:val="99"/>
    <w:qFormat/>
    <w:rsid w:val="00B01AA7"/>
    <w:pPr>
      <w:keepNext/>
      <w:spacing w:after="200" w:line="276" w:lineRule="auto"/>
      <w:jc w:val="center"/>
      <w:outlineLvl w:val="2"/>
    </w:pPr>
    <w:rPr>
      <w:b/>
      <w:bCs/>
      <w:spacing w:val="68"/>
      <w:sz w:val="22"/>
      <w:szCs w:val="22"/>
    </w:rPr>
  </w:style>
  <w:style w:type="paragraph" w:styleId="4">
    <w:name w:val="heading 4"/>
    <w:basedOn w:val="a"/>
    <w:next w:val="a"/>
    <w:link w:val="40"/>
    <w:uiPriority w:val="99"/>
    <w:qFormat/>
    <w:rsid w:val="00B01AA7"/>
    <w:pPr>
      <w:keepNext/>
      <w:spacing w:before="240" w:after="60"/>
      <w:outlineLvl w:val="3"/>
    </w:pPr>
    <w:rPr>
      <w:b/>
      <w:bCs/>
      <w:sz w:val="28"/>
      <w:szCs w:val="28"/>
    </w:rPr>
  </w:style>
  <w:style w:type="paragraph" w:styleId="5">
    <w:name w:val="heading 5"/>
    <w:basedOn w:val="a"/>
    <w:next w:val="a"/>
    <w:link w:val="50"/>
    <w:uiPriority w:val="99"/>
    <w:qFormat/>
    <w:rsid w:val="00B01AA7"/>
    <w:pPr>
      <w:keepNext/>
      <w:suppressAutoHyphens/>
      <w:spacing w:line="312" w:lineRule="auto"/>
      <w:jc w:val="center"/>
      <w:outlineLvl w:val="4"/>
    </w:pPr>
    <w:rPr>
      <w:b/>
      <w:bCs/>
      <w:sz w:val="32"/>
      <w:szCs w:val="32"/>
    </w:rPr>
  </w:style>
  <w:style w:type="paragraph" w:styleId="6">
    <w:name w:val="heading 6"/>
    <w:basedOn w:val="a"/>
    <w:next w:val="a"/>
    <w:link w:val="60"/>
    <w:uiPriority w:val="99"/>
    <w:qFormat/>
    <w:rsid w:val="00B01AA7"/>
    <w:pPr>
      <w:keepNext/>
      <w:tabs>
        <w:tab w:val="left" w:pos="567"/>
        <w:tab w:val="left" w:pos="2268"/>
        <w:tab w:val="left" w:pos="5245"/>
      </w:tabs>
      <w:overflowPunct w:val="0"/>
      <w:autoSpaceDE w:val="0"/>
      <w:autoSpaceDN w:val="0"/>
      <w:adjustRightInd w:val="0"/>
      <w:spacing w:line="360" w:lineRule="auto"/>
      <w:ind w:left="425" w:right="23" w:firstLine="1"/>
      <w:jc w:val="both"/>
      <w:textAlignment w:val="baseline"/>
      <w:outlineLvl w:val="5"/>
    </w:pPr>
    <w:rPr>
      <w:sz w:val="28"/>
      <w:szCs w:val="28"/>
    </w:rPr>
  </w:style>
  <w:style w:type="paragraph" w:styleId="7">
    <w:name w:val="heading 7"/>
    <w:basedOn w:val="a"/>
    <w:next w:val="a"/>
    <w:link w:val="70"/>
    <w:uiPriority w:val="99"/>
    <w:qFormat/>
    <w:rsid w:val="00B01AA7"/>
    <w:pPr>
      <w:keepNext/>
      <w:spacing w:line="312" w:lineRule="auto"/>
      <w:jc w:val="center"/>
      <w:outlineLvl w:val="6"/>
    </w:pPr>
    <w:rPr>
      <w:b/>
      <w:bCs/>
      <w:spacing w:val="68"/>
      <w:sz w:val="28"/>
      <w:szCs w:val="28"/>
    </w:rPr>
  </w:style>
  <w:style w:type="paragraph" w:styleId="8">
    <w:name w:val="heading 8"/>
    <w:basedOn w:val="a"/>
    <w:next w:val="a"/>
    <w:link w:val="80"/>
    <w:uiPriority w:val="99"/>
    <w:qFormat/>
    <w:rsid w:val="00B01AA7"/>
    <w:pPr>
      <w:keepNext/>
      <w:pBdr>
        <w:bottom w:val="single" w:sz="6" w:space="1" w:color="auto"/>
      </w:pBdr>
      <w:spacing w:line="360" w:lineRule="auto"/>
      <w:ind w:right="-199"/>
      <w:jc w:val="center"/>
      <w:outlineLvl w:val="7"/>
    </w:pPr>
    <w:rPr>
      <w:b/>
      <w:bCs/>
      <w:spacing w:val="22"/>
      <w:sz w:val="28"/>
      <w:szCs w:val="28"/>
    </w:rPr>
  </w:style>
  <w:style w:type="paragraph" w:styleId="9">
    <w:name w:val="heading 9"/>
    <w:basedOn w:val="a"/>
    <w:next w:val="a"/>
    <w:link w:val="90"/>
    <w:uiPriority w:val="99"/>
    <w:qFormat/>
    <w:rsid w:val="00B01AA7"/>
    <w:pPr>
      <w:keepNext/>
      <w:tabs>
        <w:tab w:val="left" w:pos="284"/>
        <w:tab w:val="left" w:pos="426"/>
      </w:tabs>
      <w:spacing w:line="360" w:lineRule="auto"/>
      <w:ind w:left="1134" w:hanging="1702"/>
      <w:jc w:val="both"/>
      <w:outlineLvl w:val="8"/>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1AA7"/>
    <w:rPr>
      <w:rFonts w:ascii="Cambria" w:hAnsi="Cambria" w:cs="Times New Roman"/>
      <w:b/>
      <w:bCs/>
      <w:kern w:val="32"/>
      <w:sz w:val="32"/>
      <w:szCs w:val="32"/>
    </w:rPr>
  </w:style>
  <w:style w:type="character" w:customStyle="1" w:styleId="20">
    <w:name w:val="Заголовок 2 Знак"/>
    <w:link w:val="2"/>
    <w:uiPriority w:val="99"/>
    <w:semiHidden/>
    <w:locked/>
    <w:rsid w:val="00B01AA7"/>
    <w:rPr>
      <w:rFonts w:ascii="Cambria" w:hAnsi="Cambria" w:cs="Times New Roman"/>
      <w:b/>
      <w:bCs/>
      <w:i/>
      <w:iCs/>
      <w:sz w:val="28"/>
      <w:szCs w:val="28"/>
    </w:rPr>
  </w:style>
  <w:style w:type="character" w:customStyle="1" w:styleId="30">
    <w:name w:val="Заголовок 3 Знак"/>
    <w:link w:val="3"/>
    <w:uiPriority w:val="99"/>
    <w:semiHidden/>
    <w:locked/>
    <w:rsid w:val="00B01AA7"/>
    <w:rPr>
      <w:rFonts w:ascii="Cambria" w:hAnsi="Cambria" w:cs="Times New Roman"/>
      <w:b/>
      <w:bCs/>
      <w:sz w:val="26"/>
      <w:szCs w:val="26"/>
    </w:rPr>
  </w:style>
  <w:style w:type="character" w:customStyle="1" w:styleId="40">
    <w:name w:val="Заголовок 4 Знак"/>
    <w:link w:val="4"/>
    <w:uiPriority w:val="99"/>
    <w:semiHidden/>
    <w:locked/>
    <w:rsid w:val="00B01AA7"/>
    <w:rPr>
      <w:rFonts w:ascii="Calibri" w:hAnsi="Calibri" w:cs="Times New Roman"/>
      <w:b/>
      <w:bCs/>
      <w:sz w:val="28"/>
      <w:szCs w:val="28"/>
    </w:rPr>
  </w:style>
  <w:style w:type="character" w:customStyle="1" w:styleId="50">
    <w:name w:val="Заголовок 5 Знак"/>
    <w:link w:val="5"/>
    <w:uiPriority w:val="99"/>
    <w:semiHidden/>
    <w:locked/>
    <w:rsid w:val="00B01AA7"/>
    <w:rPr>
      <w:rFonts w:ascii="Calibri" w:hAnsi="Calibri" w:cs="Times New Roman"/>
      <w:b/>
      <w:bCs/>
      <w:i/>
      <w:iCs/>
      <w:sz w:val="26"/>
      <w:szCs w:val="26"/>
    </w:rPr>
  </w:style>
  <w:style w:type="character" w:customStyle="1" w:styleId="60">
    <w:name w:val="Заголовок 6 Знак"/>
    <w:link w:val="6"/>
    <w:uiPriority w:val="99"/>
    <w:semiHidden/>
    <w:locked/>
    <w:rsid w:val="00B01AA7"/>
    <w:rPr>
      <w:rFonts w:ascii="Calibri" w:hAnsi="Calibri" w:cs="Times New Roman"/>
      <w:b/>
      <w:bCs/>
    </w:rPr>
  </w:style>
  <w:style w:type="character" w:customStyle="1" w:styleId="70">
    <w:name w:val="Заголовок 7 Знак"/>
    <w:link w:val="7"/>
    <w:uiPriority w:val="99"/>
    <w:semiHidden/>
    <w:locked/>
    <w:rsid w:val="00B01AA7"/>
    <w:rPr>
      <w:rFonts w:ascii="Calibri" w:hAnsi="Calibri" w:cs="Times New Roman"/>
      <w:sz w:val="24"/>
      <w:szCs w:val="24"/>
    </w:rPr>
  </w:style>
  <w:style w:type="character" w:customStyle="1" w:styleId="80">
    <w:name w:val="Заголовок 8 Знак"/>
    <w:link w:val="8"/>
    <w:uiPriority w:val="99"/>
    <w:semiHidden/>
    <w:locked/>
    <w:rsid w:val="00B01AA7"/>
    <w:rPr>
      <w:rFonts w:ascii="Calibri" w:hAnsi="Calibri" w:cs="Times New Roman"/>
      <w:i/>
      <w:iCs/>
      <w:sz w:val="24"/>
      <w:szCs w:val="24"/>
    </w:rPr>
  </w:style>
  <w:style w:type="character" w:customStyle="1" w:styleId="90">
    <w:name w:val="Заголовок 9 Знак"/>
    <w:link w:val="9"/>
    <w:uiPriority w:val="99"/>
    <w:semiHidden/>
    <w:locked/>
    <w:rsid w:val="00B01AA7"/>
    <w:rPr>
      <w:rFonts w:ascii="Cambria" w:hAnsi="Cambria" w:cs="Times New Roman"/>
    </w:rPr>
  </w:style>
  <w:style w:type="character" w:styleId="a3">
    <w:name w:val="Strong"/>
    <w:qFormat/>
    <w:rsid w:val="00B01AA7"/>
    <w:rPr>
      <w:rFonts w:cs="Times New Roman"/>
      <w:b/>
      <w:bCs/>
    </w:rPr>
  </w:style>
  <w:style w:type="character" w:customStyle="1" w:styleId="tx1">
    <w:name w:val="tx1"/>
    <w:rsid w:val="00B01AA7"/>
    <w:rPr>
      <w:rFonts w:ascii="Tahoma" w:hAnsi="Tahoma"/>
      <w:b/>
      <w:color w:val="auto"/>
      <w:sz w:val="17"/>
    </w:rPr>
  </w:style>
  <w:style w:type="paragraph" w:styleId="a4">
    <w:name w:val="header"/>
    <w:basedOn w:val="a"/>
    <w:link w:val="a5"/>
    <w:uiPriority w:val="99"/>
    <w:semiHidden/>
    <w:rsid w:val="00B01AA7"/>
    <w:pPr>
      <w:tabs>
        <w:tab w:val="center" w:pos="4677"/>
        <w:tab w:val="right" w:pos="9355"/>
      </w:tabs>
    </w:pPr>
  </w:style>
  <w:style w:type="character" w:customStyle="1" w:styleId="a5">
    <w:name w:val="Верхний колонтитул Знак"/>
    <w:link w:val="a4"/>
    <w:uiPriority w:val="99"/>
    <w:semiHidden/>
    <w:locked/>
    <w:rsid w:val="00B01AA7"/>
    <w:rPr>
      <w:rFonts w:eastAsia="Times New Roman" w:cs="Times New Roman"/>
      <w:sz w:val="24"/>
      <w:szCs w:val="24"/>
    </w:rPr>
  </w:style>
  <w:style w:type="character" w:customStyle="1" w:styleId="21">
    <w:name w:val="Знак Знак2"/>
    <w:uiPriority w:val="99"/>
    <w:semiHidden/>
    <w:rsid w:val="00B01AA7"/>
    <w:rPr>
      <w:rFonts w:eastAsia="Times New Roman"/>
      <w:sz w:val="24"/>
    </w:rPr>
  </w:style>
  <w:style w:type="paragraph" w:styleId="a6">
    <w:name w:val="footer"/>
    <w:basedOn w:val="a"/>
    <w:link w:val="a7"/>
    <w:uiPriority w:val="99"/>
    <w:rsid w:val="00B01AA7"/>
    <w:pPr>
      <w:tabs>
        <w:tab w:val="center" w:pos="4677"/>
        <w:tab w:val="right" w:pos="9355"/>
      </w:tabs>
    </w:pPr>
  </w:style>
  <w:style w:type="character" w:customStyle="1" w:styleId="a7">
    <w:name w:val="Нижний колонтитул Знак"/>
    <w:link w:val="a6"/>
    <w:uiPriority w:val="99"/>
    <w:locked/>
    <w:rsid w:val="00B01AA7"/>
    <w:rPr>
      <w:rFonts w:eastAsia="Times New Roman" w:cs="Times New Roman"/>
      <w:sz w:val="24"/>
      <w:szCs w:val="24"/>
    </w:rPr>
  </w:style>
  <w:style w:type="character" w:customStyle="1" w:styleId="11">
    <w:name w:val="Знак Знак1"/>
    <w:uiPriority w:val="99"/>
    <w:rsid w:val="00B01AA7"/>
    <w:rPr>
      <w:rFonts w:eastAsia="Times New Roman"/>
      <w:sz w:val="24"/>
    </w:rPr>
  </w:style>
  <w:style w:type="paragraph" w:styleId="22">
    <w:name w:val="Body Text 2"/>
    <w:basedOn w:val="a"/>
    <w:link w:val="23"/>
    <w:uiPriority w:val="99"/>
    <w:semiHidden/>
    <w:rsid w:val="00B01AA7"/>
    <w:pPr>
      <w:spacing w:after="120" w:line="480" w:lineRule="auto"/>
    </w:pPr>
    <w:rPr>
      <w:sz w:val="20"/>
      <w:szCs w:val="20"/>
    </w:rPr>
  </w:style>
  <w:style w:type="character" w:customStyle="1" w:styleId="23">
    <w:name w:val="Основной текст 2 Знак"/>
    <w:link w:val="22"/>
    <w:uiPriority w:val="99"/>
    <w:semiHidden/>
    <w:locked/>
    <w:rsid w:val="00B01AA7"/>
    <w:rPr>
      <w:rFonts w:eastAsia="Times New Roman" w:cs="Times New Roman"/>
      <w:sz w:val="24"/>
      <w:szCs w:val="24"/>
    </w:rPr>
  </w:style>
  <w:style w:type="character" w:customStyle="1" w:styleId="a8">
    <w:name w:val="Знак Знак"/>
    <w:uiPriority w:val="99"/>
    <w:rsid w:val="00B01AA7"/>
    <w:rPr>
      <w:rFonts w:eastAsia="Times New Roman"/>
    </w:rPr>
  </w:style>
  <w:style w:type="paragraph" w:styleId="a9">
    <w:name w:val="Body Text"/>
    <w:basedOn w:val="a"/>
    <w:link w:val="aa"/>
    <w:uiPriority w:val="99"/>
    <w:rsid w:val="00B01AA7"/>
    <w:pPr>
      <w:overflowPunct w:val="0"/>
      <w:autoSpaceDE w:val="0"/>
      <w:autoSpaceDN w:val="0"/>
      <w:adjustRightInd w:val="0"/>
      <w:spacing w:line="360" w:lineRule="auto"/>
      <w:jc w:val="both"/>
    </w:pPr>
    <w:rPr>
      <w:sz w:val="28"/>
      <w:szCs w:val="28"/>
    </w:rPr>
  </w:style>
  <w:style w:type="character" w:customStyle="1" w:styleId="aa">
    <w:name w:val="Основной текст Знак"/>
    <w:link w:val="a9"/>
    <w:uiPriority w:val="99"/>
    <w:semiHidden/>
    <w:locked/>
    <w:rsid w:val="00B01AA7"/>
    <w:rPr>
      <w:rFonts w:eastAsia="Times New Roman" w:cs="Times New Roman"/>
      <w:sz w:val="24"/>
      <w:szCs w:val="24"/>
    </w:rPr>
  </w:style>
  <w:style w:type="paragraph" w:styleId="24">
    <w:name w:val="Body Text Indent 2"/>
    <w:basedOn w:val="a"/>
    <w:link w:val="25"/>
    <w:uiPriority w:val="99"/>
    <w:semiHidden/>
    <w:rsid w:val="00B01AA7"/>
    <w:pPr>
      <w:spacing w:after="120" w:line="480" w:lineRule="auto"/>
      <w:ind w:left="283"/>
    </w:pPr>
    <w:rPr>
      <w:rFonts w:ascii="Calibri" w:hAnsi="Calibri" w:cs="Calibri"/>
      <w:sz w:val="22"/>
      <w:szCs w:val="22"/>
    </w:rPr>
  </w:style>
  <w:style w:type="character" w:customStyle="1" w:styleId="25">
    <w:name w:val="Основной текст с отступом 2 Знак"/>
    <w:link w:val="24"/>
    <w:uiPriority w:val="99"/>
    <w:semiHidden/>
    <w:locked/>
    <w:rsid w:val="00B01AA7"/>
    <w:rPr>
      <w:rFonts w:eastAsia="Times New Roman" w:cs="Times New Roman"/>
      <w:sz w:val="24"/>
      <w:szCs w:val="24"/>
    </w:rPr>
  </w:style>
  <w:style w:type="character" w:styleId="ab">
    <w:name w:val="page number"/>
    <w:semiHidden/>
    <w:rsid w:val="00B01AA7"/>
    <w:rPr>
      <w:rFonts w:cs="Times New Roman"/>
    </w:rPr>
  </w:style>
  <w:style w:type="paragraph" w:styleId="ac">
    <w:name w:val="Body Text Indent"/>
    <w:basedOn w:val="a"/>
    <w:link w:val="ad"/>
    <w:uiPriority w:val="99"/>
    <w:semiHidden/>
    <w:rsid w:val="00B01AA7"/>
    <w:pPr>
      <w:shd w:val="clear" w:color="auto" w:fill="FFFFFF"/>
      <w:spacing w:line="360" w:lineRule="auto"/>
      <w:ind w:left="-284" w:firstLine="710"/>
      <w:jc w:val="both"/>
    </w:pPr>
    <w:rPr>
      <w:b/>
      <w:bCs/>
      <w:spacing w:val="-6"/>
      <w:sz w:val="28"/>
      <w:szCs w:val="28"/>
    </w:rPr>
  </w:style>
  <w:style w:type="character" w:customStyle="1" w:styleId="ad">
    <w:name w:val="Основной текст с отступом Знак"/>
    <w:link w:val="ac"/>
    <w:uiPriority w:val="99"/>
    <w:semiHidden/>
    <w:locked/>
    <w:rsid w:val="00B01AA7"/>
    <w:rPr>
      <w:rFonts w:eastAsia="Times New Roman" w:cs="Times New Roman"/>
      <w:sz w:val="24"/>
      <w:szCs w:val="24"/>
    </w:rPr>
  </w:style>
  <w:style w:type="paragraph" w:customStyle="1" w:styleId="210">
    <w:name w:val="Основной текст с отступом 21"/>
    <w:basedOn w:val="a"/>
    <w:rsid w:val="00B01AA7"/>
    <w:pPr>
      <w:spacing w:line="360" w:lineRule="auto"/>
      <w:ind w:firstLine="840"/>
      <w:jc w:val="both"/>
    </w:pPr>
    <w:rPr>
      <w:i/>
      <w:iCs/>
      <w:sz w:val="22"/>
      <w:szCs w:val="22"/>
      <w:lang w:eastAsia="ar-SA"/>
    </w:rPr>
  </w:style>
  <w:style w:type="paragraph" w:customStyle="1" w:styleId="BodyTextIndent1">
    <w:name w:val="Body Text Indent1"/>
    <w:basedOn w:val="a"/>
    <w:rsid w:val="00B01AA7"/>
    <w:pPr>
      <w:spacing w:line="360" w:lineRule="auto"/>
      <w:ind w:firstLine="724"/>
      <w:jc w:val="both"/>
    </w:pPr>
    <w:rPr>
      <w:sz w:val="27"/>
      <w:szCs w:val="27"/>
    </w:rPr>
  </w:style>
  <w:style w:type="paragraph" w:styleId="31">
    <w:name w:val="Body Text 3"/>
    <w:basedOn w:val="a"/>
    <w:link w:val="32"/>
    <w:uiPriority w:val="99"/>
    <w:semiHidden/>
    <w:rsid w:val="00B01AA7"/>
    <w:pPr>
      <w:jc w:val="center"/>
    </w:pPr>
    <w:rPr>
      <w:b/>
      <w:bCs/>
      <w:sz w:val="28"/>
      <w:szCs w:val="28"/>
    </w:rPr>
  </w:style>
  <w:style w:type="character" w:customStyle="1" w:styleId="32">
    <w:name w:val="Основной текст 3 Знак"/>
    <w:link w:val="31"/>
    <w:uiPriority w:val="99"/>
    <w:semiHidden/>
    <w:locked/>
    <w:rsid w:val="00B01AA7"/>
    <w:rPr>
      <w:rFonts w:eastAsia="Times New Roman" w:cs="Times New Roman"/>
      <w:sz w:val="16"/>
      <w:szCs w:val="16"/>
    </w:rPr>
  </w:style>
  <w:style w:type="paragraph" w:styleId="33">
    <w:name w:val="Body Text Indent 3"/>
    <w:basedOn w:val="a"/>
    <w:link w:val="34"/>
    <w:uiPriority w:val="99"/>
    <w:semiHidden/>
    <w:rsid w:val="00B01AA7"/>
    <w:pPr>
      <w:spacing w:line="360" w:lineRule="auto"/>
      <w:ind w:firstLine="709"/>
      <w:jc w:val="both"/>
    </w:pPr>
    <w:rPr>
      <w:sz w:val="28"/>
      <w:szCs w:val="28"/>
    </w:rPr>
  </w:style>
  <w:style w:type="character" w:customStyle="1" w:styleId="34">
    <w:name w:val="Основной текст с отступом 3 Знак"/>
    <w:link w:val="33"/>
    <w:uiPriority w:val="99"/>
    <w:semiHidden/>
    <w:locked/>
    <w:rsid w:val="00B01AA7"/>
    <w:rPr>
      <w:rFonts w:eastAsia="Times New Roman" w:cs="Times New Roman"/>
      <w:sz w:val="16"/>
      <w:szCs w:val="16"/>
    </w:rPr>
  </w:style>
  <w:style w:type="paragraph" w:customStyle="1" w:styleId="ae">
    <w:name w:val="Текст_стандарта"/>
    <w:basedOn w:val="a"/>
    <w:uiPriority w:val="99"/>
    <w:rsid w:val="00B01AA7"/>
    <w:pPr>
      <w:spacing w:line="360" w:lineRule="auto"/>
      <w:ind w:firstLine="720"/>
      <w:jc w:val="both"/>
    </w:pPr>
  </w:style>
  <w:style w:type="paragraph" w:styleId="af">
    <w:name w:val="Normal (Web)"/>
    <w:basedOn w:val="a"/>
    <w:uiPriority w:val="99"/>
    <w:rsid w:val="00643AC8"/>
    <w:pPr>
      <w:spacing w:before="100" w:beforeAutospacing="1" w:after="100" w:afterAutospacing="1"/>
    </w:pPr>
  </w:style>
  <w:style w:type="character" w:customStyle="1" w:styleId="tx">
    <w:name w:val="tx"/>
    <w:rsid w:val="00643AC8"/>
    <w:rPr>
      <w:rFonts w:cs="Times New Roman"/>
    </w:rPr>
  </w:style>
  <w:style w:type="paragraph" w:customStyle="1" w:styleId="af0">
    <w:name w:val="Знак Знак Знак Знак"/>
    <w:basedOn w:val="a"/>
    <w:uiPriority w:val="99"/>
    <w:rsid w:val="00DE2376"/>
    <w:pPr>
      <w:spacing w:after="160" w:line="240" w:lineRule="exact"/>
    </w:pPr>
    <w:rPr>
      <w:rFonts w:ascii="Verdana" w:hAnsi="Verdana" w:cs="Verdana"/>
      <w:sz w:val="20"/>
      <w:szCs w:val="20"/>
      <w:lang w:val="en-US" w:eastAsia="en-US"/>
    </w:rPr>
  </w:style>
  <w:style w:type="character" w:customStyle="1" w:styleId="FontStyle12">
    <w:name w:val="Font Style12"/>
    <w:uiPriority w:val="99"/>
    <w:rsid w:val="00DE2376"/>
    <w:rPr>
      <w:rFonts w:ascii="Times New Roman" w:hAnsi="Times New Roman" w:cs="Times New Roman"/>
      <w:sz w:val="22"/>
      <w:szCs w:val="22"/>
    </w:rPr>
  </w:style>
  <w:style w:type="character" w:customStyle="1" w:styleId="FontStyle19">
    <w:name w:val="Font Style19"/>
    <w:uiPriority w:val="99"/>
    <w:rsid w:val="00DE2376"/>
    <w:rPr>
      <w:rFonts w:ascii="Times New Roman" w:hAnsi="Times New Roman" w:cs="Times New Roman"/>
      <w:i/>
      <w:iCs/>
      <w:sz w:val="22"/>
      <w:szCs w:val="22"/>
    </w:rPr>
  </w:style>
  <w:style w:type="character" w:customStyle="1" w:styleId="FontStyle15">
    <w:name w:val="Font Style15"/>
    <w:uiPriority w:val="99"/>
    <w:rsid w:val="00DE2376"/>
    <w:rPr>
      <w:rFonts w:ascii="Times New Roman" w:hAnsi="Times New Roman" w:cs="Times New Roman"/>
      <w:b/>
      <w:bCs/>
      <w:i/>
      <w:iCs/>
      <w:sz w:val="22"/>
      <w:szCs w:val="22"/>
    </w:rPr>
  </w:style>
  <w:style w:type="paragraph" w:customStyle="1" w:styleId="Style4">
    <w:name w:val="Style4"/>
    <w:basedOn w:val="a"/>
    <w:uiPriority w:val="99"/>
    <w:rsid w:val="00DE2376"/>
    <w:pPr>
      <w:widowControl w:val="0"/>
      <w:autoSpaceDE w:val="0"/>
      <w:autoSpaceDN w:val="0"/>
      <w:adjustRightInd w:val="0"/>
    </w:pPr>
  </w:style>
  <w:style w:type="character" w:styleId="af1">
    <w:name w:val="Hyperlink"/>
    <w:uiPriority w:val="99"/>
    <w:rsid w:val="00DE2376"/>
    <w:rPr>
      <w:rFonts w:cs="Times New Roman"/>
      <w:color w:val="auto"/>
      <w:u w:val="single"/>
    </w:rPr>
  </w:style>
  <w:style w:type="paragraph" w:customStyle="1" w:styleId="12">
    <w:name w:val="Знак Знак Знак Знак1"/>
    <w:basedOn w:val="a"/>
    <w:uiPriority w:val="99"/>
    <w:rsid w:val="009B52B7"/>
    <w:pPr>
      <w:spacing w:after="160" w:line="240" w:lineRule="exact"/>
    </w:pPr>
    <w:rPr>
      <w:rFonts w:ascii="Verdana" w:hAnsi="Verdana" w:cs="Verdana"/>
      <w:sz w:val="20"/>
      <w:szCs w:val="20"/>
      <w:lang w:val="en-US" w:eastAsia="en-US"/>
    </w:rPr>
  </w:style>
  <w:style w:type="character" w:customStyle="1" w:styleId="41">
    <w:name w:val="Заголовок №4_"/>
    <w:link w:val="42"/>
    <w:uiPriority w:val="99"/>
    <w:locked/>
    <w:rsid w:val="007442C7"/>
    <w:rPr>
      <w:rFonts w:ascii="Arial" w:hAnsi="Arial" w:cs="Arial"/>
      <w:b/>
      <w:bCs/>
      <w:sz w:val="18"/>
      <w:szCs w:val="18"/>
      <w:shd w:val="clear" w:color="auto" w:fill="FFFFFF"/>
    </w:rPr>
  </w:style>
  <w:style w:type="paragraph" w:customStyle="1" w:styleId="42">
    <w:name w:val="Заголовок №4"/>
    <w:basedOn w:val="a"/>
    <w:link w:val="41"/>
    <w:uiPriority w:val="99"/>
    <w:rsid w:val="007442C7"/>
    <w:pPr>
      <w:shd w:val="clear" w:color="auto" w:fill="FFFFFF"/>
      <w:spacing w:after="240" w:line="240" w:lineRule="atLeast"/>
      <w:outlineLvl w:val="3"/>
    </w:pPr>
    <w:rPr>
      <w:rFonts w:ascii="Arial" w:hAnsi="Arial"/>
      <w:b/>
      <w:bCs/>
      <w:sz w:val="18"/>
      <w:szCs w:val="18"/>
    </w:rPr>
  </w:style>
  <w:style w:type="paragraph" w:styleId="af2">
    <w:name w:val="Plain Text"/>
    <w:basedOn w:val="a"/>
    <w:link w:val="af3"/>
    <w:uiPriority w:val="99"/>
    <w:locked/>
    <w:rsid w:val="00F43D1D"/>
    <w:rPr>
      <w:rFonts w:ascii="Courier New" w:hAnsi="Courier New" w:cs="Courier New"/>
      <w:sz w:val="20"/>
      <w:szCs w:val="20"/>
    </w:rPr>
  </w:style>
  <w:style w:type="character" w:customStyle="1" w:styleId="af3">
    <w:name w:val="Текст Знак"/>
    <w:link w:val="af2"/>
    <w:uiPriority w:val="99"/>
    <w:rsid w:val="00F43D1D"/>
    <w:rPr>
      <w:rFonts w:ascii="Courier New" w:hAnsi="Courier New" w:cs="Courier New"/>
    </w:rPr>
  </w:style>
  <w:style w:type="character" w:customStyle="1" w:styleId="26">
    <w:name w:val="Основной текст (2)_"/>
    <w:link w:val="27"/>
    <w:uiPriority w:val="99"/>
    <w:locked/>
    <w:rsid w:val="00F43D1D"/>
    <w:rPr>
      <w:rFonts w:ascii="Arial" w:hAnsi="Arial" w:cs="Arial"/>
      <w:b/>
      <w:bCs/>
      <w:sz w:val="12"/>
      <w:szCs w:val="12"/>
      <w:shd w:val="clear" w:color="auto" w:fill="FFFFFF"/>
    </w:rPr>
  </w:style>
  <w:style w:type="paragraph" w:customStyle="1" w:styleId="27">
    <w:name w:val="Основной текст (2)"/>
    <w:basedOn w:val="a"/>
    <w:link w:val="26"/>
    <w:uiPriority w:val="99"/>
    <w:rsid w:val="00F43D1D"/>
    <w:pPr>
      <w:shd w:val="clear" w:color="auto" w:fill="FFFFFF"/>
      <w:spacing w:line="170" w:lineRule="exact"/>
      <w:jc w:val="center"/>
    </w:pPr>
    <w:rPr>
      <w:rFonts w:ascii="Arial" w:hAnsi="Arial"/>
      <w:b/>
      <w:bCs/>
      <w:sz w:val="12"/>
      <w:szCs w:val="12"/>
    </w:rPr>
  </w:style>
  <w:style w:type="table" w:styleId="af4">
    <w:name w:val="Table Grid"/>
    <w:basedOn w:val="a1"/>
    <w:uiPriority w:val="59"/>
    <w:locked/>
    <w:rsid w:val="000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locked/>
    <w:rsid w:val="00A60E0E"/>
    <w:rPr>
      <w:rFonts w:ascii="Tahoma" w:hAnsi="Tahoma" w:cs="Tahoma"/>
      <w:sz w:val="16"/>
      <w:szCs w:val="16"/>
    </w:rPr>
  </w:style>
  <w:style w:type="character" w:customStyle="1" w:styleId="af6">
    <w:name w:val="Текст выноски Знак"/>
    <w:link w:val="af5"/>
    <w:uiPriority w:val="99"/>
    <w:semiHidden/>
    <w:rsid w:val="00A60E0E"/>
    <w:rPr>
      <w:rFonts w:ascii="Tahoma" w:hAnsi="Tahoma" w:cs="Tahoma"/>
      <w:sz w:val="16"/>
      <w:szCs w:val="16"/>
    </w:rPr>
  </w:style>
  <w:style w:type="paragraph" w:customStyle="1" w:styleId="13">
    <w:name w:val="Обычный1"/>
    <w:rsid w:val="00BF020C"/>
    <w:pPr>
      <w:spacing w:line="480" w:lineRule="auto"/>
      <w:ind w:firstLine="720"/>
    </w:pPr>
    <w:rPr>
      <w:rFonts w:ascii="Arial" w:hAnsi="Arial"/>
      <w:snapToGrid w:val="0"/>
      <w:sz w:val="24"/>
    </w:rPr>
  </w:style>
  <w:style w:type="paragraph" w:styleId="af7">
    <w:name w:val="List Paragraph"/>
    <w:basedOn w:val="a"/>
    <w:uiPriority w:val="99"/>
    <w:qFormat/>
    <w:rsid w:val="00812E05"/>
    <w:pPr>
      <w:ind w:left="708"/>
    </w:pPr>
  </w:style>
  <w:style w:type="paragraph" w:styleId="af8">
    <w:name w:val="footnote text"/>
    <w:basedOn w:val="a"/>
    <w:link w:val="af9"/>
    <w:uiPriority w:val="99"/>
    <w:locked/>
    <w:rsid w:val="00A73225"/>
    <w:rPr>
      <w:sz w:val="20"/>
      <w:szCs w:val="20"/>
    </w:rPr>
  </w:style>
  <w:style w:type="character" w:customStyle="1" w:styleId="af9">
    <w:name w:val="Текст сноски Знак"/>
    <w:basedOn w:val="a0"/>
    <w:link w:val="af8"/>
    <w:uiPriority w:val="99"/>
    <w:rsid w:val="00A73225"/>
  </w:style>
  <w:style w:type="character" w:styleId="afa">
    <w:name w:val="Placeholder Text"/>
    <w:basedOn w:val="a0"/>
    <w:uiPriority w:val="99"/>
    <w:semiHidden/>
    <w:rsid w:val="000A5CB2"/>
    <w:rPr>
      <w:color w:val="808080"/>
    </w:rPr>
  </w:style>
  <w:style w:type="paragraph" w:customStyle="1" w:styleId="tekstob">
    <w:name w:val="tekstob"/>
    <w:basedOn w:val="a"/>
    <w:uiPriority w:val="99"/>
    <w:rsid w:val="0084035D"/>
    <w:pPr>
      <w:spacing w:before="100" w:beforeAutospacing="1" w:after="100" w:afterAutospacing="1"/>
    </w:pPr>
  </w:style>
  <w:style w:type="paragraph" w:customStyle="1" w:styleId="DecimalAligned">
    <w:name w:val="Decimal Aligned"/>
    <w:basedOn w:val="a"/>
    <w:uiPriority w:val="40"/>
    <w:qFormat/>
    <w:rsid w:val="009C5167"/>
    <w:pPr>
      <w:tabs>
        <w:tab w:val="decimal" w:pos="360"/>
      </w:tabs>
      <w:spacing w:after="200" w:line="276" w:lineRule="auto"/>
    </w:pPr>
    <w:rPr>
      <w:rFonts w:asciiTheme="minorHAnsi" w:eastAsiaTheme="minorHAnsi" w:hAnsiTheme="minorHAnsi" w:cstheme="minorBidi"/>
      <w:sz w:val="22"/>
      <w:szCs w:val="22"/>
    </w:rPr>
  </w:style>
  <w:style w:type="character" w:styleId="afb">
    <w:name w:val="Subtle Emphasis"/>
    <w:basedOn w:val="a0"/>
    <w:uiPriority w:val="19"/>
    <w:qFormat/>
    <w:rsid w:val="009C5167"/>
    <w:rPr>
      <w:i/>
      <w:iCs/>
      <w:color w:val="000000" w:themeColor="text1"/>
    </w:rPr>
  </w:style>
  <w:style w:type="table" w:styleId="2-5">
    <w:name w:val="Medium Shading 2 Accent 5"/>
    <w:basedOn w:val="a1"/>
    <w:uiPriority w:val="64"/>
    <w:rsid w:val="009C516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a0"/>
    <w:uiPriority w:val="99"/>
    <w:rsid w:val="00EA38B2"/>
  </w:style>
  <w:style w:type="paragraph" w:styleId="afc">
    <w:name w:val="TOC Heading"/>
    <w:basedOn w:val="1"/>
    <w:next w:val="a"/>
    <w:uiPriority w:val="39"/>
    <w:semiHidden/>
    <w:unhideWhenUsed/>
    <w:qFormat/>
    <w:rsid w:val="00D03941"/>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rPr>
  </w:style>
  <w:style w:type="paragraph" w:styleId="28">
    <w:name w:val="toc 2"/>
    <w:basedOn w:val="a"/>
    <w:next w:val="a"/>
    <w:autoRedefine/>
    <w:uiPriority w:val="39"/>
    <w:semiHidden/>
    <w:unhideWhenUsed/>
    <w:qFormat/>
    <w:locked/>
    <w:rsid w:val="00D03941"/>
    <w:pPr>
      <w:spacing w:after="100" w:line="276" w:lineRule="auto"/>
      <w:ind w:left="220"/>
    </w:pPr>
    <w:rPr>
      <w:rFonts w:asciiTheme="minorHAnsi" w:eastAsiaTheme="minorEastAsia" w:hAnsiTheme="minorHAnsi" w:cstheme="minorBidi"/>
      <w:sz w:val="22"/>
      <w:szCs w:val="22"/>
    </w:rPr>
  </w:style>
  <w:style w:type="paragraph" w:styleId="14">
    <w:name w:val="toc 1"/>
    <w:basedOn w:val="a"/>
    <w:next w:val="a"/>
    <w:autoRedefine/>
    <w:uiPriority w:val="39"/>
    <w:semiHidden/>
    <w:unhideWhenUsed/>
    <w:qFormat/>
    <w:locked/>
    <w:rsid w:val="00D03941"/>
    <w:pPr>
      <w:spacing w:after="100" w:line="276" w:lineRule="auto"/>
    </w:pPr>
    <w:rPr>
      <w:rFonts w:asciiTheme="minorHAnsi" w:eastAsiaTheme="minorEastAsia" w:hAnsiTheme="minorHAnsi" w:cstheme="minorBidi"/>
      <w:sz w:val="22"/>
      <w:szCs w:val="22"/>
    </w:rPr>
  </w:style>
  <w:style w:type="paragraph" w:styleId="35">
    <w:name w:val="toc 3"/>
    <w:basedOn w:val="a"/>
    <w:next w:val="a"/>
    <w:autoRedefine/>
    <w:uiPriority w:val="39"/>
    <w:semiHidden/>
    <w:unhideWhenUsed/>
    <w:qFormat/>
    <w:locked/>
    <w:rsid w:val="00D03941"/>
    <w:pPr>
      <w:spacing w:after="100" w:line="276" w:lineRule="auto"/>
      <w:ind w:left="440"/>
    </w:pPr>
    <w:rPr>
      <w:rFonts w:asciiTheme="minorHAnsi" w:eastAsiaTheme="minorEastAsia" w:hAnsiTheme="minorHAnsi" w:cstheme="minorBidi"/>
      <w:sz w:val="22"/>
      <w:szCs w:val="22"/>
    </w:rPr>
  </w:style>
  <w:style w:type="character" w:customStyle="1" w:styleId="FontStyle14">
    <w:name w:val="Font Style14"/>
    <w:uiPriority w:val="99"/>
    <w:rsid w:val="00127CDD"/>
    <w:rPr>
      <w:rFonts w:ascii="Times New Roman" w:hAnsi="Times New Roman"/>
      <w:sz w:val="22"/>
    </w:rPr>
  </w:style>
  <w:style w:type="character" w:customStyle="1" w:styleId="afd">
    <w:name w:val="Основной текст_"/>
    <w:link w:val="36"/>
    <w:uiPriority w:val="99"/>
    <w:locked/>
    <w:rsid w:val="005074C8"/>
    <w:rPr>
      <w:sz w:val="23"/>
      <w:shd w:val="clear" w:color="auto" w:fill="FFFFFF"/>
    </w:rPr>
  </w:style>
  <w:style w:type="paragraph" w:customStyle="1" w:styleId="36">
    <w:name w:val="Основной текст3"/>
    <w:basedOn w:val="a"/>
    <w:link w:val="afd"/>
    <w:uiPriority w:val="99"/>
    <w:rsid w:val="005074C8"/>
    <w:pPr>
      <w:shd w:val="clear" w:color="auto" w:fill="FFFFFF"/>
      <w:spacing w:line="240" w:lineRule="atLeast"/>
      <w:ind w:hanging="740"/>
      <w:jc w:val="right"/>
    </w:pPr>
    <w:rPr>
      <w:sz w:val="23"/>
      <w:szCs w:val="20"/>
    </w:rPr>
  </w:style>
  <w:style w:type="character" w:customStyle="1" w:styleId="250">
    <w:name w:val="Основной текст (2)5"/>
    <w:uiPriority w:val="99"/>
    <w:rsid w:val="005074C8"/>
    <w:rPr>
      <w:rFonts w:ascii="Arial" w:hAnsi="Arial" w:cs="Times New Roman"/>
      <w:b/>
      <w:sz w:val="12"/>
      <w:szCs w:val="12"/>
      <w:shd w:val="clear" w:color="auto" w:fill="FFFFFF"/>
      <w:lang w:bidi="ar-SA"/>
    </w:rPr>
  </w:style>
  <w:style w:type="paragraph" w:customStyle="1" w:styleId="211">
    <w:name w:val="Основной текст (2)1"/>
    <w:basedOn w:val="a"/>
    <w:uiPriority w:val="99"/>
    <w:rsid w:val="005074C8"/>
    <w:pPr>
      <w:shd w:val="clear" w:color="auto" w:fill="FFFFFF"/>
      <w:spacing w:after="480" w:line="240" w:lineRule="atLeast"/>
    </w:pPr>
    <w:rPr>
      <w:sz w:val="12"/>
      <w:szCs w:val="12"/>
    </w:rPr>
  </w:style>
  <w:style w:type="character" w:styleId="afe">
    <w:name w:val="Emphasis"/>
    <w:uiPriority w:val="99"/>
    <w:qFormat/>
    <w:locked/>
    <w:rsid w:val="005920AA"/>
    <w:rPr>
      <w:rFonts w:cs="Times New Roman"/>
      <w:i/>
      <w:iCs/>
    </w:rPr>
  </w:style>
  <w:style w:type="character" w:customStyle="1" w:styleId="57">
    <w:name w:val="Заголовок №57"/>
    <w:uiPriority w:val="99"/>
    <w:rsid w:val="003D5C09"/>
    <w:rPr>
      <w:rFonts w:ascii="Times New Roman" w:hAnsi="Times New Roman" w:cs="Times New Roman"/>
      <w:b/>
      <w:bCs/>
      <w:spacing w:val="0"/>
      <w:sz w:val="16"/>
      <w:szCs w:val="16"/>
      <w:lang w:bidi="ar-SA"/>
    </w:rPr>
  </w:style>
  <w:style w:type="character" w:customStyle="1" w:styleId="56">
    <w:name w:val="Заголовок №56"/>
    <w:uiPriority w:val="99"/>
    <w:rsid w:val="003D5C09"/>
    <w:rPr>
      <w:rFonts w:ascii="Times New Roman" w:hAnsi="Times New Roman" w:cs="Times New Roman"/>
      <w:b/>
      <w:bCs/>
      <w:spacing w:val="0"/>
      <w:sz w:val="16"/>
      <w:szCs w:val="16"/>
      <w:lang w:bidi="ar-SA"/>
    </w:rPr>
  </w:style>
  <w:style w:type="paragraph" w:customStyle="1" w:styleId="Style3">
    <w:name w:val="Style3"/>
    <w:basedOn w:val="a"/>
    <w:rsid w:val="003F5536"/>
    <w:pPr>
      <w:widowControl w:val="0"/>
      <w:autoSpaceDE w:val="0"/>
      <w:autoSpaceDN w:val="0"/>
      <w:adjustRightInd w:val="0"/>
      <w:spacing w:line="225" w:lineRule="exact"/>
      <w:ind w:firstLine="522"/>
      <w:jc w:val="both"/>
    </w:pPr>
    <w:rPr>
      <w:sz w:val="22"/>
      <w:szCs w:val="22"/>
    </w:rPr>
  </w:style>
  <w:style w:type="paragraph" w:customStyle="1" w:styleId="formattext">
    <w:name w:val="formattext"/>
    <w:basedOn w:val="a"/>
    <w:rsid w:val="00C61B52"/>
    <w:pPr>
      <w:spacing w:before="100" w:beforeAutospacing="1" w:after="100" w:afterAutospacing="1"/>
    </w:pPr>
  </w:style>
  <w:style w:type="character" w:styleId="aff">
    <w:name w:val="annotation reference"/>
    <w:basedOn w:val="a0"/>
    <w:uiPriority w:val="99"/>
    <w:semiHidden/>
    <w:unhideWhenUsed/>
    <w:locked/>
    <w:rsid w:val="009D0380"/>
    <w:rPr>
      <w:sz w:val="16"/>
      <w:szCs w:val="16"/>
    </w:rPr>
  </w:style>
  <w:style w:type="paragraph" w:styleId="aff0">
    <w:name w:val="annotation text"/>
    <w:basedOn w:val="a"/>
    <w:link w:val="aff1"/>
    <w:uiPriority w:val="99"/>
    <w:semiHidden/>
    <w:unhideWhenUsed/>
    <w:locked/>
    <w:rsid w:val="009D0380"/>
    <w:rPr>
      <w:sz w:val="20"/>
      <w:szCs w:val="20"/>
    </w:rPr>
  </w:style>
  <w:style w:type="character" w:customStyle="1" w:styleId="aff1">
    <w:name w:val="Текст примечания Знак"/>
    <w:basedOn w:val="a0"/>
    <w:link w:val="aff0"/>
    <w:uiPriority w:val="99"/>
    <w:semiHidden/>
    <w:rsid w:val="009D0380"/>
  </w:style>
  <w:style w:type="paragraph" w:styleId="aff2">
    <w:name w:val="annotation subject"/>
    <w:basedOn w:val="aff0"/>
    <w:next w:val="aff0"/>
    <w:link w:val="aff3"/>
    <w:uiPriority w:val="99"/>
    <w:semiHidden/>
    <w:unhideWhenUsed/>
    <w:locked/>
    <w:rsid w:val="009D0380"/>
    <w:rPr>
      <w:b/>
      <w:bCs/>
    </w:rPr>
  </w:style>
  <w:style w:type="character" w:customStyle="1" w:styleId="aff3">
    <w:name w:val="Тема примечания Знак"/>
    <w:basedOn w:val="aff1"/>
    <w:link w:val="aff2"/>
    <w:uiPriority w:val="99"/>
    <w:semiHidden/>
    <w:rsid w:val="009D0380"/>
    <w:rPr>
      <w:b/>
      <w:bCs/>
    </w:rPr>
  </w:style>
  <w:style w:type="paragraph" w:customStyle="1" w:styleId="WW-2">
    <w:name w:val="WW-Основной текст 2"/>
    <w:basedOn w:val="a"/>
    <w:rsid w:val="00B7495A"/>
    <w:pPr>
      <w:suppressAutoHyphens/>
      <w:overflowPunct w:val="0"/>
      <w:autoSpaceDE w:val="0"/>
      <w:spacing w:after="120" w:line="480" w:lineRule="auto"/>
      <w:textAlignment w:val="baseline"/>
    </w:pPr>
    <w:rPr>
      <w:sz w:val="20"/>
      <w:szCs w:val="20"/>
      <w:lang w:eastAsia="ar-SA"/>
    </w:rPr>
  </w:style>
  <w:style w:type="character" w:customStyle="1" w:styleId="extended-textfull">
    <w:name w:val="extended-text__full"/>
    <w:basedOn w:val="a0"/>
    <w:rsid w:val="004B18CF"/>
  </w:style>
  <w:style w:type="paragraph" w:customStyle="1" w:styleId="29">
    <w:name w:val="Обычный2"/>
    <w:rsid w:val="00771572"/>
    <w:rPr>
      <w:snapToGrid w:val="0"/>
    </w:rPr>
  </w:style>
  <w:style w:type="paragraph" w:customStyle="1" w:styleId="aff4">
    <w:basedOn w:val="a"/>
    <w:next w:val="aff5"/>
    <w:qFormat/>
    <w:rsid w:val="00376DFB"/>
    <w:pPr>
      <w:autoSpaceDE w:val="0"/>
      <w:autoSpaceDN w:val="0"/>
      <w:jc w:val="center"/>
    </w:pPr>
    <w:rPr>
      <w:b/>
      <w:bCs/>
      <w:sz w:val="20"/>
      <w:szCs w:val="20"/>
    </w:rPr>
  </w:style>
  <w:style w:type="paragraph" w:styleId="aff5">
    <w:name w:val="Title"/>
    <w:basedOn w:val="a"/>
    <w:next w:val="a"/>
    <w:link w:val="aff6"/>
    <w:uiPriority w:val="10"/>
    <w:qFormat/>
    <w:locked/>
    <w:rsid w:val="00376D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uiPriority w:val="10"/>
    <w:rsid w:val="00376D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1AA7"/>
    <w:rPr>
      <w:sz w:val="24"/>
      <w:szCs w:val="24"/>
    </w:rPr>
  </w:style>
  <w:style w:type="paragraph" w:styleId="1">
    <w:name w:val="heading 1"/>
    <w:basedOn w:val="a"/>
    <w:next w:val="a"/>
    <w:link w:val="10"/>
    <w:uiPriority w:val="99"/>
    <w:qFormat/>
    <w:rsid w:val="00B01AA7"/>
    <w:pPr>
      <w:keepNext/>
      <w:overflowPunct w:val="0"/>
      <w:autoSpaceDE w:val="0"/>
      <w:autoSpaceDN w:val="0"/>
      <w:adjustRightInd w:val="0"/>
      <w:spacing w:line="360" w:lineRule="auto"/>
      <w:jc w:val="right"/>
      <w:textAlignment w:val="baseline"/>
      <w:outlineLvl w:val="0"/>
    </w:pPr>
    <w:rPr>
      <w:b/>
      <w:bCs/>
      <w:sz w:val="28"/>
      <w:szCs w:val="28"/>
    </w:rPr>
  </w:style>
  <w:style w:type="paragraph" w:styleId="2">
    <w:name w:val="heading 2"/>
    <w:basedOn w:val="a"/>
    <w:next w:val="a"/>
    <w:link w:val="20"/>
    <w:uiPriority w:val="99"/>
    <w:qFormat/>
    <w:rsid w:val="00B01AA7"/>
    <w:pPr>
      <w:keepNext/>
      <w:overflowPunct w:val="0"/>
      <w:autoSpaceDE w:val="0"/>
      <w:autoSpaceDN w:val="0"/>
      <w:adjustRightInd w:val="0"/>
      <w:spacing w:line="360" w:lineRule="auto"/>
      <w:ind w:firstLine="720"/>
      <w:textAlignment w:val="baseline"/>
      <w:outlineLvl w:val="1"/>
    </w:pPr>
    <w:rPr>
      <w:b/>
      <w:bCs/>
      <w:sz w:val="28"/>
      <w:szCs w:val="28"/>
    </w:rPr>
  </w:style>
  <w:style w:type="paragraph" w:styleId="3">
    <w:name w:val="heading 3"/>
    <w:basedOn w:val="a"/>
    <w:next w:val="a"/>
    <w:link w:val="30"/>
    <w:uiPriority w:val="99"/>
    <w:qFormat/>
    <w:rsid w:val="00B01AA7"/>
    <w:pPr>
      <w:keepNext/>
      <w:spacing w:after="200" w:line="276" w:lineRule="auto"/>
      <w:jc w:val="center"/>
      <w:outlineLvl w:val="2"/>
    </w:pPr>
    <w:rPr>
      <w:b/>
      <w:bCs/>
      <w:spacing w:val="68"/>
      <w:sz w:val="22"/>
      <w:szCs w:val="22"/>
    </w:rPr>
  </w:style>
  <w:style w:type="paragraph" w:styleId="4">
    <w:name w:val="heading 4"/>
    <w:basedOn w:val="a"/>
    <w:next w:val="a"/>
    <w:link w:val="40"/>
    <w:uiPriority w:val="99"/>
    <w:qFormat/>
    <w:rsid w:val="00B01AA7"/>
    <w:pPr>
      <w:keepNext/>
      <w:spacing w:before="240" w:after="60"/>
      <w:outlineLvl w:val="3"/>
    </w:pPr>
    <w:rPr>
      <w:b/>
      <w:bCs/>
      <w:sz w:val="28"/>
      <w:szCs w:val="28"/>
    </w:rPr>
  </w:style>
  <w:style w:type="paragraph" w:styleId="5">
    <w:name w:val="heading 5"/>
    <w:basedOn w:val="a"/>
    <w:next w:val="a"/>
    <w:link w:val="50"/>
    <w:uiPriority w:val="99"/>
    <w:qFormat/>
    <w:rsid w:val="00B01AA7"/>
    <w:pPr>
      <w:keepNext/>
      <w:suppressAutoHyphens/>
      <w:spacing w:line="312" w:lineRule="auto"/>
      <w:jc w:val="center"/>
      <w:outlineLvl w:val="4"/>
    </w:pPr>
    <w:rPr>
      <w:b/>
      <w:bCs/>
      <w:sz w:val="32"/>
      <w:szCs w:val="32"/>
    </w:rPr>
  </w:style>
  <w:style w:type="paragraph" w:styleId="6">
    <w:name w:val="heading 6"/>
    <w:basedOn w:val="a"/>
    <w:next w:val="a"/>
    <w:link w:val="60"/>
    <w:uiPriority w:val="99"/>
    <w:qFormat/>
    <w:rsid w:val="00B01AA7"/>
    <w:pPr>
      <w:keepNext/>
      <w:tabs>
        <w:tab w:val="left" w:pos="567"/>
        <w:tab w:val="left" w:pos="2268"/>
        <w:tab w:val="left" w:pos="5245"/>
      </w:tabs>
      <w:overflowPunct w:val="0"/>
      <w:autoSpaceDE w:val="0"/>
      <w:autoSpaceDN w:val="0"/>
      <w:adjustRightInd w:val="0"/>
      <w:spacing w:line="360" w:lineRule="auto"/>
      <w:ind w:left="425" w:right="23" w:firstLine="1"/>
      <w:jc w:val="both"/>
      <w:textAlignment w:val="baseline"/>
      <w:outlineLvl w:val="5"/>
    </w:pPr>
    <w:rPr>
      <w:sz w:val="28"/>
      <w:szCs w:val="28"/>
    </w:rPr>
  </w:style>
  <w:style w:type="paragraph" w:styleId="7">
    <w:name w:val="heading 7"/>
    <w:basedOn w:val="a"/>
    <w:next w:val="a"/>
    <w:link w:val="70"/>
    <w:uiPriority w:val="99"/>
    <w:qFormat/>
    <w:rsid w:val="00B01AA7"/>
    <w:pPr>
      <w:keepNext/>
      <w:spacing w:line="312" w:lineRule="auto"/>
      <w:jc w:val="center"/>
      <w:outlineLvl w:val="6"/>
    </w:pPr>
    <w:rPr>
      <w:b/>
      <w:bCs/>
      <w:spacing w:val="68"/>
      <w:sz w:val="28"/>
      <w:szCs w:val="28"/>
    </w:rPr>
  </w:style>
  <w:style w:type="paragraph" w:styleId="8">
    <w:name w:val="heading 8"/>
    <w:basedOn w:val="a"/>
    <w:next w:val="a"/>
    <w:link w:val="80"/>
    <w:uiPriority w:val="99"/>
    <w:qFormat/>
    <w:rsid w:val="00B01AA7"/>
    <w:pPr>
      <w:keepNext/>
      <w:pBdr>
        <w:bottom w:val="single" w:sz="6" w:space="1" w:color="auto"/>
      </w:pBdr>
      <w:spacing w:line="360" w:lineRule="auto"/>
      <w:ind w:right="-199"/>
      <w:jc w:val="center"/>
      <w:outlineLvl w:val="7"/>
    </w:pPr>
    <w:rPr>
      <w:b/>
      <w:bCs/>
      <w:spacing w:val="22"/>
      <w:sz w:val="28"/>
      <w:szCs w:val="28"/>
    </w:rPr>
  </w:style>
  <w:style w:type="paragraph" w:styleId="9">
    <w:name w:val="heading 9"/>
    <w:basedOn w:val="a"/>
    <w:next w:val="a"/>
    <w:link w:val="90"/>
    <w:uiPriority w:val="99"/>
    <w:qFormat/>
    <w:rsid w:val="00B01AA7"/>
    <w:pPr>
      <w:keepNext/>
      <w:tabs>
        <w:tab w:val="left" w:pos="284"/>
        <w:tab w:val="left" w:pos="426"/>
      </w:tabs>
      <w:spacing w:line="360" w:lineRule="auto"/>
      <w:ind w:left="1134" w:hanging="1702"/>
      <w:jc w:val="both"/>
      <w:outlineLvl w:val="8"/>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1AA7"/>
    <w:rPr>
      <w:rFonts w:ascii="Cambria" w:hAnsi="Cambria" w:cs="Times New Roman"/>
      <w:b/>
      <w:bCs/>
      <w:kern w:val="32"/>
      <w:sz w:val="32"/>
      <w:szCs w:val="32"/>
    </w:rPr>
  </w:style>
  <w:style w:type="character" w:customStyle="1" w:styleId="20">
    <w:name w:val="Заголовок 2 Знак"/>
    <w:link w:val="2"/>
    <w:uiPriority w:val="99"/>
    <w:semiHidden/>
    <w:locked/>
    <w:rsid w:val="00B01AA7"/>
    <w:rPr>
      <w:rFonts w:ascii="Cambria" w:hAnsi="Cambria" w:cs="Times New Roman"/>
      <w:b/>
      <w:bCs/>
      <w:i/>
      <w:iCs/>
      <w:sz w:val="28"/>
      <w:szCs w:val="28"/>
    </w:rPr>
  </w:style>
  <w:style w:type="character" w:customStyle="1" w:styleId="30">
    <w:name w:val="Заголовок 3 Знак"/>
    <w:link w:val="3"/>
    <w:uiPriority w:val="99"/>
    <w:semiHidden/>
    <w:locked/>
    <w:rsid w:val="00B01AA7"/>
    <w:rPr>
      <w:rFonts w:ascii="Cambria" w:hAnsi="Cambria" w:cs="Times New Roman"/>
      <w:b/>
      <w:bCs/>
      <w:sz w:val="26"/>
      <w:szCs w:val="26"/>
    </w:rPr>
  </w:style>
  <w:style w:type="character" w:customStyle="1" w:styleId="40">
    <w:name w:val="Заголовок 4 Знак"/>
    <w:link w:val="4"/>
    <w:uiPriority w:val="99"/>
    <w:semiHidden/>
    <w:locked/>
    <w:rsid w:val="00B01AA7"/>
    <w:rPr>
      <w:rFonts w:ascii="Calibri" w:hAnsi="Calibri" w:cs="Times New Roman"/>
      <w:b/>
      <w:bCs/>
      <w:sz w:val="28"/>
      <w:szCs w:val="28"/>
    </w:rPr>
  </w:style>
  <w:style w:type="character" w:customStyle="1" w:styleId="50">
    <w:name w:val="Заголовок 5 Знак"/>
    <w:link w:val="5"/>
    <w:uiPriority w:val="99"/>
    <w:semiHidden/>
    <w:locked/>
    <w:rsid w:val="00B01AA7"/>
    <w:rPr>
      <w:rFonts w:ascii="Calibri" w:hAnsi="Calibri" w:cs="Times New Roman"/>
      <w:b/>
      <w:bCs/>
      <w:i/>
      <w:iCs/>
      <w:sz w:val="26"/>
      <w:szCs w:val="26"/>
    </w:rPr>
  </w:style>
  <w:style w:type="character" w:customStyle="1" w:styleId="60">
    <w:name w:val="Заголовок 6 Знак"/>
    <w:link w:val="6"/>
    <w:uiPriority w:val="99"/>
    <w:semiHidden/>
    <w:locked/>
    <w:rsid w:val="00B01AA7"/>
    <w:rPr>
      <w:rFonts w:ascii="Calibri" w:hAnsi="Calibri" w:cs="Times New Roman"/>
      <w:b/>
      <w:bCs/>
    </w:rPr>
  </w:style>
  <w:style w:type="character" w:customStyle="1" w:styleId="70">
    <w:name w:val="Заголовок 7 Знак"/>
    <w:link w:val="7"/>
    <w:uiPriority w:val="99"/>
    <w:semiHidden/>
    <w:locked/>
    <w:rsid w:val="00B01AA7"/>
    <w:rPr>
      <w:rFonts w:ascii="Calibri" w:hAnsi="Calibri" w:cs="Times New Roman"/>
      <w:sz w:val="24"/>
      <w:szCs w:val="24"/>
    </w:rPr>
  </w:style>
  <w:style w:type="character" w:customStyle="1" w:styleId="80">
    <w:name w:val="Заголовок 8 Знак"/>
    <w:link w:val="8"/>
    <w:uiPriority w:val="99"/>
    <w:semiHidden/>
    <w:locked/>
    <w:rsid w:val="00B01AA7"/>
    <w:rPr>
      <w:rFonts w:ascii="Calibri" w:hAnsi="Calibri" w:cs="Times New Roman"/>
      <w:i/>
      <w:iCs/>
      <w:sz w:val="24"/>
      <w:szCs w:val="24"/>
    </w:rPr>
  </w:style>
  <w:style w:type="character" w:customStyle="1" w:styleId="90">
    <w:name w:val="Заголовок 9 Знак"/>
    <w:link w:val="9"/>
    <w:uiPriority w:val="99"/>
    <w:semiHidden/>
    <w:locked/>
    <w:rsid w:val="00B01AA7"/>
    <w:rPr>
      <w:rFonts w:ascii="Cambria" w:hAnsi="Cambria" w:cs="Times New Roman"/>
    </w:rPr>
  </w:style>
  <w:style w:type="character" w:styleId="a3">
    <w:name w:val="Strong"/>
    <w:qFormat/>
    <w:rsid w:val="00B01AA7"/>
    <w:rPr>
      <w:rFonts w:cs="Times New Roman"/>
      <w:b/>
      <w:bCs/>
    </w:rPr>
  </w:style>
  <w:style w:type="character" w:customStyle="1" w:styleId="tx1">
    <w:name w:val="tx1"/>
    <w:rsid w:val="00B01AA7"/>
    <w:rPr>
      <w:rFonts w:ascii="Tahoma" w:hAnsi="Tahoma"/>
      <w:b/>
      <w:color w:val="auto"/>
      <w:sz w:val="17"/>
    </w:rPr>
  </w:style>
  <w:style w:type="paragraph" w:styleId="a4">
    <w:name w:val="header"/>
    <w:basedOn w:val="a"/>
    <w:link w:val="a5"/>
    <w:uiPriority w:val="99"/>
    <w:semiHidden/>
    <w:rsid w:val="00B01AA7"/>
    <w:pPr>
      <w:tabs>
        <w:tab w:val="center" w:pos="4677"/>
        <w:tab w:val="right" w:pos="9355"/>
      </w:tabs>
    </w:pPr>
  </w:style>
  <w:style w:type="character" w:customStyle="1" w:styleId="a5">
    <w:name w:val="Верхний колонтитул Знак"/>
    <w:link w:val="a4"/>
    <w:uiPriority w:val="99"/>
    <w:semiHidden/>
    <w:locked/>
    <w:rsid w:val="00B01AA7"/>
    <w:rPr>
      <w:rFonts w:eastAsia="Times New Roman" w:cs="Times New Roman"/>
      <w:sz w:val="24"/>
      <w:szCs w:val="24"/>
    </w:rPr>
  </w:style>
  <w:style w:type="character" w:customStyle="1" w:styleId="21">
    <w:name w:val="Знак Знак2"/>
    <w:uiPriority w:val="99"/>
    <w:semiHidden/>
    <w:rsid w:val="00B01AA7"/>
    <w:rPr>
      <w:rFonts w:eastAsia="Times New Roman"/>
      <w:sz w:val="24"/>
    </w:rPr>
  </w:style>
  <w:style w:type="paragraph" w:styleId="a6">
    <w:name w:val="footer"/>
    <w:basedOn w:val="a"/>
    <w:link w:val="a7"/>
    <w:uiPriority w:val="99"/>
    <w:rsid w:val="00B01AA7"/>
    <w:pPr>
      <w:tabs>
        <w:tab w:val="center" w:pos="4677"/>
        <w:tab w:val="right" w:pos="9355"/>
      </w:tabs>
    </w:pPr>
  </w:style>
  <w:style w:type="character" w:customStyle="1" w:styleId="a7">
    <w:name w:val="Нижний колонтитул Знак"/>
    <w:link w:val="a6"/>
    <w:uiPriority w:val="99"/>
    <w:locked/>
    <w:rsid w:val="00B01AA7"/>
    <w:rPr>
      <w:rFonts w:eastAsia="Times New Roman" w:cs="Times New Roman"/>
      <w:sz w:val="24"/>
      <w:szCs w:val="24"/>
    </w:rPr>
  </w:style>
  <w:style w:type="character" w:customStyle="1" w:styleId="11">
    <w:name w:val="Знак Знак1"/>
    <w:uiPriority w:val="99"/>
    <w:rsid w:val="00B01AA7"/>
    <w:rPr>
      <w:rFonts w:eastAsia="Times New Roman"/>
      <w:sz w:val="24"/>
    </w:rPr>
  </w:style>
  <w:style w:type="paragraph" w:styleId="22">
    <w:name w:val="Body Text 2"/>
    <w:basedOn w:val="a"/>
    <w:link w:val="23"/>
    <w:uiPriority w:val="99"/>
    <w:semiHidden/>
    <w:rsid w:val="00B01AA7"/>
    <w:pPr>
      <w:spacing w:after="120" w:line="480" w:lineRule="auto"/>
    </w:pPr>
    <w:rPr>
      <w:sz w:val="20"/>
      <w:szCs w:val="20"/>
    </w:rPr>
  </w:style>
  <w:style w:type="character" w:customStyle="1" w:styleId="23">
    <w:name w:val="Основной текст 2 Знак"/>
    <w:link w:val="22"/>
    <w:uiPriority w:val="99"/>
    <w:semiHidden/>
    <w:locked/>
    <w:rsid w:val="00B01AA7"/>
    <w:rPr>
      <w:rFonts w:eastAsia="Times New Roman" w:cs="Times New Roman"/>
      <w:sz w:val="24"/>
      <w:szCs w:val="24"/>
    </w:rPr>
  </w:style>
  <w:style w:type="character" w:customStyle="1" w:styleId="a8">
    <w:name w:val="Знак Знак"/>
    <w:uiPriority w:val="99"/>
    <w:rsid w:val="00B01AA7"/>
    <w:rPr>
      <w:rFonts w:eastAsia="Times New Roman"/>
    </w:rPr>
  </w:style>
  <w:style w:type="paragraph" w:styleId="a9">
    <w:name w:val="Body Text"/>
    <w:basedOn w:val="a"/>
    <w:link w:val="aa"/>
    <w:uiPriority w:val="99"/>
    <w:rsid w:val="00B01AA7"/>
    <w:pPr>
      <w:overflowPunct w:val="0"/>
      <w:autoSpaceDE w:val="0"/>
      <w:autoSpaceDN w:val="0"/>
      <w:adjustRightInd w:val="0"/>
      <w:spacing w:line="360" w:lineRule="auto"/>
      <w:jc w:val="both"/>
    </w:pPr>
    <w:rPr>
      <w:sz w:val="28"/>
      <w:szCs w:val="28"/>
    </w:rPr>
  </w:style>
  <w:style w:type="character" w:customStyle="1" w:styleId="aa">
    <w:name w:val="Основной текст Знак"/>
    <w:link w:val="a9"/>
    <w:uiPriority w:val="99"/>
    <w:semiHidden/>
    <w:locked/>
    <w:rsid w:val="00B01AA7"/>
    <w:rPr>
      <w:rFonts w:eastAsia="Times New Roman" w:cs="Times New Roman"/>
      <w:sz w:val="24"/>
      <w:szCs w:val="24"/>
    </w:rPr>
  </w:style>
  <w:style w:type="paragraph" w:styleId="24">
    <w:name w:val="Body Text Indent 2"/>
    <w:basedOn w:val="a"/>
    <w:link w:val="25"/>
    <w:uiPriority w:val="99"/>
    <w:semiHidden/>
    <w:rsid w:val="00B01AA7"/>
    <w:pPr>
      <w:spacing w:after="120" w:line="480" w:lineRule="auto"/>
      <w:ind w:left="283"/>
    </w:pPr>
    <w:rPr>
      <w:rFonts w:ascii="Calibri" w:hAnsi="Calibri" w:cs="Calibri"/>
      <w:sz w:val="22"/>
      <w:szCs w:val="22"/>
    </w:rPr>
  </w:style>
  <w:style w:type="character" w:customStyle="1" w:styleId="25">
    <w:name w:val="Основной текст с отступом 2 Знак"/>
    <w:link w:val="24"/>
    <w:uiPriority w:val="99"/>
    <w:semiHidden/>
    <w:locked/>
    <w:rsid w:val="00B01AA7"/>
    <w:rPr>
      <w:rFonts w:eastAsia="Times New Roman" w:cs="Times New Roman"/>
      <w:sz w:val="24"/>
      <w:szCs w:val="24"/>
    </w:rPr>
  </w:style>
  <w:style w:type="character" w:styleId="ab">
    <w:name w:val="page number"/>
    <w:semiHidden/>
    <w:rsid w:val="00B01AA7"/>
    <w:rPr>
      <w:rFonts w:cs="Times New Roman"/>
    </w:rPr>
  </w:style>
  <w:style w:type="paragraph" w:styleId="ac">
    <w:name w:val="Body Text Indent"/>
    <w:basedOn w:val="a"/>
    <w:link w:val="ad"/>
    <w:uiPriority w:val="99"/>
    <w:semiHidden/>
    <w:rsid w:val="00B01AA7"/>
    <w:pPr>
      <w:shd w:val="clear" w:color="auto" w:fill="FFFFFF"/>
      <w:spacing w:line="360" w:lineRule="auto"/>
      <w:ind w:left="-284" w:firstLine="710"/>
      <w:jc w:val="both"/>
    </w:pPr>
    <w:rPr>
      <w:b/>
      <w:bCs/>
      <w:spacing w:val="-6"/>
      <w:sz w:val="28"/>
      <w:szCs w:val="28"/>
    </w:rPr>
  </w:style>
  <w:style w:type="character" w:customStyle="1" w:styleId="ad">
    <w:name w:val="Основной текст с отступом Знак"/>
    <w:link w:val="ac"/>
    <w:uiPriority w:val="99"/>
    <w:semiHidden/>
    <w:locked/>
    <w:rsid w:val="00B01AA7"/>
    <w:rPr>
      <w:rFonts w:eastAsia="Times New Roman" w:cs="Times New Roman"/>
      <w:sz w:val="24"/>
      <w:szCs w:val="24"/>
    </w:rPr>
  </w:style>
  <w:style w:type="paragraph" w:customStyle="1" w:styleId="210">
    <w:name w:val="Основной текст с отступом 21"/>
    <w:basedOn w:val="a"/>
    <w:rsid w:val="00B01AA7"/>
    <w:pPr>
      <w:spacing w:line="360" w:lineRule="auto"/>
      <w:ind w:firstLine="840"/>
      <w:jc w:val="both"/>
    </w:pPr>
    <w:rPr>
      <w:i/>
      <w:iCs/>
      <w:sz w:val="22"/>
      <w:szCs w:val="22"/>
      <w:lang w:eastAsia="ar-SA"/>
    </w:rPr>
  </w:style>
  <w:style w:type="paragraph" w:customStyle="1" w:styleId="BodyTextIndent1">
    <w:name w:val="Body Text Indent1"/>
    <w:basedOn w:val="a"/>
    <w:rsid w:val="00B01AA7"/>
    <w:pPr>
      <w:spacing w:line="360" w:lineRule="auto"/>
      <w:ind w:firstLine="724"/>
      <w:jc w:val="both"/>
    </w:pPr>
    <w:rPr>
      <w:sz w:val="27"/>
      <w:szCs w:val="27"/>
    </w:rPr>
  </w:style>
  <w:style w:type="paragraph" w:styleId="31">
    <w:name w:val="Body Text 3"/>
    <w:basedOn w:val="a"/>
    <w:link w:val="32"/>
    <w:uiPriority w:val="99"/>
    <w:semiHidden/>
    <w:rsid w:val="00B01AA7"/>
    <w:pPr>
      <w:jc w:val="center"/>
    </w:pPr>
    <w:rPr>
      <w:b/>
      <w:bCs/>
      <w:sz w:val="28"/>
      <w:szCs w:val="28"/>
    </w:rPr>
  </w:style>
  <w:style w:type="character" w:customStyle="1" w:styleId="32">
    <w:name w:val="Основной текст 3 Знак"/>
    <w:link w:val="31"/>
    <w:uiPriority w:val="99"/>
    <w:semiHidden/>
    <w:locked/>
    <w:rsid w:val="00B01AA7"/>
    <w:rPr>
      <w:rFonts w:eastAsia="Times New Roman" w:cs="Times New Roman"/>
      <w:sz w:val="16"/>
      <w:szCs w:val="16"/>
    </w:rPr>
  </w:style>
  <w:style w:type="paragraph" w:styleId="33">
    <w:name w:val="Body Text Indent 3"/>
    <w:basedOn w:val="a"/>
    <w:link w:val="34"/>
    <w:uiPriority w:val="99"/>
    <w:semiHidden/>
    <w:rsid w:val="00B01AA7"/>
    <w:pPr>
      <w:spacing w:line="360" w:lineRule="auto"/>
      <w:ind w:firstLine="709"/>
      <w:jc w:val="both"/>
    </w:pPr>
    <w:rPr>
      <w:sz w:val="28"/>
      <w:szCs w:val="28"/>
    </w:rPr>
  </w:style>
  <w:style w:type="character" w:customStyle="1" w:styleId="34">
    <w:name w:val="Основной текст с отступом 3 Знак"/>
    <w:link w:val="33"/>
    <w:uiPriority w:val="99"/>
    <w:semiHidden/>
    <w:locked/>
    <w:rsid w:val="00B01AA7"/>
    <w:rPr>
      <w:rFonts w:eastAsia="Times New Roman" w:cs="Times New Roman"/>
      <w:sz w:val="16"/>
      <w:szCs w:val="16"/>
    </w:rPr>
  </w:style>
  <w:style w:type="paragraph" w:customStyle="1" w:styleId="ae">
    <w:name w:val="Текст_стандарта"/>
    <w:basedOn w:val="a"/>
    <w:uiPriority w:val="99"/>
    <w:rsid w:val="00B01AA7"/>
    <w:pPr>
      <w:spacing w:line="360" w:lineRule="auto"/>
      <w:ind w:firstLine="720"/>
      <w:jc w:val="both"/>
    </w:pPr>
  </w:style>
  <w:style w:type="paragraph" w:styleId="af">
    <w:name w:val="Normal (Web)"/>
    <w:basedOn w:val="a"/>
    <w:uiPriority w:val="99"/>
    <w:rsid w:val="00643AC8"/>
    <w:pPr>
      <w:spacing w:before="100" w:beforeAutospacing="1" w:after="100" w:afterAutospacing="1"/>
    </w:pPr>
  </w:style>
  <w:style w:type="character" w:customStyle="1" w:styleId="tx">
    <w:name w:val="tx"/>
    <w:rsid w:val="00643AC8"/>
    <w:rPr>
      <w:rFonts w:cs="Times New Roman"/>
    </w:rPr>
  </w:style>
  <w:style w:type="paragraph" w:customStyle="1" w:styleId="af0">
    <w:name w:val="Знак Знак Знак Знак"/>
    <w:basedOn w:val="a"/>
    <w:uiPriority w:val="99"/>
    <w:rsid w:val="00DE2376"/>
    <w:pPr>
      <w:spacing w:after="160" w:line="240" w:lineRule="exact"/>
    </w:pPr>
    <w:rPr>
      <w:rFonts w:ascii="Verdana" w:hAnsi="Verdana" w:cs="Verdana"/>
      <w:sz w:val="20"/>
      <w:szCs w:val="20"/>
      <w:lang w:val="en-US" w:eastAsia="en-US"/>
    </w:rPr>
  </w:style>
  <w:style w:type="character" w:customStyle="1" w:styleId="FontStyle12">
    <w:name w:val="Font Style12"/>
    <w:uiPriority w:val="99"/>
    <w:rsid w:val="00DE2376"/>
    <w:rPr>
      <w:rFonts w:ascii="Times New Roman" w:hAnsi="Times New Roman" w:cs="Times New Roman"/>
      <w:sz w:val="22"/>
      <w:szCs w:val="22"/>
    </w:rPr>
  </w:style>
  <w:style w:type="character" w:customStyle="1" w:styleId="FontStyle19">
    <w:name w:val="Font Style19"/>
    <w:uiPriority w:val="99"/>
    <w:rsid w:val="00DE2376"/>
    <w:rPr>
      <w:rFonts w:ascii="Times New Roman" w:hAnsi="Times New Roman" w:cs="Times New Roman"/>
      <w:i/>
      <w:iCs/>
      <w:sz w:val="22"/>
      <w:szCs w:val="22"/>
    </w:rPr>
  </w:style>
  <w:style w:type="character" w:customStyle="1" w:styleId="FontStyle15">
    <w:name w:val="Font Style15"/>
    <w:uiPriority w:val="99"/>
    <w:rsid w:val="00DE2376"/>
    <w:rPr>
      <w:rFonts w:ascii="Times New Roman" w:hAnsi="Times New Roman" w:cs="Times New Roman"/>
      <w:b/>
      <w:bCs/>
      <w:i/>
      <w:iCs/>
      <w:sz w:val="22"/>
      <w:szCs w:val="22"/>
    </w:rPr>
  </w:style>
  <w:style w:type="paragraph" w:customStyle="1" w:styleId="Style4">
    <w:name w:val="Style4"/>
    <w:basedOn w:val="a"/>
    <w:uiPriority w:val="99"/>
    <w:rsid w:val="00DE2376"/>
    <w:pPr>
      <w:widowControl w:val="0"/>
      <w:autoSpaceDE w:val="0"/>
      <w:autoSpaceDN w:val="0"/>
      <w:adjustRightInd w:val="0"/>
    </w:pPr>
  </w:style>
  <w:style w:type="character" w:styleId="af1">
    <w:name w:val="Hyperlink"/>
    <w:uiPriority w:val="99"/>
    <w:rsid w:val="00DE2376"/>
    <w:rPr>
      <w:rFonts w:cs="Times New Roman"/>
      <w:color w:val="auto"/>
      <w:u w:val="single"/>
    </w:rPr>
  </w:style>
  <w:style w:type="paragraph" w:customStyle="1" w:styleId="12">
    <w:name w:val="Знак Знак Знак Знак1"/>
    <w:basedOn w:val="a"/>
    <w:uiPriority w:val="99"/>
    <w:rsid w:val="009B52B7"/>
    <w:pPr>
      <w:spacing w:after="160" w:line="240" w:lineRule="exact"/>
    </w:pPr>
    <w:rPr>
      <w:rFonts w:ascii="Verdana" w:hAnsi="Verdana" w:cs="Verdana"/>
      <w:sz w:val="20"/>
      <w:szCs w:val="20"/>
      <w:lang w:val="en-US" w:eastAsia="en-US"/>
    </w:rPr>
  </w:style>
  <w:style w:type="character" w:customStyle="1" w:styleId="41">
    <w:name w:val="Заголовок №4_"/>
    <w:link w:val="42"/>
    <w:uiPriority w:val="99"/>
    <w:locked/>
    <w:rsid w:val="007442C7"/>
    <w:rPr>
      <w:rFonts w:ascii="Arial" w:hAnsi="Arial" w:cs="Arial"/>
      <w:b/>
      <w:bCs/>
      <w:sz w:val="18"/>
      <w:szCs w:val="18"/>
      <w:shd w:val="clear" w:color="auto" w:fill="FFFFFF"/>
    </w:rPr>
  </w:style>
  <w:style w:type="paragraph" w:customStyle="1" w:styleId="42">
    <w:name w:val="Заголовок №4"/>
    <w:basedOn w:val="a"/>
    <w:link w:val="41"/>
    <w:uiPriority w:val="99"/>
    <w:rsid w:val="007442C7"/>
    <w:pPr>
      <w:shd w:val="clear" w:color="auto" w:fill="FFFFFF"/>
      <w:spacing w:after="240" w:line="240" w:lineRule="atLeast"/>
      <w:outlineLvl w:val="3"/>
    </w:pPr>
    <w:rPr>
      <w:rFonts w:ascii="Arial" w:hAnsi="Arial"/>
      <w:b/>
      <w:bCs/>
      <w:sz w:val="18"/>
      <w:szCs w:val="18"/>
    </w:rPr>
  </w:style>
  <w:style w:type="paragraph" w:styleId="af2">
    <w:name w:val="Plain Text"/>
    <w:basedOn w:val="a"/>
    <w:link w:val="af3"/>
    <w:uiPriority w:val="99"/>
    <w:locked/>
    <w:rsid w:val="00F43D1D"/>
    <w:rPr>
      <w:rFonts w:ascii="Courier New" w:hAnsi="Courier New" w:cs="Courier New"/>
      <w:sz w:val="20"/>
      <w:szCs w:val="20"/>
    </w:rPr>
  </w:style>
  <w:style w:type="character" w:customStyle="1" w:styleId="af3">
    <w:name w:val="Текст Знак"/>
    <w:link w:val="af2"/>
    <w:uiPriority w:val="99"/>
    <w:rsid w:val="00F43D1D"/>
    <w:rPr>
      <w:rFonts w:ascii="Courier New" w:hAnsi="Courier New" w:cs="Courier New"/>
    </w:rPr>
  </w:style>
  <w:style w:type="character" w:customStyle="1" w:styleId="26">
    <w:name w:val="Основной текст (2)_"/>
    <w:link w:val="27"/>
    <w:uiPriority w:val="99"/>
    <w:locked/>
    <w:rsid w:val="00F43D1D"/>
    <w:rPr>
      <w:rFonts w:ascii="Arial" w:hAnsi="Arial" w:cs="Arial"/>
      <w:b/>
      <w:bCs/>
      <w:sz w:val="12"/>
      <w:szCs w:val="12"/>
      <w:shd w:val="clear" w:color="auto" w:fill="FFFFFF"/>
    </w:rPr>
  </w:style>
  <w:style w:type="paragraph" w:customStyle="1" w:styleId="27">
    <w:name w:val="Основной текст (2)"/>
    <w:basedOn w:val="a"/>
    <w:link w:val="26"/>
    <w:uiPriority w:val="99"/>
    <w:rsid w:val="00F43D1D"/>
    <w:pPr>
      <w:shd w:val="clear" w:color="auto" w:fill="FFFFFF"/>
      <w:spacing w:line="170" w:lineRule="exact"/>
      <w:jc w:val="center"/>
    </w:pPr>
    <w:rPr>
      <w:rFonts w:ascii="Arial" w:hAnsi="Arial"/>
      <w:b/>
      <w:bCs/>
      <w:sz w:val="12"/>
      <w:szCs w:val="12"/>
    </w:rPr>
  </w:style>
  <w:style w:type="table" w:styleId="af4">
    <w:name w:val="Table Grid"/>
    <w:basedOn w:val="a1"/>
    <w:uiPriority w:val="59"/>
    <w:locked/>
    <w:rsid w:val="000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locked/>
    <w:rsid w:val="00A60E0E"/>
    <w:rPr>
      <w:rFonts w:ascii="Tahoma" w:hAnsi="Tahoma" w:cs="Tahoma"/>
      <w:sz w:val="16"/>
      <w:szCs w:val="16"/>
    </w:rPr>
  </w:style>
  <w:style w:type="character" w:customStyle="1" w:styleId="af6">
    <w:name w:val="Текст выноски Знак"/>
    <w:link w:val="af5"/>
    <w:uiPriority w:val="99"/>
    <w:semiHidden/>
    <w:rsid w:val="00A60E0E"/>
    <w:rPr>
      <w:rFonts w:ascii="Tahoma" w:hAnsi="Tahoma" w:cs="Tahoma"/>
      <w:sz w:val="16"/>
      <w:szCs w:val="16"/>
    </w:rPr>
  </w:style>
  <w:style w:type="paragraph" w:customStyle="1" w:styleId="13">
    <w:name w:val="Обычный1"/>
    <w:rsid w:val="00BF020C"/>
    <w:pPr>
      <w:spacing w:line="480" w:lineRule="auto"/>
      <w:ind w:firstLine="720"/>
    </w:pPr>
    <w:rPr>
      <w:rFonts w:ascii="Arial" w:hAnsi="Arial"/>
      <w:snapToGrid w:val="0"/>
      <w:sz w:val="24"/>
    </w:rPr>
  </w:style>
  <w:style w:type="paragraph" w:styleId="af7">
    <w:name w:val="List Paragraph"/>
    <w:basedOn w:val="a"/>
    <w:uiPriority w:val="99"/>
    <w:qFormat/>
    <w:rsid w:val="00812E05"/>
    <w:pPr>
      <w:ind w:left="708"/>
    </w:pPr>
  </w:style>
  <w:style w:type="paragraph" w:styleId="af8">
    <w:name w:val="footnote text"/>
    <w:basedOn w:val="a"/>
    <w:link w:val="af9"/>
    <w:uiPriority w:val="99"/>
    <w:locked/>
    <w:rsid w:val="00A73225"/>
    <w:rPr>
      <w:sz w:val="20"/>
      <w:szCs w:val="20"/>
    </w:rPr>
  </w:style>
  <w:style w:type="character" w:customStyle="1" w:styleId="af9">
    <w:name w:val="Текст сноски Знак"/>
    <w:basedOn w:val="a0"/>
    <w:link w:val="af8"/>
    <w:uiPriority w:val="99"/>
    <w:rsid w:val="00A73225"/>
  </w:style>
  <w:style w:type="character" w:styleId="afa">
    <w:name w:val="Placeholder Text"/>
    <w:basedOn w:val="a0"/>
    <w:uiPriority w:val="99"/>
    <w:semiHidden/>
    <w:rsid w:val="000A5CB2"/>
    <w:rPr>
      <w:color w:val="808080"/>
    </w:rPr>
  </w:style>
  <w:style w:type="paragraph" w:customStyle="1" w:styleId="tekstob">
    <w:name w:val="tekstob"/>
    <w:basedOn w:val="a"/>
    <w:uiPriority w:val="99"/>
    <w:rsid w:val="0084035D"/>
    <w:pPr>
      <w:spacing w:before="100" w:beforeAutospacing="1" w:after="100" w:afterAutospacing="1"/>
    </w:pPr>
  </w:style>
  <w:style w:type="paragraph" w:customStyle="1" w:styleId="DecimalAligned">
    <w:name w:val="Decimal Aligned"/>
    <w:basedOn w:val="a"/>
    <w:uiPriority w:val="40"/>
    <w:qFormat/>
    <w:rsid w:val="009C5167"/>
    <w:pPr>
      <w:tabs>
        <w:tab w:val="decimal" w:pos="360"/>
      </w:tabs>
      <w:spacing w:after="200" w:line="276" w:lineRule="auto"/>
    </w:pPr>
    <w:rPr>
      <w:rFonts w:asciiTheme="minorHAnsi" w:eastAsiaTheme="minorHAnsi" w:hAnsiTheme="minorHAnsi" w:cstheme="minorBidi"/>
      <w:sz w:val="22"/>
      <w:szCs w:val="22"/>
    </w:rPr>
  </w:style>
  <w:style w:type="character" w:styleId="afb">
    <w:name w:val="Subtle Emphasis"/>
    <w:basedOn w:val="a0"/>
    <w:uiPriority w:val="19"/>
    <w:qFormat/>
    <w:rsid w:val="009C5167"/>
    <w:rPr>
      <w:i/>
      <w:iCs/>
      <w:color w:val="000000" w:themeColor="text1"/>
    </w:rPr>
  </w:style>
  <w:style w:type="table" w:styleId="2-5">
    <w:name w:val="Medium Shading 2 Accent 5"/>
    <w:basedOn w:val="a1"/>
    <w:uiPriority w:val="64"/>
    <w:rsid w:val="009C516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a0"/>
    <w:uiPriority w:val="99"/>
    <w:rsid w:val="00EA38B2"/>
  </w:style>
  <w:style w:type="paragraph" w:styleId="afc">
    <w:name w:val="TOC Heading"/>
    <w:basedOn w:val="1"/>
    <w:next w:val="a"/>
    <w:uiPriority w:val="39"/>
    <w:semiHidden/>
    <w:unhideWhenUsed/>
    <w:qFormat/>
    <w:rsid w:val="00D03941"/>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rPr>
  </w:style>
  <w:style w:type="paragraph" w:styleId="28">
    <w:name w:val="toc 2"/>
    <w:basedOn w:val="a"/>
    <w:next w:val="a"/>
    <w:autoRedefine/>
    <w:uiPriority w:val="39"/>
    <w:semiHidden/>
    <w:unhideWhenUsed/>
    <w:qFormat/>
    <w:locked/>
    <w:rsid w:val="00D03941"/>
    <w:pPr>
      <w:spacing w:after="100" w:line="276" w:lineRule="auto"/>
      <w:ind w:left="220"/>
    </w:pPr>
    <w:rPr>
      <w:rFonts w:asciiTheme="minorHAnsi" w:eastAsiaTheme="minorEastAsia" w:hAnsiTheme="minorHAnsi" w:cstheme="minorBidi"/>
      <w:sz w:val="22"/>
      <w:szCs w:val="22"/>
    </w:rPr>
  </w:style>
  <w:style w:type="paragraph" w:styleId="14">
    <w:name w:val="toc 1"/>
    <w:basedOn w:val="a"/>
    <w:next w:val="a"/>
    <w:autoRedefine/>
    <w:uiPriority w:val="39"/>
    <w:semiHidden/>
    <w:unhideWhenUsed/>
    <w:qFormat/>
    <w:locked/>
    <w:rsid w:val="00D03941"/>
    <w:pPr>
      <w:spacing w:after="100" w:line="276" w:lineRule="auto"/>
    </w:pPr>
    <w:rPr>
      <w:rFonts w:asciiTheme="minorHAnsi" w:eastAsiaTheme="minorEastAsia" w:hAnsiTheme="minorHAnsi" w:cstheme="minorBidi"/>
      <w:sz w:val="22"/>
      <w:szCs w:val="22"/>
    </w:rPr>
  </w:style>
  <w:style w:type="paragraph" w:styleId="35">
    <w:name w:val="toc 3"/>
    <w:basedOn w:val="a"/>
    <w:next w:val="a"/>
    <w:autoRedefine/>
    <w:uiPriority w:val="39"/>
    <w:semiHidden/>
    <w:unhideWhenUsed/>
    <w:qFormat/>
    <w:locked/>
    <w:rsid w:val="00D03941"/>
    <w:pPr>
      <w:spacing w:after="100" w:line="276" w:lineRule="auto"/>
      <w:ind w:left="440"/>
    </w:pPr>
    <w:rPr>
      <w:rFonts w:asciiTheme="minorHAnsi" w:eastAsiaTheme="minorEastAsia" w:hAnsiTheme="minorHAnsi" w:cstheme="minorBidi"/>
      <w:sz w:val="22"/>
      <w:szCs w:val="22"/>
    </w:rPr>
  </w:style>
  <w:style w:type="character" w:customStyle="1" w:styleId="FontStyle14">
    <w:name w:val="Font Style14"/>
    <w:uiPriority w:val="99"/>
    <w:rsid w:val="00127CDD"/>
    <w:rPr>
      <w:rFonts w:ascii="Times New Roman" w:hAnsi="Times New Roman"/>
      <w:sz w:val="22"/>
    </w:rPr>
  </w:style>
  <w:style w:type="character" w:customStyle="1" w:styleId="afd">
    <w:name w:val="Основной текст_"/>
    <w:link w:val="36"/>
    <w:uiPriority w:val="99"/>
    <w:locked/>
    <w:rsid w:val="005074C8"/>
    <w:rPr>
      <w:sz w:val="23"/>
      <w:shd w:val="clear" w:color="auto" w:fill="FFFFFF"/>
    </w:rPr>
  </w:style>
  <w:style w:type="paragraph" w:customStyle="1" w:styleId="36">
    <w:name w:val="Основной текст3"/>
    <w:basedOn w:val="a"/>
    <w:link w:val="afd"/>
    <w:uiPriority w:val="99"/>
    <w:rsid w:val="005074C8"/>
    <w:pPr>
      <w:shd w:val="clear" w:color="auto" w:fill="FFFFFF"/>
      <w:spacing w:line="240" w:lineRule="atLeast"/>
      <w:ind w:hanging="740"/>
      <w:jc w:val="right"/>
    </w:pPr>
    <w:rPr>
      <w:sz w:val="23"/>
      <w:szCs w:val="20"/>
    </w:rPr>
  </w:style>
  <w:style w:type="character" w:customStyle="1" w:styleId="250">
    <w:name w:val="Основной текст (2)5"/>
    <w:uiPriority w:val="99"/>
    <w:rsid w:val="005074C8"/>
    <w:rPr>
      <w:rFonts w:ascii="Arial" w:hAnsi="Arial" w:cs="Times New Roman"/>
      <w:b/>
      <w:sz w:val="12"/>
      <w:szCs w:val="12"/>
      <w:shd w:val="clear" w:color="auto" w:fill="FFFFFF"/>
      <w:lang w:bidi="ar-SA"/>
    </w:rPr>
  </w:style>
  <w:style w:type="paragraph" w:customStyle="1" w:styleId="211">
    <w:name w:val="Основной текст (2)1"/>
    <w:basedOn w:val="a"/>
    <w:uiPriority w:val="99"/>
    <w:rsid w:val="005074C8"/>
    <w:pPr>
      <w:shd w:val="clear" w:color="auto" w:fill="FFFFFF"/>
      <w:spacing w:after="480" w:line="240" w:lineRule="atLeast"/>
    </w:pPr>
    <w:rPr>
      <w:sz w:val="12"/>
      <w:szCs w:val="12"/>
    </w:rPr>
  </w:style>
  <w:style w:type="character" w:styleId="afe">
    <w:name w:val="Emphasis"/>
    <w:uiPriority w:val="99"/>
    <w:qFormat/>
    <w:locked/>
    <w:rsid w:val="005920AA"/>
    <w:rPr>
      <w:rFonts w:cs="Times New Roman"/>
      <w:i/>
      <w:iCs/>
    </w:rPr>
  </w:style>
  <w:style w:type="character" w:customStyle="1" w:styleId="57">
    <w:name w:val="Заголовок №57"/>
    <w:uiPriority w:val="99"/>
    <w:rsid w:val="003D5C09"/>
    <w:rPr>
      <w:rFonts w:ascii="Times New Roman" w:hAnsi="Times New Roman" w:cs="Times New Roman"/>
      <w:b/>
      <w:bCs/>
      <w:spacing w:val="0"/>
      <w:sz w:val="16"/>
      <w:szCs w:val="16"/>
      <w:lang w:bidi="ar-SA"/>
    </w:rPr>
  </w:style>
  <w:style w:type="character" w:customStyle="1" w:styleId="56">
    <w:name w:val="Заголовок №56"/>
    <w:uiPriority w:val="99"/>
    <w:rsid w:val="003D5C09"/>
    <w:rPr>
      <w:rFonts w:ascii="Times New Roman" w:hAnsi="Times New Roman" w:cs="Times New Roman"/>
      <w:b/>
      <w:bCs/>
      <w:spacing w:val="0"/>
      <w:sz w:val="16"/>
      <w:szCs w:val="16"/>
      <w:lang w:bidi="ar-SA"/>
    </w:rPr>
  </w:style>
  <w:style w:type="paragraph" w:customStyle="1" w:styleId="Style3">
    <w:name w:val="Style3"/>
    <w:basedOn w:val="a"/>
    <w:rsid w:val="003F5536"/>
    <w:pPr>
      <w:widowControl w:val="0"/>
      <w:autoSpaceDE w:val="0"/>
      <w:autoSpaceDN w:val="0"/>
      <w:adjustRightInd w:val="0"/>
      <w:spacing w:line="225" w:lineRule="exact"/>
      <w:ind w:firstLine="522"/>
      <w:jc w:val="both"/>
    </w:pPr>
    <w:rPr>
      <w:sz w:val="22"/>
      <w:szCs w:val="22"/>
    </w:rPr>
  </w:style>
  <w:style w:type="paragraph" w:customStyle="1" w:styleId="formattext">
    <w:name w:val="formattext"/>
    <w:basedOn w:val="a"/>
    <w:rsid w:val="00C61B52"/>
    <w:pPr>
      <w:spacing w:before="100" w:beforeAutospacing="1" w:after="100" w:afterAutospacing="1"/>
    </w:pPr>
  </w:style>
  <w:style w:type="character" w:styleId="aff">
    <w:name w:val="annotation reference"/>
    <w:basedOn w:val="a0"/>
    <w:uiPriority w:val="99"/>
    <w:semiHidden/>
    <w:unhideWhenUsed/>
    <w:locked/>
    <w:rsid w:val="009D0380"/>
    <w:rPr>
      <w:sz w:val="16"/>
      <w:szCs w:val="16"/>
    </w:rPr>
  </w:style>
  <w:style w:type="paragraph" w:styleId="aff0">
    <w:name w:val="annotation text"/>
    <w:basedOn w:val="a"/>
    <w:link w:val="aff1"/>
    <w:uiPriority w:val="99"/>
    <w:semiHidden/>
    <w:unhideWhenUsed/>
    <w:locked/>
    <w:rsid w:val="009D0380"/>
    <w:rPr>
      <w:sz w:val="20"/>
      <w:szCs w:val="20"/>
    </w:rPr>
  </w:style>
  <w:style w:type="character" w:customStyle="1" w:styleId="aff1">
    <w:name w:val="Текст примечания Знак"/>
    <w:basedOn w:val="a0"/>
    <w:link w:val="aff0"/>
    <w:uiPriority w:val="99"/>
    <w:semiHidden/>
    <w:rsid w:val="009D0380"/>
  </w:style>
  <w:style w:type="paragraph" w:styleId="aff2">
    <w:name w:val="annotation subject"/>
    <w:basedOn w:val="aff0"/>
    <w:next w:val="aff0"/>
    <w:link w:val="aff3"/>
    <w:uiPriority w:val="99"/>
    <w:semiHidden/>
    <w:unhideWhenUsed/>
    <w:locked/>
    <w:rsid w:val="009D0380"/>
    <w:rPr>
      <w:b/>
      <w:bCs/>
    </w:rPr>
  </w:style>
  <w:style w:type="character" w:customStyle="1" w:styleId="aff3">
    <w:name w:val="Тема примечания Знак"/>
    <w:basedOn w:val="aff1"/>
    <w:link w:val="aff2"/>
    <w:uiPriority w:val="99"/>
    <w:semiHidden/>
    <w:rsid w:val="009D0380"/>
    <w:rPr>
      <w:b/>
      <w:bCs/>
    </w:rPr>
  </w:style>
  <w:style w:type="paragraph" w:customStyle="1" w:styleId="WW-2">
    <w:name w:val="WW-Основной текст 2"/>
    <w:basedOn w:val="a"/>
    <w:rsid w:val="00B7495A"/>
    <w:pPr>
      <w:suppressAutoHyphens/>
      <w:overflowPunct w:val="0"/>
      <w:autoSpaceDE w:val="0"/>
      <w:spacing w:after="120" w:line="480" w:lineRule="auto"/>
      <w:textAlignment w:val="baseline"/>
    </w:pPr>
    <w:rPr>
      <w:sz w:val="20"/>
      <w:szCs w:val="20"/>
      <w:lang w:eastAsia="ar-SA"/>
    </w:rPr>
  </w:style>
  <w:style w:type="character" w:customStyle="1" w:styleId="extended-textfull">
    <w:name w:val="extended-text__full"/>
    <w:basedOn w:val="a0"/>
    <w:rsid w:val="004B18CF"/>
  </w:style>
  <w:style w:type="paragraph" w:customStyle="1" w:styleId="29">
    <w:name w:val="Обычный2"/>
    <w:rsid w:val="00771572"/>
    <w:rPr>
      <w:snapToGrid w:val="0"/>
    </w:rPr>
  </w:style>
  <w:style w:type="paragraph" w:customStyle="1" w:styleId="aff4">
    <w:basedOn w:val="a"/>
    <w:next w:val="aff5"/>
    <w:qFormat/>
    <w:rsid w:val="00376DFB"/>
    <w:pPr>
      <w:autoSpaceDE w:val="0"/>
      <w:autoSpaceDN w:val="0"/>
      <w:jc w:val="center"/>
    </w:pPr>
    <w:rPr>
      <w:b/>
      <w:bCs/>
      <w:sz w:val="20"/>
      <w:szCs w:val="20"/>
    </w:rPr>
  </w:style>
  <w:style w:type="paragraph" w:styleId="aff5">
    <w:name w:val="Title"/>
    <w:basedOn w:val="a"/>
    <w:next w:val="a"/>
    <w:link w:val="aff6"/>
    <w:uiPriority w:val="10"/>
    <w:qFormat/>
    <w:locked/>
    <w:rsid w:val="00376D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uiPriority w:val="10"/>
    <w:rsid w:val="00376D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6324">
      <w:bodyDiv w:val="1"/>
      <w:marLeft w:val="0"/>
      <w:marRight w:val="0"/>
      <w:marTop w:val="0"/>
      <w:marBottom w:val="0"/>
      <w:divBdr>
        <w:top w:val="none" w:sz="0" w:space="0" w:color="auto"/>
        <w:left w:val="none" w:sz="0" w:space="0" w:color="auto"/>
        <w:bottom w:val="none" w:sz="0" w:space="0" w:color="auto"/>
        <w:right w:val="none" w:sz="0" w:space="0" w:color="auto"/>
      </w:divBdr>
    </w:div>
    <w:div w:id="664481607">
      <w:bodyDiv w:val="1"/>
      <w:marLeft w:val="0"/>
      <w:marRight w:val="0"/>
      <w:marTop w:val="0"/>
      <w:marBottom w:val="0"/>
      <w:divBdr>
        <w:top w:val="none" w:sz="0" w:space="0" w:color="auto"/>
        <w:left w:val="none" w:sz="0" w:space="0" w:color="auto"/>
        <w:bottom w:val="none" w:sz="0" w:space="0" w:color="auto"/>
        <w:right w:val="none" w:sz="0" w:space="0" w:color="auto"/>
      </w:divBdr>
    </w:div>
    <w:div w:id="996614988">
      <w:bodyDiv w:val="1"/>
      <w:marLeft w:val="0"/>
      <w:marRight w:val="0"/>
      <w:marTop w:val="0"/>
      <w:marBottom w:val="0"/>
      <w:divBdr>
        <w:top w:val="none" w:sz="0" w:space="0" w:color="auto"/>
        <w:left w:val="none" w:sz="0" w:space="0" w:color="auto"/>
        <w:bottom w:val="none" w:sz="0" w:space="0" w:color="auto"/>
        <w:right w:val="none" w:sz="0" w:space="0" w:color="auto"/>
      </w:divBdr>
    </w:div>
    <w:div w:id="1067220354">
      <w:bodyDiv w:val="1"/>
      <w:marLeft w:val="0"/>
      <w:marRight w:val="0"/>
      <w:marTop w:val="0"/>
      <w:marBottom w:val="0"/>
      <w:divBdr>
        <w:top w:val="none" w:sz="0" w:space="0" w:color="auto"/>
        <w:left w:val="none" w:sz="0" w:space="0" w:color="auto"/>
        <w:bottom w:val="none" w:sz="0" w:space="0" w:color="auto"/>
        <w:right w:val="none" w:sz="0" w:space="0" w:color="auto"/>
      </w:divBdr>
    </w:div>
    <w:div w:id="1282032995">
      <w:marLeft w:val="0"/>
      <w:marRight w:val="0"/>
      <w:marTop w:val="0"/>
      <w:marBottom w:val="0"/>
      <w:divBdr>
        <w:top w:val="none" w:sz="0" w:space="0" w:color="auto"/>
        <w:left w:val="none" w:sz="0" w:space="0" w:color="auto"/>
        <w:bottom w:val="none" w:sz="0" w:space="0" w:color="auto"/>
        <w:right w:val="none" w:sz="0" w:space="0" w:color="auto"/>
      </w:divBdr>
    </w:div>
    <w:div w:id="1342388957">
      <w:bodyDiv w:val="1"/>
      <w:marLeft w:val="0"/>
      <w:marRight w:val="0"/>
      <w:marTop w:val="0"/>
      <w:marBottom w:val="0"/>
      <w:divBdr>
        <w:top w:val="none" w:sz="0" w:space="0" w:color="auto"/>
        <w:left w:val="none" w:sz="0" w:space="0" w:color="auto"/>
        <w:bottom w:val="none" w:sz="0" w:space="0" w:color="auto"/>
        <w:right w:val="none" w:sz="0" w:space="0" w:color="auto"/>
      </w:divBdr>
    </w:div>
    <w:div w:id="1538546333">
      <w:bodyDiv w:val="1"/>
      <w:marLeft w:val="0"/>
      <w:marRight w:val="0"/>
      <w:marTop w:val="0"/>
      <w:marBottom w:val="0"/>
      <w:divBdr>
        <w:top w:val="none" w:sz="0" w:space="0" w:color="auto"/>
        <w:left w:val="none" w:sz="0" w:space="0" w:color="auto"/>
        <w:bottom w:val="none" w:sz="0" w:space="0" w:color="auto"/>
        <w:right w:val="none" w:sz="0" w:space="0" w:color="auto"/>
      </w:divBdr>
    </w:div>
    <w:div w:id="1594585888">
      <w:bodyDiv w:val="1"/>
      <w:marLeft w:val="0"/>
      <w:marRight w:val="0"/>
      <w:marTop w:val="0"/>
      <w:marBottom w:val="0"/>
      <w:divBdr>
        <w:top w:val="none" w:sz="0" w:space="0" w:color="auto"/>
        <w:left w:val="none" w:sz="0" w:space="0" w:color="auto"/>
        <w:bottom w:val="none" w:sz="0" w:space="0" w:color="auto"/>
        <w:right w:val="none" w:sz="0" w:space="0" w:color="auto"/>
      </w:divBdr>
    </w:div>
    <w:div w:id="1629822346">
      <w:bodyDiv w:val="1"/>
      <w:marLeft w:val="0"/>
      <w:marRight w:val="0"/>
      <w:marTop w:val="0"/>
      <w:marBottom w:val="0"/>
      <w:divBdr>
        <w:top w:val="none" w:sz="0" w:space="0" w:color="auto"/>
        <w:left w:val="none" w:sz="0" w:space="0" w:color="auto"/>
        <w:bottom w:val="none" w:sz="0" w:space="0" w:color="auto"/>
        <w:right w:val="none" w:sz="0" w:space="0" w:color="auto"/>
      </w:divBdr>
    </w:div>
    <w:div w:id="19830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84277"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82C3-0D9F-49D6-83CA-8B0D81D9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4879</Words>
  <Characters>36817</Characters>
  <Application>Microsoft Office Word</Application>
  <DocSecurity>0</DocSecurity>
  <Lines>306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НАЦИОНАЛЬНЫЙ СТАНДАРТ  РОССИЙСКОЙ ФЕДЕРАЦИИ</vt:lpstr>
      <vt:lpstr>НАЦИОНАЛЬНЫЙ СТАНДАРТ  РОССИЙСКОЙ ФЕДЕРАЦИИ</vt:lpstr>
    </vt:vector>
  </TitlesOfParts>
  <Company>VNIIMP</Company>
  <LinksUpToDate>false</LinksUpToDate>
  <CharactersWithSpaces>41613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СТАНДАРТ  РОССИЙСКОЙ ФЕДЕРАЦИИ</dc:title>
  <dc:creator>User</dc:creator>
  <cp:lastModifiedBy>Смагина Екатерина</cp:lastModifiedBy>
  <cp:revision>5</cp:revision>
  <cp:lastPrinted>2019-09-02T07:55:00Z</cp:lastPrinted>
  <dcterms:created xsi:type="dcterms:W3CDTF">2019-07-29T14:42:00Z</dcterms:created>
  <dcterms:modified xsi:type="dcterms:W3CDTF">2019-09-02T07:56:00Z</dcterms:modified>
</cp:coreProperties>
</file>