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5"/>
      </w:tblGrid>
      <w:tr w:rsidR="000903ED" w:rsidRPr="00DC4E70" w:rsidTr="000903ED">
        <w:trPr>
          <w:trHeight w:val="135"/>
        </w:trPr>
        <w:tc>
          <w:tcPr>
            <w:tcW w:w="8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E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БЩЕОТРАСЛЕВАЯ ДОКУМЕНТАЦИЯ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03ED" w:rsidRPr="00587E84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ED" w:rsidRPr="00587E84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8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нормативного документа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Default="000903ED" w:rsidP="000903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мясной промышленности. Классификация.</w:t>
            </w:r>
            <w:r w:rsidRPr="00AF1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03ED" w:rsidRPr="006D3828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73">
              <w:rPr>
                <w:rFonts w:ascii="Times New Roman" w:hAnsi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AF1D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F1D73">
              <w:rPr>
                <w:rFonts w:ascii="Times New Roman" w:hAnsi="Times New Roman"/>
                <w:sz w:val="24"/>
                <w:szCs w:val="24"/>
              </w:rPr>
              <w:t xml:space="preserve"> 52428-2005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>Мясная промышленность. Продукты пищевые. Термины и определения.</w:t>
            </w:r>
            <w:r w:rsidRPr="00AE1D89">
              <w:rPr>
                <w:rFonts w:ascii="Times New Roman" w:hAnsi="Times New Roman"/>
                <w:b/>
                <w:sz w:val="24"/>
                <w:szCs w:val="24"/>
              </w:rPr>
              <w:t xml:space="preserve"> ГОСТ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C4E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4E70">
              <w:rPr>
                <w:rFonts w:ascii="Times New Roman" w:hAnsi="Times New Roman"/>
                <w:sz w:val="24"/>
                <w:szCs w:val="24"/>
              </w:rPr>
              <w:t xml:space="preserve"> 52427 – 2005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287">
              <w:rPr>
                <w:rFonts w:ascii="Times New Roman" w:hAnsi="Times New Roman"/>
                <w:b/>
                <w:sz w:val="24"/>
                <w:szCs w:val="24"/>
              </w:rPr>
              <w:t>УКАЗАТЕЛЬ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207">
              <w:rPr>
                <w:rFonts w:ascii="Times New Roman" w:hAnsi="Times New Roman"/>
                <w:sz w:val="24"/>
                <w:szCs w:val="24"/>
                <w:u w:val="single"/>
              </w:rPr>
              <w:t>отраслевых стандартов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(ОСТ), технических условий (ТУ), государственных стандартов (ГОСТ) на продукцию мясной промышленности  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CC7385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Сборник норм и расценок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на проведение </w:t>
            </w:r>
            <w:r w:rsidRPr="00F51C44">
              <w:rPr>
                <w:rFonts w:ascii="Times New Roman" w:hAnsi="Times New Roman"/>
                <w:sz w:val="24"/>
                <w:szCs w:val="24"/>
                <w:u w:val="single"/>
              </w:rPr>
              <w:t>капитального ремонта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важнейших видов технологического оборудования мясной промышленности (2 части)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CC7385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Инструкция по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нормированию расхода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C44">
              <w:rPr>
                <w:rFonts w:ascii="Times New Roman" w:hAnsi="Times New Roman"/>
                <w:sz w:val="24"/>
                <w:szCs w:val="24"/>
                <w:u w:val="single"/>
              </w:rPr>
              <w:t>топлива, тепловой и электрической энергии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(1998г)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CC7385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об организации и проведении </w:t>
            </w:r>
            <w:r w:rsidRPr="00F51C44">
              <w:rPr>
                <w:rFonts w:ascii="Times New Roman" w:hAnsi="Times New Roman"/>
                <w:sz w:val="24"/>
                <w:szCs w:val="24"/>
                <w:u w:val="single"/>
              </w:rPr>
              <w:t>ремонта оборудо</w:t>
            </w:r>
            <w:r w:rsidRPr="005D2207">
              <w:rPr>
                <w:rFonts w:ascii="Times New Roman" w:hAnsi="Times New Roman"/>
                <w:sz w:val="24"/>
                <w:szCs w:val="24"/>
                <w:u w:val="single"/>
              </w:rPr>
              <w:t>вания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предприятий мясной промышленности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CC7385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Сборник методических рекомендаций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 xml:space="preserve"> для разработки индивидуальных нормативных показателей </w:t>
            </w:r>
            <w:r w:rsidRPr="00A14A4B">
              <w:rPr>
                <w:rFonts w:ascii="Times New Roman" w:hAnsi="Times New Roman"/>
                <w:sz w:val="24"/>
                <w:szCs w:val="24"/>
                <w:u w:val="single"/>
              </w:rPr>
              <w:t>выходов продукции, расхода сырья и материалов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CC7385" w:rsidRDefault="000903ED" w:rsidP="000903ED">
            <w:pPr>
              <w:spacing w:after="0" w:line="240" w:lineRule="auto"/>
              <w:ind w:right="-301"/>
              <w:rPr>
                <w:rFonts w:ascii="Times New Roman" w:hAnsi="Times New Roman"/>
                <w:sz w:val="24"/>
                <w:szCs w:val="24"/>
              </w:rPr>
            </w:pPr>
            <w:r w:rsidRPr="00CC7385">
              <w:rPr>
                <w:rFonts w:ascii="Times New Roman" w:hAnsi="Times New Roman"/>
                <w:sz w:val="24"/>
                <w:szCs w:val="24"/>
              </w:rPr>
              <w:t xml:space="preserve">Рекомендуемые уровни </w:t>
            </w: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 xml:space="preserve">выходов продукции </w:t>
            </w:r>
            <w:r w:rsidRPr="00CC7385">
              <w:rPr>
                <w:rFonts w:ascii="Times New Roman" w:hAnsi="Times New Roman"/>
                <w:sz w:val="24"/>
                <w:szCs w:val="24"/>
              </w:rPr>
              <w:t>переработки импортной говядины и свинины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B247E1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366">
              <w:rPr>
                <w:rFonts w:ascii="Times New Roman" w:hAnsi="Times New Roman"/>
                <w:b/>
                <w:sz w:val="24"/>
                <w:szCs w:val="24"/>
              </w:rPr>
              <w:t>Сборник нормативных показателей по выходу продукции, расход сырья и материалов, действующих в мясной промышленности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(1997г)</w:t>
            </w:r>
          </w:p>
        </w:tc>
      </w:tr>
      <w:tr w:rsidR="000903ED" w:rsidRPr="00DC4E70" w:rsidTr="000903ED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«Потери сырья и экологические нагрузки </w:t>
            </w:r>
            <w:r w:rsidRPr="00C210E9">
              <w:rPr>
                <w:rFonts w:ascii="Times New Roman" w:hAnsi="Times New Roman"/>
                <w:sz w:val="24"/>
                <w:szCs w:val="24"/>
                <w:u w:val="single"/>
              </w:rPr>
              <w:t>сточных вод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мясокомбинатов»</w:t>
            </w:r>
          </w:p>
        </w:tc>
      </w:tr>
      <w:tr w:rsidR="000903ED" w:rsidRPr="00DC4E70" w:rsidTr="000903E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разработке индивидуальных балансовых </w:t>
            </w:r>
            <w:r w:rsidRPr="00C210E9">
              <w:rPr>
                <w:rFonts w:ascii="Times New Roman" w:hAnsi="Times New Roman"/>
                <w:sz w:val="24"/>
                <w:szCs w:val="24"/>
                <w:u w:val="single"/>
              </w:rPr>
              <w:t>норм водопотребления</w:t>
            </w:r>
            <w:r w:rsidRPr="00B634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>и водоотведения для предприятий мясной промышленности</w:t>
            </w:r>
          </w:p>
        </w:tc>
      </w:tr>
      <w:tr w:rsidR="000903ED" w:rsidRPr="00DC4E70" w:rsidTr="000903ED">
        <w:trPr>
          <w:trHeight w:val="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Инструктивные указания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по исследованию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оценке сырья, поступающего в РФ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в виде продовольственной помощи и из </w:t>
            </w:r>
            <w:r w:rsidRPr="005C2EAD">
              <w:rPr>
                <w:rFonts w:ascii="Times New Roman" w:hAnsi="Times New Roman"/>
                <w:b/>
                <w:sz w:val="24"/>
                <w:szCs w:val="24"/>
              </w:rPr>
              <w:t xml:space="preserve">запасов </w:t>
            </w:r>
            <w:r w:rsidRPr="00D90366">
              <w:rPr>
                <w:rFonts w:ascii="Times New Roman" w:hAnsi="Times New Roman"/>
                <w:b/>
                <w:sz w:val="24"/>
                <w:szCs w:val="24"/>
              </w:rPr>
              <w:t>длительного хранения</w:t>
            </w:r>
          </w:p>
        </w:tc>
      </w:tr>
      <w:tr w:rsidR="000903ED" w:rsidRPr="00DC4E70" w:rsidTr="000903ED">
        <w:trPr>
          <w:trHeight w:val="3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Типовые инструкции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90366">
              <w:rPr>
                <w:rFonts w:ascii="Times New Roman" w:hAnsi="Times New Roman"/>
                <w:sz w:val="24"/>
                <w:szCs w:val="24"/>
                <w:u w:val="single"/>
              </w:rPr>
              <w:t>охране труда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 (мясоперерабатывающее производство)</w:t>
            </w:r>
          </w:p>
        </w:tc>
      </w:tr>
      <w:tr w:rsidR="000903ED" w:rsidRPr="00DC4E70" w:rsidTr="0009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42A5E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Типовые инструкции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366">
              <w:rPr>
                <w:rFonts w:ascii="Times New Roman" w:hAnsi="Times New Roman"/>
                <w:sz w:val="24"/>
                <w:szCs w:val="24"/>
                <w:u w:val="single"/>
              </w:rPr>
              <w:t>по охране труда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для предприятий  мясной промышленности (мясожировое производство)</w:t>
            </w:r>
          </w:p>
        </w:tc>
      </w:tr>
      <w:tr w:rsidR="000903ED" w:rsidRPr="00DC4E70" w:rsidTr="0009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14A4B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366">
              <w:rPr>
                <w:rFonts w:ascii="Times New Roman" w:hAnsi="Times New Roman"/>
                <w:sz w:val="24"/>
                <w:szCs w:val="24"/>
                <w:u w:val="single"/>
              </w:rPr>
              <w:t>Охрана труда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в мясной промышленности  (Сборник нормативных актов и методических материалов)</w:t>
            </w:r>
          </w:p>
        </w:tc>
      </w:tr>
      <w:tr w:rsidR="000903ED" w:rsidRPr="00DC4E70" w:rsidTr="000903ED">
        <w:trPr>
          <w:trHeight w:val="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14A4B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05623B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Правила безопасности</w:t>
            </w:r>
            <w:r w:rsidRPr="0005623B">
              <w:rPr>
                <w:rFonts w:ascii="Times New Roman" w:hAnsi="Times New Roman"/>
                <w:sz w:val="24"/>
                <w:szCs w:val="24"/>
              </w:rPr>
              <w:t xml:space="preserve"> в мясной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(1992 г.)</w:t>
            </w:r>
          </w:p>
        </w:tc>
      </w:tr>
      <w:tr w:rsidR="000903ED" w:rsidRPr="00DC4E70" w:rsidTr="000903E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14A4B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5D2207">
              <w:rPr>
                <w:rFonts w:ascii="Times New Roman" w:hAnsi="Times New Roman"/>
                <w:sz w:val="24"/>
                <w:szCs w:val="24"/>
                <w:u w:val="single"/>
              </w:rPr>
              <w:t>оборудования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 мясной промышленности для предприятий и цехов малой мощности</w:t>
            </w:r>
          </w:p>
        </w:tc>
      </w:tr>
      <w:tr w:rsidR="000903ED" w:rsidRPr="00DC4E70" w:rsidTr="0009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14A4B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Рекомендация Государственная система обеспечения единства измерений. </w:t>
            </w: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Метрологическое обеспечение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предприятиях мясной промышленности </w:t>
            </w:r>
          </w:p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>МИ 2857-2004</w:t>
            </w:r>
          </w:p>
        </w:tc>
      </w:tr>
      <w:tr w:rsidR="000903ED" w:rsidRPr="00DC4E70" w:rsidTr="0009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A14A4B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Pr="00DC4E70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 </w:t>
            </w: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оформлению удостоверения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 на предприятиях мясной промышленности.</w:t>
            </w:r>
          </w:p>
        </w:tc>
      </w:tr>
      <w:tr w:rsidR="000903ED" w:rsidRPr="00DC4E70" w:rsidTr="000903E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Default="000903ED" w:rsidP="0009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3ED" w:rsidRDefault="000903ED" w:rsidP="00090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A14A4B">
              <w:rPr>
                <w:rFonts w:ascii="Times New Roman" w:hAnsi="Times New Roman"/>
                <w:b/>
                <w:sz w:val="24"/>
                <w:szCs w:val="24"/>
              </w:rPr>
              <w:t>по организации обучения сотрудников рабочим специальностям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 мясной промышленности</w:t>
            </w:r>
          </w:p>
        </w:tc>
      </w:tr>
    </w:tbl>
    <w:p w:rsidR="00DD28C8" w:rsidRDefault="00DD28C8" w:rsidP="00A42A5E"/>
    <w:sectPr w:rsidR="00DD28C8" w:rsidSect="00CD3880">
      <w:footerReference w:type="even" r:id="rId7"/>
      <w:footerReference w:type="default" r:id="rId8"/>
      <w:type w:val="evenPage"/>
      <w:pgSz w:w="11906" w:h="16838" w:code="9"/>
      <w:pgMar w:top="1928" w:right="1134" w:bottom="1418" w:left="1418" w:header="709" w:footer="1423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5E" w:rsidRDefault="00A42A5E">
      <w:r>
        <w:separator/>
      </w:r>
    </w:p>
  </w:endnote>
  <w:endnote w:type="continuationSeparator" w:id="0">
    <w:p w:rsidR="00A42A5E" w:rsidRDefault="00A4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5E" w:rsidRDefault="00A42A5E" w:rsidP="007D374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5E" w:rsidRDefault="00A42A5E" w:rsidP="007D374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5E" w:rsidRDefault="00A42A5E">
      <w:r>
        <w:separator/>
      </w:r>
    </w:p>
  </w:footnote>
  <w:footnote w:type="continuationSeparator" w:id="0">
    <w:p w:rsidR="00A42A5E" w:rsidRDefault="00A4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7"/>
    <w:rsid w:val="000475BF"/>
    <w:rsid w:val="0005623B"/>
    <w:rsid w:val="000903ED"/>
    <w:rsid w:val="000D2019"/>
    <w:rsid w:val="001420BB"/>
    <w:rsid w:val="00264902"/>
    <w:rsid w:val="002C4A25"/>
    <w:rsid w:val="00371222"/>
    <w:rsid w:val="003F3A75"/>
    <w:rsid w:val="00405DBB"/>
    <w:rsid w:val="00471AC2"/>
    <w:rsid w:val="004A62D5"/>
    <w:rsid w:val="005376EC"/>
    <w:rsid w:val="005760F7"/>
    <w:rsid w:val="005C2EAD"/>
    <w:rsid w:val="005D2207"/>
    <w:rsid w:val="00602287"/>
    <w:rsid w:val="006170EB"/>
    <w:rsid w:val="00671994"/>
    <w:rsid w:val="00671A97"/>
    <w:rsid w:val="006D3828"/>
    <w:rsid w:val="007D374A"/>
    <w:rsid w:val="007E75A0"/>
    <w:rsid w:val="0093511B"/>
    <w:rsid w:val="0093701D"/>
    <w:rsid w:val="009434FE"/>
    <w:rsid w:val="00A14A4B"/>
    <w:rsid w:val="00A42A5E"/>
    <w:rsid w:val="00A82C81"/>
    <w:rsid w:val="00AF1D73"/>
    <w:rsid w:val="00B0210B"/>
    <w:rsid w:val="00B1358A"/>
    <w:rsid w:val="00B247E1"/>
    <w:rsid w:val="00BC7C42"/>
    <w:rsid w:val="00C210E9"/>
    <w:rsid w:val="00C4730D"/>
    <w:rsid w:val="00C56C17"/>
    <w:rsid w:val="00C5713E"/>
    <w:rsid w:val="00C77A06"/>
    <w:rsid w:val="00CC7385"/>
    <w:rsid w:val="00CD3880"/>
    <w:rsid w:val="00D90366"/>
    <w:rsid w:val="00DA7EB9"/>
    <w:rsid w:val="00DD28C8"/>
    <w:rsid w:val="00DE7B0A"/>
    <w:rsid w:val="00E01046"/>
    <w:rsid w:val="00E26C11"/>
    <w:rsid w:val="00E50686"/>
    <w:rsid w:val="00E57363"/>
    <w:rsid w:val="00F00162"/>
    <w:rsid w:val="00F51C44"/>
    <w:rsid w:val="00F81BD6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7D37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374A"/>
  </w:style>
  <w:style w:type="paragraph" w:styleId="a6">
    <w:name w:val="header"/>
    <w:basedOn w:val="a"/>
    <w:rsid w:val="007D374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7D37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374A"/>
  </w:style>
  <w:style w:type="paragraph" w:styleId="a6">
    <w:name w:val="header"/>
    <w:basedOn w:val="a"/>
    <w:rsid w:val="007D374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5</cp:revision>
  <dcterms:created xsi:type="dcterms:W3CDTF">2014-04-01T10:22:00Z</dcterms:created>
  <dcterms:modified xsi:type="dcterms:W3CDTF">2014-04-14T11:32:00Z</dcterms:modified>
</cp:coreProperties>
</file>