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5" w:type="dxa"/>
        <w:tblInd w:w="-72" w:type="dxa"/>
        <w:tblBorders>
          <w:top w:val="single" w:sz="18" w:space="0" w:color="auto"/>
          <w:bottom w:val="single" w:sz="18" w:space="0" w:color="auto"/>
          <w:insideH w:val="single" w:sz="4" w:space="0" w:color="auto"/>
          <w:insideV w:val="single" w:sz="4" w:space="0" w:color="auto"/>
        </w:tblBorders>
        <w:tblLayout w:type="fixed"/>
        <w:tblLook w:val="01E0" w:firstRow="1" w:lastRow="1" w:firstColumn="1" w:lastColumn="1" w:noHBand="0" w:noVBand="0"/>
      </w:tblPr>
      <w:tblGrid>
        <w:gridCol w:w="1980"/>
        <w:gridCol w:w="5220"/>
        <w:gridCol w:w="3045"/>
      </w:tblGrid>
      <w:tr w:rsidR="00A97092" w:rsidRPr="007D6152" w:rsidTr="00A97092">
        <w:tc>
          <w:tcPr>
            <w:tcW w:w="10245" w:type="dxa"/>
            <w:gridSpan w:val="3"/>
            <w:tcBorders>
              <w:top w:val="single" w:sz="24" w:space="0" w:color="auto"/>
              <w:bottom w:val="single" w:sz="24" w:space="0" w:color="auto"/>
            </w:tcBorders>
          </w:tcPr>
          <w:p w:rsidR="00A97092" w:rsidRPr="007D6152" w:rsidRDefault="00A97092" w:rsidP="00A97092">
            <w:pPr>
              <w:spacing w:before="120"/>
              <w:jc w:val="center"/>
              <w:rPr>
                <w:rFonts w:ascii="Arial" w:hAnsi="Arial" w:cs="Arial"/>
                <w:b/>
              </w:rPr>
            </w:pPr>
            <w:r w:rsidRPr="007D6152">
              <w:rPr>
                <w:rFonts w:ascii="Arial" w:hAnsi="Arial" w:cs="Arial"/>
                <w:b/>
              </w:rPr>
              <w:t>ЕВРАЗИЙСКИЙ СОВЕТ ПО СТАНДАРТИЗАЦИИ, МЕТРОЛОГИИ И СЕРТИФИКАЦИИ</w:t>
            </w:r>
          </w:p>
          <w:p w:rsidR="00A97092" w:rsidRPr="007D6152" w:rsidRDefault="00A97092" w:rsidP="00A97092">
            <w:pPr>
              <w:jc w:val="center"/>
              <w:rPr>
                <w:rFonts w:ascii="Arial" w:hAnsi="Arial" w:cs="Arial"/>
                <w:b/>
                <w:lang w:val="en-US"/>
              </w:rPr>
            </w:pPr>
            <w:r w:rsidRPr="007D6152">
              <w:rPr>
                <w:rFonts w:ascii="Arial" w:hAnsi="Arial" w:cs="Arial"/>
                <w:b/>
                <w:lang w:val="en-US"/>
              </w:rPr>
              <w:t>(</w:t>
            </w:r>
            <w:r w:rsidRPr="007D6152">
              <w:rPr>
                <w:rFonts w:ascii="Arial" w:hAnsi="Arial" w:cs="Arial"/>
                <w:b/>
              </w:rPr>
              <w:t>ЕАСС</w:t>
            </w:r>
            <w:r w:rsidRPr="007D6152">
              <w:rPr>
                <w:rFonts w:ascii="Arial" w:hAnsi="Arial" w:cs="Arial"/>
                <w:b/>
                <w:lang w:val="en-US"/>
              </w:rPr>
              <w:t>)</w:t>
            </w:r>
          </w:p>
          <w:p w:rsidR="00A97092" w:rsidRPr="007D6152" w:rsidRDefault="00A97092" w:rsidP="00A97092">
            <w:pPr>
              <w:jc w:val="center"/>
              <w:rPr>
                <w:rFonts w:ascii="Arial" w:hAnsi="Arial" w:cs="Arial"/>
                <w:b/>
                <w:lang w:val="en-US"/>
              </w:rPr>
            </w:pPr>
          </w:p>
          <w:p w:rsidR="00A97092" w:rsidRPr="007D6152" w:rsidRDefault="00A97092" w:rsidP="00A97092">
            <w:pPr>
              <w:jc w:val="center"/>
              <w:rPr>
                <w:rFonts w:ascii="Arial" w:hAnsi="Arial" w:cs="Arial"/>
                <w:b/>
                <w:lang w:val="en-US"/>
              </w:rPr>
            </w:pPr>
            <w:r w:rsidRPr="007D6152">
              <w:rPr>
                <w:rFonts w:ascii="Arial" w:hAnsi="Arial" w:cs="Arial"/>
                <w:b/>
                <w:lang w:val="en-US"/>
              </w:rPr>
              <w:t>EURO-ASIAN CONCIL FOR STANDARTIZATION, METROLOGY AND CERTIFICATION</w:t>
            </w:r>
          </w:p>
          <w:p w:rsidR="00A97092" w:rsidRPr="007D6152" w:rsidRDefault="00A97092" w:rsidP="00A97092">
            <w:pPr>
              <w:spacing w:after="120"/>
              <w:jc w:val="center"/>
              <w:rPr>
                <w:rFonts w:ascii="Arial" w:hAnsi="Arial" w:cs="Arial"/>
                <w:b/>
                <w:lang w:val="en-US"/>
              </w:rPr>
            </w:pPr>
            <w:r w:rsidRPr="007D6152">
              <w:rPr>
                <w:rFonts w:ascii="Arial" w:hAnsi="Arial" w:cs="Arial"/>
                <w:b/>
                <w:lang w:val="en-US"/>
              </w:rPr>
              <w:t>(EASC)</w:t>
            </w:r>
          </w:p>
        </w:tc>
      </w:tr>
      <w:tr w:rsidR="00A97092" w:rsidRPr="007D6152" w:rsidTr="00A97092">
        <w:tc>
          <w:tcPr>
            <w:tcW w:w="1980" w:type="dxa"/>
            <w:tcBorders>
              <w:top w:val="single" w:sz="24" w:space="0" w:color="auto"/>
              <w:bottom w:val="single" w:sz="18" w:space="0" w:color="auto"/>
              <w:right w:val="nil"/>
            </w:tcBorders>
            <w:vAlign w:val="center"/>
          </w:tcPr>
          <w:p w:rsidR="00A97092" w:rsidRPr="007D6152" w:rsidRDefault="00A97092" w:rsidP="00A97092">
            <w:pPr>
              <w:rPr>
                <w:rFonts w:ascii="Arial" w:hAnsi="Arial" w:cs="Arial"/>
                <w:b/>
              </w:rPr>
            </w:pPr>
            <w:r>
              <w:rPr>
                <w:rFonts w:ascii="Arial" w:hAnsi="Arial" w:cs="Arial"/>
                <w:noProof/>
              </w:rPr>
              <w:drawing>
                <wp:inline distT="0" distB="0" distL="0" distR="0" wp14:anchorId="598D3877" wp14:editId="19BC2292">
                  <wp:extent cx="1127760" cy="1127760"/>
                  <wp:effectExtent l="0" t="0" r="0" b="0"/>
                  <wp:docPr id="1" name="Рисунок 1" descr="Описание: Picture in Докумен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Picture in Документ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inline>
              </w:drawing>
            </w:r>
          </w:p>
        </w:tc>
        <w:tc>
          <w:tcPr>
            <w:tcW w:w="5220" w:type="dxa"/>
            <w:tcBorders>
              <w:top w:val="single" w:sz="24" w:space="0" w:color="auto"/>
              <w:left w:val="nil"/>
              <w:bottom w:val="single" w:sz="18" w:space="0" w:color="auto"/>
              <w:right w:val="nil"/>
            </w:tcBorders>
            <w:vAlign w:val="center"/>
          </w:tcPr>
          <w:p w:rsidR="00A97092" w:rsidRPr="007D6152" w:rsidRDefault="00A97092" w:rsidP="00A97092">
            <w:pPr>
              <w:spacing w:line="360" w:lineRule="auto"/>
              <w:jc w:val="center"/>
              <w:rPr>
                <w:rFonts w:ascii="Arial" w:hAnsi="Arial" w:cs="Arial"/>
                <w:b/>
                <w:szCs w:val="28"/>
              </w:rPr>
            </w:pPr>
            <w:r w:rsidRPr="007D6152">
              <w:rPr>
                <w:rFonts w:ascii="Arial" w:hAnsi="Arial" w:cs="Arial"/>
                <w:b/>
                <w:sz w:val="28"/>
                <w:szCs w:val="28"/>
              </w:rPr>
              <w:t xml:space="preserve">М Е Ж Г О С У Д А Р С Т В Е Н </w:t>
            </w:r>
            <w:proofErr w:type="spellStart"/>
            <w:r w:rsidRPr="007D6152">
              <w:rPr>
                <w:rFonts w:ascii="Arial" w:hAnsi="Arial" w:cs="Arial"/>
                <w:b/>
                <w:sz w:val="28"/>
                <w:szCs w:val="28"/>
              </w:rPr>
              <w:t>Н</w:t>
            </w:r>
            <w:proofErr w:type="spellEnd"/>
            <w:r w:rsidRPr="007D6152">
              <w:rPr>
                <w:rFonts w:ascii="Arial" w:hAnsi="Arial" w:cs="Arial"/>
                <w:b/>
                <w:sz w:val="28"/>
                <w:szCs w:val="28"/>
              </w:rPr>
              <w:t xml:space="preserve"> Ы Й</w:t>
            </w:r>
          </w:p>
          <w:p w:rsidR="00A97092" w:rsidRPr="007D6152" w:rsidRDefault="00A97092" w:rsidP="00A97092">
            <w:pPr>
              <w:spacing w:line="360" w:lineRule="auto"/>
              <w:jc w:val="center"/>
              <w:rPr>
                <w:rFonts w:ascii="Arial" w:hAnsi="Arial" w:cs="Arial"/>
                <w:b/>
              </w:rPr>
            </w:pPr>
            <w:r w:rsidRPr="007D6152">
              <w:rPr>
                <w:rFonts w:ascii="Arial" w:hAnsi="Arial" w:cs="Arial"/>
                <w:b/>
                <w:sz w:val="28"/>
                <w:szCs w:val="28"/>
              </w:rPr>
              <w:t>С Т А Н Д А Р Т</w:t>
            </w:r>
          </w:p>
        </w:tc>
        <w:tc>
          <w:tcPr>
            <w:tcW w:w="3045" w:type="dxa"/>
            <w:tcBorders>
              <w:top w:val="single" w:sz="24" w:space="0" w:color="auto"/>
              <w:left w:val="nil"/>
              <w:bottom w:val="single" w:sz="18" w:space="0" w:color="auto"/>
            </w:tcBorders>
            <w:vAlign w:val="center"/>
          </w:tcPr>
          <w:p w:rsidR="00A97092" w:rsidRDefault="00A97092" w:rsidP="00A97092">
            <w:pPr>
              <w:jc w:val="center"/>
              <w:rPr>
                <w:rFonts w:ascii="Arial" w:hAnsi="Arial" w:cs="Arial"/>
                <w:b/>
                <w:sz w:val="28"/>
                <w:szCs w:val="28"/>
              </w:rPr>
            </w:pPr>
          </w:p>
          <w:p w:rsidR="00A97092" w:rsidRDefault="00A97092" w:rsidP="00A97092">
            <w:pPr>
              <w:jc w:val="center"/>
              <w:rPr>
                <w:rFonts w:ascii="Arial" w:hAnsi="Arial" w:cs="Arial"/>
                <w:b/>
                <w:sz w:val="28"/>
                <w:szCs w:val="28"/>
              </w:rPr>
            </w:pPr>
            <w:r w:rsidRPr="00B106AA">
              <w:rPr>
                <w:rFonts w:ascii="Arial" w:hAnsi="Arial" w:cs="Arial"/>
                <w:b/>
                <w:sz w:val="28"/>
                <w:szCs w:val="28"/>
              </w:rPr>
              <w:t>ГОСТ</w:t>
            </w:r>
            <w:r w:rsidR="00926205">
              <w:rPr>
                <w:rFonts w:ascii="Arial" w:hAnsi="Arial" w:cs="Arial"/>
                <w:b/>
                <w:sz w:val="28"/>
                <w:szCs w:val="28"/>
              </w:rPr>
              <w:t xml:space="preserve"> </w:t>
            </w:r>
            <w:r w:rsidR="00926205" w:rsidRPr="00926205">
              <w:rPr>
                <w:rFonts w:ascii="Arial" w:hAnsi="Arial" w:cs="Arial"/>
                <w:b/>
              </w:rPr>
              <w:t>25292-</w:t>
            </w:r>
          </w:p>
          <w:p w:rsidR="00A97092" w:rsidRPr="00E00F57" w:rsidRDefault="00A97092" w:rsidP="00A97092">
            <w:pPr>
              <w:jc w:val="center"/>
              <w:rPr>
                <w:rFonts w:ascii="Arial" w:hAnsi="Arial" w:cs="Arial"/>
                <w:b/>
              </w:rPr>
            </w:pPr>
            <w:r w:rsidRPr="00E00F57">
              <w:rPr>
                <w:rFonts w:ascii="Arial" w:hAnsi="Arial" w:cs="Arial"/>
                <w:bCs/>
                <w:i/>
              </w:rPr>
              <w:t xml:space="preserve">(проект, </w:t>
            </w:r>
            <w:r w:rsidRPr="00E00F57">
              <w:rPr>
                <w:rFonts w:ascii="Arial" w:hAnsi="Arial" w:cs="Arial"/>
                <w:bCs/>
                <w:i/>
                <w:lang w:val="en-US"/>
              </w:rPr>
              <w:t>RU</w:t>
            </w:r>
            <w:r w:rsidRPr="00E00F57">
              <w:rPr>
                <w:rFonts w:ascii="Arial" w:hAnsi="Arial" w:cs="Arial"/>
                <w:bCs/>
                <w:i/>
              </w:rPr>
              <w:t xml:space="preserve">, </w:t>
            </w:r>
            <w:r>
              <w:rPr>
                <w:rFonts w:ascii="Arial" w:hAnsi="Arial" w:cs="Arial"/>
                <w:bCs/>
                <w:i/>
              </w:rPr>
              <w:t>окончательная</w:t>
            </w:r>
            <w:r w:rsidRPr="00E00F57">
              <w:rPr>
                <w:rFonts w:ascii="Arial" w:hAnsi="Arial" w:cs="Arial"/>
                <w:bCs/>
                <w:i/>
              </w:rPr>
              <w:t xml:space="preserve"> редакция)</w:t>
            </w:r>
          </w:p>
          <w:p w:rsidR="00A97092" w:rsidRPr="007D6152" w:rsidRDefault="00A97092" w:rsidP="00A97092">
            <w:pPr>
              <w:rPr>
                <w:rFonts w:ascii="Arial" w:hAnsi="Arial" w:cs="Arial"/>
                <w:b/>
                <w:sz w:val="32"/>
                <w:szCs w:val="32"/>
              </w:rPr>
            </w:pPr>
          </w:p>
          <w:p w:rsidR="00A97092" w:rsidRPr="007D6152" w:rsidRDefault="00A97092" w:rsidP="00A97092">
            <w:pPr>
              <w:rPr>
                <w:rFonts w:ascii="Arial" w:hAnsi="Arial" w:cs="Arial"/>
                <w:b/>
                <w:i/>
                <w:szCs w:val="28"/>
              </w:rPr>
            </w:pPr>
          </w:p>
        </w:tc>
      </w:tr>
    </w:tbl>
    <w:p w:rsidR="00A97092" w:rsidRDefault="00A97092" w:rsidP="00A97092">
      <w:pPr>
        <w:pStyle w:val="14"/>
        <w:jc w:val="right"/>
        <w:rPr>
          <w:rFonts w:cs="Arial"/>
          <w:b/>
        </w:rPr>
      </w:pPr>
    </w:p>
    <w:p w:rsidR="00A97092" w:rsidRDefault="00A97092" w:rsidP="00A97092">
      <w:pPr>
        <w:pStyle w:val="14"/>
        <w:jc w:val="right"/>
        <w:rPr>
          <w:rFonts w:cs="Arial"/>
          <w:b/>
        </w:rPr>
      </w:pPr>
    </w:p>
    <w:p w:rsidR="00A97092" w:rsidRPr="007D6152" w:rsidRDefault="00A97092" w:rsidP="00A97092">
      <w:pPr>
        <w:pStyle w:val="14"/>
        <w:jc w:val="right"/>
        <w:rPr>
          <w:rFonts w:cs="Arial"/>
          <w:b/>
        </w:rPr>
      </w:pPr>
    </w:p>
    <w:p w:rsidR="00A97092" w:rsidRPr="007D6152" w:rsidRDefault="00A97092" w:rsidP="00A97092">
      <w:pPr>
        <w:jc w:val="center"/>
        <w:rPr>
          <w:rFonts w:ascii="Arial" w:hAnsi="Arial" w:cs="Arial"/>
        </w:rPr>
      </w:pPr>
    </w:p>
    <w:p w:rsidR="00A97092" w:rsidRPr="007D6152" w:rsidRDefault="00A97092" w:rsidP="00A97092">
      <w:pPr>
        <w:jc w:val="center"/>
        <w:rPr>
          <w:rFonts w:ascii="Arial" w:hAnsi="Arial" w:cs="Arial"/>
        </w:rPr>
      </w:pPr>
    </w:p>
    <w:p w:rsidR="00A97092" w:rsidRPr="000409BE" w:rsidRDefault="00A97092" w:rsidP="00A97092">
      <w:pPr>
        <w:pStyle w:val="14"/>
        <w:spacing w:line="360" w:lineRule="auto"/>
        <w:ind w:firstLine="0"/>
        <w:jc w:val="center"/>
        <w:rPr>
          <w:rFonts w:cs="Arial"/>
          <w:b/>
          <w:strike/>
          <w:sz w:val="32"/>
          <w:szCs w:val="32"/>
        </w:rPr>
      </w:pPr>
      <w:r>
        <w:rPr>
          <w:rFonts w:cs="Arial"/>
          <w:b/>
          <w:sz w:val="32"/>
          <w:szCs w:val="32"/>
        </w:rPr>
        <w:t>ЖИРЫ ЖИВОТНЫЕ</w:t>
      </w:r>
      <w:r w:rsidRPr="00FD3BA5">
        <w:rPr>
          <w:rFonts w:cs="Arial"/>
          <w:b/>
          <w:sz w:val="32"/>
          <w:szCs w:val="32"/>
        </w:rPr>
        <w:t xml:space="preserve"> ТОПЛЕНЫ</w:t>
      </w:r>
      <w:r>
        <w:rPr>
          <w:rFonts w:cs="Arial"/>
          <w:b/>
          <w:sz w:val="32"/>
          <w:szCs w:val="32"/>
        </w:rPr>
        <w:t xml:space="preserve">Е ПИЩЕВЫЕ </w:t>
      </w:r>
    </w:p>
    <w:p w:rsidR="00A97092" w:rsidRPr="00717A73" w:rsidRDefault="00A97092" w:rsidP="00A97092">
      <w:pPr>
        <w:spacing w:line="360" w:lineRule="auto"/>
        <w:jc w:val="center"/>
        <w:rPr>
          <w:b/>
          <w:sz w:val="28"/>
          <w:szCs w:val="28"/>
        </w:rPr>
      </w:pPr>
      <w:r w:rsidRPr="00C94AAD">
        <w:rPr>
          <w:rFonts w:ascii="Arial" w:hAnsi="Arial" w:cs="Arial"/>
          <w:b/>
          <w:sz w:val="28"/>
          <w:szCs w:val="28"/>
        </w:rPr>
        <w:t>Технические</w:t>
      </w:r>
      <w:r w:rsidRPr="00717A73">
        <w:rPr>
          <w:rFonts w:ascii="Arial" w:hAnsi="Arial" w:cs="Arial"/>
          <w:b/>
          <w:sz w:val="28"/>
          <w:szCs w:val="28"/>
        </w:rPr>
        <w:t xml:space="preserve"> условия</w:t>
      </w:r>
    </w:p>
    <w:p w:rsidR="00A97092" w:rsidRPr="007D6152" w:rsidRDefault="00A97092" w:rsidP="00A97092">
      <w:pPr>
        <w:spacing w:line="360" w:lineRule="auto"/>
        <w:jc w:val="center"/>
        <w:rPr>
          <w:rFonts w:ascii="Arial" w:hAnsi="Arial" w:cs="Arial"/>
          <w:b/>
          <w:bCs/>
          <w:sz w:val="28"/>
          <w:szCs w:val="28"/>
        </w:rPr>
      </w:pPr>
    </w:p>
    <w:p w:rsidR="00A97092" w:rsidRPr="007D6152" w:rsidRDefault="00A97092" w:rsidP="00A97092">
      <w:pPr>
        <w:spacing w:line="360" w:lineRule="auto"/>
        <w:jc w:val="center"/>
        <w:rPr>
          <w:rFonts w:ascii="Arial" w:hAnsi="Arial" w:cs="Arial"/>
          <w:b/>
          <w:bCs/>
          <w:sz w:val="28"/>
          <w:szCs w:val="28"/>
        </w:rPr>
      </w:pPr>
    </w:p>
    <w:p w:rsidR="00A97092" w:rsidRPr="007D6152" w:rsidRDefault="00A97092" w:rsidP="00A97092">
      <w:pPr>
        <w:spacing w:line="360" w:lineRule="auto"/>
        <w:jc w:val="center"/>
        <w:rPr>
          <w:rFonts w:ascii="Arial" w:hAnsi="Arial" w:cs="Arial"/>
          <w:b/>
          <w:bCs/>
          <w:sz w:val="28"/>
          <w:szCs w:val="28"/>
        </w:rPr>
      </w:pPr>
    </w:p>
    <w:p w:rsidR="00A97092" w:rsidRPr="007D6152" w:rsidRDefault="00A97092" w:rsidP="00A97092">
      <w:pPr>
        <w:spacing w:line="360" w:lineRule="auto"/>
        <w:jc w:val="center"/>
        <w:rPr>
          <w:rFonts w:ascii="Arial" w:hAnsi="Arial" w:cs="Arial"/>
          <w:b/>
          <w:bCs/>
          <w:sz w:val="28"/>
          <w:szCs w:val="28"/>
        </w:rPr>
      </w:pPr>
    </w:p>
    <w:p w:rsidR="00A97092" w:rsidRPr="00FD3BA5" w:rsidRDefault="00A97092" w:rsidP="00A97092">
      <w:pPr>
        <w:pStyle w:val="6"/>
        <w:spacing w:line="360" w:lineRule="auto"/>
        <w:rPr>
          <w:rFonts w:ascii="Arial" w:hAnsi="Arial" w:cs="Arial"/>
        </w:rPr>
      </w:pPr>
    </w:p>
    <w:p w:rsidR="00A97092" w:rsidRPr="009D6C82" w:rsidRDefault="00A97092" w:rsidP="00A97092">
      <w:pPr>
        <w:spacing w:line="360" w:lineRule="auto"/>
        <w:jc w:val="center"/>
        <w:rPr>
          <w:rFonts w:ascii="Arial" w:hAnsi="Arial" w:cs="Arial"/>
          <w:sz w:val="26"/>
          <w:szCs w:val="26"/>
        </w:rPr>
      </w:pPr>
      <w:r w:rsidRPr="009D6C82">
        <w:rPr>
          <w:rFonts w:ascii="Arial" w:hAnsi="Arial" w:cs="Arial"/>
          <w:sz w:val="26"/>
          <w:szCs w:val="26"/>
        </w:rPr>
        <w:t>Настоящий проект стандарта не подлежит применению до его принятия</w:t>
      </w:r>
    </w:p>
    <w:p w:rsidR="00A97092" w:rsidRPr="007D6152" w:rsidRDefault="00A97092" w:rsidP="00A97092">
      <w:pPr>
        <w:ind w:left="709" w:hanging="709"/>
        <w:jc w:val="center"/>
        <w:rPr>
          <w:rFonts w:ascii="Arial" w:hAnsi="Arial" w:cs="Arial"/>
        </w:rPr>
      </w:pPr>
    </w:p>
    <w:p w:rsidR="00A97092" w:rsidRPr="007D6152" w:rsidRDefault="00A97092" w:rsidP="00A97092">
      <w:pPr>
        <w:ind w:left="709" w:hanging="709"/>
        <w:jc w:val="center"/>
        <w:rPr>
          <w:rFonts w:ascii="Arial" w:hAnsi="Arial" w:cs="Arial"/>
        </w:rPr>
      </w:pPr>
    </w:p>
    <w:p w:rsidR="00A97092" w:rsidRPr="007D6152" w:rsidRDefault="00A97092" w:rsidP="00A97092">
      <w:pPr>
        <w:jc w:val="center"/>
        <w:rPr>
          <w:rFonts w:ascii="Arial" w:hAnsi="Arial" w:cs="Arial"/>
          <w:b/>
        </w:rPr>
      </w:pPr>
    </w:p>
    <w:p w:rsidR="00A97092" w:rsidRPr="007D6152" w:rsidRDefault="00A97092" w:rsidP="00A97092">
      <w:pPr>
        <w:jc w:val="center"/>
        <w:rPr>
          <w:rFonts w:ascii="Arial" w:hAnsi="Arial" w:cs="Arial"/>
          <w:b/>
        </w:rPr>
      </w:pPr>
    </w:p>
    <w:p w:rsidR="00A97092" w:rsidRPr="007D6152" w:rsidRDefault="00A97092" w:rsidP="00A97092">
      <w:pPr>
        <w:jc w:val="center"/>
        <w:rPr>
          <w:rFonts w:ascii="Arial" w:hAnsi="Arial" w:cs="Arial"/>
          <w:b/>
        </w:rPr>
      </w:pPr>
    </w:p>
    <w:p w:rsidR="00A97092" w:rsidRPr="007D6152" w:rsidRDefault="00A97092" w:rsidP="00A97092">
      <w:pPr>
        <w:jc w:val="center"/>
        <w:rPr>
          <w:rFonts w:ascii="Arial" w:hAnsi="Arial" w:cs="Arial"/>
          <w:b/>
        </w:rPr>
      </w:pPr>
    </w:p>
    <w:p w:rsidR="00A97092" w:rsidRPr="007D6152" w:rsidRDefault="00A97092" w:rsidP="00A97092">
      <w:pPr>
        <w:jc w:val="center"/>
        <w:rPr>
          <w:rFonts w:ascii="Arial" w:hAnsi="Arial" w:cs="Arial"/>
          <w:b/>
        </w:rPr>
      </w:pPr>
    </w:p>
    <w:p w:rsidR="00A97092" w:rsidRPr="007D6152" w:rsidRDefault="00A97092" w:rsidP="00A97092">
      <w:pPr>
        <w:jc w:val="center"/>
        <w:rPr>
          <w:rFonts w:ascii="Arial" w:hAnsi="Arial" w:cs="Arial"/>
          <w:b/>
        </w:rPr>
      </w:pPr>
    </w:p>
    <w:p w:rsidR="00A97092" w:rsidRPr="007D6152" w:rsidRDefault="00A97092" w:rsidP="00A97092">
      <w:pPr>
        <w:jc w:val="center"/>
        <w:rPr>
          <w:rFonts w:ascii="Arial" w:hAnsi="Arial" w:cs="Arial"/>
          <w:b/>
        </w:rPr>
      </w:pPr>
    </w:p>
    <w:p w:rsidR="00A97092" w:rsidRDefault="00A97092" w:rsidP="00A97092">
      <w:pPr>
        <w:jc w:val="center"/>
        <w:rPr>
          <w:rFonts w:ascii="Arial" w:hAnsi="Arial" w:cs="Arial"/>
          <w:b/>
        </w:rPr>
      </w:pPr>
    </w:p>
    <w:p w:rsidR="00A97092" w:rsidRPr="007D6152" w:rsidRDefault="00A97092" w:rsidP="00A97092">
      <w:pPr>
        <w:jc w:val="center"/>
        <w:rPr>
          <w:rFonts w:ascii="Arial" w:hAnsi="Arial" w:cs="Arial"/>
          <w:b/>
        </w:rPr>
      </w:pPr>
    </w:p>
    <w:p w:rsidR="00A97092" w:rsidRPr="007D6152" w:rsidRDefault="00A97092" w:rsidP="00A97092">
      <w:pPr>
        <w:jc w:val="center"/>
        <w:rPr>
          <w:rFonts w:ascii="Arial" w:hAnsi="Arial" w:cs="Arial"/>
          <w:b/>
        </w:rPr>
      </w:pPr>
    </w:p>
    <w:p w:rsidR="00A97092" w:rsidRPr="00AF0874" w:rsidRDefault="00A97092" w:rsidP="00A97092">
      <w:pPr>
        <w:jc w:val="center"/>
        <w:rPr>
          <w:rFonts w:ascii="Arial" w:hAnsi="Arial" w:cs="Arial"/>
          <w:b/>
          <w:sz w:val="26"/>
          <w:szCs w:val="26"/>
        </w:rPr>
      </w:pPr>
      <w:r w:rsidRPr="00AF0874">
        <w:rPr>
          <w:rFonts w:ascii="Arial" w:hAnsi="Arial" w:cs="Arial"/>
          <w:b/>
          <w:sz w:val="26"/>
          <w:szCs w:val="26"/>
        </w:rPr>
        <w:t>Минск</w:t>
      </w:r>
    </w:p>
    <w:p w:rsidR="00A97092" w:rsidRPr="00AF0874" w:rsidRDefault="00A97092" w:rsidP="00A97092">
      <w:pPr>
        <w:jc w:val="center"/>
        <w:rPr>
          <w:rFonts w:ascii="Arial" w:hAnsi="Arial" w:cs="Arial"/>
          <w:b/>
          <w:sz w:val="26"/>
          <w:szCs w:val="26"/>
        </w:rPr>
      </w:pPr>
      <w:r w:rsidRPr="00AF0874">
        <w:rPr>
          <w:rFonts w:ascii="Arial" w:hAnsi="Arial" w:cs="Arial"/>
          <w:b/>
          <w:sz w:val="26"/>
          <w:szCs w:val="26"/>
        </w:rPr>
        <w:t>Евразийский совет по стандартизации, метрологии и сертификации</w:t>
      </w:r>
    </w:p>
    <w:p w:rsidR="00A97092" w:rsidRPr="00AF0874" w:rsidRDefault="00A97092" w:rsidP="00A97092">
      <w:pPr>
        <w:spacing w:line="360" w:lineRule="auto"/>
        <w:jc w:val="center"/>
        <w:rPr>
          <w:rFonts w:ascii="Arial" w:hAnsi="Arial" w:cs="Arial"/>
          <w:b/>
          <w:bCs/>
          <w:sz w:val="26"/>
          <w:szCs w:val="26"/>
        </w:rPr>
      </w:pPr>
      <w:r w:rsidRPr="00AF0874">
        <w:rPr>
          <w:rFonts w:ascii="Arial" w:hAnsi="Arial" w:cs="Arial"/>
          <w:b/>
          <w:bCs/>
          <w:sz w:val="26"/>
          <w:szCs w:val="26"/>
        </w:rPr>
        <w:t>201</w:t>
      </w:r>
    </w:p>
    <w:p w:rsidR="00A97092" w:rsidRPr="007D6152" w:rsidRDefault="00A97092" w:rsidP="00A97092">
      <w:pPr>
        <w:spacing w:line="360" w:lineRule="auto"/>
        <w:jc w:val="center"/>
        <w:rPr>
          <w:rFonts w:ascii="Arial" w:hAnsi="Arial" w:cs="Arial"/>
          <w:b/>
          <w:sz w:val="28"/>
          <w:szCs w:val="28"/>
        </w:rPr>
      </w:pPr>
      <w:r w:rsidRPr="007D6152">
        <w:rPr>
          <w:rFonts w:ascii="Arial" w:hAnsi="Arial" w:cs="Arial"/>
        </w:rPr>
        <w:br w:type="page"/>
      </w:r>
      <w:r w:rsidRPr="007D6152">
        <w:rPr>
          <w:rFonts w:ascii="Arial" w:hAnsi="Arial" w:cs="Arial"/>
          <w:b/>
          <w:sz w:val="28"/>
          <w:szCs w:val="28"/>
        </w:rPr>
        <w:lastRenderedPageBreak/>
        <w:t>Предисловие</w:t>
      </w:r>
    </w:p>
    <w:p w:rsidR="00A97092" w:rsidRPr="00BD4A0D" w:rsidRDefault="00A97092" w:rsidP="00A97092">
      <w:pPr>
        <w:shd w:val="clear" w:color="auto" w:fill="FFFFFF"/>
        <w:spacing w:line="360" w:lineRule="auto"/>
        <w:ind w:firstLine="397"/>
        <w:jc w:val="both"/>
        <w:rPr>
          <w:rFonts w:ascii="Arial" w:hAnsi="Arial" w:cs="Arial"/>
        </w:rPr>
      </w:pPr>
      <w:r w:rsidRPr="00BD4A0D">
        <w:rPr>
          <w:rFonts w:ascii="Arial" w:hAnsi="Arial" w:cs="Arial"/>
          <w:spacing w:val="-1"/>
        </w:rPr>
        <w:t xml:space="preserve">Евразийский совет по стандартизации, метрологии и сертификации (ЕАСС) представляет собой </w:t>
      </w:r>
      <w:r w:rsidRPr="00BD4A0D">
        <w:rPr>
          <w:rFonts w:ascii="Arial" w:hAnsi="Arial" w:cs="Arial"/>
          <w:spacing w:val="1"/>
        </w:rPr>
        <w:t xml:space="preserve">региональное объединение национальных органов по стандартизации государств, входящих в </w:t>
      </w:r>
      <w:r w:rsidRPr="00BD4A0D">
        <w:rPr>
          <w:rFonts w:ascii="Arial" w:hAnsi="Arial" w:cs="Arial"/>
        </w:rPr>
        <w:t xml:space="preserve">Содружество Независимых Государств. В дальнейшем возможно вступление в ЕАСС национальных </w:t>
      </w:r>
      <w:r w:rsidRPr="00BD4A0D">
        <w:rPr>
          <w:rFonts w:ascii="Arial" w:hAnsi="Arial" w:cs="Arial"/>
          <w:spacing w:val="-1"/>
        </w:rPr>
        <w:t>органов по стандартизации других государств.</w:t>
      </w:r>
    </w:p>
    <w:p w:rsidR="00A97092" w:rsidRPr="00BD4A0D" w:rsidRDefault="00A97092" w:rsidP="00A97092">
      <w:pPr>
        <w:shd w:val="clear" w:color="auto" w:fill="FFFFFF"/>
        <w:spacing w:line="360" w:lineRule="auto"/>
        <w:ind w:firstLine="397"/>
        <w:jc w:val="both"/>
        <w:rPr>
          <w:rFonts w:ascii="Arial" w:hAnsi="Arial" w:cs="Arial"/>
        </w:rPr>
      </w:pPr>
      <w:r w:rsidRPr="00BD4A0D">
        <w:rPr>
          <w:rFonts w:ascii="Arial" w:hAnsi="Arial" w:cs="Arial"/>
        </w:rPr>
        <w:t>Цели, основные принципы и основной порядок проведения работ по межгосударственной стандартизации установлены в ГОСТ</w:t>
      </w:r>
      <w:r>
        <w:rPr>
          <w:rFonts w:ascii="Arial" w:hAnsi="Arial" w:cs="Arial"/>
        </w:rPr>
        <w:t> </w:t>
      </w:r>
      <w:r w:rsidRPr="00BD4A0D">
        <w:rPr>
          <w:rFonts w:ascii="Arial" w:hAnsi="Arial" w:cs="Arial"/>
        </w:rPr>
        <w:t>1.0</w:t>
      </w:r>
      <w:r w:rsidRPr="00BD4A0D">
        <w:rPr>
          <w:rFonts w:ascii="Arial" w:hAnsi="Arial" w:cs="Arial"/>
        </w:rPr>
        <w:sym w:font="Symbol" w:char="F02D"/>
      </w:r>
      <w:r w:rsidR="00E85D6C">
        <w:rPr>
          <w:rFonts w:ascii="Arial" w:hAnsi="Arial" w:cs="Arial"/>
        </w:rPr>
        <w:t>2015</w:t>
      </w:r>
      <w:r>
        <w:rPr>
          <w:rFonts w:ascii="Arial" w:hAnsi="Arial" w:cs="Arial"/>
        </w:rPr>
        <w:t> </w:t>
      </w:r>
      <w:r w:rsidRPr="00BD4A0D">
        <w:rPr>
          <w:rFonts w:ascii="Arial" w:hAnsi="Arial" w:cs="Arial"/>
        </w:rPr>
        <w:t xml:space="preserve"> «Межгосударственная система стандартизации. Основные положения» и ГОСТ 1.2</w:t>
      </w:r>
      <w:r w:rsidRPr="00BD4A0D">
        <w:rPr>
          <w:rFonts w:ascii="Arial" w:hAnsi="Arial" w:cs="Arial"/>
        </w:rPr>
        <w:sym w:font="Symbol" w:char="F02D"/>
      </w:r>
      <w:r w:rsidRPr="00BD4A0D">
        <w:rPr>
          <w:rFonts w:ascii="Arial" w:hAnsi="Arial" w:cs="Arial"/>
        </w:rPr>
        <w:t>20</w:t>
      </w:r>
      <w:r w:rsidR="00CB4AC3">
        <w:rPr>
          <w:rFonts w:ascii="Arial" w:hAnsi="Arial" w:cs="Arial"/>
        </w:rPr>
        <w:t>15</w:t>
      </w:r>
      <w:r w:rsidRPr="00BD4A0D">
        <w:rPr>
          <w:rFonts w:ascii="Arial" w:hAnsi="Arial" w:cs="Arial"/>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rsidR="00A97092" w:rsidRPr="00BD4A0D" w:rsidRDefault="00A97092" w:rsidP="00A97092">
      <w:pPr>
        <w:shd w:val="clear" w:color="auto" w:fill="FFFFFF"/>
        <w:ind w:firstLine="397"/>
        <w:jc w:val="both"/>
        <w:rPr>
          <w:rFonts w:ascii="Arial" w:hAnsi="Arial" w:cs="Arial"/>
          <w:b/>
          <w:spacing w:val="-1"/>
        </w:rPr>
      </w:pPr>
    </w:p>
    <w:p w:rsidR="00A97092" w:rsidRPr="00BD4A0D" w:rsidRDefault="00A97092" w:rsidP="00A97092">
      <w:pPr>
        <w:shd w:val="clear" w:color="auto" w:fill="FFFFFF"/>
        <w:spacing w:line="360" w:lineRule="auto"/>
        <w:ind w:firstLine="397"/>
        <w:jc w:val="both"/>
        <w:rPr>
          <w:rFonts w:ascii="Arial" w:hAnsi="Arial" w:cs="Arial"/>
          <w:b/>
          <w:spacing w:val="-1"/>
        </w:rPr>
      </w:pPr>
      <w:r w:rsidRPr="00BD4A0D">
        <w:rPr>
          <w:rFonts w:ascii="Arial" w:hAnsi="Arial" w:cs="Arial"/>
          <w:b/>
          <w:spacing w:val="-1"/>
        </w:rPr>
        <w:t>Сведения о стандарте</w:t>
      </w:r>
    </w:p>
    <w:p w:rsidR="00A97092" w:rsidRPr="00BD4A0D" w:rsidRDefault="00A97092" w:rsidP="00A97092">
      <w:pPr>
        <w:shd w:val="clear" w:color="auto" w:fill="FFFFFF"/>
        <w:tabs>
          <w:tab w:val="left" w:pos="605"/>
        </w:tabs>
        <w:spacing w:line="360" w:lineRule="auto"/>
        <w:ind w:firstLine="397"/>
        <w:jc w:val="both"/>
        <w:rPr>
          <w:rFonts w:ascii="Arial" w:hAnsi="Arial" w:cs="Arial"/>
          <w:spacing w:val="-1"/>
        </w:rPr>
      </w:pPr>
      <w:r w:rsidRPr="00BD4A0D">
        <w:rPr>
          <w:rFonts w:ascii="Arial" w:hAnsi="Arial" w:cs="Arial"/>
          <w:spacing w:val="-1"/>
        </w:rPr>
        <w:t xml:space="preserve">1 РАЗРАБОТАН </w:t>
      </w:r>
      <w:r>
        <w:rPr>
          <w:rFonts w:ascii="Arial" w:hAnsi="Arial" w:cs="Arial"/>
          <w:spacing w:val="-1"/>
        </w:rPr>
        <w:t>Федеральным г</w:t>
      </w:r>
      <w:r w:rsidRPr="00BD4A0D">
        <w:rPr>
          <w:rFonts w:ascii="Arial" w:hAnsi="Arial" w:cs="Arial"/>
        </w:rPr>
        <w:t>осударственным</w:t>
      </w:r>
      <w:r>
        <w:rPr>
          <w:rFonts w:ascii="Arial" w:hAnsi="Arial" w:cs="Arial"/>
        </w:rPr>
        <w:t xml:space="preserve"> бюджетным</w:t>
      </w:r>
      <w:r w:rsidRPr="00BD4A0D">
        <w:rPr>
          <w:rFonts w:ascii="Arial" w:hAnsi="Arial" w:cs="Arial"/>
        </w:rPr>
        <w:t xml:space="preserve"> научным учреждением </w:t>
      </w:r>
      <w:r>
        <w:rPr>
          <w:rFonts w:ascii="Arial" w:hAnsi="Arial" w:cs="Arial"/>
        </w:rPr>
        <w:t>«</w:t>
      </w:r>
      <w:r w:rsidRPr="00BD4A0D">
        <w:rPr>
          <w:rFonts w:ascii="Arial" w:hAnsi="Arial" w:cs="Arial"/>
        </w:rPr>
        <w:t>Всероссийски</w:t>
      </w:r>
      <w:r>
        <w:rPr>
          <w:rFonts w:ascii="Arial" w:hAnsi="Arial" w:cs="Arial"/>
        </w:rPr>
        <w:t>й</w:t>
      </w:r>
      <w:r w:rsidRPr="00BD4A0D">
        <w:rPr>
          <w:rFonts w:ascii="Arial" w:hAnsi="Arial" w:cs="Arial"/>
        </w:rPr>
        <w:t xml:space="preserve"> научно-исследовательски</w:t>
      </w:r>
      <w:r>
        <w:rPr>
          <w:rFonts w:ascii="Arial" w:hAnsi="Arial" w:cs="Arial"/>
        </w:rPr>
        <w:t>й</w:t>
      </w:r>
      <w:r w:rsidRPr="00BD4A0D">
        <w:rPr>
          <w:rFonts w:ascii="Arial" w:hAnsi="Arial" w:cs="Arial"/>
        </w:rPr>
        <w:t xml:space="preserve"> институт мясной промышленности имени В.</w:t>
      </w:r>
      <w:r>
        <w:rPr>
          <w:rFonts w:ascii="Arial" w:hAnsi="Arial" w:cs="Arial"/>
        </w:rPr>
        <w:t> </w:t>
      </w:r>
      <w:r w:rsidRPr="00BD4A0D">
        <w:rPr>
          <w:rFonts w:ascii="Arial" w:hAnsi="Arial" w:cs="Arial"/>
        </w:rPr>
        <w:t>М. Горбатова</w:t>
      </w:r>
      <w:r>
        <w:rPr>
          <w:rFonts w:ascii="Arial" w:hAnsi="Arial" w:cs="Arial"/>
        </w:rPr>
        <w:t>»</w:t>
      </w:r>
      <w:r w:rsidRPr="00BD4A0D">
        <w:rPr>
          <w:rFonts w:ascii="Arial" w:hAnsi="Arial" w:cs="Arial"/>
        </w:rPr>
        <w:t xml:space="preserve"> (</w:t>
      </w:r>
      <w:r>
        <w:rPr>
          <w:rFonts w:ascii="Arial" w:hAnsi="Arial" w:cs="Arial"/>
        </w:rPr>
        <w:t>Ф</w:t>
      </w:r>
      <w:r w:rsidRPr="00BD4A0D">
        <w:rPr>
          <w:rFonts w:ascii="Arial" w:hAnsi="Arial" w:cs="Arial"/>
        </w:rPr>
        <w:t>Г</w:t>
      </w:r>
      <w:r>
        <w:rPr>
          <w:rFonts w:ascii="Arial" w:hAnsi="Arial" w:cs="Arial"/>
        </w:rPr>
        <w:t>Б</w:t>
      </w:r>
      <w:r w:rsidRPr="00BD4A0D">
        <w:rPr>
          <w:rFonts w:ascii="Arial" w:hAnsi="Arial" w:cs="Arial"/>
        </w:rPr>
        <w:t xml:space="preserve">НУ </w:t>
      </w:r>
      <w:r>
        <w:rPr>
          <w:rFonts w:ascii="Arial" w:hAnsi="Arial" w:cs="Arial"/>
        </w:rPr>
        <w:t>«</w:t>
      </w:r>
      <w:r w:rsidRPr="00BD4A0D">
        <w:rPr>
          <w:rFonts w:ascii="Arial" w:hAnsi="Arial" w:cs="Arial"/>
        </w:rPr>
        <w:t>ВНИИМП им. В. М. Горбатова</w:t>
      </w:r>
      <w:r>
        <w:rPr>
          <w:rFonts w:ascii="Arial" w:hAnsi="Arial" w:cs="Arial"/>
        </w:rPr>
        <w:t>»</w:t>
      </w:r>
      <w:r w:rsidRPr="00BD4A0D">
        <w:rPr>
          <w:rFonts w:ascii="Arial" w:hAnsi="Arial" w:cs="Arial"/>
        </w:rPr>
        <w:t>)</w:t>
      </w:r>
    </w:p>
    <w:p w:rsidR="00A97092" w:rsidRPr="00CB2148" w:rsidRDefault="00A97092" w:rsidP="00A97092">
      <w:pPr>
        <w:shd w:val="clear" w:color="auto" w:fill="FFFFFF"/>
        <w:tabs>
          <w:tab w:val="left" w:pos="605"/>
        </w:tabs>
        <w:spacing w:line="360" w:lineRule="auto"/>
        <w:ind w:firstLine="397"/>
        <w:jc w:val="both"/>
        <w:rPr>
          <w:rFonts w:ascii="Arial" w:hAnsi="Arial" w:cs="Arial"/>
        </w:rPr>
      </w:pPr>
      <w:r w:rsidRPr="00CB2148">
        <w:rPr>
          <w:rFonts w:ascii="Arial" w:hAnsi="Arial" w:cs="Arial"/>
        </w:rPr>
        <w:t>2 ВНЕСЕН Федеральным агентством по техническому регулированию и метрологии</w:t>
      </w:r>
    </w:p>
    <w:p w:rsidR="00A97092" w:rsidRPr="00BD4A0D" w:rsidRDefault="00A97092" w:rsidP="00A97092">
      <w:pPr>
        <w:spacing w:before="10" w:line="360" w:lineRule="auto"/>
        <w:ind w:right="-50" w:firstLine="360"/>
        <w:jc w:val="both"/>
        <w:rPr>
          <w:rFonts w:ascii="Arial" w:eastAsia="Arial" w:hAnsi="Arial" w:cs="Arial"/>
        </w:rPr>
      </w:pPr>
      <w:r w:rsidRPr="00BD4A0D">
        <w:rPr>
          <w:rFonts w:ascii="Arial" w:hAnsi="Arial" w:cs="Arial"/>
        </w:rPr>
        <w:t>3 ПРИНЯТ Евразийским советом по стандартизации, метрологии и сертификации (протокол №____ от _________________)</w:t>
      </w:r>
    </w:p>
    <w:p w:rsidR="00A97092" w:rsidRPr="00EF097A" w:rsidRDefault="00A97092" w:rsidP="00A97092">
      <w:pPr>
        <w:shd w:val="clear" w:color="auto" w:fill="FFFFFF"/>
        <w:spacing w:line="360" w:lineRule="auto"/>
        <w:ind w:firstLine="397"/>
        <w:jc w:val="both"/>
        <w:rPr>
          <w:rFonts w:ascii="Arial" w:hAnsi="Arial" w:cs="Arial"/>
        </w:rPr>
      </w:pPr>
      <w:r w:rsidRPr="00EF097A">
        <w:rPr>
          <w:rFonts w:ascii="Arial" w:hAnsi="Arial" w:cs="Arial"/>
        </w:rPr>
        <w:t>За принятие проголосовали:</w:t>
      </w:r>
    </w:p>
    <w:p w:rsidR="00A97092" w:rsidRPr="00BD4A0D" w:rsidRDefault="00A97092" w:rsidP="00A97092">
      <w:pPr>
        <w:shd w:val="clear" w:color="auto" w:fill="FFFFFF"/>
        <w:ind w:firstLine="709"/>
        <w:jc w:val="both"/>
        <w:rPr>
          <w:rFonts w:ascii="Arial" w:hAnsi="Arial" w:cs="Arial"/>
        </w:rPr>
      </w:pPr>
    </w:p>
    <w:tbl>
      <w:tblPr>
        <w:tblW w:w="9810" w:type="dxa"/>
        <w:tblInd w:w="135"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1958"/>
        <w:gridCol w:w="4875"/>
      </w:tblGrid>
      <w:tr w:rsidR="00A97092" w:rsidRPr="00BD4A0D" w:rsidTr="00A97092">
        <w:tc>
          <w:tcPr>
            <w:tcW w:w="2977" w:type="dxa"/>
            <w:tcBorders>
              <w:bottom w:val="double" w:sz="4" w:space="0" w:color="auto"/>
            </w:tcBorders>
            <w:vAlign w:val="center"/>
          </w:tcPr>
          <w:p w:rsidR="00A97092" w:rsidRPr="00BD4A0D" w:rsidRDefault="00A97092" w:rsidP="00A97092">
            <w:pPr>
              <w:pStyle w:val="14"/>
              <w:spacing w:line="360" w:lineRule="auto"/>
              <w:ind w:firstLine="7"/>
              <w:jc w:val="center"/>
              <w:rPr>
                <w:rFonts w:cs="Arial"/>
                <w:snapToGrid/>
                <w:szCs w:val="24"/>
                <w:lang w:eastAsia="en-US"/>
              </w:rPr>
            </w:pPr>
            <w:r w:rsidRPr="00BD4A0D">
              <w:rPr>
                <w:rFonts w:cs="Arial"/>
                <w:snapToGrid/>
                <w:szCs w:val="24"/>
                <w:lang w:eastAsia="en-US"/>
              </w:rPr>
              <w:t>Краткое наименование страны по МК</w:t>
            </w:r>
          </w:p>
          <w:p w:rsidR="00A97092" w:rsidRPr="00BD4A0D" w:rsidRDefault="00A97092" w:rsidP="00A97092">
            <w:pPr>
              <w:pStyle w:val="14"/>
              <w:spacing w:line="360" w:lineRule="auto"/>
              <w:ind w:firstLine="7"/>
              <w:jc w:val="center"/>
              <w:rPr>
                <w:rFonts w:cs="Arial"/>
                <w:snapToGrid/>
                <w:szCs w:val="24"/>
                <w:lang w:eastAsia="en-US"/>
              </w:rPr>
            </w:pPr>
            <w:r w:rsidRPr="00BD4A0D">
              <w:rPr>
                <w:rFonts w:cs="Arial"/>
                <w:snapToGrid/>
                <w:szCs w:val="24"/>
                <w:lang w:eastAsia="en-US"/>
              </w:rPr>
              <w:t>(ИСО 3166) 004–97</w:t>
            </w:r>
          </w:p>
        </w:tc>
        <w:tc>
          <w:tcPr>
            <w:tcW w:w="1958" w:type="dxa"/>
            <w:tcBorders>
              <w:bottom w:val="double" w:sz="4" w:space="0" w:color="auto"/>
            </w:tcBorders>
            <w:vAlign w:val="center"/>
          </w:tcPr>
          <w:p w:rsidR="00A97092" w:rsidRPr="00BD4A0D" w:rsidRDefault="00A97092" w:rsidP="00A97092">
            <w:pPr>
              <w:pStyle w:val="14"/>
              <w:spacing w:line="360" w:lineRule="auto"/>
              <w:ind w:firstLine="7"/>
              <w:jc w:val="center"/>
              <w:rPr>
                <w:rFonts w:cs="Arial"/>
                <w:snapToGrid/>
                <w:szCs w:val="24"/>
                <w:lang w:eastAsia="en-US"/>
              </w:rPr>
            </w:pPr>
            <w:r w:rsidRPr="00BD4A0D">
              <w:rPr>
                <w:rFonts w:cs="Arial"/>
                <w:snapToGrid/>
                <w:szCs w:val="24"/>
                <w:lang w:eastAsia="en-US"/>
              </w:rPr>
              <w:t>Код страны по МК (ИСО 3166) 004–97</w:t>
            </w:r>
          </w:p>
        </w:tc>
        <w:tc>
          <w:tcPr>
            <w:tcW w:w="4875" w:type="dxa"/>
            <w:tcBorders>
              <w:bottom w:val="double" w:sz="4" w:space="0" w:color="auto"/>
            </w:tcBorders>
            <w:vAlign w:val="center"/>
          </w:tcPr>
          <w:p w:rsidR="00A97092" w:rsidRPr="00BD4A0D" w:rsidRDefault="00A97092" w:rsidP="00A97092">
            <w:pPr>
              <w:pStyle w:val="14"/>
              <w:spacing w:line="360" w:lineRule="auto"/>
              <w:ind w:firstLine="0"/>
              <w:jc w:val="center"/>
              <w:rPr>
                <w:rFonts w:cs="Arial"/>
                <w:snapToGrid/>
                <w:szCs w:val="24"/>
                <w:lang w:eastAsia="en-US"/>
              </w:rPr>
            </w:pPr>
            <w:r w:rsidRPr="00BD4A0D">
              <w:rPr>
                <w:rFonts w:cs="Arial"/>
                <w:snapToGrid/>
                <w:szCs w:val="24"/>
                <w:lang w:eastAsia="en-US"/>
              </w:rPr>
              <w:t>Сокращенное наименование</w:t>
            </w:r>
          </w:p>
          <w:p w:rsidR="00A97092" w:rsidRPr="00BD4A0D" w:rsidRDefault="00A97092" w:rsidP="00A97092">
            <w:pPr>
              <w:pStyle w:val="14"/>
              <w:spacing w:line="360" w:lineRule="auto"/>
              <w:ind w:firstLine="0"/>
              <w:jc w:val="center"/>
              <w:rPr>
                <w:rFonts w:cs="Arial"/>
                <w:snapToGrid/>
                <w:szCs w:val="24"/>
                <w:lang w:eastAsia="en-US"/>
              </w:rPr>
            </w:pPr>
            <w:r w:rsidRPr="00BD4A0D">
              <w:rPr>
                <w:rFonts w:cs="Arial"/>
                <w:snapToGrid/>
                <w:szCs w:val="24"/>
                <w:lang w:eastAsia="en-US"/>
              </w:rPr>
              <w:t>национального органа</w:t>
            </w:r>
          </w:p>
          <w:p w:rsidR="00A97092" w:rsidRPr="00BD4A0D" w:rsidRDefault="00A97092" w:rsidP="00A97092">
            <w:pPr>
              <w:pStyle w:val="14"/>
              <w:spacing w:line="360" w:lineRule="auto"/>
              <w:ind w:firstLine="0"/>
              <w:jc w:val="center"/>
              <w:rPr>
                <w:rFonts w:cs="Arial"/>
                <w:snapToGrid/>
                <w:szCs w:val="24"/>
                <w:lang w:eastAsia="en-US"/>
              </w:rPr>
            </w:pPr>
            <w:r w:rsidRPr="00BD4A0D">
              <w:rPr>
                <w:rFonts w:cs="Arial"/>
                <w:snapToGrid/>
                <w:szCs w:val="24"/>
                <w:lang w:eastAsia="en-US"/>
              </w:rPr>
              <w:t>по стандартизации</w:t>
            </w:r>
          </w:p>
        </w:tc>
      </w:tr>
      <w:tr w:rsidR="00A97092" w:rsidRPr="00BD4A0D" w:rsidTr="00A97092">
        <w:trPr>
          <w:trHeight w:val="144"/>
        </w:trPr>
        <w:tc>
          <w:tcPr>
            <w:tcW w:w="2977" w:type="dxa"/>
            <w:tcBorders>
              <w:top w:val="double" w:sz="4" w:space="0" w:color="auto"/>
              <w:bottom w:val="single" w:sz="4" w:space="0" w:color="auto"/>
            </w:tcBorders>
          </w:tcPr>
          <w:p w:rsidR="00A97092" w:rsidRPr="00617D99" w:rsidRDefault="00A97092" w:rsidP="00A97092">
            <w:pPr>
              <w:pStyle w:val="14"/>
              <w:ind w:firstLine="7"/>
              <w:rPr>
                <w:rFonts w:cs="Arial"/>
                <w:snapToGrid/>
                <w:szCs w:val="24"/>
                <w:lang w:eastAsia="en-US"/>
              </w:rPr>
            </w:pPr>
          </w:p>
        </w:tc>
        <w:tc>
          <w:tcPr>
            <w:tcW w:w="1958" w:type="dxa"/>
            <w:tcBorders>
              <w:top w:val="double" w:sz="4" w:space="0" w:color="auto"/>
              <w:bottom w:val="single" w:sz="4" w:space="0" w:color="auto"/>
            </w:tcBorders>
          </w:tcPr>
          <w:p w:rsidR="00A97092" w:rsidRPr="00617D99" w:rsidRDefault="00A97092" w:rsidP="00A97092">
            <w:pPr>
              <w:pStyle w:val="14"/>
              <w:ind w:firstLine="0"/>
              <w:jc w:val="center"/>
              <w:rPr>
                <w:rFonts w:cs="Arial"/>
                <w:snapToGrid/>
                <w:szCs w:val="24"/>
                <w:lang w:eastAsia="en-US"/>
              </w:rPr>
            </w:pPr>
          </w:p>
        </w:tc>
        <w:tc>
          <w:tcPr>
            <w:tcW w:w="4875" w:type="dxa"/>
            <w:tcBorders>
              <w:top w:val="double" w:sz="4" w:space="0" w:color="auto"/>
              <w:bottom w:val="single" w:sz="4" w:space="0" w:color="auto"/>
            </w:tcBorders>
          </w:tcPr>
          <w:p w:rsidR="00A97092" w:rsidRPr="00617D99" w:rsidRDefault="00A97092" w:rsidP="00A97092">
            <w:pPr>
              <w:pStyle w:val="14"/>
              <w:ind w:firstLine="33"/>
              <w:rPr>
                <w:rFonts w:cs="Arial"/>
                <w:snapToGrid/>
                <w:szCs w:val="24"/>
                <w:lang w:eastAsia="en-US"/>
              </w:rPr>
            </w:pPr>
          </w:p>
        </w:tc>
      </w:tr>
    </w:tbl>
    <w:p w:rsidR="00A97092" w:rsidRPr="00BD4A0D" w:rsidRDefault="00A97092" w:rsidP="00A97092">
      <w:pPr>
        <w:tabs>
          <w:tab w:val="left" w:pos="980"/>
        </w:tabs>
        <w:spacing w:line="140" w:lineRule="exact"/>
        <w:ind w:firstLine="680"/>
        <w:jc w:val="both"/>
        <w:rPr>
          <w:rFonts w:ascii="Arial" w:hAnsi="Arial" w:cs="Arial"/>
        </w:rPr>
      </w:pPr>
    </w:p>
    <w:p w:rsidR="00A97092" w:rsidRPr="00BD4A0D" w:rsidRDefault="00A97092" w:rsidP="00A97092">
      <w:pPr>
        <w:tabs>
          <w:tab w:val="left" w:pos="980"/>
        </w:tabs>
        <w:spacing w:line="140" w:lineRule="exact"/>
        <w:ind w:firstLine="680"/>
        <w:jc w:val="both"/>
        <w:rPr>
          <w:rFonts w:ascii="Arial" w:hAnsi="Arial" w:cs="Arial"/>
        </w:rPr>
      </w:pPr>
    </w:p>
    <w:p w:rsidR="00A97092" w:rsidRDefault="00A97092" w:rsidP="00A97092">
      <w:pPr>
        <w:shd w:val="clear" w:color="auto" w:fill="FFFFFF"/>
        <w:tabs>
          <w:tab w:val="left" w:pos="605"/>
        </w:tabs>
        <w:ind w:firstLine="397"/>
        <w:jc w:val="both"/>
        <w:rPr>
          <w:rFonts w:ascii="Arial" w:hAnsi="Arial" w:cs="Arial"/>
        </w:rPr>
      </w:pPr>
    </w:p>
    <w:p w:rsidR="00A97092" w:rsidRDefault="00A97092" w:rsidP="00A97092">
      <w:pPr>
        <w:shd w:val="clear" w:color="auto" w:fill="FFFFFF"/>
        <w:tabs>
          <w:tab w:val="left" w:pos="605"/>
        </w:tabs>
        <w:ind w:firstLine="397"/>
        <w:jc w:val="both"/>
        <w:rPr>
          <w:rFonts w:ascii="Arial" w:hAnsi="Arial" w:cs="Arial"/>
        </w:rPr>
      </w:pPr>
    </w:p>
    <w:p w:rsidR="00A97092" w:rsidRDefault="00A97092" w:rsidP="00A97092">
      <w:pPr>
        <w:shd w:val="clear" w:color="auto" w:fill="FFFFFF"/>
        <w:tabs>
          <w:tab w:val="left" w:pos="605"/>
        </w:tabs>
        <w:ind w:firstLine="397"/>
        <w:jc w:val="both"/>
        <w:rPr>
          <w:rFonts w:ascii="Arial" w:hAnsi="Arial" w:cs="Arial"/>
        </w:rPr>
      </w:pPr>
    </w:p>
    <w:p w:rsidR="00A97092" w:rsidRDefault="00A97092" w:rsidP="00A97092">
      <w:pPr>
        <w:shd w:val="clear" w:color="auto" w:fill="FFFFFF"/>
        <w:tabs>
          <w:tab w:val="left" w:pos="605"/>
        </w:tabs>
        <w:ind w:firstLine="397"/>
        <w:jc w:val="both"/>
        <w:rPr>
          <w:rFonts w:ascii="Arial" w:hAnsi="Arial" w:cs="Arial"/>
        </w:rPr>
      </w:pPr>
    </w:p>
    <w:p w:rsidR="00A97092" w:rsidRPr="007D6152" w:rsidRDefault="00A97092" w:rsidP="00A97092">
      <w:pPr>
        <w:shd w:val="clear" w:color="auto" w:fill="FFFFFF"/>
        <w:tabs>
          <w:tab w:val="left" w:pos="605"/>
        </w:tabs>
        <w:ind w:firstLine="397"/>
        <w:jc w:val="both"/>
        <w:rPr>
          <w:rFonts w:ascii="Arial" w:hAnsi="Arial" w:cs="Arial"/>
          <w:sz w:val="28"/>
        </w:rPr>
      </w:pPr>
      <w:r w:rsidRPr="00BD4A0D">
        <w:rPr>
          <w:rFonts w:ascii="Arial" w:hAnsi="Arial" w:cs="Arial"/>
        </w:rPr>
        <w:t xml:space="preserve">4 </w:t>
      </w:r>
      <w:r>
        <w:rPr>
          <w:rFonts w:ascii="Arial" w:hAnsi="Arial" w:cs="Arial"/>
        </w:rPr>
        <w:t>ВЗАМЕН ГОСТ 25292-82</w:t>
      </w:r>
    </w:p>
    <w:p w:rsidR="00A97092" w:rsidRDefault="00A97092" w:rsidP="00A97092"/>
    <w:p w:rsidR="00A97092" w:rsidRDefault="00A97092" w:rsidP="00A97092">
      <w:r>
        <w:t xml:space="preserve">ΙΙ                                                                                                                                                            </w:t>
      </w:r>
    </w:p>
    <w:p w:rsidR="00A97092" w:rsidRDefault="00A97092" w:rsidP="00A97092"/>
    <w:p w:rsidR="00A97092" w:rsidRDefault="00A97092" w:rsidP="00A97092">
      <w:pPr>
        <w:shd w:val="clear" w:color="auto" w:fill="FFFFFF"/>
        <w:tabs>
          <w:tab w:val="left" w:pos="605"/>
        </w:tabs>
        <w:spacing w:line="360" w:lineRule="auto"/>
        <w:ind w:firstLine="397"/>
        <w:jc w:val="both"/>
        <w:rPr>
          <w:rFonts w:ascii="Arial" w:hAnsi="Arial" w:cs="Arial"/>
          <w:bCs/>
          <w:i/>
        </w:rPr>
      </w:pPr>
      <w:r w:rsidRPr="00A95E66">
        <w:rPr>
          <w:rFonts w:ascii="Arial" w:hAnsi="Arial" w:cs="Arial"/>
          <w:bCs/>
          <w:i/>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(государственных) стандартов, издаваемых в этих государствах.</w:t>
      </w:r>
    </w:p>
    <w:p w:rsidR="00A97092" w:rsidRDefault="00A97092" w:rsidP="00A97092">
      <w:pPr>
        <w:keepNext/>
        <w:spacing w:line="360" w:lineRule="auto"/>
        <w:ind w:firstLine="709"/>
        <w:jc w:val="both"/>
        <w:outlineLvl w:val="0"/>
        <w:rPr>
          <w:rFonts w:ascii="Arial" w:hAnsi="Arial" w:cs="Arial"/>
          <w:i/>
        </w:rPr>
      </w:pPr>
      <w:r w:rsidRPr="00A95E66">
        <w:rPr>
          <w:rFonts w:ascii="Arial" w:hAnsi="Arial" w:cs="Arial"/>
          <w:i/>
        </w:rPr>
        <w:t xml:space="preserve">Информация об изменениях к настоящему стандарту публикуется в указателе (каталоге) «Межгосударственные стандарты», а текст этих изменений – в информационных указателях «Межгосударственные стандарты». В случае пересмотра или отмены настоящего стандарта соответствующая информация будет опубликована в информационном указателе «Межгосударственные стандарты» </w:t>
      </w:r>
    </w:p>
    <w:p w:rsidR="00A97092" w:rsidRDefault="00A97092" w:rsidP="00A97092">
      <w:pPr>
        <w:shd w:val="clear" w:color="auto" w:fill="FFFFFF"/>
        <w:tabs>
          <w:tab w:val="left" w:pos="605"/>
        </w:tabs>
        <w:ind w:firstLine="397"/>
        <w:jc w:val="both"/>
        <w:rPr>
          <w:rFonts w:ascii="Arial" w:hAnsi="Arial" w:cs="Arial"/>
          <w:bCs/>
          <w:i/>
        </w:rPr>
      </w:pPr>
    </w:p>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Pr="00092176" w:rsidRDefault="00A97092" w:rsidP="00A97092">
      <w:pPr>
        <w:keepNext/>
        <w:ind w:firstLine="709"/>
        <w:jc w:val="both"/>
        <w:outlineLvl w:val="0"/>
        <w:rPr>
          <w:rFonts w:ascii="Arial" w:hAnsi="Arial" w:cs="Arial"/>
          <w:bCs/>
          <w:lang w:val="x-none"/>
        </w:rPr>
      </w:pPr>
      <w:r w:rsidRPr="00092176">
        <w:rPr>
          <w:rFonts w:ascii="Arial" w:hAnsi="Arial" w:cs="Arial"/>
          <w:bCs/>
          <w:lang w:val="x-none"/>
        </w:rPr>
        <w:t>Исключительное право официального опубликования настоящего стандарта на территории указанных выше государств принадлежит национальным органам по стандартизации этих государств</w:t>
      </w:r>
    </w:p>
    <w:p w:rsidR="00A97092" w:rsidRPr="00092176" w:rsidRDefault="00A97092" w:rsidP="00A97092">
      <w:pPr>
        <w:jc w:val="right"/>
        <w:rPr>
          <w:lang w:val="x-none"/>
        </w:rPr>
      </w:pPr>
    </w:p>
    <w:p w:rsidR="00A97092" w:rsidRDefault="00A97092" w:rsidP="00A97092"/>
    <w:p w:rsidR="00A97092" w:rsidRDefault="00A97092" w:rsidP="00A97092"/>
    <w:p w:rsidR="00A97092" w:rsidRDefault="00A97092" w:rsidP="00A97092"/>
    <w:p w:rsidR="00A97092" w:rsidRDefault="00A97092" w:rsidP="00A97092">
      <w:pPr>
        <w:jc w:val="right"/>
      </w:pPr>
      <w:r>
        <w:t>ΙΙΙ</w:t>
      </w:r>
    </w:p>
    <w:p w:rsidR="00A97092" w:rsidRDefault="00A97092" w:rsidP="00A97092">
      <w:pPr>
        <w:jc w:val="right"/>
      </w:pPr>
    </w:p>
    <w:p w:rsidR="00A97092" w:rsidRPr="00B106AA" w:rsidRDefault="00A97092" w:rsidP="00A97092">
      <w:pPr>
        <w:pStyle w:val="1"/>
        <w:ind w:firstLine="709"/>
        <w:jc w:val="center"/>
        <w:rPr>
          <w:rFonts w:ascii="Arial" w:hAnsi="Arial" w:cs="Arial"/>
          <w:bCs w:val="0"/>
          <w:color w:val="auto"/>
          <w:sz w:val="24"/>
          <w:szCs w:val="24"/>
        </w:rPr>
      </w:pPr>
      <w:r w:rsidRPr="00B106AA">
        <w:rPr>
          <w:rFonts w:ascii="Arial" w:hAnsi="Arial" w:cs="Arial"/>
          <w:bCs w:val="0"/>
          <w:color w:val="auto"/>
          <w:sz w:val="24"/>
          <w:szCs w:val="24"/>
        </w:rPr>
        <w:lastRenderedPageBreak/>
        <w:t>Содержание</w:t>
      </w:r>
    </w:p>
    <w:p w:rsidR="00A97092" w:rsidRPr="00092176" w:rsidRDefault="00A97092" w:rsidP="00A97092"/>
    <w:p w:rsidR="00A97092" w:rsidRPr="00801831" w:rsidRDefault="00A97092" w:rsidP="00A97092">
      <w:pPr>
        <w:spacing w:line="360" w:lineRule="auto"/>
        <w:rPr>
          <w:rFonts w:ascii="Arial" w:hAnsi="Arial" w:cs="Arial"/>
        </w:rPr>
      </w:pPr>
      <w:r w:rsidRPr="00801831">
        <w:rPr>
          <w:rFonts w:ascii="Arial" w:hAnsi="Arial" w:cs="Arial"/>
        </w:rPr>
        <w:t>1 Область применения ………………………………………………………..……..</w:t>
      </w:r>
    </w:p>
    <w:p w:rsidR="00A97092" w:rsidRPr="00801831" w:rsidRDefault="00A97092" w:rsidP="00A97092">
      <w:pPr>
        <w:spacing w:line="360" w:lineRule="auto"/>
        <w:rPr>
          <w:rFonts w:ascii="Arial" w:hAnsi="Arial" w:cs="Arial"/>
        </w:rPr>
      </w:pPr>
      <w:r w:rsidRPr="00801831">
        <w:rPr>
          <w:rFonts w:ascii="Arial" w:hAnsi="Arial" w:cs="Arial"/>
        </w:rPr>
        <w:t>2 Нормативные ссылки ………………………………………………………..…….</w:t>
      </w:r>
    </w:p>
    <w:p w:rsidR="00A97092" w:rsidRPr="00801831" w:rsidRDefault="00A97092" w:rsidP="00A97092">
      <w:pPr>
        <w:spacing w:line="360" w:lineRule="auto"/>
        <w:rPr>
          <w:rFonts w:ascii="Arial" w:hAnsi="Arial" w:cs="Arial"/>
        </w:rPr>
      </w:pPr>
      <w:r>
        <w:rPr>
          <w:rFonts w:ascii="Arial" w:hAnsi="Arial" w:cs="Arial"/>
        </w:rPr>
        <w:t>3</w:t>
      </w:r>
      <w:r w:rsidRPr="00801831">
        <w:rPr>
          <w:rFonts w:ascii="Arial" w:hAnsi="Arial" w:cs="Arial"/>
        </w:rPr>
        <w:t xml:space="preserve"> Технические требования…………………………………………………….……..</w:t>
      </w:r>
    </w:p>
    <w:p w:rsidR="00A97092" w:rsidRPr="00801831" w:rsidRDefault="00A97092" w:rsidP="00A97092">
      <w:pPr>
        <w:spacing w:line="360" w:lineRule="auto"/>
        <w:rPr>
          <w:rFonts w:ascii="Arial" w:hAnsi="Arial" w:cs="Arial"/>
        </w:rPr>
      </w:pPr>
      <w:r>
        <w:rPr>
          <w:rFonts w:ascii="Arial" w:hAnsi="Arial" w:cs="Arial"/>
        </w:rPr>
        <w:t>4</w:t>
      </w:r>
      <w:r w:rsidRPr="00801831">
        <w:rPr>
          <w:rFonts w:ascii="Arial" w:hAnsi="Arial" w:cs="Arial"/>
        </w:rPr>
        <w:t xml:space="preserve"> Правила приемки……………………………………………………………..….…</w:t>
      </w:r>
    </w:p>
    <w:p w:rsidR="00A97092" w:rsidRPr="00801831" w:rsidRDefault="00A97092" w:rsidP="00A97092">
      <w:pPr>
        <w:spacing w:line="360" w:lineRule="auto"/>
        <w:rPr>
          <w:rFonts w:ascii="Arial" w:hAnsi="Arial" w:cs="Arial"/>
        </w:rPr>
      </w:pPr>
      <w:r>
        <w:rPr>
          <w:rFonts w:ascii="Arial" w:hAnsi="Arial" w:cs="Arial"/>
        </w:rPr>
        <w:t>5</w:t>
      </w:r>
      <w:r w:rsidRPr="00801831">
        <w:rPr>
          <w:rFonts w:ascii="Arial" w:hAnsi="Arial" w:cs="Arial"/>
        </w:rPr>
        <w:t xml:space="preserve"> Методы контроля……………………………………………………………..……</w:t>
      </w:r>
    </w:p>
    <w:p w:rsidR="00A97092" w:rsidRPr="004213F1" w:rsidRDefault="00A97092" w:rsidP="00A97092">
      <w:pPr>
        <w:spacing w:line="360" w:lineRule="auto"/>
        <w:rPr>
          <w:rFonts w:ascii="Arial" w:hAnsi="Arial" w:cs="Arial"/>
        </w:rPr>
      </w:pPr>
      <w:r>
        <w:rPr>
          <w:rFonts w:ascii="Arial" w:hAnsi="Arial" w:cs="Arial"/>
        </w:rPr>
        <w:t>6</w:t>
      </w:r>
      <w:r w:rsidRPr="00801831">
        <w:rPr>
          <w:rFonts w:ascii="Arial" w:hAnsi="Arial" w:cs="Arial"/>
        </w:rPr>
        <w:t xml:space="preserve"> </w:t>
      </w:r>
      <w:r w:rsidRPr="004213F1">
        <w:rPr>
          <w:rFonts w:ascii="Arial" w:hAnsi="Arial" w:cs="Arial"/>
        </w:rPr>
        <w:t>Транспортирование и хранение …………………………………………….….…</w:t>
      </w:r>
    </w:p>
    <w:p w:rsidR="00A97092" w:rsidRDefault="00A97092" w:rsidP="00A97092">
      <w:pPr>
        <w:pStyle w:val="aa"/>
        <w:spacing w:after="0" w:line="360" w:lineRule="auto"/>
        <w:outlineLvl w:val="0"/>
        <w:rPr>
          <w:rFonts w:ascii="Arial" w:hAnsi="Arial" w:cs="Arial"/>
          <w:bCs/>
          <w:color w:val="000000"/>
        </w:rPr>
      </w:pPr>
      <w:r w:rsidRPr="004213F1">
        <w:rPr>
          <w:rFonts w:ascii="Arial" w:hAnsi="Arial" w:cs="Arial"/>
        </w:rPr>
        <w:t xml:space="preserve">Приложение А (справочное) </w:t>
      </w:r>
      <w:r w:rsidRPr="004213F1">
        <w:rPr>
          <w:rFonts w:ascii="Arial" w:hAnsi="Arial" w:cs="Arial"/>
          <w:bCs/>
          <w:color w:val="000000"/>
        </w:rPr>
        <w:t xml:space="preserve">Информационные сведения о </w:t>
      </w:r>
    </w:p>
    <w:p w:rsidR="00A97092" w:rsidRPr="004213F1" w:rsidRDefault="00A97092" w:rsidP="00A97092">
      <w:pPr>
        <w:pStyle w:val="aa"/>
        <w:spacing w:after="0" w:line="360" w:lineRule="auto"/>
        <w:outlineLvl w:val="0"/>
        <w:rPr>
          <w:rFonts w:ascii="Arial" w:hAnsi="Arial" w:cs="Arial"/>
          <w:bCs/>
          <w:color w:val="000000"/>
        </w:rPr>
      </w:pPr>
      <w:r w:rsidRPr="004213F1">
        <w:rPr>
          <w:rFonts w:ascii="Arial" w:hAnsi="Arial" w:cs="Arial"/>
          <w:bCs/>
          <w:color w:val="000000"/>
        </w:rPr>
        <w:t xml:space="preserve">пищевой ценности  </w:t>
      </w:r>
      <w:smartTag w:uri="urn:schemas-microsoft-com:office:smarttags" w:element="metricconverter">
        <w:smartTagPr>
          <w:attr w:name="ProductID" w:val="100 г"/>
        </w:smartTagPr>
        <w:r w:rsidRPr="004213F1">
          <w:rPr>
            <w:rFonts w:ascii="Arial" w:hAnsi="Arial" w:cs="Arial"/>
            <w:bCs/>
            <w:color w:val="000000"/>
          </w:rPr>
          <w:t>100 г</w:t>
        </w:r>
      </w:smartTag>
      <w:r w:rsidRPr="004213F1">
        <w:rPr>
          <w:rFonts w:ascii="Arial" w:hAnsi="Arial" w:cs="Arial"/>
          <w:bCs/>
          <w:color w:val="000000"/>
        </w:rPr>
        <w:t xml:space="preserve"> пищевого топленого жира</w:t>
      </w:r>
      <w:r>
        <w:rPr>
          <w:rFonts w:ascii="Arial" w:hAnsi="Arial" w:cs="Arial"/>
          <w:bCs/>
          <w:color w:val="000000"/>
        </w:rPr>
        <w:t>…………………………..</w:t>
      </w:r>
    </w:p>
    <w:p w:rsidR="00A97092" w:rsidRPr="00801831" w:rsidRDefault="00A97092" w:rsidP="00A97092">
      <w:pPr>
        <w:spacing w:line="360" w:lineRule="auto"/>
        <w:jc w:val="both"/>
        <w:rPr>
          <w:rFonts w:ascii="Arial" w:hAnsi="Arial" w:cs="Arial"/>
        </w:rPr>
      </w:pPr>
      <w:r w:rsidRPr="00801831">
        <w:rPr>
          <w:rFonts w:ascii="Arial" w:hAnsi="Arial" w:cs="Arial"/>
        </w:rPr>
        <w:t>Библиография………………………………………………………………………</w:t>
      </w:r>
      <w:r w:rsidRPr="00801831">
        <w:t>…</w:t>
      </w:r>
    </w:p>
    <w:p w:rsidR="00A97092" w:rsidRPr="00801831" w:rsidRDefault="00A97092" w:rsidP="00A97092">
      <w:pPr>
        <w:spacing w:line="360" w:lineRule="auto"/>
        <w:ind w:firstLine="709"/>
        <w:jc w:val="both"/>
        <w:rPr>
          <w:rFonts w:ascii="Arial" w:hAnsi="Arial" w:cs="Arial"/>
        </w:rPr>
      </w:pPr>
    </w:p>
    <w:p w:rsidR="00A97092" w:rsidRDefault="00A97092" w:rsidP="00A97092">
      <w:pPr>
        <w:jc w:val="both"/>
      </w:pPr>
    </w:p>
    <w:p w:rsidR="00A97092" w:rsidRDefault="00A97092" w:rsidP="00A97092">
      <w:pPr>
        <w:jc w:val="right"/>
      </w:pPr>
    </w:p>
    <w:p w:rsidR="00A97092" w:rsidRDefault="00A97092" w:rsidP="00A97092">
      <w:pPr>
        <w:jc w:val="right"/>
      </w:pPr>
    </w:p>
    <w:p w:rsidR="00A97092" w:rsidRDefault="00A97092" w:rsidP="00A97092">
      <w:pPr>
        <w:jc w:val="right"/>
      </w:pPr>
    </w:p>
    <w:p w:rsidR="00A97092" w:rsidRDefault="00A97092" w:rsidP="00A97092">
      <w:pPr>
        <w:jc w:val="right"/>
      </w:pPr>
    </w:p>
    <w:p w:rsidR="00A97092" w:rsidRDefault="00A97092" w:rsidP="00A97092">
      <w:pPr>
        <w:jc w:val="right"/>
      </w:pPr>
    </w:p>
    <w:p w:rsidR="00A97092" w:rsidRDefault="00A97092" w:rsidP="00A97092">
      <w:pPr>
        <w:jc w:val="right"/>
      </w:pPr>
    </w:p>
    <w:p w:rsidR="00A97092" w:rsidRDefault="00A97092" w:rsidP="00A97092">
      <w:pPr>
        <w:jc w:val="right"/>
      </w:pPr>
    </w:p>
    <w:p w:rsidR="00A97092" w:rsidRDefault="00A97092" w:rsidP="00A97092">
      <w:pPr>
        <w:jc w:val="right"/>
      </w:pPr>
    </w:p>
    <w:p w:rsidR="00A97092" w:rsidRDefault="00A97092" w:rsidP="00A97092">
      <w:pPr>
        <w:jc w:val="right"/>
      </w:pPr>
    </w:p>
    <w:p w:rsidR="00A97092" w:rsidRDefault="00A97092" w:rsidP="00A97092">
      <w:pPr>
        <w:jc w:val="right"/>
      </w:pPr>
    </w:p>
    <w:p w:rsidR="00A97092" w:rsidRDefault="00A97092" w:rsidP="00A97092">
      <w:pPr>
        <w:jc w:val="right"/>
      </w:pPr>
    </w:p>
    <w:p w:rsidR="00A97092" w:rsidRDefault="00A97092" w:rsidP="00A97092">
      <w:pPr>
        <w:jc w:val="right"/>
      </w:pPr>
    </w:p>
    <w:p w:rsidR="00A97092" w:rsidRDefault="00A97092" w:rsidP="00A97092">
      <w:pPr>
        <w:jc w:val="right"/>
      </w:pPr>
    </w:p>
    <w:p w:rsidR="00A97092" w:rsidRDefault="00A97092" w:rsidP="00A97092">
      <w:pPr>
        <w:jc w:val="right"/>
      </w:pPr>
    </w:p>
    <w:p w:rsidR="00A97092" w:rsidRDefault="00A97092" w:rsidP="00A97092">
      <w:pPr>
        <w:jc w:val="right"/>
      </w:pPr>
    </w:p>
    <w:p w:rsidR="00A97092" w:rsidRDefault="00A97092" w:rsidP="00A97092">
      <w:pPr>
        <w:jc w:val="right"/>
      </w:pPr>
    </w:p>
    <w:p w:rsidR="00A97092" w:rsidRDefault="00A97092" w:rsidP="00A97092">
      <w:pPr>
        <w:jc w:val="right"/>
      </w:pPr>
    </w:p>
    <w:p w:rsidR="00A97092" w:rsidRDefault="00A97092" w:rsidP="00A97092">
      <w:pPr>
        <w:jc w:val="right"/>
      </w:pPr>
    </w:p>
    <w:p w:rsidR="00A97092" w:rsidRDefault="00A97092" w:rsidP="00A97092">
      <w:pPr>
        <w:jc w:val="right"/>
      </w:pPr>
    </w:p>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r>
        <w:t>Ι</w:t>
      </w:r>
      <w:r>
        <w:rPr>
          <w:lang w:val="en-US"/>
        </w:rPr>
        <w:t>V</w:t>
      </w:r>
    </w:p>
    <w:p w:rsidR="00A97092" w:rsidRDefault="00A97092" w:rsidP="00A97092">
      <w:pPr>
        <w:sectPr w:rsidR="00A97092" w:rsidSect="00A97092">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1"/>
          <w:cols w:space="708"/>
          <w:titlePg/>
          <w:docGrid w:linePitch="360"/>
        </w:sectPr>
      </w:pPr>
    </w:p>
    <w:p w:rsidR="00A97092" w:rsidRPr="007D6152" w:rsidRDefault="00A97092" w:rsidP="00A97092">
      <w:pPr>
        <w:jc w:val="center"/>
        <w:rPr>
          <w:rFonts w:ascii="Arial" w:hAnsi="Arial" w:cs="Arial"/>
          <w:b/>
          <w:bCs/>
          <w:spacing w:val="140"/>
          <w:sz w:val="28"/>
          <w:szCs w:val="28"/>
          <w:u w:val="single"/>
        </w:rPr>
      </w:pPr>
      <w:r w:rsidRPr="007D6152">
        <w:rPr>
          <w:rFonts w:ascii="Arial" w:hAnsi="Arial" w:cs="Arial"/>
          <w:b/>
          <w:bCs/>
          <w:spacing w:val="140"/>
          <w:sz w:val="28"/>
          <w:szCs w:val="28"/>
          <w:u w:val="single"/>
        </w:rPr>
        <w:lastRenderedPageBreak/>
        <w:t xml:space="preserve">МЕЖГОСУДАРСТВЕННЫЙ СТАНДАРТ </w:t>
      </w:r>
    </w:p>
    <w:p w:rsidR="00A97092" w:rsidRPr="007D6152" w:rsidRDefault="00A97092" w:rsidP="00A97092">
      <w:pPr>
        <w:ind w:firstLine="567"/>
        <w:rPr>
          <w:rFonts w:ascii="Arial" w:hAnsi="Arial" w:cs="Arial"/>
          <w:b/>
          <w:bCs/>
          <w:sz w:val="28"/>
        </w:rPr>
      </w:pPr>
    </w:p>
    <w:p w:rsidR="00A97092" w:rsidRPr="000409BE" w:rsidRDefault="00A97092" w:rsidP="00A97092">
      <w:pPr>
        <w:pStyle w:val="14"/>
        <w:spacing w:line="360" w:lineRule="auto"/>
        <w:ind w:firstLine="0"/>
        <w:jc w:val="center"/>
        <w:rPr>
          <w:rFonts w:cs="Arial"/>
          <w:b/>
          <w:strike/>
          <w:sz w:val="32"/>
          <w:szCs w:val="32"/>
        </w:rPr>
      </w:pPr>
      <w:r>
        <w:rPr>
          <w:rFonts w:cs="Arial"/>
          <w:b/>
          <w:sz w:val="32"/>
          <w:szCs w:val="32"/>
        </w:rPr>
        <w:t>ЖИРЫ ЖИВОТНЫЕ</w:t>
      </w:r>
      <w:r w:rsidRPr="00FD3BA5">
        <w:rPr>
          <w:rFonts w:cs="Arial"/>
          <w:b/>
          <w:sz w:val="32"/>
          <w:szCs w:val="32"/>
        </w:rPr>
        <w:t xml:space="preserve"> ТОПЛЕНЫ</w:t>
      </w:r>
      <w:r>
        <w:rPr>
          <w:rFonts w:cs="Arial"/>
          <w:b/>
          <w:sz w:val="32"/>
          <w:szCs w:val="32"/>
        </w:rPr>
        <w:t xml:space="preserve">Е ПИЩЕВЫЕ </w:t>
      </w:r>
    </w:p>
    <w:p w:rsidR="00A97092" w:rsidRPr="00C139FF" w:rsidRDefault="00A97092" w:rsidP="00A97092">
      <w:pPr>
        <w:spacing w:line="360" w:lineRule="auto"/>
        <w:jc w:val="center"/>
        <w:rPr>
          <w:b/>
          <w:sz w:val="28"/>
          <w:szCs w:val="28"/>
          <w:lang w:val="en-US"/>
        </w:rPr>
      </w:pPr>
      <w:r w:rsidRPr="00C94AAD">
        <w:rPr>
          <w:rFonts w:ascii="Arial" w:hAnsi="Arial" w:cs="Arial"/>
          <w:b/>
          <w:sz w:val="28"/>
          <w:szCs w:val="28"/>
        </w:rPr>
        <w:t>Технические</w:t>
      </w:r>
      <w:r w:rsidRPr="00C139FF">
        <w:rPr>
          <w:rFonts w:ascii="Arial" w:hAnsi="Arial" w:cs="Arial"/>
          <w:b/>
          <w:sz w:val="28"/>
          <w:szCs w:val="28"/>
          <w:lang w:val="en-US"/>
        </w:rPr>
        <w:t xml:space="preserve"> </w:t>
      </w:r>
      <w:r w:rsidRPr="00717A73">
        <w:rPr>
          <w:rFonts w:ascii="Arial" w:hAnsi="Arial" w:cs="Arial"/>
          <w:b/>
          <w:sz w:val="28"/>
          <w:szCs w:val="28"/>
        </w:rPr>
        <w:t>условия</w:t>
      </w:r>
    </w:p>
    <w:p w:rsidR="00A97092" w:rsidRPr="001A3BF3" w:rsidRDefault="00A97092" w:rsidP="00A97092">
      <w:pPr>
        <w:spacing w:line="360" w:lineRule="auto"/>
        <w:jc w:val="center"/>
        <w:rPr>
          <w:rFonts w:ascii="Arial" w:hAnsi="Arial" w:cs="Arial"/>
          <w:lang w:val="en-US"/>
        </w:rPr>
      </w:pPr>
      <w:r w:rsidRPr="001A3BF3">
        <w:rPr>
          <w:rFonts w:ascii="Arial" w:hAnsi="Arial" w:cs="Arial"/>
          <w:color w:val="000000"/>
          <w:sz w:val="23"/>
          <w:szCs w:val="23"/>
          <w:shd w:val="clear" w:color="auto" w:fill="FFFFFF"/>
          <w:lang w:val="en-US"/>
        </w:rPr>
        <w:t>Food-grade rendered animal fats</w:t>
      </w:r>
    </w:p>
    <w:p w:rsidR="00A97092" w:rsidRPr="00766DA3" w:rsidRDefault="00A97092" w:rsidP="00A97092">
      <w:pPr>
        <w:pBdr>
          <w:bottom w:val="single" w:sz="12" w:space="1" w:color="auto"/>
        </w:pBdr>
        <w:spacing w:line="360" w:lineRule="auto"/>
        <w:jc w:val="center"/>
        <w:rPr>
          <w:rFonts w:ascii="Arial" w:hAnsi="Arial" w:cs="Arial"/>
          <w:color w:val="C0C0C0"/>
        </w:rPr>
      </w:pPr>
      <w:r>
        <w:rPr>
          <w:rFonts w:ascii="Arial" w:hAnsi="Arial" w:cs="Arial"/>
          <w:lang w:val="en-US"/>
        </w:rPr>
        <w:t>Specifications</w:t>
      </w:r>
    </w:p>
    <w:p w:rsidR="00A97092" w:rsidRPr="001C57D8" w:rsidRDefault="00A97092" w:rsidP="00A97092">
      <w:pPr>
        <w:spacing w:before="120"/>
        <w:ind w:firstLine="567"/>
        <w:jc w:val="center"/>
        <w:rPr>
          <w:rFonts w:ascii="Arial" w:hAnsi="Arial" w:cs="Arial"/>
          <w:b/>
          <w:bCs/>
        </w:rPr>
      </w:pPr>
      <w:r w:rsidRPr="00766DA3">
        <w:rPr>
          <w:rFonts w:ascii="Arial" w:hAnsi="Arial" w:cs="Arial"/>
          <w:b/>
          <w:bCs/>
        </w:rPr>
        <w:t xml:space="preserve">                     </w:t>
      </w:r>
      <w:r w:rsidRPr="001C57D8">
        <w:rPr>
          <w:rFonts w:ascii="Arial" w:hAnsi="Arial" w:cs="Arial"/>
          <w:b/>
          <w:bCs/>
        </w:rPr>
        <w:t>Дата введения –</w:t>
      </w:r>
    </w:p>
    <w:p w:rsidR="00A97092" w:rsidRPr="00735530" w:rsidRDefault="00A97092" w:rsidP="00A97092">
      <w:pPr>
        <w:ind w:firstLine="567"/>
        <w:jc w:val="both"/>
        <w:rPr>
          <w:rFonts w:ascii="Arial" w:hAnsi="Arial" w:cs="Arial"/>
          <w:b/>
          <w:bCs/>
        </w:rPr>
      </w:pPr>
      <w:r w:rsidRPr="00735530">
        <w:rPr>
          <w:rFonts w:ascii="Arial" w:hAnsi="Arial" w:cs="Arial"/>
          <w:sz w:val="28"/>
        </w:rPr>
        <w:tab/>
      </w:r>
      <w:r w:rsidRPr="00735530">
        <w:rPr>
          <w:rFonts w:ascii="Arial" w:hAnsi="Arial" w:cs="Arial"/>
          <w:sz w:val="28"/>
        </w:rPr>
        <w:tab/>
      </w:r>
      <w:r w:rsidRPr="00735530">
        <w:rPr>
          <w:rFonts w:ascii="Arial" w:hAnsi="Arial" w:cs="Arial"/>
          <w:sz w:val="28"/>
        </w:rPr>
        <w:tab/>
      </w:r>
      <w:r w:rsidRPr="00735530">
        <w:rPr>
          <w:rFonts w:ascii="Arial" w:hAnsi="Arial" w:cs="Arial"/>
          <w:sz w:val="28"/>
        </w:rPr>
        <w:tab/>
      </w:r>
      <w:r w:rsidRPr="00735530">
        <w:rPr>
          <w:rFonts w:ascii="Arial" w:hAnsi="Arial" w:cs="Arial"/>
          <w:sz w:val="28"/>
        </w:rPr>
        <w:tab/>
      </w:r>
      <w:r w:rsidRPr="00735530">
        <w:rPr>
          <w:rFonts w:ascii="Arial" w:hAnsi="Arial" w:cs="Arial"/>
          <w:sz w:val="28"/>
        </w:rPr>
        <w:tab/>
      </w:r>
      <w:r w:rsidRPr="00735530">
        <w:rPr>
          <w:rFonts w:ascii="Arial" w:hAnsi="Arial" w:cs="Arial"/>
          <w:sz w:val="28"/>
        </w:rPr>
        <w:tab/>
      </w:r>
      <w:r w:rsidRPr="00735530">
        <w:rPr>
          <w:rFonts w:ascii="Arial" w:hAnsi="Arial" w:cs="Arial"/>
          <w:sz w:val="28"/>
        </w:rPr>
        <w:tab/>
      </w:r>
      <w:r w:rsidRPr="00735530">
        <w:rPr>
          <w:rFonts w:ascii="Arial" w:hAnsi="Arial" w:cs="Arial"/>
          <w:b/>
          <w:bCs/>
        </w:rPr>
        <w:t xml:space="preserve"> </w:t>
      </w:r>
    </w:p>
    <w:p w:rsidR="00A97092" w:rsidRPr="00C139FF" w:rsidRDefault="00A97092" w:rsidP="00A97092">
      <w:pPr>
        <w:pStyle w:val="2"/>
        <w:spacing w:before="0" w:line="360" w:lineRule="auto"/>
        <w:ind w:firstLine="709"/>
        <w:jc w:val="both"/>
        <w:rPr>
          <w:rFonts w:ascii="Arial" w:hAnsi="Arial" w:cs="Arial"/>
          <w:color w:val="auto"/>
          <w:sz w:val="24"/>
          <w:szCs w:val="24"/>
        </w:rPr>
      </w:pPr>
      <w:r w:rsidRPr="0072779F">
        <w:rPr>
          <w:rFonts w:ascii="Arial" w:hAnsi="Arial" w:cs="Arial"/>
          <w:color w:val="auto"/>
          <w:sz w:val="24"/>
          <w:szCs w:val="24"/>
        </w:rPr>
        <w:t>1 Область применения</w:t>
      </w:r>
    </w:p>
    <w:p w:rsidR="007F7EAA" w:rsidRDefault="00A97092" w:rsidP="00D444D2">
      <w:pPr>
        <w:spacing w:line="360" w:lineRule="auto"/>
        <w:ind w:left="142" w:firstLine="567"/>
        <w:jc w:val="both"/>
        <w:rPr>
          <w:rFonts w:ascii="Arial" w:hAnsi="Arial" w:cs="Arial"/>
          <w:spacing w:val="2"/>
        </w:rPr>
      </w:pPr>
      <w:r w:rsidRPr="00707C6D">
        <w:rPr>
          <w:rFonts w:ascii="Arial" w:hAnsi="Arial" w:cs="Arial"/>
          <w:color w:val="000000"/>
        </w:rPr>
        <w:t xml:space="preserve">Настоящий </w:t>
      </w:r>
      <w:r w:rsidRPr="00CB0A17">
        <w:rPr>
          <w:rFonts w:ascii="Arial" w:hAnsi="Arial" w:cs="Arial"/>
          <w:color w:val="000000"/>
        </w:rPr>
        <w:t xml:space="preserve">стандарт распространяется на </w:t>
      </w:r>
      <w:r>
        <w:rPr>
          <w:rFonts w:ascii="Arial" w:hAnsi="Arial" w:cs="Arial"/>
          <w:color w:val="000000"/>
        </w:rPr>
        <w:t>пищевые топленые животные жиры,</w:t>
      </w:r>
      <w:r w:rsidRPr="00707C6D">
        <w:rPr>
          <w:rFonts w:ascii="Arial" w:hAnsi="Arial" w:cs="Arial"/>
          <w:color w:val="000000"/>
        </w:rPr>
        <w:t xml:space="preserve"> предназначенные для</w:t>
      </w:r>
      <w:r>
        <w:rPr>
          <w:rFonts w:ascii="Arial" w:hAnsi="Arial" w:cs="Arial"/>
          <w:color w:val="000000"/>
        </w:rPr>
        <w:t xml:space="preserve"> применения при производстве пищевой продукции,</w:t>
      </w:r>
      <w:r w:rsidRPr="00707C6D">
        <w:rPr>
          <w:rFonts w:ascii="Arial" w:hAnsi="Arial" w:cs="Arial"/>
          <w:color w:val="000000"/>
        </w:rPr>
        <w:t xml:space="preserve"> </w:t>
      </w:r>
      <w:r>
        <w:rPr>
          <w:rFonts w:ascii="Arial" w:hAnsi="Arial" w:cs="Arial"/>
          <w:color w:val="000000"/>
        </w:rPr>
        <w:t xml:space="preserve">реализации в торговле, </w:t>
      </w:r>
      <w:r>
        <w:rPr>
          <w:rFonts w:ascii="Arial" w:hAnsi="Arial" w:cs="Arial"/>
        </w:rPr>
        <w:t>сети общественного пит</w:t>
      </w:r>
      <w:r w:rsidR="00DD7EFD">
        <w:rPr>
          <w:rFonts w:ascii="Arial" w:hAnsi="Arial" w:cs="Arial"/>
        </w:rPr>
        <w:t>а</w:t>
      </w:r>
      <w:r w:rsidR="00D444D2">
        <w:rPr>
          <w:rFonts w:ascii="Arial" w:hAnsi="Arial" w:cs="Arial"/>
        </w:rPr>
        <w:t>ния и промышленной переработки.</w:t>
      </w:r>
    </w:p>
    <w:p w:rsidR="00764EAF" w:rsidRDefault="00764EAF" w:rsidP="00764EAF">
      <w:pPr>
        <w:spacing w:line="360" w:lineRule="auto"/>
        <w:ind w:firstLine="709"/>
        <w:jc w:val="both"/>
        <w:rPr>
          <w:rFonts w:ascii="Arial" w:hAnsi="Arial" w:cs="Arial"/>
          <w:spacing w:val="2"/>
        </w:rPr>
      </w:pPr>
    </w:p>
    <w:p w:rsidR="00A97092" w:rsidRPr="00DB1E81" w:rsidRDefault="00A97092" w:rsidP="00A97092">
      <w:pPr>
        <w:spacing w:line="348" w:lineRule="auto"/>
        <w:ind w:firstLine="709"/>
        <w:rPr>
          <w:rFonts w:ascii="Arial" w:hAnsi="Arial" w:cs="Arial"/>
          <w:b/>
        </w:rPr>
      </w:pPr>
      <w:r w:rsidRPr="00DB1E81">
        <w:rPr>
          <w:rFonts w:ascii="Arial" w:hAnsi="Arial" w:cs="Arial"/>
          <w:b/>
        </w:rPr>
        <w:t xml:space="preserve">2 Нормативные ссылки </w:t>
      </w:r>
    </w:p>
    <w:p w:rsidR="00A97092" w:rsidRPr="00DB1E81" w:rsidRDefault="00A97092" w:rsidP="00A97092">
      <w:pPr>
        <w:pStyle w:val="22"/>
        <w:spacing w:line="348" w:lineRule="auto"/>
        <w:rPr>
          <w:rFonts w:ascii="Arial" w:hAnsi="Arial" w:cs="Arial"/>
          <w:sz w:val="24"/>
          <w:szCs w:val="24"/>
        </w:rPr>
      </w:pPr>
      <w:r w:rsidRPr="00DB1E81">
        <w:rPr>
          <w:rFonts w:ascii="Arial" w:hAnsi="Arial" w:cs="Arial"/>
          <w:sz w:val="24"/>
          <w:szCs w:val="24"/>
        </w:rPr>
        <w:t>В настоящем стандарте использованы нормативные ссылки на следующие межгосударственные стандарты:</w:t>
      </w:r>
    </w:p>
    <w:p w:rsidR="00A97092" w:rsidRDefault="00A97092" w:rsidP="00A97092">
      <w:pPr>
        <w:spacing w:line="348" w:lineRule="auto"/>
        <w:ind w:firstLine="709"/>
        <w:jc w:val="both"/>
        <w:rPr>
          <w:rFonts w:ascii="Arial" w:hAnsi="Arial" w:cs="Arial"/>
        </w:rPr>
      </w:pPr>
      <w:r w:rsidRPr="00386FB4">
        <w:rPr>
          <w:rFonts w:ascii="Arial" w:hAnsi="Arial" w:cs="Arial"/>
        </w:rPr>
        <w:t>ГОСТ 8.579</w:t>
      </w:r>
      <w:r w:rsidRPr="00386FB4">
        <w:rPr>
          <w:rFonts w:ascii="Arial" w:hAnsi="Arial" w:cs="Arial"/>
          <w:snapToGrid w:val="0"/>
          <w:spacing w:val="-2"/>
        </w:rPr>
        <w:t>–</w:t>
      </w:r>
      <w:r w:rsidRPr="00386FB4">
        <w:rPr>
          <w:rFonts w:ascii="Arial" w:hAnsi="Arial" w:cs="Arial"/>
        </w:rPr>
        <w:t xml:space="preserve">2002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 </w:t>
      </w:r>
    </w:p>
    <w:p w:rsidR="00A97092" w:rsidRDefault="00A97092" w:rsidP="00A97092">
      <w:pPr>
        <w:spacing w:line="348" w:lineRule="auto"/>
        <w:ind w:firstLine="709"/>
        <w:jc w:val="both"/>
        <w:rPr>
          <w:rFonts w:ascii="Arial" w:hAnsi="Arial" w:cs="Arial"/>
        </w:rPr>
      </w:pPr>
      <w:r>
        <w:rPr>
          <w:rFonts w:ascii="Arial" w:hAnsi="Arial" w:cs="Arial"/>
        </w:rPr>
        <w:t>ГОСТ 745</w:t>
      </w:r>
      <w:r w:rsidRPr="00265DE9">
        <w:rPr>
          <w:rFonts w:ascii="Arial" w:hAnsi="Arial" w:cs="Arial"/>
        </w:rPr>
        <w:t>–</w:t>
      </w:r>
      <w:r>
        <w:rPr>
          <w:rFonts w:ascii="Arial" w:hAnsi="Arial" w:cs="Arial"/>
        </w:rPr>
        <w:t>2014</w:t>
      </w:r>
      <w:r w:rsidRPr="00F83232">
        <w:rPr>
          <w:rFonts w:ascii="Arial" w:hAnsi="Arial" w:cs="Arial"/>
        </w:rPr>
        <w:t xml:space="preserve"> Фольга алюминиевая для упаковки. Технические условия</w:t>
      </w:r>
    </w:p>
    <w:p w:rsidR="00A97092" w:rsidRDefault="00A97092" w:rsidP="00A97092">
      <w:pPr>
        <w:spacing w:line="348" w:lineRule="auto"/>
        <w:ind w:firstLine="709"/>
        <w:jc w:val="both"/>
        <w:rPr>
          <w:rFonts w:ascii="Arial" w:hAnsi="Arial" w:cs="Arial"/>
        </w:rPr>
      </w:pPr>
      <w:r w:rsidRPr="00F83232">
        <w:rPr>
          <w:rFonts w:ascii="Arial" w:hAnsi="Arial" w:cs="Arial"/>
        </w:rPr>
        <w:t>ГОСТ 1341</w:t>
      </w:r>
      <w:r w:rsidRPr="00265DE9">
        <w:rPr>
          <w:rFonts w:ascii="Arial" w:hAnsi="Arial" w:cs="Arial"/>
        </w:rPr>
        <w:t>–</w:t>
      </w:r>
      <w:r w:rsidRPr="00F83232">
        <w:rPr>
          <w:rFonts w:ascii="Arial" w:hAnsi="Arial" w:cs="Arial"/>
        </w:rPr>
        <w:t>97 Пергамент растительный. Технические условия</w:t>
      </w:r>
    </w:p>
    <w:p w:rsidR="00A97092" w:rsidRPr="00265DE9" w:rsidRDefault="00A97092" w:rsidP="00A97092">
      <w:pPr>
        <w:spacing w:line="348" w:lineRule="auto"/>
        <w:ind w:firstLine="709"/>
        <w:jc w:val="both"/>
        <w:rPr>
          <w:rFonts w:ascii="Arial" w:hAnsi="Arial" w:cs="Arial"/>
        </w:rPr>
      </w:pPr>
      <w:r w:rsidRPr="000430C0">
        <w:rPr>
          <w:rFonts w:ascii="Arial" w:hAnsi="Arial" w:cs="Arial"/>
        </w:rPr>
        <w:t>ГОСТ 5717.1</w:t>
      </w:r>
      <w:r w:rsidRPr="00265DE9">
        <w:rPr>
          <w:rFonts w:ascii="Arial" w:hAnsi="Arial" w:cs="Arial"/>
        </w:rPr>
        <w:t>–</w:t>
      </w:r>
      <w:r w:rsidRPr="000430C0">
        <w:rPr>
          <w:rFonts w:ascii="Arial" w:hAnsi="Arial" w:cs="Arial"/>
        </w:rPr>
        <w:t>2014 Тара стеклянная для консервированной пищевой продукции. Общие технические условия</w:t>
      </w:r>
    </w:p>
    <w:p w:rsidR="00A97092" w:rsidRDefault="00A97092" w:rsidP="00A97092">
      <w:pPr>
        <w:spacing w:line="348" w:lineRule="auto"/>
        <w:ind w:firstLine="709"/>
        <w:jc w:val="both"/>
        <w:rPr>
          <w:rFonts w:ascii="Arial" w:hAnsi="Arial" w:cs="Arial"/>
        </w:rPr>
      </w:pPr>
      <w:r w:rsidRPr="00265DE9">
        <w:rPr>
          <w:rFonts w:ascii="Arial" w:hAnsi="Arial" w:cs="Arial"/>
        </w:rPr>
        <w:t>ГОСТ 5717.2–2003 Банки стеклянные для консервов. Основные параметры и размеры</w:t>
      </w:r>
    </w:p>
    <w:p w:rsidR="00A97092" w:rsidRDefault="00A97092" w:rsidP="00A97092">
      <w:pPr>
        <w:spacing w:line="348" w:lineRule="auto"/>
        <w:ind w:firstLine="709"/>
        <w:jc w:val="both"/>
        <w:rPr>
          <w:rFonts w:ascii="Arial" w:hAnsi="Arial" w:cs="Arial"/>
        </w:rPr>
      </w:pPr>
      <w:r>
        <w:rPr>
          <w:rFonts w:ascii="Arial" w:hAnsi="Arial" w:cs="Arial"/>
        </w:rPr>
        <w:t>ГОСТ 5981-2011 Банки и крышки к ним металлические для консервов. Технические условия</w:t>
      </w:r>
    </w:p>
    <w:p w:rsidR="00A97092" w:rsidRDefault="00A97092" w:rsidP="00A97092">
      <w:pPr>
        <w:spacing w:line="348" w:lineRule="auto"/>
        <w:ind w:firstLine="709"/>
        <w:jc w:val="both"/>
        <w:rPr>
          <w:rFonts w:ascii="Arial" w:hAnsi="Arial" w:cs="Arial"/>
        </w:rPr>
      </w:pPr>
      <w:r w:rsidRPr="00597943">
        <w:rPr>
          <w:rFonts w:ascii="Arial" w:hAnsi="Arial" w:cs="Arial"/>
        </w:rPr>
        <w:t>ГОСТ 8285–91 Жиры животные топленые. Правила приемки и методы испытания</w:t>
      </w:r>
    </w:p>
    <w:p w:rsidR="00A97092" w:rsidRDefault="00A97092" w:rsidP="00A97092">
      <w:pPr>
        <w:spacing w:line="348" w:lineRule="auto"/>
        <w:ind w:firstLine="709"/>
        <w:jc w:val="both"/>
        <w:rPr>
          <w:rFonts w:ascii="Arial" w:hAnsi="Arial" w:cs="Arial"/>
        </w:rPr>
      </w:pPr>
      <w:r>
        <w:rPr>
          <w:rFonts w:ascii="Arial" w:hAnsi="Arial" w:cs="Arial"/>
        </w:rPr>
        <w:t>ГОСТ 8777</w:t>
      </w:r>
      <w:r w:rsidRPr="00265DE9">
        <w:rPr>
          <w:rFonts w:ascii="Arial" w:hAnsi="Arial" w:cs="Arial"/>
        </w:rPr>
        <w:t>–</w:t>
      </w:r>
      <w:r>
        <w:rPr>
          <w:rFonts w:ascii="Arial" w:hAnsi="Arial" w:cs="Arial"/>
        </w:rPr>
        <w:t>80 Бочки деревянные заливные и сухотарные. Технические условия</w:t>
      </w:r>
    </w:p>
    <w:p w:rsidR="00A97092" w:rsidRDefault="00A97092" w:rsidP="00A97092">
      <w:pPr>
        <w:spacing w:line="348" w:lineRule="auto"/>
        <w:ind w:firstLine="709"/>
        <w:jc w:val="both"/>
        <w:rPr>
          <w:rFonts w:ascii="Arial" w:hAnsi="Arial" w:cs="Arial"/>
        </w:rPr>
      </w:pPr>
      <w:r w:rsidRPr="00280050">
        <w:rPr>
          <w:rFonts w:ascii="Arial" w:hAnsi="Arial" w:cs="Arial"/>
        </w:rPr>
        <w:t>ГОСТ 10131</w:t>
      </w:r>
      <w:r w:rsidRPr="00265DE9">
        <w:rPr>
          <w:rFonts w:ascii="Arial" w:hAnsi="Arial" w:cs="Arial"/>
        </w:rPr>
        <w:t>–</w:t>
      </w:r>
      <w:r w:rsidRPr="00280050">
        <w:rPr>
          <w:rFonts w:ascii="Arial" w:hAnsi="Arial" w:cs="Arial"/>
        </w:rPr>
        <w:t>93 Ящики из древесины и древесных материалов для продукции пищевых отраслей промышленности, сельского хозяйства и спичек. Технические условия</w:t>
      </w:r>
    </w:p>
    <w:p w:rsidR="005C6516" w:rsidRDefault="005C6516" w:rsidP="00A97092">
      <w:pPr>
        <w:spacing w:line="348" w:lineRule="auto"/>
        <w:ind w:firstLine="709"/>
        <w:jc w:val="both"/>
        <w:rPr>
          <w:rFonts w:ascii="Arial" w:hAnsi="Arial" w:cs="Arial"/>
        </w:rPr>
      </w:pPr>
    </w:p>
    <w:p w:rsidR="00A97092" w:rsidRDefault="00A97092" w:rsidP="00A97092">
      <w:pPr>
        <w:spacing w:line="360" w:lineRule="auto"/>
        <w:ind w:firstLine="709"/>
        <w:jc w:val="both"/>
        <w:rPr>
          <w:rFonts w:ascii="Arial" w:hAnsi="Arial" w:cs="Arial"/>
          <w:spacing w:val="-2"/>
        </w:rPr>
      </w:pPr>
      <w:r w:rsidRPr="008C40B7">
        <w:rPr>
          <w:rFonts w:ascii="Arial" w:hAnsi="Arial" w:cs="Arial"/>
          <w:spacing w:val="-2"/>
        </w:rPr>
        <w:lastRenderedPageBreak/>
        <w:t>ГОСТ 11254</w:t>
      </w:r>
      <w:r w:rsidRPr="00265DE9">
        <w:rPr>
          <w:rFonts w:ascii="Arial" w:hAnsi="Arial" w:cs="Arial"/>
        </w:rPr>
        <w:t>–</w:t>
      </w:r>
      <w:r w:rsidRPr="008C40B7">
        <w:rPr>
          <w:rFonts w:ascii="Arial" w:hAnsi="Arial" w:cs="Arial"/>
          <w:spacing w:val="-2"/>
        </w:rPr>
        <w:t>85 Жиры животные топленые и мука кормовая животного происхождения. Методы определения антиокислителей</w:t>
      </w:r>
    </w:p>
    <w:p w:rsidR="00A97092" w:rsidRPr="00F7655B" w:rsidRDefault="00A97092" w:rsidP="00A97092">
      <w:pPr>
        <w:spacing w:line="360" w:lineRule="auto"/>
        <w:ind w:firstLine="709"/>
        <w:rPr>
          <w:rFonts w:ascii="Arial" w:hAnsi="Arial" w:cs="Arial"/>
        </w:rPr>
      </w:pPr>
      <w:r w:rsidRPr="00F7655B">
        <w:rPr>
          <w:rFonts w:ascii="Arial" w:hAnsi="Arial" w:cs="Arial"/>
        </w:rPr>
        <w:t>ГОСТ 13358-84 Ящики дощатые для консервов. Технические условия</w:t>
      </w:r>
    </w:p>
    <w:p w:rsidR="00A97092" w:rsidRDefault="00A97092" w:rsidP="00A97092">
      <w:pPr>
        <w:spacing w:line="360" w:lineRule="auto"/>
        <w:ind w:firstLine="709"/>
        <w:jc w:val="both"/>
        <w:rPr>
          <w:rFonts w:ascii="Arial" w:hAnsi="Arial" w:cs="Arial"/>
        </w:rPr>
      </w:pPr>
      <w:r w:rsidRPr="0087324F">
        <w:rPr>
          <w:rFonts w:ascii="Arial" w:hAnsi="Arial" w:cs="Arial"/>
        </w:rPr>
        <w:t>ГОСТ 13513</w:t>
      </w:r>
      <w:r w:rsidRPr="00265DE9">
        <w:rPr>
          <w:rFonts w:ascii="Arial" w:hAnsi="Arial" w:cs="Arial"/>
        </w:rPr>
        <w:t>–</w:t>
      </w:r>
      <w:r w:rsidRPr="0087324F">
        <w:rPr>
          <w:rFonts w:ascii="Arial" w:hAnsi="Arial" w:cs="Arial"/>
        </w:rPr>
        <w:t>86 Ящики из гофрированного картона для продукции мясной и молочной промышленности. Технические условия</w:t>
      </w:r>
    </w:p>
    <w:p w:rsidR="00A97092" w:rsidRPr="00C82774" w:rsidRDefault="00A97092" w:rsidP="00A97092">
      <w:pPr>
        <w:spacing w:line="360" w:lineRule="auto"/>
        <w:ind w:firstLine="709"/>
        <w:jc w:val="both"/>
        <w:rPr>
          <w:rFonts w:ascii="Arial" w:hAnsi="Arial" w:cs="Arial"/>
          <w:spacing w:val="-2"/>
        </w:rPr>
      </w:pPr>
      <w:r w:rsidRPr="00280050">
        <w:rPr>
          <w:rFonts w:ascii="Arial" w:hAnsi="Arial" w:cs="Arial"/>
          <w:spacing w:val="-2"/>
        </w:rPr>
        <w:t>ГОСТ 13515</w:t>
      </w:r>
      <w:r w:rsidRPr="00265DE9">
        <w:rPr>
          <w:rFonts w:ascii="Arial" w:hAnsi="Arial" w:cs="Arial"/>
        </w:rPr>
        <w:t>–</w:t>
      </w:r>
      <w:r w:rsidRPr="00280050">
        <w:rPr>
          <w:rFonts w:ascii="Arial" w:hAnsi="Arial" w:cs="Arial"/>
          <w:spacing w:val="-2"/>
        </w:rPr>
        <w:t>91 Ящики из тарного плоского склеенного картона для сливочного масла и маргарина. Технические условия</w:t>
      </w:r>
    </w:p>
    <w:p w:rsidR="00A97092" w:rsidRDefault="00A97092" w:rsidP="00A97092">
      <w:pPr>
        <w:spacing w:line="348" w:lineRule="auto"/>
        <w:ind w:firstLine="709"/>
        <w:jc w:val="both"/>
        <w:rPr>
          <w:rFonts w:ascii="Arial" w:hAnsi="Arial" w:cs="Arial"/>
        </w:rPr>
      </w:pPr>
      <w:r w:rsidRPr="00597943">
        <w:rPr>
          <w:rFonts w:ascii="Arial" w:hAnsi="Arial" w:cs="Arial"/>
        </w:rPr>
        <w:t>ГОСТ 13516–86 Ящики из гофрированного картона для консервов, пресервов и пищевых жидкостей. Технические условия</w:t>
      </w:r>
    </w:p>
    <w:p w:rsidR="00A97092" w:rsidRPr="00416D29" w:rsidRDefault="00A97092" w:rsidP="00A97092">
      <w:pPr>
        <w:spacing w:line="360" w:lineRule="auto"/>
        <w:ind w:firstLine="709"/>
        <w:jc w:val="both"/>
        <w:rPr>
          <w:rFonts w:ascii="Arial" w:hAnsi="Arial" w:cs="Arial"/>
        </w:rPr>
      </w:pPr>
      <w:r w:rsidRPr="00416D29">
        <w:rPr>
          <w:rFonts w:ascii="Arial" w:hAnsi="Arial" w:cs="Arial"/>
        </w:rPr>
        <w:t>ГОСТ 13534</w:t>
      </w:r>
      <w:r w:rsidRPr="00416D29">
        <w:rPr>
          <w:rFonts w:ascii="Arial" w:hAnsi="Arial" w:cs="Arial"/>
          <w:snapToGrid w:val="0"/>
          <w:spacing w:val="-2"/>
        </w:rPr>
        <w:t>–</w:t>
      </w:r>
      <w:r>
        <w:rPr>
          <w:rFonts w:ascii="Arial" w:hAnsi="Arial" w:cs="Arial"/>
        </w:rPr>
        <w:t>2015</w:t>
      </w:r>
      <w:r w:rsidRPr="00416D29">
        <w:rPr>
          <w:rFonts w:ascii="Arial" w:hAnsi="Arial" w:cs="Arial"/>
        </w:rPr>
        <w:t xml:space="preserve"> Консервы мясные и </w:t>
      </w:r>
      <w:proofErr w:type="spellStart"/>
      <w:r w:rsidRPr="00416D29">
        <w:rPr>
          <w:rFonts w:ascii="Arial" w:hAnsi="Arial" w:cs="Arial"/>
        </w:rPr>
        <w:t>мясо</w:t>
      </w:r>
      <w:r>
        <w:rPr>
          <w:rFonts w:ascii="Arial" w:hAnsi="Arial" w:cs="Arial"/>
        </w:rPr>
        <w:t>содержащие</w:t>
      </w:r>
      <w:proofErr w:type="spellEnd"/>
      <w:r w:rsidRPr="00416D29">
        <w:rPr>
          <w:rFonts w:ascii="Arial" w:hAnsi="Arial" w:cs="Arial"/>
        </w:rPr>
        <w:t>. Упаковка, маркировка и транспортирование</w:t>
      </w:r>
    </w:p>
    <w:p w:rsidR="00A97092" w:rsidRDefault="00A97092" w:rsidP="00A97092">
      <w:pPr>
        <w:spacing w:line="360" w:lineRule="auto"/>
        <w:ind w:firstLine="709"/>
        <w:jc w:val="both"/>
        <w:rPr>
          <w:rFonts w:ascii="Arial" w:hAnsi="Arial" w:cs="Arial"/>
        </w:rPr>
      </w:pPr>
      <w:r w:rsidRPr="001716A5">
        <w:rPr>
          <w:rFonts w:ascii="Arial" w:hAnsi="Arial" w:cs="Arial"/>
        </w:rPr>
        <w:t>ГОСТ 14192</w:t>
      </w:r>
      <w:r w:rsidRPr="001716A5">
        <w:rPr>
          <w:rFonts w:ascii="Arial" w:hAnsi="Arial" w:cs="Arial"/>
          <w:snapToGrid w:val="0"/>
          <w:spacing w:val="-2"/>
        </w:rPr>
        <w:t>–</w:t>
      </w:r>
      <w:r w:rsidRPr="001716A5">
        <w:rPr>
          <w:rFonts w:ascii="Arial" w:hAnsi="Arial" w:cs="Arial"/>
        </w:rPr>
        <w:t>96 Маркировка грузов</w:t>
      </w:r>
    </w:p>
    <w:p w:rsidR="00A97092" w:rsidRDefault="00A97092" w:rsidP="00A97092">
      <w:pPr>
        <w:spacing w:line="360" w:lineRule="auto"/>
        <w:ind w:firstLine="709"/>
        <w:jc w:val="both"/>
        <w:rPr>
          <w:rFonts w:ascii="Arial" w:hAnsi="Arial" w:cs="Arial"/>
        </w:rPr>
      </w:pPr>
      <w:r w:rsidRPr="00597943">
        <w:rPr>
          <w:rFonts w:ascii="Arial" w:hAnsi="Arial" w:cs="Arial"/>
        </w:rPr>
        <w:t>ГОСТ 15846–2002 Продукция, отправляемая в районы Крайнего Севера и приравненные к ним местности. Упаковка, маркировка, транспортирование и хранение</w:t>
      </w:r>
    </w:p>
    <w:p w:rsidR="00A97092" w:rsidRDefault="00A97092" w:rsidP="00A97092">
      <w:pPr>
        <w:keepNext/>
        <w:spacing w:line="360" w:lineRule="auto"/>
        <w:ind w:firstLine="709"/>
        <w:jc w:val="both"/>
        <w:outlineLvl w:val="1"/>
        <w:rPr>
          <w:rFonts w:ascii="Arial" w:hAnsi="Arial" w:cs="Arial"/>
        </w:rPr>
      </w:pPr>
      <w:r>
        <w:rPr>
          <w:rFonts w:ascii="Arial" w:hAnsi="Arial" w:cs="Arial"/>
        </w:rPr>
        <w:t>ГОСТ 16147</w:t>
      </w:r>
      <w:r w:rsidRPr="00265DE9">
        <w:rPr>
          <w:rFonts w:ascii="Arial" w:hAnsi="Arial" w:cs="Arial"/>
        </w:rPr>
        <w:t>–</w:t>
      </w:r>
      <w:r>
        <w:rPr>
          <w:rFonts w:ascii="Arial" w:hAnsi="Arial" w:cs="Arial"/>
        </w:rPr>
        <w:t>88 Кость. Технические условия</w:t>
      </w:r>
    </w:p>
    <w:p w:rsidR="00A97092" w:rsidRDefault="00A97092" w:rsidP="00A97092">
      <w:pPr>
        <w:keepNext/>
        <w:spacing w:line="360" w:lineRule="auto"/>
        <w:ind w:firstLine="709"/>
        <w:jc w:val="both"/>
        <w:outlineLvl w:val="1"/>
        <w:rPr>
          <w:rFonts w:ascii="Arial" w:hAnsi="Arial" w:cs="Arial"/>
        </w:rPr>
      </w:pPr>
      <w:r w:rsidRPr="0087324F">
        <w:rPr>
          <w:rFonts w:ascii="Arial" w:hAnsi="Arial" w:cs="Arial"/>
        </w:rPr>
        <w:t>ГОСТ 17065</w:t>
      </w:r>
      <w:r w:rsidRPr="00265DE9">
        <w:rPr>
          <w:rFonts w:ascii="Arial" w:hAnsi="Arial" w:cs="Arial"/>
        </w:rPr>
        <w:t>–</w:t>
      </w:r>
      <w:r w:rsidRPr="0087324F">
        <w:rPr>
          <w:rFonts w:ascii="Arial" w:hAnsi="Arial" w:cs="Arial"/>
        </w:rPr>
        <w:t>94 Барабаны картонные навивные. Технические условия</w:t>
      </w:r>
    </w:p>
    <w:p w:rsidR="00A97092" w:rsidRPr="00212168" w:rsidRDefault="00A97092" w:rsidP="00A97092">
      <w:pPr>
        <w:keepNext/>
        <w:spacing w:line="360" w:lineRule="auto"/>
        <w:ind w:firstLine="709"/>
        <w:jc w:val="both"/>
        <w:outlineLvl w:val="1"/>
        <w:rPr>
          <w:rFonts w:ascii="Arial" w:hAnsi="Arial" w:cs="Arial"/>
        </w:rPr>
      </w:pPr>
      <w:r w:rsidRPr="00280050">
        <w:rPr>
          <w:rFonts w:ascii="Arial" w:hAnsi="Arial" w:cs="Arial"/>
        </w:rPr>
        <w:t>ГОСТ 19360</w:t>
      </w:r>
      <w:r w:rsidRPr="00265DE9">
        <w:rPr>
          <w:rFonts w:ascii="Arial" w:hAnsi="Arial" w:cs="Arial"/>
        </w:rPr>
        <w:t>–</w:t>
      </w:r>
      <w:r w:rsidRPr="00280050">
        <w:rPr>
          <w:rFonts w:ascii="Arial" w:hAnsi="Arial" w:cs="Arial"/>
        </w:rPr>
        <w:t>74 Мешки-вкладыши пленочные. Общие технические условия</w:t>
      </w:r>
    </w:p>
    <w:p w:rsidR="00A97092" w:rsidRPr="00C82774" w:rsidRDefault="00A97092" w:rsidP="00A97092">
      <w:pPr>
        <w:spacing w:line="360" w:lineRule="auto"/>
        <w:ind w:firstLine="709"/>
        <w:jc w:val="both"/>
        <w:rPr>
          <w:rFonts w:ascii="Arial" w:hAnsi="Arial" w:cs="Arial"/>
        </w:rPr>
      </w:pPr>
      <w:r w:rsidRPr="00C82774">
        <w:rPr>
          <w:rFonts w:ascii="Arial" w:hAnsi="Arial" w:cs="Arial"/>
        </w:rPr>
        <w:t>ГОСТ 21650</w:t>
      </w:r>
      <w:r w:rsidRPr="00C82774">
        <w:rPr>
          <w:rFonts w:ascii="Arial" w:hAnsi="Arial" w:cs="Arial"/>
          <w:snapToGrid w:val="0"/>
          <w:spacing w:val="-2"/>
        </w:rPr>
        <w:t>–</w:t>
      </w:r>
      <w:r w:rsidRPr="00C82774">
        <w:rPr>
          <w:rFonts w:ascii="Arial" w:hAnsi="Arial" w:cs="Arial"/>
        </w:rPr>
        <w:t>76 Средства скрепления тарно-штучных грузов в транспортных пакетах. Общие требования</w:t>
      </w:r>
    </w:p>
    <w:p w:rsidR="00A97092" w:rsidRPr="00C82774" w:rsidRDefault="00A97092" w:rsidP="00A97092">
      <w:pPr>
        <w:spacing w:line="360" w:lineRule="auto"/>
        <w:ind w:firstLine="709"/>
        <w:jc w:val="both"/>
        <w:rPr>
          <w:rFonts w:ascii="Arial" w:hAnsi="Arial" w:cs="Arial"/>
        </w:rPr>
      </w:pPr>
      <w:r w:rsidRPr="00C82774">
        <w:rPr>
          <w:rFonts w:ascii="Arial" w:hAnsi="Arial" w:cs="Arial"/>
        </w:rPr>
        <w:t>ГОСТ 24597</w:t>
      </w:r>
      <w:r w:rsidRPr="00C82774">
        <w:rPr>
          <w:rFonts w:ascii="Arial" w:hAnsi="Arial" w:cs="Arial"/>
          <w:snapToGrid w:val="0"/>
          <w:spacing w:val="-2"/>
        </w:rPr>
        <w:t>–</w:t>
      </w:r>
      <w:r w:rsidRPr="00C82774">
        <w:rPr>
          <w:rFonts w:ascii="Arial" w:hAnsi="Arial" w:cs="Arial"/>
        </w:rPr>
        <w:t>81 Пакеты тарно-штучных грузов. Основные параметры и размеры</w:t>
      </w:r>
    </w:p>
    <w:p w:rsidR="00A97092" w:rsidRDefault="00A97092" w:rsidP="00A97092">
      <w:pPr>
        <w:spacing w:line="360" w:lineRule="auto"/>
        <w:ind w:firstLine="709"/>
        <w:jc w:val="both"/>
        <w:rPr>
          <w:rFonts w:ascii="Arial" w:hAnsi="Arial" w:cs="Arial"/>
        </w:rPr>
      </w:pPr>
      <w:r w:rsidRPr="00C82774">
        <w:rPr>
          <w:rFonts w:ascii="Arial" w:hAnsi="Arial" w:cs="Arial"/>
        </w:rPr>
        <w:t>ГОСТ 25951</w:t>
      </w:r>
      <w:r w:rsidRPr="00C82774">
        <w:rPr>
          <w:rFonts w:ascii="Arial" w:hAnsi="Arial" w:cs="Arial"/>
          <w:snapToGrid w:val="0"/>
          <w:spacing w:val="-2"/>
        </w:rPr>
        <w:t>–</w:t>
      </w:r>
      <w:r w:rsidRPr="00C82774">
        <w:rPr>
          <w:rFonts w:ascii="Arial" w:hAnsi="Arial" w:cs="Arial"/>
        </w:rPr>
        <w:t xml:space="preserve">83 Пленка полиэтиленовая </w:t>
      </w:r>
      <w:proofErr w:type="spellStart"/>
      <w:r w:rsidRPr="00C82774">
        <w:rPr>
          <w:rFonts w:ascii="Arial" w:hAnsi="Arial" w:cs="Arial"/>
        </w:rPr>
        <w:t>термоусадочная</w:t>
      </w:r>
      <w:proofErr w:type="spellEnd"/>
      <w:r w:rsidRPr="00C82774">
        <w:rPr>
          <w:rFonts w:ascii="Arial" w:hAnsi="Arial" w:cs="Arial"/>
        </w:rPr>
        <w:t>. Технические условия</w:t>
      </w:r>
    </w:p>
    <w:p w:rsidR="00A97092" w:rsidRDefault="00A97092" w:rsidP="00A97092">
      <w:pPr>
        <w:spacing w:line="360" w:lineRule="auto"/>
        <w:ind w:firstLine="709"/>
        <w:jc w:val="both"/>
        <w:rPr>
          <w:rFonts w:ascii="Arial" w:hAnsi="Arial" w:cs="Arial"/>
        </w:rPr>
      </w:pPr>
      <w:r w:rsidRPr="00386FB4">
        <w:rPr>
          <w:rFonts w:ascii="Arial" w:hAnsi="Arial" w:cs="Arial"/>
        </w:rPr>
        <w:t>ГОСТ 26663</w:t>
      </w:r>
      <w:r w:rsidRPr="00386FB4">
        <w:rPr>
          <w:rFonts w:ascii="Arial" w:hAnsi="Arial" w:cs="Arial"/>
          <w:snapToGrid w:val="0"/>
          <w:spacing w:val="-2"/>
        </w:rPr>
        <w:t>–</w:t>
      </w:r>
      <w:r w:rsidRPr="00386FB4">
        <w:rPr>
          <w:rFonts w:ascii="Arial" w:hAnsi="Arial" w:cs="Arial"/>
        </w:rPr>
        <w:t>85 Пакеты транспортные. Формирование с применением средств пакетирования. Общие технические требования</w:t>
      </w:r>
    </w:p>
    <w:p w:rsidR="00A97092" w:rsidRDefault="00A97092" w:rsidP="00A97092">
      <w:pPr>
        <w:spacing w:line="360" w:lineRule="auto"/>
        <w:ind w:firstLine="709"/>
        <w:jc w:val="both"/>
        <w:rPr>
          <w:rFonts w:ascii="Arial" w:hAnsi="Arial" w:cs="Arial"/>
        </w:rPr>
      </w:pPr>
      <w:r w:rsidRPr="00386FB4">
        <w:rPr>
          <w:rFonts w:ascii="Arial" w:hAnsi="Arial" w:cs="Arial"/>
        </w:rPr>
        <w:t>ГОСТ 26927</w:t>
      </w:r>
      <w:r w:rsidRPr="00386FB4">
        <w:rPr>
          <w:rFonts w:ascii="Arial" w:hAnsi="Arial" w:cs="Arial"/>
          <w:snapToGrid w:val="0"/>
          <w:spacing w:val="-2"/>
        </w:rPr>
        <w:t>–</w:t>
      </w:r>
      <w:r w:rsidRPr="00386FB4">
        <w:rPr>
          <w:rFonts w:ascii="Arial" w:hAnsi="Arial" w:cs="Arial"/>
        </w:rPr>
        <w:t>86 Сырье и продукты пищевые. Методы определения ртути</w:t>
      </w:r>
    </w:p>
    <w:p w:rsidR="00A97092" w:rsidRPr="00386FB4" w:rsidRDefault="00A97092" w:rsidP="00A97092">
      <w:pPr>
        <w:spacing w:line="360" w:lineRule="auto"/>
        <w:ind w:firstLine="709"/>
        <w:jc w:val="both"/>
        <w:rPr>
          <w:rFonts w:ascii="Arial" w:hAnsi="Arial" w:cs="Arial"/>
        </w:rPr>
      </w:pPr>
      <w:r w:rsidRPr="006A49E0">
        <w:rPr>
          <w:rFonts w:ascii="Arial" w:hAnsi="Arial" w:cs="Arial"/>
        </w:rPr>
        <w:t>ГОСТ 26928</w:t>
      </w:r>
      <w:r w:rsidRPr="00265DE9">
        <w:rPr>
          <w:rFonts w:ascii="Arial" w:hAnsi="Arial" w:cs="Arial"/>
        </w:rPr>
        <w:t>–</w:t>
      </w:r>
      <w:r w:rsidRPr="006A49E0">
        <w:rPr>
          <w:rFonts w:ascii="Arial" w:hAnsi="Arial" w:cs="Arial"/>
        </w:rPr>
        <w:t>86 Продукты пищевые. Метод определения железа</w:t>
      </w:r>
    </w:p>
    <w:p w:rsidR="00A97092" w:rsidRPr="00386FB4" w:rsidRDefault="00A97092" w:rsidP="00A97092">
      <w:pPr>
        <w:spacing w:line="360" w:lineRule="auto"/>
        <w:ind w:firstLine="709"/>
        <w:jc w:val="both"/>
        <w:rPr>
          <w:rFonts w:ascii="Arial" w:hAnsi="Arial" w:cs="Arial"/>
        </w:rPr>
      </w:pPr>
      <w:r w:rsidRPr="00386FB4">
        <w:rPr>
          <w:rFonts w:ascii="Arial" w:hAnsi="Arial" w:cs="Arial"/>
        </w:rPr>
        <w:t>ГОСТ 26929</w:t>
      </w:r>
      <w:r w:rsidRPr="00386FB4">
        <w:rPr>
          <w:rFonts w:ascii="Arial" w:hAnsi="Arial" w:cs="Arial"/>
          <w:snapToGrid w:val="0"/>
          <w:spacing w:val="-2"/>
        </w:rPr>
        <w:t>–</w:t>
      </w:r>
      <w:r w:rsidRPr="00386FB4">
        <w:rPr>
          <w:rFonts w:ascii="Arial" w:hAnsi="Arial" w:cs="Arial"/>
        </w:rPr>
        <w:t>94 Сырье и продукты пищевые. Подготовка проб. Минерализация для определения содержания токсичных элементов</w:t>
      </w:r>
    </w:p>
    <w:p w:rsidR="00A97092" w:rsidRDefault="00A97092" w:rsidP="00A97092">
      <w:pPr>
        <w:spacing w:line="360" w:lineRule="auto"/>
        <w:ind w:firstLine="709"/>
        <w:jc w:val="both"/>
        <w:rPr>
          <w:rFonts w:ascii="Arial" w:hAnsi="Arial" w:cs="Arial"/>
          <w:spacing w:val="-2"/>
        </w:rPr>
      </w:pPr>
      <w:r w:rsidRPr="00386FB4">
        <w:rPr>
          <w:rFonts w:ascii="Arial" w:hAnsi="Arial" w:cs="Arial"/>
          <w:spacing w:val="-2"/>
        </w:rPr>
        <w:t>ГОСТ 26930</w:t>
      </w:r>
      <w:r w:rsidRPr="00386FB4">
        <w:rPr>
          <w:rFonts w:ascii="Arial" w:hAnsi="Arial" w:cs="Arial"/>
          <w:snapToGrid w:val="0"/>
          <w:spacing w:val="-2"/>
        </w:rPr>
        <w:t>–</w:t>
      </w:r>
      <w:r w:rsidRPr="00386FB4">
        <w:rPr>
          <w:rFonts w:ascii="Arial" w:hAnsi="Arial" w:cs="Arial"/>
          <w:spacing w:val="-2"/>
        </w:rPr>
        <w:t>86 Сырье и продукты пищевые. Метод определения мышьяка</w:t>
      </w:r>
    </w:p>
    <w:p w:rsidR="00A97092" w:rsidRPr="00386FB4" w:rsidRDefault="00A97092" w:rsidP="00A97092">
      <w:pPr>
        <w:spacing w:line="360" w:lineRule="auto"/>
        <w:ind w:firstLine="709"/>
        <w:jc w:val="both"/>
        <w:rPr>
          <w:rFonts w:ascii="Arial" w:hAnsi="Arial" w:cs="Arial"/>
          <w:spacing w:val="-2"/>
        </w:rPr>
      </w:pPr>
      <w:r w:rsidRPr="005D25F9">
        <w:rPr>
          <w:rFonts w:ascii="Arial" w:hAnsi="Arial" w:cs="Arial"/>
          <w:spacing w:val="-2"/>
        </w:rPr>
        <w:t>ГОСТ 26931</w:t>
      </w:r>
      <w:r w:rsidRPr="00265DE9">
        <w:rPr>
          <w:rFonts w:ascii="Arial" w:hAnsi="Arial" w:cs="Arial"/>
        </w:rPr>
        <w:t>–</w:t>
      </w:r>
      <w:r w:rsidRPr="005D25F9">
        <w:rPr>
          <w:rFonts w:ascii="Arial" w:hAnsi="Arial" w:cs="Arial"/>
          <w:spacing w:val="-2"/>
        </w:rPr>
        <w:t>86 Сырье и продукты пищевые. Методы определения меди</w:t>
      </w:r>
    </w:p>
    <w:p w:rsidR="00A97092" w:rsidRPr="00386FB4" w:rsidRDefault="00A97092" w:rsidP="00A97092">
      <w:pPr>
        <w:spacing w:line="360" w:lineRule="auto"/>
        <w:ind w:firstLine="709"/>
        <w:jc w:val="both"/>
        <w:rPr>
          <w:rFonts w:ascii="Arial" w:hAnsi="Arial" w:cs="Arial"/>
          <w:spacing w:val="-2"/>
        </w:rPr>
      </w:pPr>
      <w:r w:rsidRPr="00386FB4">
        <w:rPr>
          <w:rFonts w:ascii="Arial" w:hAnsi="Arial" w:cs="Arial"/>
          <w:spacing w:val="-2"/>
        </w:rPr>
        <w:t>ГОСТ 26932–86 Сырье и продукты пищевые. Методы определения свинца</w:t>
      </w:r>
    </w:p>
    <w:p w:rsidR="00A97092" w:rsidRPr="0039099D" w:rsidRDefault="00A97092" w:rsidP="0039099D">
      <w:pPr>
        <w:spacing w:line="360" w:lineRule="auto"/>
        <w:ind w:firstLine="709"/>
        <w:jc w:val="both"/>
        <w:rPr>
          <w:rFonts w:ascii="Arial" w:hAnsi="Arial" w:cs="Arial"/>
          <w:spacing w:val="-2"/>
        </w:rPr>
      </w:pPr>
      <w:r w:rsidRPr="00386FB4">
        <w:rPr>
          <w:rFonts w:ascii="Arial" w:hAnsi="Arial" w:cs="Arial"/>
          <w:spacing w:val="-2"/>
        </w:rPr>
        <w:t>ГОСТ 26933–86 Сырье и продукты пищевые. Методы определения кадмия</w:t>
      </w:r>
    </w:p>
    <w:p w:rsidR="00A97092" w:rsidRPr="00386FB4" w:rsidRDefault="00A97092" w:rsidP="00A97092">
      <w:pPr>
        <w:spacing w:line="360" w:lineRule="auto"/>
        <w:ind w:firstLine="709"/>
        <w:jc w:val="both"/>
        <w:rPr>
          <w:rFonts w:ascii="Arial" w:hAnsi="Arial" w:cs="Arial"/>
        </w:rPr>
      </w:pPr>
      <w:r w:rsidRPr="00386FB4">
        <w:rPr>
          <w:rFonts w:ascii="Arial" w:hAnsi="Arial" w:cs="Arial"/>
        </w:rPr>
        <w:lastRenderedPageBreak/>
        <w:t>ГОСТ 30178</w:t>
      </w:r>
      <w:r w:rsidRPr="00386FB4">
        <w:rPr>
          <w:rFonts w:ascii="Arial" w:hAnsi="Arial" w:cs="Arial"/>
          <w:snapToGrid w:val="0"/>
          <w:spacing w:val="-2"/>
        </w:rPr>
        <w:t>–</w:t>
      </w:r>
      <w:r w:rsidRPr="00386FB4">
        <w:rPr>
          <w:rFonts w:ascii="Arial" w:hAnsi="Arial" w:cs="Arial"/>
        </w:rPr>
        <w:t>96 Сырье и продукты пищевые. Атомно-абсорбционный метод определения токсичных элементов</w:t>
      </w:r>
    </w:p>
    <w:p w:rsidR="00A97092" w:rsidRPr="00386FB4" w:rsidRDefault="00A97092" w:rsidP="00A97092">
      <w:pPr>
        <w:spacing w:line="360" w:lineRule="auto"/>
        <w:ind w:firstLine="709"/>
        <w:jc w:val="both"/>
        <w:rPr>
          <w:rFonts w:ascii="Arial" w:hAnsi="Arial" w:cs="Arial"/>
        </w:rPr>
      </w:pPr>
      <w:r w:rsidRPr="00386FB4">
        <w:rPr>
          <w:rFonts w:ascii="Arial" w:hAnsi="Arial" w:cs="Arial"/>
        </w:rPr>
        <w:t>ГОСТ 30538</w:t>
      </w:r>
      <w:r w:rsidRPr="00386FB4">
        <w:rPr>
          <w:rFonts w:ascii="Arial" w:hAnsi="Arial" w:cs="Arial"/>
          <w:snapToGrid w:val="0"/>
          <w:spacing w:val="-2"/>
        </w:rPr>
        <w:t xml:space="preserve">–97 </w:t>
      </w:r>
      <w:r w:rsidRPr="00386FB4">
        <w:rPr>
          <w:rFonts w:ascii="Arial" w:hAnsi="Arial" w:cs="Arial"/>
        </w:rPr>
        <w:t>Продукты пищевые. Методика определения токсичных элементов атомно-эмиссионным методом</w:t>
      </w:r>
    </w:p>
    <w:p w:rsidR="00A97092" w:rsidRPr="00386FB4" w:rsidRDefault="00A97092" w:rsidP="00A97092">
      <w:pPr>
        <w:spacing w:line="360" w:lineRule="auto"/>
        <w:ind w:firstLine="709"/>
        <w:jc w:val="both"/>
        <w:rPr>
          <w:rFonts w:ascii="Arial" w:hAnsi="Arial" w:cs="Arial"/>
        </w:rPr>
      </w:pPr>
      <w:r w:rsidRPr="00386FB4">
        <w:rPr>
          <w:rFonts w:ascii="Arial" w:hAnsi="Arial" w:cs="Arial"/>
        </w:rPr>
        <w:t>ГОСТ 31628</w:t>
      </w:r>
      <w:r w:rsidRPr="00386FB4">
        <w:rPr>
          <w:rFonts w:ascii="Arial" w:hAnsi="Arial" w:cs="Arial"/>
          <w:snapToGrid w:val="0"/>
          <w:spacing w:val="-2"/>
        </w:rPr>
        <w:t>–</w:t>
      </w:r>
      <w:r w:rsidRPr="00386FB4">
        <w:rPr>
          <w:rFonts w:ascii="Arial" w:hAnsi="Arial" w:cs="Arial"/>
        </w:rPr>
        <w:t>2012 Продукты пищевые и продовольственное сырье. Инверсионно-</w:t>
      </w:r>
      <w:proofErr w:type="spellStart"/>
      <w:r w:rsidRPr="00386FB4">
        <w:rPr>
          <w:rFonts w:ascii="Arial" w:hAnsi="Arial" w:cs="Arial"/>
        </w:rPr>
        <w:t>вольтамперометрический</w:t>
      </w:r>
      <w:proofErr w:type="spellEnd"/>
      <w:r w:rsidRPr="00386FB4">
        <w:rPr>
          <w:rFonts w:ascii="Arial" w:hAnsi="Arial" w:cs="Arial"/>
        </w:rPr>
        <w:t xml:space="preserve"> метод определения массовой концентрации мышьяка</w:t>
      </w:r>
    </w:p>
    <w:p w:rsidR="00A97092" w:rsidRPr="00386FB4" w:rsidRDefault="00A97092" w:rsidP="00A97092">
      <w:pPr>
        <w:spacing w:line="360" w:lineRule="auto"/>
        <w:ind w:firstLine="709"/>
        <w:jc w:val="both"/>
        <w:rPr>
          <w:rFonts w:ascii="Arial" w:hAnsi="Arial" w:cs="Arial"/>
          <w:spacing w:val="-4"/>
        </w:rPr>
      </w:pPr>
      <w:r w:rsidRPr="00386FB4">
        <w:rPr>
          <w:rFonts w:ascii="Arial" w:hAnsi="Arial" w:cs="Arial"/>
        </w:rPr>
        <w:t>ГОСТ 31671</w:t>
      </w:r>
      <w:r w:rsidRPr="00386FB4">
        <w:rPr>
          <w:rFonts w:ascii="Arial" w:hAnsi="Arial" w:cs="Arial"/>
          <w:snapToGrid w:val="0"/>
          <w:spacing w:val="-2"/>
        </w:rPr>
        <w:t>–</w:t>
      </w:r>
      <w:r w:rsidRPr="00386FB4">
        <w:rPr>
          <w:rFonts w:ascii="Arial" w:hAnsi="Arial" w:cs="Arial"/>
        </w:rPr>
        <w:t>2012 Продукты пищевые. Определение следовых элементов. Подготовка проб методом минерализации при повышенном давлении</w:t>
      </w:r>
    </w:p>
    <w:p w:rsidR="00A97092" w:rsidRPr="00386FB4" w:rsidRDefault="00A97092" w:rsidP="00A97092">
      <w:pPr>
        <w:pStyle w:val="22"/>
        <w:rPr>
          <w:rFonts w:ascii="Arial" w:hAnsi="Arial" w:cs="Arial"/>
          <w:sz w:val="24"/>
          <w:szCs w:val="24"/>
        </w:rPr>
      </w:pPr>
      <w:r w:rsidRPr="00386FB4">
        <w:rPr>
          <w:rFonts w:ascii="Arial" w:hAnsi="Arial" w:cs="Arial"/>
          <w:sz w:val="24"/>
          <w:szCs w:val="24"/>
        </w:rPr>
        <w:t>ГОСТ 32164</w:t>
      </w:r>
      <w:r w:rsidRPr="00386FB4">
        <w:rPr>
          <w:rFonts w:ascii="Arial" w:hAnsi="Arial" w:cs="Arial"/>
          <w:bCs/>
          <w:sz w:val="24"/>
          <w:szCs w:val="24"/>
        </w:rPr>
        <w:t>–</w:t>
      </w:r>
      <w:r w:rsidRPr="00386FB4">
        <w:rPr>
          <w:rFonts w:ascii="Arial" w:hAnsi="Arial" w:cs="Arial"/>
          <w:sz w:val="24"/>
          <w:szCs w:val="24"/>
        </w:rPr>
        <w:t>2013 Продукты пищевые. Метод отбора проб для определения стронция Sr-90 и цезия Cs-137</w:t>
      </w:r>
    </w:p>
    <w:p w:rsidR="00A97092" w:rsidRPr="00EB0D2F" w:rsidRDefault="00A97092" w:rsidP="00A97092">
      <w:pPr>
        <w:pStyle w:val="22"/>
        <w:spacing w:line="240" w:lineRule="auto"/>
        <w:rPr>
          <w:rFonts w:ascii="Arial" w:hAnsi="Arial" w:cs="Arial"/>
          <w:sz w:val="20"/>
        </w:rPr>
      </w:pPr>
      <w:r w:rsidRPr="00EB0D2F">
        <w:rPr>
          <w:rFonts w:ascii="Arial" w:hAnsi="Arial" w:cs="Arial"/>
          <w:sz w:val="20"/>
        </w:rPr>
        <w:t xml:space="preserve">П р и м е ч а н и е – </w:t>
      </w:r>
      <w:r w:rsidRPr="00EB0D2F">
        <w:rPr>
          <w:rFonts w:ascii="Arial" w:eastAsia="Arial" w:hAnsi="Arial" w:cs="Arial"/>
          <w:spacing w:val="-4"/>
          <w:w w:val="98"/>
          <w:sz w:val="20"/>
        </w:rPr>
        <w:t>Пр</w:t>
      </w:r>
      <w:r w:rsidRPr="00EB0D2F">
        <w:rPr>
          <w:rFonts w:ascii="Arial" w:eastAsia="Arial" w:hAnsi="Arial" w:cs="Arial"/>
          <w:w w:val="98"/>
          <w:sz w:val="20"/>
        </w:rPr>
        <w:t>и</w:t>
      </w:r>
      <w:r w:rsidRPr="00EB0D2F">
        <w:rPr>
          <w:rFonts w:ascii="Arial" w:eastAsia="Arial" w:hAnsi="Arial" w:cs="Arial"/>
          <w:spacing w:val="-17"/>
          <w:w w:val="98"/>
          <w:sz w:val="20"/>
        </w:rPr>
        <w:t xml:space="preserve"> </w:t>
      </w:r>
      <w:r w:rsidRPr="00EB0D2F">
        <w:rPr>
          <w:rFonts w:ascii="Arial" w:eastAsia="Arial" w:hAnsi="Arial" w:cs="Arial"/>
          <w:spacing w:val="-4"/>
          <w:w w:val="98"/>
          <w:sz w:val="20"/>
        </w:rPr>
        <w:t>пользовани</w:t>
      </w:r>
      <w:r w:rsidRPr="00EB0D2F">
        <w:rPr>
          <w:rFonts w:ascii="Arial" w:eastAsia="Arial" w:hAnsi="Arial" w:cs="Arial"/>
          <w:w w:val="98"/>
          <w:sz w:val="20"/>
        </w:rPr>
        <w:t>и</w:t>
      </w:r>
      <w:r w:rsidRPr="00EB0D2F">
        <w:rPr>
          <w:rFonts w:ascii="Arial" w:eastAsia="Arial" w:hAnsi="Arial" w:cs="Arial"/>
          <w:spacing w:val="-11"/>
          <w:w w:val="98"/>
          <w:sz w:val="20"/>
        </w:rPr>
        <w:t xml:space="preserve"> </w:t>
      </w:r>
      <w:r w:rsidRPr="00EB0D2F">
        <w:rPr>
          <w:rFonts w:ascii="Arial" w:eastAsia="Arial" w:hAnsi="Arial" w:cs="Arial"/>
          <w:spacing w:val="-4"/>
          <w:w w:val="98"/>
          <w:sz w:val="20"/>
        </w:rPr>
        <w:t>настоящи</w:t>
      </w:r>
      <w:r w:rsidRPr="00EB0D2F">
        <w:rPr>
          <w:rFonts w:ascii="Arial" w:eastAsia="Arial" w:hAnsi="Arial" w:cs="Arial"/>
          <w:w w:val="98"/>
          <w:sz w:val="20"/>
        </w:rPr>
        <w:t>м</w:t>
      </w:r>
      <w:r w:rsidRPr="00EB0D2F">
        <w:rPr>
          <w:rFonts w:ascii="Arial" w:eastAsia="Arial" w:hAnsi="Arial" w:cs="Arial"/>
          <w:spacing w:val="-12"/>
          <w:w w:val="98"/>
          <w:sz w:val="20"/>
        </w:rPr>
        <w:t xml:space="preserve"> </w:t>
      </w:r>
      <w:r w:rsidRPr="00EB0D2F">
        <w:rPr>
          <w:rFonts w:ascii="Arial" w:eastAsia="Arial" w:hAnsi="Arial" w:cs="Arial"/>
          <w:spacing w:val="-4"/>
          <w:w w:val="98"/>
          <w:sz w:val="20"/>
        </w:rPr>
        <w:t>стандарто</w:t>
      </w:r>
      <w:r w:rsidRPr="00EB0D2F">
        <w:rPr>
          <w:rFonts w:ascii="Arial" w:eastAsia="Arial" w:hAnsi="Arial" w:cs="Arial"/>
          <w:w w:val="98"/>
          <w:sz w:val="20"/>
        </w:rPr>
        <w:t>м</w:t>
      </w:r>
      <w:r w:rsidRPr="00EB0D2F">
        <w:rPr>
          <w:rFonts w:ascii="Arial" w:eastAsia="Arial" w:hAnsi="Arial" w:cs="Arial"/>
          <w:spacing w:val="-12"/>
          <w:w w:val="98"/>
          <w:sz w:val="20"/>
        </w:rPr>
        <w:t xml:space="preserve"> </w:t>
      </w:r>
      <w:r w:rsidRPr="00EB0D2F">
        <w:rPr>
          <w:rFonts w:ascii="Arial" w:eastAsia="Arial" w:hAnsi="Arial" w:cs="Arial"/>
          <w:spacing w:val="-4"/>
          <w:w w:val="98"/>
          <w:sz w:val="20"/>
        </w:rPr>
        <w:t>целесообразн</w:t>
      </w:r>
      <w:r w:rsidRPr="00EB0D2F">
        <w:rPr>
          <w:rFonts w:ascii="Arial" w:eastAsia="Arial" w:hAnsi="Arial" w:cs="Arial"/>
          <w:w w:val="98"/>
          <w:sz w:val="20"/>
        </w:rPr>
        <w:t>о</w:t>
      </w:r>
      <w:r w:rsidRPr="00EB0D2F">
        <w:rPr>
          <w:rFonts w:ascii="Arial" w:eastAsia="Arial" w:hAnsi="Arial" w:cs="Arial"/>
          <w:spacing w:val="-9"/>
          <w:w w:val="98"/>
          <w:sz w:val="20"/>
        </w:rPr>
        <w:t xml:space="preserve"> </w:t>
      </w:r>
      <w:r w:rsidRPr="00EB0D2F">
        <w:rPr>
          <w:rFonts w:ascii="Arial" w:eastAsia="Arial" w:hAnsi="Arial" w:cs="Arial"/>
          <w:spacing w:val="-4"/>
          <w:w w:val="98"/>
          <w:sz w:val="20"/>
        </w:rPr>
        <w:t>проверит</w:t>
      </w:r>
      <w:r w:rsidRPr="00EB0D2F">
        <w:rPr>
          <w:rFonts w:ascii="Arial" w:eastAsia="Arial" w:hAnsi="Arial" w:cs="Arial"/>
          <w:w w:val="98"/>
          <w:sz w:val="20"/>
        </w:rPr>
        <w:t>ь</w:t>
      </w:r>
      <w:r w:rsidRPr="00EB0D2F">
        <w:rPr>
          <w:rFonts w:ascii="Arial" w:eastAsia="Arial" w:hAnsi="Arial" w:cs="Arial"/>
          <w:spacing w:val="-13"/>
          <w:w w:val="98"/>
          <w:sz w:val="20"/>
        </w:rPr>
        <w:t xml:space="preserve"> </w:t>
      </w:r>
      <w:r w:rsidRPr="00EB0D2F">
        <w:rPr>
          <w:rFonts w:ascii="Arial" w:eastAsia="Arial" w:hAnsi="Arial" w:cs="Arial"/>
          <w:spacing w:val="-4"/>
          <w:w w:val="98"/>
          <w:sz w:val="20"/>
        </w:rPr>
        <w:t>действи</w:t>
      </w:r>
      <w:r w:rsidRPr="00EB0D2F">
        <w:rPr>
          <w:rFonts w:ascii="Arial" w:eastAsia="Arial" w:hAnsi="Arial" w:cs="Arial"/>
          <w:w w:val="98"/>
          <w:sz w:val="20"/>
        </w:rPr>
        <w:t>е</w:t>
      </w:r>
      <w:r w:rsidRPr="00EB0D2F">
        <w:rPr>
          <w:rFonts w:ascii="Arial" w:eastAsia="Arial" w:hAnsi="Arial" w:cs="Arial"/>
          <w:spacing w:val="-14"/>
          <w:w w:val="98"/>
          <w:sz w:val="20"/>
        </w:rPr>
        <w:t xml:space="preserve"> </w:t>
      </w:r>
      <w:r w:rsidRPr="00EB0D2F">
        <w:rPr>
          <w:rFonts w:ascii="Arial" w:eastAsia="Arial" w:hAnsi="Arial" w:cs="Arial"/>
          <w:spacing w:val="-4"/>
          <w:w w:val="98"/>
          <w:sz w:val="20"/>
        </w:rPr>
        <w:t>ссылочны</w:t>
      </w:r>
      <w:r w:rsidRPr="00EB0D2F">
        <w:rPr>
          <w:rFonts w:ascii="Arial" w:eastAsia="Arial" w:hAnsi="Arial" w:cs="Arial"/>
          <w:w w:val="98"/>
          <w:sz w:val="20"/>
        </w:rPr>
        <w:t>х</w:t>
      </w:r>
      <w:r w:rsidRPr="00EB0D2F">
        <w:rPr>
          <w:rFonts w:ascii="Arial" w:eastAsia="Arial" w:hAnsi="Arial" w:cs="Arial"/>
          <w:spacing w:val="-12"/>
          <w:w w:val="98"/>
          <w:sz w:val="20"/>
        </w:rPr>
        <w:t xml:space="preserve"> </w:t>
      </w:r>
      <w:r w:rsidRPr="00EB0D2F">
        <w:rPr>
          <w:rFonts w:ascii="Arial" w:eastAsia="Arial" w:hAnsi="Arial" w:cs="Arial"/>
          <w:spacing w:val="-4"/>
          <w:sz w:val="20"/>
        </w:rPr>
        <w:t>стан</w:t>
      </w:r>
      <w:r w:rsidRPr="00EB0D2F">
        <w:rPr>
          <w:rFonts w:ascii="Arial" w:eastAsia="Arial" w:hAnsi="Arial" w:cs="Arial"/>
          <w:sz w:val="20"/>
        </w:rPr>
        <w:t>дартов</w:t>
      </w:r>
      <w:r w:rsidRPr="00EB0D2F">
        <w:rPr>
          <w:rFonts w:ascii="Arial" w:eastAsia="Arial" w:hAnsi="Arial" w:cs="Arial"/>
          <w:spacing w:val="-15"/>
          <w:sz w:val="20"/>
        </w:rPr>
        <w:t xml:space="preserve"> </w:t>
      </w:r>
      <w:r w:rsidRPr="00EB0D2F">
        <w:rPr>
          <w:rFonts w:ascii="Arial" w:eastAsia="Arial" w:hAnsi="Arial" w:cs="Arial"/>
          <w:sz w:val="20"/>
        </w:rPr>
        <w:t>на</w:t>
      </w:r>
      <w:r w:rsidRPr="00EB0D2F">
        <w:rPr>
          <w:rFonts w:ascii="Arial" w:eastAsia="Arial" w:hAnsi="Arial" w:cs="Arial"/>
          <w:spacing w:val="-11"/>
          <w:sz w:val="20"/>
        </w:rPr>
        <w:t xml:space="preserve"> </w:t>
      </w:r>
      <w:r w:rsidRPr="00EB0D2F">
        <w:rPr>
          <w:rFonts w:ascii="Arial" w:eastAsia="Arial" w:hAnsi="Arial" w:cs="Arial"/>
          <w:sz w:val="20"/>
        </w:rPr>
        <w:t>территории</w:t>
      </w:r>
      <w:r w:rsidRPr="00EB0D2F">
        <w:rPr>
          <w:rFonts w:ascii="Arial" w:eastAsia="Arial" w:hAnsi="Arial" w:cs="Arial"/>
          <w:spacing w:val="-20"/>
          <w:sz w:val="20"/>
        </w:rPr>
        <w:t xml:space="preserve"> </w:t>
      </w:r>
      <w:r w:rsidRPr="00EB0D2F">
        <w:rPr>
          <w:rFonts w:ascii="Arial" w:eastAsia="Arial" w:hAnsi="Arial" w:cs="Arial"/>
          <w:sz w:val="20"/>
        </w:rPr>
        <w:t>государства</w:t>
      </w:r>
      <w:r w:rsidRPr="00EB0D2F">
        <w:rPr>
          <w:rFonts w:ascii="Arial" w:eastAsia="Arial" w:hAnsi="Arial" w:cs="Arial"/>
          <w:spacing w:val="-20"/>
          <w:sz w:val="20"/>
        </w:rPr>
        <w:t xml:space="preserve"> </w:t>
      </w:r>
      <w:r w:rsidRPr="00EB0D2F">
        <w:rPr>
          <w:rFonts w:ascii="Arial" w:eastAsia="Arial" w:hAnsi="Arial" w:cs="Arial"/>
          <w:sz w:val="20"/>
        </w:rPr>
        <w:t>по</w:t>
      </w:r>
      <w:r w:rsidRPr="00EB0D2F">
        <w:rPr>
          <w:rFonts w:ascii="Arial" w:eastAsia="Arial" w:hAnsi="Arial" w:cs="Arial"/>
          <w:spacing w:val="-11"/>
          <w:sz w:val="20"/>
        </w:rPr>
        <w:t xml:space="preserve"> </w:t>
      </w:r>
      <w:r w:rsidRPr="00EB0D2F">
        <w:rPr>
          <w:rFonts w:ascii="Arial" w:eastAsia="Arial" w:hAnsi="Arial" w:cs="Arial"/>
          <w:w w:val="99"/>
          <w:sz w:val="20"/>
        </w:rPr>
        <w:t>соответствующему</w:t>
      </w:r>
      <w:r w:rsidRPr="00EB0D2F">
        <w:rPr>
          <w:rFonts w:ascii="Arial" w:eastAsia="Arial" w:hAnsi="Arial" w:cs="Arial"/>
          <w:spacing w:val="-8"/>
          <w:w w:val="99"/>
          <w:sz w:val="20"/>
        </w:rPr>
        <w:t xml:space="preserve"> </w:t>
      </w:r>
      <w:r w:rsidRPr="00EB0D2F">
        <w:rPr>
          <w:rFonts w:ascii="Arial" w:eastAsia="Arial" w:hAnsi="Arial" w:cs="Arial"/>
          <w:sz w:val="20"/>
        </w:rPr>
        <w:t>указателю</w:t>
      </w:r>
      <w:r w:rsidRPr="00EB0D2F">
        <w:rPr>
          <w:rFonts w:ascii="Arial" w:eastAsia="Arial" w:hAnsi="Arial" w:cs="Arial"/>
          <w:spacing w:val="-19"/>
          <w:sz w:val="20"/>
        </w:rPr>
        <w:t xml:space="preserve"> </w:t>
      </w:r>
      <w:r w:rsidRPr="00EB0D2F">
        <w:rPr>
          <w:rFonts w:ascii="Arial" w:eastAsia="Arial" w:hAnsi="Arial" w:cs="Arial"/>
          <w:sz w:val="20"/>
        </w:rPr>
        <w:t>стандартов</w:t>
      </w:r>
      <w:r w:rsidRPr="00EB0D2F">
        <w:rPr>
          <w:rFonts w:ascii="Arial" w:eastAsia="Arial" w:hAnsi="Arial" w:cs="Arial"/>
          <w:w w:val="98"/>
          <w:sz w:val="20"/>
        </w:rPr>
        <w:t>,</w:t>
      </w:r>
      <w:r w:rsidRPr="00EB0D2F">
        <w:rPr>
          <w:rFonts w:ascii="Arial" w:eastAsia="Arial" w:hAnsi="Arial" w:cs="Arial"/>
          <w:spacing w:val="-1"/>
          <w:w w:val="98"/>
          <w:sz w:val="20"/>
        </w:rPr>
        <w:t xml:space="preserve"> </w:t>
      </w:r>
      <w:r w:rsidRPr="00EB0D2F">
        <w:rPr>
          <w:rFonts w:ascii="Arial" w:eastAsia="Arial" w:hAnsi="Arial" w:cs="Arial"/>
          <w:spacing w:val="-2"/>
          <w:w w:val="98"/>
          <w:sz w:val="20"/>
        </w:rPr>
        <w:t>составленном</w:t>
      </w:r>
      <w:r w:rsidRPr="00EB0D2F">
        <w:rPr>
          <w:rFonts w:ascii="Arial" w:eastAsia="Arial" w:hAnsi="Arial" w:cs="Arial"/>
          <w:w w:val="98"/>
          <w:sz w:val="20"/>
        </w:rPr>
        <w:t>у</w:t>
      </w:r>
      <w:r w:rsidRPr="00EB0D2F">
        <w:rPr>
          <w:rFonts w:ascii="Arial" w:eastAsia="Arial" w:hAnsi="Arial" w:cs="Arial"/>
          <w:spacing w:val="-4"/>
          <w:w w:val="98"/>
          <w:sz w:val="20"/>
        </w:rPr>
        <w:t xml:space="preserve"> </w:t>
      </w:r>
      <w:r w:rsidRPr="00EB0D2F">
        <w:rPr>
          <w:rFonts w:ascii="Arial" w:eastAsia="Arial" w:hAnsi="Arial" w:cs="Arial"/>
          <w:spacing w:val="-2"/>
          <w:sz w:val="20"/>
        </w:rPr>
        <w:t>п</w:t>
      </w:r>
      <w:r w:rsidRPr="00EB0D2F">
        <w:rPr>
          <w:rFonts w:ascii="Arial" w:eastAsia="Arial" w:hAnsi="Arial" w:cs="Arial"/>
          <w:sz w:val="20"/>
        </w:rPr>
        <w:t>о</w:t>
      </w:r>
      <w:r w:rsidRPr="00EB0D2F">
        <w:rPr>
          <w:rFonts w:ascii="Arial" w:eastAsia="Arial" w:hAnsi="Arial" w:cs="Arial"/>
          <w:spacing w:val="-20"/>
          <w:sz w:val="20"/>
        </w:rPr>
        <w:t xml:space="preserve"> </w:t>
      </w:r>
      <w:r w:rsidRPr="00EB0D2F">
        <w:rPr>
          <w:rFonts w:ascii="Arial" w:eastAsia="Arial" w:hAnsi="Arial" w:cs="Arial"/>
          <w:spacing w:val="-2"/>
          <w:w w:val="98"/>
          <w:sz w:val="20"/>
        </w:rPr>
        <w:t>состояни</w:t>
      </w:r>
      <w:r w:rsidRPr="00EB0D2F">
        <w:rPr>
          <w:rFonts w:ascii="Arial" w:eastAsia="Arial" w:hAnsi="Arial" w:cs="Arial"/>
          <w:w w:val="98"/>
          <w:sz w:val="20"/>
        </w:rPr>
        <w:t>ю</w:t>
      </w:r>
      <w:r w:rsidRPr="00EB0D2F">
        <w:rPr>
          <w:rFonts w:ascii="Arial" w:eastAsia="Arial" w:hAnsi="Arial" w:cs="Arial"/>
          <w:spacing w:val="-8"/>
          <w:w w:val="98"/>
          <w:sz w:val="20"/>
        </w:rPr>
        <w:t xml:space="preserve"> </w:t>
      </w:r>
      <w:r w:rsidRPr="00EB0D2F">
        <w:rPr>
          <w:rFonts w:ascii="Arial" w:eastAsia="Arial" w:hAnsi="Arial" w:cs="Arial"/>
          <w:spacing w:val="-2"/>
          <w:sz w:val="20"/>
        </w:rPr>
        <w:t>н</w:t>
      </w:r>
      <w:r w:rsidRPr="00EB0D2F">
        <w:rPr>
          <w:rFonts w:ascii="Arial" w:eastAsia="Arial" w:hAnsi="Arial" w:cs="Arial"/>
          <w:sz w:val="20"/>
        </w:rPr>
        <w:t>а</w:t>
      </w:r>
      <w:r w:rsidRPr="00EB0D2F">
        <w:rPr>
          <w:rFonts w:ascii="Arial" w:eastAsia="Arial" w:hAnsi="Arial" w:cs="Arial"/>
          <w:spacing w:val="-21"/>
          <w:sz w:val="20"/>
        </w:rPr>
        <w:t xml:space="preserve"> </w:t>
      </w:r>
      <w:r w:rsidRPr="00EB0D2F">
        <w:rPr>
          <w:rFonts w:ascii="Arial" w:eastAsia="Arial" w:hAnsi="Arial" w:cs="Arial"/>
          <w:sz w:val="20"/>
        </w:rPr>
        <w:t>1</w:t>
      </w:r>
      <w:r w:rsidRPr="00EB0D2F">
        <w:rPr>
          <w:rFonts w:ascii="Arial" w:eastAsia="Arial" w:hAnsi="Arial" w:cs="Arial"/>
          <w:spacing w:val="-20"/>
          <w:sz w:val="20"/>
        </w:rPr>
        <w:t xml:space="preserve"> </w:t>
      </w:r>
      <w:r w:rsidRPr="00EB0D2F">
        <w:rPr>
          <w:rFonts w:ascii="Arial" w:eastAsia="Arial" w:hAnsi="Arial" w:cs="Arial"/>
          <w:spacing w:val="-2"/>
          <w:w w:val="98"/>
          <w:sz w:val="20"/>
        </w:rPr>
        <w:t>январ</w:t>
      </w:r>
      <w:r w:rsidRPr="00EB0D2F">
        <w:rPr>
          <w:rFonts w:ascii="Arial" w:eastAsia="Arial" w:hAnsi="Arial" w:cs="Arial"/>
          <w:w w:val="98"/>
          <w:sz w:val="20"/>
        </w:rPr>
        <w:t>я</w:t>
      </w:r>
      <w:r w:rsidRPr="00EB0D2F">
        <w:rPr>
          <w:rFonts w:ascii="Arial" w:eastAsia="Arial" w:hAnsi="Arial" w:cs="Arial"/>
          <w:spacing w:val="-11"/>
          <w:w w:val="98"/>
          <w:sz w:val="20"/>
        </w:rPr>
        <w:t xml:space="preserve"> </w:t>
      </w:r>
      <w:r w:rsidRPr="00EB0D2F">
        <w:rPr>
          <w:rFonts w:ascii="Arial" w:eastAsia="Arial" w:hAnsi="Arial" w:cs="Arial"/>
          <w:spacing w:val="-2"/>
          <w:w w:val="98"/>
          <w:sz w:val="20"/>
        </w:rPr>
        <w:t>текущег</w:t>
      </w:r>
      <w:r w:rsidRPr="00EB0D2F">
        <w:rPr>
          <w:rFonts w:ascii="Arial" w:eastAsia="Arial" w:hAnsi="Arial" w:cs="Arial"/>
          <w:w w:val="98"/>
          <w:sz w:val="20"/>
        </w:rPr>
        <w:t>о</w:t>
      </w:r>
      <w:r w:rsidRPr="00EB0D2F">
        <w:rPr>
          <w:rFonts w:ascii="Arial" w:eastAsia="Arial" w:hAnsi="Arial" w:cs="Arial"/>
          <w:spacing w:val="-10"/>
          <w:w w:val="98"/>
          <w:sz w:val="20"/>
        </w:rPr>
        <w:t xml:space="preserve"> </w:t>
      </w:r>
      <w:r w:rsidRPr="00EB0D2F">
        <w:rPr>
          <w:rFonts w:ascii="Arial" w:eastAsia="Arial" w:hAnsi="Arial" w:cs="Arial"/>
          <w:spacing w:val="-2"/>
          <w:w w:val="98"/>
          <w:sz w:val="20"/>
        </w:rPr>
        <w:t>года</w:t>
      </w:r>
      <w:r w:rsidRPr="00EB0D2F">
        <w:rPr>
          <w:rFonts w:ascii="Arial" w:eastAsia="Arial" w:hAnsi="Arial" w:cs="Arial"/>
          <w:w w:val="98"/>
          <w:sz w:val="20"/>
        </w:rPr>
        <w:t>,</w:t>
      </w:r>
      <w:r w:rsidRPr="00EB0D2F">
        <w:rPr>
          <w:rFonts w:ascii="Arial" w:eastAsia="Arial" w:hAnsi="Arial" w:cs="Arial"/>
          <w:spacing w:val="-13"/>
          <w:w w:val="98"/>
          <w:sz w:val="20"/>
        </w:rPr>
        <w:t xml:space="preserve"> </w:t>
      </w:r>
      <w:r w:rsidRPr="00EB0D2F">
        <w:rPr>
          <w:rFonts w:ascii="Arial" w:eastAsia="Arial" w:hAnsi="Arial" w:cs="Arial"/>
          <w:sz w:val="20"/>
        </w:rPr>
        <w:t>и</w:t>
      </w:r>
      <w:r w:rsidRPr="00EB0D2F">
        <w:rPr>
          <w:rFonts w:ascii="Arial" w:eastAsia="Arial" w:hAnsi="Arial" w:cs="Arial"/>
          <w:spacing w:val="-19"/>
          <w:sz w:val="20"/>
        </w:rPr>
        <w:t xml:space="preserve"> </w:t>
      </w:r>
      <w:r w:rsidRPr="00EB0D2F">
        <w:rPr>
          <w:rFonts w:ascii="Arial" w:eastAsia="Arial" w:hAnsi="Arial" w:cs="Arial"/>
          <w:spacing w:val="-2"/>
          <w:sz w:val="20"/>
        </w:rPr>
        <w:t>п</w:t>
      </w:r>
      <w:r w:rsidRPr="00EB0D2F">
        <w:rPr>
          <w:rFonts w:ascii="Arial" w:eastAsia="Arial" w:hAnsi="Arial" w:cs="Arial"/>
          <w:sz w:val="20"/>
        </w:rPr>
        <w:t>о</w:t>
      </w:r>
      <w:r w:rsidRPr="00EB0D2F">
        <w:rPr>
          <w:rFonts w:ascii="Arial" w:eastAsia="Arial" w:hAnsi="Arial" w:cs="Arial"/>
          <w:spacing w:val="-20"/>
          <w:sz w:val="20"/>
        </w:rPr>
        <w:t xml:space="preserve"> </w:t>
      </w:r>
      <w:r w:rsidRPr="00EB0D2F">
        <w:rPr>
          <w:rFonts w:ascii="Arial" w:eastAsia="Arial" w:hAnsi="Arial" w:cs="Arial"/>
          <w:spacing w:val="-2"/>
          <w:w w:val="98"/>
          <w:sz w:val="20"/>
        </w:rPr>
        <w:t>соответствующи</w:t>
      </w:r>
      <w:r w:rsidRPr="00EB0D2F">
        <w:rPr>
          <w:rFonts w:ascii="Arial" w:eastAsia="Arial" w:hAnsi="Arial" w:cs="Arial"/>
          <w:w w:val="98"/>
          <w:sz w:val="20"/>
        </w:rPr>
        <w:t>м</w:t>
      </w:r>
      <w:r w:rsidRPr="00EB0D2F">
        <w:rPr>
          <w:rFonts w:ascii="Arial" w:eastAsia="Arial" w:hAnsi="Arial" w:cs="Arial"/>
          <w:spacing w:val="-2"/>
          <w:w w:val="98"/>
          <w:sz w:val="20"/>
        </w:rPr>
        <w:t xml:space="preserve"> </w:t>
      </w:r>
      <w:r w:rsidRPr="00EB0D2F">
        <w:rPr>
          <w:rFonts w:ascii="Arial" w:eastAsia="Arial" w:hAnsi="Arial" w:cs="Arial"/>
          <w:spacing w:val="-2"/>
          <w:sz w:val="20"/>
        </w:rPr>
        <w:t>инфор</w:t>
      </w:r>
      <w:r w:rsidRPr="00EB0D2F">
        <w:rPr>
          <w:rFonts w:ascii="Arial" w:eastAsia="Arial" w:hAnsi="Arial" w:cs="Arial"/>
          <w:spacing w:val="-2"/>
          <w:w w:val="98"/>
          <w:sz w:val="20"/>
        </w:rPr>
        <w:t>мационны</w:t>
      </w:r>
      <w:r w:rsidRPr="00EB0D2F">
        <w:rPr>
          <w:rFonts w:ascii="Arial" w:eastAsia="Arial" w:hAnsi="Arial" w:cs="Arial"/>
          <w:w w:val="98"/>
          <w:sz w:val="20"/>
        </w:rPr>
        <w:t>м</w:t>
      </w:r>
      <w:r w:rsidRPr="00EB0D2F">
        <w:rPr>
          <w:rFonts w:ascii="Arial" w:eastAsia="Arial" w:hAnsi="Arial" w:cs="Arial"/>
          <w:spacing w:val="-7"/>
          <w:w w:val="98"/>
          <w:sz w:val="20"/>
        </w:rPr>
        <w:t xml:space="preserve"> </w:t>
      </w:r>
      <w:r w:rsidRPr="00EB0D2F">
        <w:rPr>
          <w:rFonts w:ascii="Arial" w:eastAsia="Arial" w:hAnsi="Arial" w:cs="Arial"/>
          <w:spacing w:val="-2"/>
          <w:w w:val="98"/>
          <w:sz w:val="20"/>
        </w:rPr>
        <w:t>у</w:t>
      </w:r>
      <w:r w:rsidRPr="00EB0D2F">
        <w:rPr>
          <w:rFonts w:ascii="Arial" w:eastAsia="Arial" w:hAnsi="Arial" w:cs="Arial"/>
          <w:spacing w:val="1"/>
          <w:w w:val="98"/>
          <w:sz w:val="20"/>
        </w:rPr>
        <w:t>к</w:t>
      </w:r>
      <w:r w:rsidRPr="00EB0D2F">
        <w:rPr>
          <w:rFonts w:ascii="Arial" w:eastAsia="Arial" w:hAnsi="Arial" w:cs="Arial"/>
          <w:spacing w:val="-2"/>
          <w:w w:val="98"/>
          <w:sz w:val="20"/>
        </w:rPr>
        <w:t>аз</w:t>
      </w:r>
      <w:r w:rsidRPr="00EB0D2F">
        <w:rPr>
          <w:rFonts w:ascii="Arial" w:eastAsia="Arial" w:hAnsi="Arial" w:cs="Arial"/>
          <w:spacing w:val="-7"/>
          <w:w w:val="98"/>
          <w:sz w:val="20"/>
        </w:rPr>
        <w:t>а</w:t>
      </w:r>
      <w:r w:rsidRPr="00EB0D2F">
        <w:rPr>
          <w:rFonts w:ascii="Arial" w:eastAsia="Arial" w:hAnsi="Arial" w:cs="Arial"/>
          <w:spacing w:val="-3"/>
          <w:w w:val="98"/>
          <w:sz w:val="20"/>
        </w:rPr>
        <w:t>т</w:t>
      </w:r>
      <w:r w:rsidRPr="00EB0D2F">
        <w:rPr>
          <w:rFonts w:ascii="Arial" w:eastAsia="Arial" w:hAnsi="Arial" w:cs="Arial"/>
          <w:spacing w:val="-10"/>
          <w:w w:val="98"/>
          <w:sz w:val="20"/>
        </w:rPr>
        <w:t>е</w:t>
      </w:r>
      <w:r w:rsidRPr="00EB0D2F">
        <w:rPr>
          <w:rFonts w:ascii="Arial" w:eastAsia="Arial" w:hAnsi="Arial" w:cs="Arial"/>
          <w:spacing w:val="-2"/>
          <w:w w:val="98"/>
          <w:sz w:val="20"/>
        </w:rPr>
        <w:t>лям</w:t>
      </w:r>
      <w:r w:rsidRPr="00EB0D2F">
        <w:rPr>
          <w:rFonts w:ascii="Arial" w:eastAsia="Arial" w:hAnsi="Arial" w:cs="Arial"/>
          <w:w w:val="98"/>
          <w:sz w:val="20"/>
        </w:rPr>
        <w:t>,</w:t>
      </w:r>
      <w:r w:rsidRPr="00EB0D2F">
        <w:rPr>
          <w:rFonts w:ascii="Arial" w:eastAsia="Arial" w:hAnsi="Arial" w:cs="Arial"/>
          <w:spacing w:val="-7"/>
          <w:w w:val="98"/>
          <w:sz w:val="20"/>
        </w:rPr>
        <w:t xml:space="preserve"> </w:t>
      </w:r>
      <w:r w:rsidRPr="00EB0D2F">
        <w:rPr>
          <w:rFonts w:ascii="Arial" w:eastAsia="Arial" w:hAnsi="Arial" w:cs="Arial"/>
          <w:spacing w:val="-2"/>
          <w:w w:val="98"/>
          <w:sz w:val="20"/>
        </w:rPr>
        <w:t>оп</w:t>
      </w:r>
      <w:r w:rsidRPr="00EB0D2F">
        <w:rPr>
          <w:rFonts w:ascii="Arial" w:eastAsia="Arial" w:hAnsi="Arial" w:cs="Arial"/>
          <w:w w:val="98"/>
          <w:sz w:val="20"/>
        </w:rPr>
        <w:t>у</w:t>
      </w:r>
      <w:r w:rsidRPr="00EB0D2F">
        <w:rPr>
          <w:rFonts w:ascii="Arial" w:eastAsia="Arial" w:hAnsi="Arial" w:cs="Arial"/>
          <w:spacing w:val="-10"/>
          <w:w w:val="98"/>
          <w:sz w:val="20"/>
        </w:rPr>
        <w:t>б</w:t>
      </w:r>
      <w:r w:rsidRPr="00EB0D2F">
        <w:rPr>
          <w:rFonts w:ascii="Arial" w:eastAsia="Arial" w:hAnsi="Arial" w:cs="Arial"/>
          <w:spacing w:val="-2"/>
          <w:w w:val="98"/>
          <w:sz w:val="20"/>
        </w:rPr>
        <w:t>лико</w:t>
      </w:r>
      <w:r w:rsidRPr="00EB0D2F">
        <w:rPr>
          <w:rFonts w:ascii="Arial" w:eastAsia="Arial" w:hAnsi="Arial" w:cs="Arial"/>
          <w:spacing w:val="-4"/>
          <w:w w:val="98"/>
          <w:sz w:val="20"/>
        </w:rPr>
        <w:t>в</w:t>
      </w:r>
      <w:r w:rsidRPr="00EB0D2F">
        <w:rPr>
          <w:rFonts w:ascii="Arial" w:eastAsia="Arial" w:hAnsi="Arial" w:cs="Arial"/>
          <w:spacing w:val="-2"/>
          <w:w w:val="98"/>
          <w:sz w:val="20"/>
        </w:rPr>
        <w:t>анны</w:t>
      </w:r>
      <w:r w:rsidRPr="00EB0D2F">
        <w:rPr>
          <w:rFonts w:ascii="Arial" w:eastAsia="Arial" w:hAnsi="Arial" w:cs="Arial"/>
          <w:w w:val="98"/>
          <w:sz w:val="20"/>
        </w:rPr>
        <w:t>м</w:t>
      </w:r>
      <w:r w:rsidRPr="00EB0D2F">
        <w:rPr>
          <w:rFonts w:ascii="Arial" w:eastAsia="Arial" w:hAnsi="Arial" w:cs="Arial"/>
          <w:spacing w:val="-3"/>
          <w:w w:val="98"/>
          <w:sz w:val="20"/>
        </w:rPr>
        <w:t xml:space="preserve"> </w:t>
      </w:r>
      <w:r w:rsidRPr="00EB0D2F">
        <w:rPr>
          <w:rFonts w:ascii="Arial" w:eastAsia="Arial" w:hAnsi="Arial" w:cs="Arial"/>
          <w:sz w:val="20"/>
        </w:rPr>
        <w:t>в</w:t>
      </w:r>
      <w:r w:rsidRPr="00EB0D2F">
        <w:rPr>
          <w:rFonts w:ascii="Arial" w:eastAsia="Arial" w:hAnsi="Arial" w:cs="Arial"/>
          <w:spacing w:val="-20"/>
          <w:sz w:val="20"/>
        </w:rPr>
        <w:t xml:space="preserve"> </w:t>
      </w:r>
      <w:r w:rsidRPr="00EB0D2F">
        <w:rPr>
          <w:rFonts w:ascii="Arial" w:eastAsia="Arial" w:hAnsi="Arial" w:cs="Arial"/>
          <w:spacing w:val="-4"/>
          <w:w w:val="98"/>
          <w:sz w:val="20"/>
        </w:rPr>
        <w:t>т</w:t>
      </w:r>
      <w:r w:rsidRPr="00EB0D2F">
        <w:rPr>
          <w:rFonts w:ascii="Arial" w:eastAsia="Arial" w:hAnsi="Arial" w:cs="Arial"/>
          <w:spacing w:val="-2"/>
          <w:w w:val="98"/>
          <w:sz w:val="20"/>
        </w:rPr>
        <w:t>е</w:t>
      </w:r>
      <w:r w:rsidRPr="00EB0D2F">
        <w:rPr>
          <w:rFonts w:ascii="Arial" w:eastAsia="Arial" w:hAnsi="Arial" w:cs="Arial"/>
          <w:w w:val="98"/>
          <w:sz w:val="20"/>
        </w:rPr>
        <w:t>к</w:t>
      </w:r>
      <w:r w:rsidRPr="00EB0D2F">
        <w:rPr>
          <w:rFonts w:ascii="Arial" w:eastAsia="Arial" w:hAnsi="Arial" w:cs="Arial"/>
          <w:spacing w:val="-1"/>
          <w:w w:val="98"/>
          <w:sz w:val="20"/>
        </w:rPr>
        <w:t>у</w:t>
      </w:r>
      <w:r w:rsidRPr="00EB0D2F">
        <w:rPr>
          <w:rFonts w:ascii="Arial" w:eastAsia="Arial" w:hAnsi="Arial" w:cs="Arial"/>
          <w:spacing w:val="-4"/>
          <w:w w:val="98"/>
          <w:sz w:val="20"/>
        </w:rPr>
        <w:t>щ</w:t>
      </w:r>
      <w:r w:rsidRPr="00EB0D2F">
        <w:rPr>
          <w:rFonts w:ascii="Arial" w:eastAsia="Arial" w:hAnsi="Arial" w:cs="Arial"/>
          <w:spacing w:val="-2"/>
          <w:w w:val="98"/>
          <w:sz w:val="20"/>
        </w:rPr>
        <w:t>е</w:t>
      </w:r>
      <w:r w:rsidRPr="00EB0D2F">
        <w:rPr>
          <w:rFonts w:ascii="Arial" w:eastAsia="Arial" w:hAnsi="Arial" w:cs="Arial"/>
          <w:w w:val="98"/>
          <w:sz w:val="20"/>
        </w:rPr>
        <w:t>м</w:t>
      </w:r>
      <w:r w:rsidRPr="00EB0D2F">
        <w:rPr>
          <w:rFonts w:ascii="Arial" w:eastAsia="Arial" w:hAnsi="Arial" w:cs="Arial"/>
          <w:spacing w:val="-9"/>
          <w:w w:val="98"/>
          <w:sz w:val="20"/>
        </w:rPr>
        <w:t xml:space="preserve"> </w:t>
      </w:r>
      <w:r w:rsidRPr="00EB0D2F">
        <w:rPr>
          <w:rFonts w:ascii="Arial" w:eastAsia="Arial" w:hAnsi="Arial" w:cs="Arial"/>
          <w:spacing w:val="-7"/>
          <w:w w:val="98"/>
          <w:sz w:val="20"/>
        </w:rPr>
        <w:t>г</w:t>
      </w:r>
      <w:r w:rsidRPr="00EB0D2F">
        <w:rPr>
          <w:rFonts w:ascii="Arial" w:eastAsia="Arial" w:hAnsi="Arial" w:cs="Arial"/>
          <w:spacing w:val="-6"/>
          <w:w w:val="98"/>
          <w:sz w:val="20"/>
        </w:rPr>
        <w:t>о</w:t>
      </w:r>
      <w:r w:rsidRPr="00EB0D2F">
        <w:rPr>
          <w:rFonts w:ascii="Arial" w:eastAsia="Arial" w:hAnsi="Arial" w:cs="Arial"/>
          <w:spacing w:val="-2"/>
          <w:w w:val="98"/>
          <w:sz w:val="20"/>
        </w:rPr>
        <w:t>д</w:t>
      </w:r>
      <w:r w:rsidRPr="00EB0D2F">
        <w:rPr>
          <w:rFonts w:ascii="Arial" w:eastAsia="Arial" w:hAnsi="Arial" w:cs="Arial"/>
          <w:spacing w:val="-23"/>
          <w:w w:val="98"/>
          <w:sz w:val="20"/>
        </w:rPr>
        <w:t>у</w:t>
      </w:r>
      <w:r w:rsidRPr="00EB0D2F">
        <w:rPr>
          <w:rFonts w:ascii="Arial" w:eastAsia="Arial" w:hAnsi="Arial" w:cs="Arial"/>
          <w:w w:val="98"/>
          <w:sz w:val="20"/>
        </w:rPr>
        <w:t>.</w:t>
      </w:r>
      <w:r w:rsidRPr="00EB0D2F">
        <w:rPr>
          <w:rFonts w:ascii="Arial" w:eastAsia="Arial" w:hAnsi="Arial" w:cs="Arial"/>
          <w:spacing w:val="-14"/>
          <w:w w:val="98"/>
          <w:sz w:val="20"/>
        </w:rPr>
        <w:t xml:space="preserve"> </w:t>
      </w:r>
      <w:r w:rsidRPr="00EB0D2F">
        <w:rPr>
          <w:rFonts w:ascii="Arial" w:eastAsia="Arial" w:hAnsi="Arial" w:cs="Arial"/>
          <w:spacing w:val="-4"/>
          <w:w w:val="98"/>
          <w:sz w:val="20"/>
        </w:rPr>
        <w:t>Е</w:t>
      </w:r>
      <w:r w:rsidRPr="00EB0D2F">
        <w:rPr>
          <w:rFonts w:ascii="Arial" w:eastAsia="Arial" w:hAnsi="Arial" w:cs="Arial"/>
          <w:spacing w:val="-2"/>
          <w:w w:val="98"/>
          <w:sz w:val="20"/>
        </w:rPr>
        <w:t>сл</w:t>
      </w:r>
      <w:r w:rsidRPr="00EB0D2F">
        <w:rPr>
          <w:rFonts w:ascii="Arial" w:eastAsia="Arial" w:hAnsi="Arial" w:cs="Arial"/>
          <w:w w:val="98"/>
          <w:sz w:val="20"/>
        </w:rPr>
        <w:t>и</w:t>
      </w:r>
      <w:r w:rsidRPr="00EB0D2F">
        <w:rPr>
          <w:rFonts w:ascii="Arial" w:eastAsia="Arial" w:hAnsi="Arial" w:cs="Arial"/>
          <w:spacing w:val="-12"/>
          <w:w w:val="98"/>
          <w:sz w:val="20"/>
        </w:rPr>
        <w:t xml:space="preserve"> </w:t>
      </w:r>
      <w:r w:rsidRPr="00EB0D2F">
        <w:rPr>
          <w:rFonts w:ascii="Arial" w:eastAsia="Arial" w:hAnsi="Arial" w:cs="Arial"/>
          <w:spacing w:val="-2"/>
          <w:w w:val="98"/>
          <w:sz w:val="20"/>
        </w:rPr>
        <w:t>ссыл</w:t>
      </w:r>
      <w:r w:rsidRPr="00EB0D2F">
        <w:rPr>
          <w:rFonts w:ascii="Arial" w:eastAsia="Arial" w:hAnsi="Arial" w:cs="Arial"/>
          <w:spacing w:val="-7"/>
          <w:w w:val="98"/>
          <w:sz w:val="20"/>
        </w:rPr>
        <w:t>о</w:t>
      </w:r>
      <w:r w:rsidRPr="00EB0D2F">
        <w:rPr>
          <w:rFonts w:ascii="Arial" w:eastAsia="Arial" w:hAnsi="Arial" w:cs="Arial"/>
          <w:spacing w:val="-2"/>
          <w:w w:val="98"/>
          <w:sz w:val="20"/>
        </w:rPr>
        <w:t>чны</w:t>
      </w:r>
      <w:r w:rsidRPr="00EB0D2F">
        <w:rPr>
          <w:rFonts w:ascii="Arial" w:eastAsia="Arial" w:hAnsi="Arial" w:cs="Arial"/>
          <w:w w:val="98"/>
          <w:sz w:val="20"/>
        </w:rPr>
        <w:t>й</w:t>
      </w:r>
      <w:r w:rsidRPr="00EB0D2F">
        <w:rPr>
          <w:rFonts w:ascii="Arial" w:eastAsia="Arial" w:hAnsi="Arial" w:cs="Arial"/>
          <w:spacing w:val="-7"/>
          <w:w w:val="98"/>
          <w:sz w:val="20"/>
        </w:rPr>
        <w:t xml:space="preserve"> </w:t>
      </w:r>
      <w:r w:rsidRPr="00EB0D2F">
        <w:rPr>
          <w:rFonts w:ascii="Arial" w:eastAsia="Arial" w:hAnsi="Arial" w:cs="Arial"/>
          <w:spacing w:val="-2"/>
          <w:w w:val="98"/>
          <w:sz w:val="20"/>
        </w:rPr>
        <w:t>стандарт</w:t>
      </w:r>
      <w:r w:rsidRPr="00EB0D2F">
        <w:rPr>
          <w:rFonts w:ascii="Arial" w:eastAsia="Arial" w:hAnsi="Arial" w:cs="Arial"/>
          <w:spacing w:val="-9"/>
          <w:w w:val="98"/>
          <w:sz w:val="20"/>
        </w:rPr>
        <w:t xml:space="preserve"> </w:t>
      </w:r>
      <w:r w:rsidRPr="00EB0D2F">
        <w:rPr>
          <w:rFonts w:ascii="Arial" w:eastAsia="Arial" w:hAnsi="Arial" w:cs="Arial"/>
          <w:spacing w:val="-2"/>
          <w:w w:val="98"/>
          <w:sz w:val="20"/>
        </w:rPr>
        <w:t>замене</w:t>
      </w:r>
      <w:r w:rsidRPr="00EB0D2F">
        <w:rPr>
          <w:rFonts w:ascii="Arial" w:eastAsia="Arial" w:hAnsi="Arial" w:cs="Arial"/>
          <w:w w:val="98"/>
          <w:sz w:val="20"/>
        </w:rPr>
        <w:t>н</w:t>
      </w:r>
      <w:r w:rsidRPr="00EB0D2F">
        <w:rPr>
          <w:rFonts w:ascii="Arial" w:eastAsia="Arial" w:hAnsi="Arial" w:cs="Arial"/>
          <w:spacing w:val="-10"/>
          <w:w w:val="98"/>
          <w:sz w:val="20"/>
        </w:rPr>
        <w:t xml:space="preserve"> </w:t>
      </w:r>
      <w:r w:rsidRPr="00EB0D2F">
        <w:rPr>
          <w:rFonts w:ascii="Arial" w:eastAsia="Arial" w:hAnsi="Arial" w:cs="Arial"/>
          <w:spacing w:val="-2"/>
          <w:w w:val="98"/>
          <w:sz w:val="20"/>
        </w:rPr>
        <w:t>(изменен)</w:t>
      </w:r>
      <w:r w:rsidRPr="00EB0D2F">
        <w:rPr>
          <w:rFonts w:ascii="Arial" w:eastAsia="Arial" w:hAnsi="Arial" w:cs="Arial"/>
          <w:w w:val="98"/>
          <w:sz w:val="20"/>
        </w:rPr>
        <w:t>,</w:t>
      </w:r>
      <w:r w:rsidRPr="00EB0D2F">
        <w:rPr>
          <w:rFonts w:ascii="Arial" w:eastAsia="Arial" w:hAnsi="Arial" w:cs="Arial"/>
          <w:spacing w:val="-8"/>
          <w:w w:val="98"/>
          <w:sz w:val="20"/>
        </w:rPr>
        <w:t xml:space="preserve"> </w:t>
      </w:r>
      <w:r w:rsidRPr="00EB0D2F">
        <w:rPr>
          <w:rFonts w:ascii="Arial" w:eastAsia="Arial" w:hAnsi="Arial" w:cs="Arial"/>
          <w:spacing w:val="-6"/>
          <w:sz w:val="20"/>
        </w:rPr>
        <w:t>т</w:t>
      </w:r>
      <w:r w:rsidRPr="00EB0D2F">
        <w:rPr>
          <w:rFonts w:ascii="Arial" w:eastAsia="Arial" w:hAnsi="Arial" w:cs="Arial"/>
          <w:sz w:val="20"/>
        </w:rPr>
        <w:t xml:space="preserve">о </w:t>
      </w:r>
      <w:r w:rsidRPr="00EB0D2F">
        <w:rPr>
          <w:rFonts w:ascii="Arial" w:eastAsia="Arial" w:hAnsi="Arial" w:cs="Arial"/>
          <w:spacing w:val="-2"/>
          <w:sz w:val="20"/>
        </w:rPr>
        <w:t>пр</w:t>
      </w:r>
      <w:r w:rsidRPr="00EB0D2F">
        <w:rPr>
          <w:rFonts w:ascii="Arial" w:eastAsia="Arial" w:hAnsi="Arial" w:cs="Arial"/>
          <w:sz w:val="20"/>
        </w:rPr>
        <w:t>и</w:t>
      </w:r>
      <w:r w:rsidRPr="00EB0D2F">
        <w:rPr>
          <w:rFonts w:ascii="Arial" w:eastAsia="Arial" w:hAnsi="Arial" w:cs="Arial"/>
          <w:spacing w:val="-21"/>
          <w:sz w:val="20"/>
        </w:rPr>
        <w:t xml:space="preserve"> </w:t>
      </w:r>
      <w:r w:rsidRPr="00EB0D2F">
        <w:rPr>
          <w:rFonts w:ascii="Arial" w:eastAsia="Arial" w:hAnsi="Arial" w:cs="Arial"/>
          <w:spacing w:val="-2"/>
          <w:w w:val="98"/>
          <w:sz w:val="20"/>
        </w:rPr>
        <w:t>пользовани</w:t>
      </w:r>
      <w:r w:rsidRPr="00EB0D2F">
        <w:rPr>
          <w:rFonts w:ascii="Arial" w:eastAsia="Arial" w:hAnsi="Arial" w:cs="Arial"/>
          <w:w w:val="98"/>
          <w:sz w:val="20"/>
        </w:rPr>
        <w:t>и</w:t>
      </w:r>
      <w:r w:rsidRPr="00EB0D2F">
        <w:rPr>
          <w:rFonts w:ascii="Arial" w:eastAsia="Arial" w:hAnsi="Arial" w:cs="Arial"/>
          <w:spacing w:val="-5"/>
          <w:w w:val="98"/>
          <w:sz w:val="20"/>
        </w:rPr>
        <w:t xml:space="preserve"> </w:t>
      </w:r>
      <w:r w:rsidRPr="00EB0D2F">
        <w:rPr>
          <w:rFonts w:ascii="Arial" w:eastAsia="Arial" w:hAnsi="Arial" w:cs="Arial"/>
          <w:spacing w:val="-2"/>
          <w:w w:val="98"/>
          <w:sz w:val="20"/>
        </w:rPr>
        <w:t>настоящи</w:t>
      </w:r>
      <w:r w:rsidRPr="00EB0D2F">
        <w:rPr>
          <w:rFonts w:ascii="Arial" w:eastAsia="Arial" w:hAnsi="Arial" w:cs="Arial"/>
          <w:w w:val="98"/>
          <w:sz w:val="20"/>
        </w:rPr>
        <w:t>м</w:t>
      </w:r>
      <w:r w:rsidRPr="00EB0D2F">
        <w:rPr>
          <w:rFonts w:ascii="Arial" w:eastAsia="Arial" w:hAnsi="Arial" w:cs="Arial"/>
          <w:spacing w:val="-8"/>
          <w:w w:val="98"/>
          <w:sz w:val="20"/>
        </w:rPr>
        <w:t xml:space="preserve"> </w:t>
      </w:r>
      <w:r w:rsidRPr="00EB0D2F">
        <w:rPr>
          <w:rFonts w:ascii="Arial" w:eastAsia="Arial" w:hAnsi="Arial" w:cs="Arial"/>
          <w:spacing w:val="-2"/>
          <w:w w:val="98"/>
          <w:sz w:val="20"/>
        </w:rPr>
        <w:t>стандартом</w:t>
      </w:r>
      <w:r w:rsidRPr="00EB0D2F">
        <w:rPr>
          <w:rFonts w:ascii="Arial" w:eastAsia="Arial" w:hAnsi="Arial" w:cs="Arial"/>
          <w:w w:val="98"/>
          <w:sz w:val="20"/>
        </w:rPr>
        <w:t>,</w:t>
      </w:r>
      <w:r w:rsidRPr="00EB0D2F">
        <w:rPr>
          <w:rFonts w:ascii="Arial" w:eastAsia="Arial" w:hAnsi="Arial" w:cs="Arial"/>
          <w:spacing w:val="-7"/>
          <w:w w:val="98"/>
          <w:sz w:val="20"/>
        </w:rPr>
        <w:t xml:space="preserve"> </w:t>
      </w:r>
      <w:r w:rsidRPr="00EB0D2F">
        <w:rPr>
          <w:rFonts w:ascii="Arial" w:eastAsia="Arial" w:hAnsi="Arial" w:cs="Arial"/>
          <w:spacing w:val="-2"/>
          <w:w w:val="98"/>
          <w:sz w:val="20"/>
        </w:rPr>
        <w:t>следуе</w:t>
      </w:r>
      <w:r w:rsidRPr="00EB0D2F">
        <w:rPr>
          <w:rFonts w:ascii="Arial" w:eastAsia="Arial" w:hAnsi="Arial" w:cs="Arial"/>
          <w:w w:val="98"/>
          <w:sz w:val="20"/>
        </w:rPr>
        <w:t>т</w:t>
      </w:r>
      <w:r w:rsidRPr="00EB0D2F">
        <w:rPr>
          <w:rFonts w:ascii="Arial" w:eastAsia="Arial" w:hAnsi="Arial" w:cs="Arial"/>
          <w:spacing w:val="-11"/>
          <w:w w:val="98"/>
          <w:sz w:val="20"/>
        </w:rPr>
        <w:t xml:space="preserve"> </w:t>
      </w:r>
      <w:r w:rsidRPr="00EB0D2F">
        <w:rPr>
          <w:rFonts w:ascii="Arial" w:eastAsia="Arial" w:hAnsi="Arial" w:cs="Arial"/>
          <w:spacing w:val="-2"/>
          <w:w w:val="98"/>
          <w:sz w:val="20"/>
        </w:rPr>
        <w:t>руководствоватьс</w:t>
      </w:r>
      <w:r w:rsidRPr="00EB0D2F">
        <w:rPr>
          <w:rFonts w:ascii="Arial" w:eastAsia="Arial" w:hAnsi="Arial" w:cs="Arial"/>
          <w:w w:val="98"/>
          <w:sz w:val="20"/>
        </w:rPr>
        <w:t>я</w:t>
      </w:r>
      <w:r w:rsidRPr="00EB0D2F">
        <w:rPr>
          <w:rFonts w:ascii="Arial" w:eastAsia="Arial" w:hAnsi="Arial" w:cs="Arial"/>
          <w:spacing w:val="-1"/>
          <w:w w:val="98"/>
          <w:sz w:val="20"/>
        </w:rPr>
        <w:t xml:space="preserve"> </w:t>
      </w:r>
      <w:r w:rsidRPr="00EB0D2F">
        <w:rPr>
          <w:rFonts w:ascii="Arial" w:eastAsia="Arial" w:hAnsi="Arial" w:cs="Arial"/>
          <w:spacing w:val="-2"/>
          <w:w w:val="98"/>
          <w:sz w:val="20"/>
        </w:rPr>
        <w:t>заменяющим</w:t>
      </w:r>
      <w:r w:rsidRPr="00EB0D2F">
        <w:rPr>
          <w:rFonts w:ascii="Arial" w:eastAsia="Arial" w:hAnsi="Arial" w:cs="Arial"/>
          <w:spacing w:val="-6"/>
          <w:w w:val="98"/>
          <w:sz w:val="20"/>
        </w:rPr>
        <w:t xml:space="preserve"> </w:t>
      </w:r>
      <w:r w:rsidRPr="00EB0D2F">
        <w:rPr>
          <w:rFonts w:ascii="Arial" w:eastAsia="Arial" w:hAnsi="Arial" w:cs="Arial"/>
          <w:spacing w:val="-2"/>
          <w:w w:val="98"/>
          <w:sz w:val="20"/>
        </w:rPr>
        <w:t>(измененным</w:t>
      </w:r>
      <w:r w:rsidRPr="00EB0D2F">
        <w:rPr>
          <w:rFonts w:ascii="Arial" w:eastAsia="Arial" w:hAnsi="Arial" w:cs="Arial"/>
          <w:w w:val="98"/>
          <w:sz w:val="20"/>
        </w:rPr>
        <w:t>)</w:t>
      </w:r>
      <w:r w:rsidRPr="00EB0D2F">
        <w:rPr>
          <w:rFonts w:ascii="Arial" w:eastAsia="Arial" w:hAnsi="Arial" w:cs="Arial"/>
          <w:spacing w:val="-4"/>
          <w:w w:val="98"/>
          <w:sz w:val="20"/>
        </w:rPr>
        <w:t xml:space="preserve"> </w:t>
      </w:r>
      <w:r w:rsidRPr="00EB0D2F">
        <w:rPr>
          <w:rFonts w:ascii="Arial" w:eastAsia="Arial" w:hAnsi="Arial" w:cs="Arial"/>
          <w:spacing w:val="-2"/>
          <w:sz w:val="20"/>
        </w:rPr>
        <w:t>стандартом</w:t>
      </w:r>
      <w:r w:rsidRPr="00EB0D2F">
        <w:rPr>
          <w:rFonts w:ascii="Arial" w:eastAsia="Arial" w:hAnsi="Arial" w:cs="Arial"/>
          <w:sz w:val="20"/>
        </w:rPr>
        <w:t>.</w:t>
      </w:r>
      <w:r w:rsidRPr="00EB0D2F">
        <w:rPr>
          <w:rFonts w:ascii="Arial" w:eastAsia="Arial" w:hAnsi="Arial" w:cs="Arial"/>
          <w:spacing w:val="-22"/>
          <w:sz w:val="20"/>
        </w:rPr>
        <w:t xml:space="preserve"> </w:t>
      </w:r>
      <w:r w:rsidRPr="00EB0D2F">
        <w:rPr>
          <w:rFonts w:ascii="Arial" w:eastAsia="Arial" w:hAnsi="Arial" w:cs="Arial"/>
          <w:spacing w:val="-2"/>
          <w:w w:val="98"/>
          <w:sz w:val="20"/>
        </w:rPr>
        <w:t>Есл</w:t>
      </w:r>
      <w:r w:rsidRPr="00EB0D2F">
        <w:rPr>
          <w:rFonts w:ascii="Arial" w:eastAsia="Arial" w:hAnsi="Arial" w:cs="Arial"/>
          <w:w w:val="98"/>
          <w:sz w:val="20"/>
        </w:rPr>
        <w:t>и</w:t>
      </w:r>
      <w:r w:rsidRPr="00EB0D2F">
        <w:rPr>
          <w:rFonts w:ascii="Arial" w:eastAsia="Arial" w:hAnsi="Arial" w:cs="Arial"/>
          <w:spacing w:val="-12"/>
          <w:w w:val="98"/>
          <w:sz w:val="20"/>
        </w:rPr>
        <w:t xml:space="preserve"> </w:t>
      </w:r>
      <w:r w:rsidRPr="00EB0D2F">
        <w:rPr>
          <w:rFonts w:ascii="Arial" w:eastAsia="Arial" w:hAnsi="Arial" w:cs="Arial"/>
          <w:spacing w:val="-2"/>
          <w:w w:val="98"/>
          <w:sz w:val="20"/>
        </w:rPr>
        <w:t>ссылочны</w:t>
      </w:r>
      <w:r w:rsidRPr="00EB0D2F">
        <w:rPr>
          <w:rFonts w:ascii="Arial" w:eastAsia="Arial" w:hAnsi="Arial" w:cs="Arial"/>
          <w:w w:val="98"/>
          <w:sz w:val="20"/>
        </w:rPr>
        <w:t>й</w:t>
      </w:r>
      <w:r w:rsidRPr="00EB0D2F">
        <w:rPr>
          <w:rFonts w:ascii="Arial" w:eastAsia="Arial" w:hAnsi="Arial" w:cs="Arial"/>
          <w:spacing w:val="-7"/>
          <w:w w:val="98"/>
          <w:sz w:val="20"/>
        </w:rPr>
        <w:t xml:space="preserve"> </w:t>
      </w:r>
      <w:r w:rsidRPr="00EB0D2F">
        <w:rPr>
          <w:rFonts w:ascii="Arial" w:eastAsia="Arial" w:hAnsi="Arial" w:cs="Arial"/>
          <w:spacing w:val="-2"/>
          <w:w w:val="98"/>
          <w:sz w:val="20"/>
        </w:rPr>
        <w:t>стандарт</w:t>
      </w:r>
      <w:r w:rsidRPr="00EB0D2F">
        <w:rPr>
          <w:rFonts w:ascii="Arial" w:eastAsia="Arial" w:hAnsi="Arial" w:cs="Arial"/>
          <w:spacing w:val="-8"/>
          <w:w w:val="98"/>
          <w:sz w:val="20"/>
        </w:rPr>
        <w:t xml:space="preserve"> </w:t>
      </w:r>
      <w:r w:rsidRPr="00EB0D2F">
        <w:rPr>
          <w:rFonts w:ascii="Arial" w:eastAsia="Arial" w:hAnsi="Arial" w:cs="Arial"/>
          <w:spacing w:val="-2"/>
          <w:w w:val="98"/>
          <w:sz w:val="20"/>
        </w:rPr>
        <w:t>отмене</w:t>
      </w:r>
      <w:r w:rsidRPr="00EB0D2F">
        <w:rPr>
          <w:rFonts w:ascii="Arial" w:eastAsia="Arial" w:hAnsi="Arial" w:cs="Arial"/>
          <w:w w:val="98"/>
          <w:sz w:val="20"/>
        </w:rPr>
        <w:t>н</w:t>
      </w:r>
      <w:r w:rsidRPr="00EB0D2F">
        <w:rPr>
          <w:rFonts w:ascii="Arial" w:eastAsia="Arial" w:hAnsi="Arial" w:cs="Arial"/>
          <w:spacing w:val="-9"/>
          <w:w w:val="98"/>
          <w:sz w:val="20"/>
        </w:rPr>
        <w:t xml:space="preserve"> </w:t>
      </w:r>
      <w:r w:rsidRPr="00EB0D2F">
        <w:rPr>
          <w:rFonts w:ascii="Arial" w:eastAsia="Arial" w:hAnsi="Arial" w:cs="Arial"/>
          <w:spacing w:val="-2"/>
          <w:sz w:val="20"/>
        </w:rPr>
        <w:t>бе</w:t>
      </w:r>
      <w:r w:rsidRPr="00EB0D2F">
        <w:rPr>
          <w:rFonts w:ascii="Arial" w:eastAsia="Arial" w:hAnsi="Arial" w:cs="Arial"/>
          <w:sz w:val="20"/>
        </w:rPr>
        <w:t>з</w:t>
      </w:r>
      <w:r w:rsidRPr="00EB0D2F">
        <w:rPr>
          <w:rFonts w:ascii="Arial" w:eastAsia="Arial" w:hAnsi="Arial" w:cs="Arial"/>
          <w:spacing w:val="-21"/>
          <w:sz w:val="20"/>
        </w:rPr>
        <w:t xml:space="preserve"> </w:t>
      </w:r>
      <w:r w:rsidRPr="00EB0D2F">
        <w:rPr>
          <w:rFonts w:ascii="Arial" w:eastAsia="Arial" w:hAnsi="Arial" w:cs="Arial"/>
          <w:spacing w:val="-2"/>
          <w:w w:val="98"/>
          <w:sz w:val="20"/>
        </w:rPr>
        <w:t>замены</w:t>
      </w:r>
      <w:r w:rsidRPr="00EB0D2F">
        <w:rPr>
          <w:rFonts w:ascii="Arial" w:eastAsia="Arial" w:hAnsi="Arial" w:cs="Arial"/>
          <w:w w:val="98"/>
          <w:sz w:val="20"/>
        </w:rPr>
        <w:t>,</w:t>
      </w:r>
      <w:r w:rsidRPr="00EB0D2F">
        <w:rPr>
          <w:rFonts w:ascii="Arial" w:eastAsia="Arial" w:hAnsi="Arial" w:cs="Arial"/>
          <w:spacing w:val="-9"/>
          <w:w w:val="98"/>
          <w:sz w:val="20"/>
        </w:rPr>
        <w:t xml:space="preserve"> </w:t>
      </w:r>
      <w:r w:rsidRPr="00EB0D2F">
        <w:rPr>
          <w:rFonts w:ascii="Arial" w:eastAsia="Arial" w:hAnsi="Arial" w:cs="Arial"/>
          <w:spacing w:val="-2"/>
          <w:sz w:val="20"/>
        </w:rPr>
        <w:t>т</w:t>
      </w:r>
      <w:r w:rsidRPr="00EB0D2F">
        <w:rPr>
          <w:rFonts w:ascii="Arial" w:eastAsia="Arial" w:hAnsi="Arial" w:cs="Arial"/>
          <w:sz w:val="20"/>
        </w:rPr>
        <w:t>о</w:t>
      </w:r>
      <w:r w:rsidRPr="00EB0D2F">
        <w:rPr>
          <w:rFonts w:ascii="Arial" w:eastAsia="Arial" w:hAnsi="Arial" w:cs="Arial"/>
          <w:spacing w:val="-20"/>
          <w:sz w:val="20"/>
        </w:rPr>
        <w:t xml:space="preserve"> </w:t>
      </w:r>
      <w:r w:rsidRPr="00EB0D2F">
        <w:rPr>
          <w:rFonts w:ascii="Arial" w:eastAsia="Arial" w:hAnsi="Arial" w:cs="Arial"/>
          <w:spacing w:val="-2"/>
          <w:w w:val="98"/>
          <w:sz w:val="20"/>
        </w:rPr>
        <w:t>положение</w:t>
      </w:r>
      <w:r w:rsidRPr="00EB0D2F">
        <w:rPr>
          <w:rFonts w:ascii="Arial" w:eastAsia="Arial" w:hAnsi="Arial" w:cs="Arial"/>
          <w:w w:val="98"/>
          <w:sz w:val="20"/>
        </w:rPr>
        <w:t>,</w:t>
      </w:r>
      <w:r w:rsidRPr="00EB0D2F">
        <w:rPr>
          <w:rFonts w:ascii="Arial" w:eastAsia="Arial" w:hAnsi="Arial" w:cs="Arial"/>
          <w:spacing w:val="-6"/>
          <w:w w:val="98"/>
          <w:sz w:val="20"/>
        </w:rPr>
        <w:t xml:space="preserve"> </w:t>
      </w:r>
      <w:r w:rsidRPr="00EB0D2F">
        <w:rPr>
          <w:rFonts w:ascii="Arial" w:eastAsia="Arial" w:hAnsi="Arial" w:cs="Arial"/>
          <w:sz w:val="20"/>
        </w:rPr>
        <w:t>в</w:t>
      </w:r>
      <w:r w:rsidRPr="00EB0D2F">
        <w:rPr>
          <w:rFonts w:ascii="Arial" w:eastAsia="Arial" w:hAnsi="Arial" w:cs="Arial"/>
          <w:spacing w:val="-19"/>
          <w:sz w:val="20"/>
        </w:rPr>
        <w:t xml:space="preserve"> </w:t>
      </w:r>
      <w:r w:rsidRPr="00EB0D2F">
        <w:rPr>
          <w:rFonts w:ascii="Arial" w:eastAsia="Arial" w:hAnsi="Arial" w:cs="Arial"/>
          <w:spacing w:val="-2"/>
          <w:w w:val="98"/>
          <w:sz w:val="20"/>
        </w:rPr>
        <w:t>которо</w:t>
      </w:r>
      <w:r w:rsidRPr="00EB0D2F">
        <w:rPr>
          <w:rFonts w:ascii="Arial" w:eastAsia="Arial" w:hAnsi="Arial" w:cs="Arial"/>
          <w:w w:val="98"/>
          <w:sz w:val="20"/>
        </w:rPr>
        <w:t>м</w:t>
      </w:r>
      <w:r w:rsidRPr="00EB0D2F">
        <w:rPr>
          <w:rFonts w:ascii="Arial" w:eastAsia="Arial" w:hAnsi="Arial" w:cs="Arial"/>
          <w:spacing w:val="-9"/>
          <w:w w:val="98"/>
          <w:sz w:val="20"/>
        </w:rPr>
        <w:t xml:space="preserve"> </w:t>
      </w:r>
      <w:r w:rsidRPr="00EB0D2F">
        <w:rPr>
          <w:rFonts w:ascii="Arial" w:eastAsia="Arial" w:hAnsi="Arial" w:cs="Arial"/>
          <w:spacing w:val="-2"/>
          <w:w w:val="98"/>
          <w:sz w:val="20"/>
        </w:rPr>
        <w:t>дан</w:t>
      </w:r>
      <w:r w:rsidRPr="00EB0D2F">
        <w:rPr>
          <w:rFonts w:ascii="Arial" w:eastAsia="Arial" w:hAnsi="Arial" w:cs="Arial"/>
          <w:w w:val="98"/>
          <w:sz w:val="20"/>
        </w:rPr>
        <w:t>а</w:t>
      </w:r>
      <w:r w:rsidRPr="00EB0D2F">
        <w:rPr>
          <w:rFonts w:ascii="Arial" w:eastAsia="Arial" w:hAnsi="Arial" w:cs="Arial"/>
          <w:spacing w:val="-13"/>
          <w:w w:val="98"/>
          <w:sz w:val="20"/>
        </w:rPr>
        <w:t xml:space="preserve"> </w:t>
      </w:r>
      <w:r w:rsidRPr="00EB0D2F">
        <w:rPr>
          <w:rFonts w:ascii="Arial" w:eastAsia="Arial" w:hAnsi="Arial" w:cs="Arial"/>
          <w:spacing w:val="-2"/>
          <w:w w:val="98"/>
          <w:sz w:val="20"/>
        </w:rPr>
        <w:t>ссылк</w:t>
      </w:r>
      <w:r w:rsidRPr="00EB0D2F">
        <w:rPr>
          <w:rFonts w:ascii="Arial" w:eastAsia="Arial" w:hAnsi="Arial" w:cs="Arial"/>
          <w:w w:val="98"/>
          <w:sz w:val="20"/>
        </w:rPr>
        <w:t>а</w:t>
      </w:r>
      <w:r w:rsidRPr="00EB0D2F">
        <w:rPr>
          <w:rFonts w:ascii="Arial" w:eastAsia="Arial" w:hAnsi="Arial" w:cs="Arial"/>
          <w:spacing w:val="-10"/>
          <w:w w:val="98"/>
          <w:sz w:val="20"/>
        </w:rPr>
        <w:t xml:space="preserve"> </w:t>
      </w:r>
      <w:r w:rsidRPr="00EB0D2F">
        <w:rPr>
          <w:rFonts w:ascii="Arial" w:eastAsia="Arial" w:hAnsi="Arial" w:cs="Arial"/>
          <w:spacing w:val="-2"/>
          <w:sz w:val="20"/>
        </w:rPr>
        <w:t>н</w:t>
      </w:r>
      <w:r w:rsidRPr="00EB0D2F">
        <w:rPr>
          <w:rFonts w:ascii="Arial" w:eastAsia="Arial" w:hAnsi="Arial" w:cs="Arial"/>
          <w:sz w:val="20"/>
        </w:rPr>
        <w:t>а</w:t>
      </w:r>
      <w:r w:rsidRPr="00EB0D2F">
        <w:rPr>
          <w:rFonts w:ascii="Arial" w:eastAsia="Arial" w:hAnsi="Arial" w:cs="Arial"/>
          <w:spacing w:val="-20"/>
          <w:sz w:val="20"/>
        </w:rPr>
        <w:t xml:space="preserve"> </w:t>
      </w:r>
      <w:r w:rsidRPr="00EB0D2F">
        <w:rPr>
          <w:rFonts w:ascii="Arial" w:eastAsia="Arial" w:hAnsi="Arial" w:cs="Arial"/>
          <w:spacing w:val="-2"/>
          <w:w w:val="98"/>
          <w:sz w:val="20"/>
        </w:rPr>
        <w:t>него</w:t>
      </w:r>
      <w:r w:rsidRPr="00EB0D2F">
        <w:rPr>
          <w:rFonts w:ascii="Arial" w:eastAsia="Arial" w:hAnsi="Arial" w:cs="Arial"/>
          <w:w w:val="98"/>
          <w:sz w:val="20"/>
        </w:rPr>
        <w:t>,</w:t>
      </w:r>
      <w:r w:rsidRPr="00EB0D2F">
        <w:rPr>
          <w:rFonts w:ascii="Arial" w:eastAsia="Arial" w:hAnsi="Arial" w:cs="Arial"/>
          <w:spacing w:val="-12"/>
          <w:w w:val="98"/>
          <w:sz w:val="20"/>
        </w:rPr>
        <w:t xml:space="preserve"> </w:t>
      </w:r>
      <w:r w:rsidRPr="00EB0D2F">
        <w:rPr>
          <w:rFonts w:ascii="Arial" w:eastAsia="Arial" w:hAnsi="Arial" w:cs="Arial"/>
          <w:spacing w:val="-2"/>
          <w:sz w:val="20"/>
        </w:rPr>
        <w:t>приме</w:t>
      </w:r>
      <w:r w:rsidRPr="00EB0D2F">
        <w:rPr>
          <w:rFonts w:ascii="Arial" w:eastAsia="Arial" w:hAnsi="Arial" w:cs="Arial"/>
          <w:sz w:val="20"/>
        </w:rPr>
        <w:t>няется</w:t>
      </w:r>
      <w:r w:rsidRPr="00EB0D2F">
        <w:rPr>
          <w:rFonts w:ascii="Arial" w:eastAsia="Arial" w:hAnsi="Arial" w:cs="Arial"/>
          <w:spacing w:val="-20"/>
          <w:sz w:val="20"/>
        </w:rPr>
        <w:t xml:space="preserve"> </w:t>
      </w:r>
      <w:r w:rsidRPr="00EB0D2F">
        <w:rPr>
          <w:rFonts w:ascii="Arial" w:eastAsia="Arial" w:hAnsi="Arial" w:cs="Arial"/>
          <w:sz w:val="20"/>
        </w:rPr>
        <w:t>в</w:t>
      </w:r>
      <w:r w:rsidRPr="00EB0D2F">
        <w:rPr>
          <w:rFonts w:ascii="Arial" w:eastAsia="Arial" w:hAnsi="Arial" w:cs="Arial"/>
          <w:spacing w:val="-15"/>
          <w:sz w:val="20"/>
        </w:rPr>
        <w:t xml:space="preserve"> </w:t>
      </w:r>
      <w:r w:rsidRPr="00EB0D2F">
        <w:rPr>
          <w:rFonts w:ascii="Arial" w:eastAsia="Arial" w:hAnsi="Arial" w:cs="Arial"/>
          <w:sz w:val="20"/>
        </w:rPr>
        <w:t>части,</w:t>
      </w:r>
      <w:r w:rsidRPr="00EB0D2F">
        <w:rPr>
          <w:rFonts w:ascii="Arial" w:eastAsia="Arial" w:hAnsi="Arial" w:cs="Arial"/>
          <w:spacing w:val="-20"/>
          <w:sz w:val="20"/>
        </w:rPr>
        <w:t xml:space="preserve"> </w:t>
      </w:r>
      <w:r w:rsidRPr="00EB0D2F">
        <w:rPr>
          <w:rFonts w:ascii="Arial" w:eastAsia="Arial" w:hAnsi="Arial" w:cs="Arial"/>
          <w:sz w:val="20"/>
        </w:rPr>
        <w:t>не</w:t>
      </w:r>
      <w:r w:rsidRPr="00EB0D2F">
        <w:rPr>
          <w:rFonts w:ascii="Arial" w:eastAsia="Arial" w:hAnsi="Arial" w:cs="Arial"/>
          <w:spacing w:val="-16"/>
          <w:sz w:val="20"/>
        </w:rPr>
        <w:t xml:space="preserve"> </w:t>
      </w:r>
      <w:r w:rsidRPr="00EB0D2F">
        <w:rPr>
          <w:rFonts w:ascii="Arial" w:eastAsia="Arial" w:hAnsi="Arial" w:cs="Arial"/>
          <w:w w:val="99"/>
          <w:sz w:val="20"/>
        </w:rPr>
        <w:t>затрагивающей</w:t>
      </w:r>
      <w:r w:rsidRPr="00EB0D2F">
        <w:rPr>
          <w:rFonts w:ascii="Arial" w:eastAsia="Arial" w:hAnsi="Arial" w:cs="Arial"/>
          <w:spacing w:val="-13"/>
          <w:w w:val="99"/>
          <w:sz w:val="20"/>
        </w:rPr>
        <w:t xml:space="preserve"> </w:t>
      </w:r>
      <w:r w:rsidRPr="00EB0D2F">
        <w:rPr>
          <w:rFonts w:ascii="Arial" w:eastAsia="Arial" w:hAnsi="Arial" w:cs="Arial"/>
          <w:sz w:val="20"/>
        </w:rPr>
        <w:t>эту</w:t>
      </w:r>
      <w:r w:rsidRPr="00EB0D2F">
        <w:rPr>
          <w:rFonts w:ascii="Arial" w:eastAsia="Arial" w:hAnsi="Arial" w:cs="Arial"/>
          <w:spacing w:val="-17"/>
          <w:sz w:val="20"/>
        </w:rPr>
        <w:t xml:space="preserve"> </w:t>
      </w:r>
      <w:r w:rsidRPr="00EB0D2F">
        <w:rPr>
          <w:rFonts w:ascii="Arial" w:eastAsia="Arial" w:hAnsi="Arial" w:cs="Arial"/>
          <w:sz w:val="20"/>
        </w:rPr>
        <w:t>ссылку.</w:t>
      </w:r>
    </w:p>
    <w:p w:rsidR="00A97092" w:rsidRDefault="00A97092" w:rsidP="00A97092">
      <w:pPr>
        <w:spacing w:line="360" w:lineRule="auto"/>
        <w:ind w:firstLine="709"/>
        <w:rPr>
          <w:rFonts w:ascii="Arial" w:hAnsi="Arial" w:cs="Arial"/>
          <w:b/>
          <w:bCs/>
        </w:rPr>
      </w:pPr>
    </w:p>
    <w:p w:rsidR="00A97092" w:rsidRPr="00CA621D" w:rsidRDefault="00A97092" w:rsidP="00A97092">
      <w:pPr>
        <w:spacing w:line="360" w:lineRule="auto"/>
        <w:ind w:firstLine="709"/>
        <w:rPr>
          <w:rFonts w:ascii="Arial" w:eastAsia="Arial" w:hAnsi="Arial" w:cs="Arial"/>
          <w:b/>
        </w:rPr>
      </w:pPr>
      <w:r>
        <w:rPr>
          <w:rFonts w:ascii="Arial" w:hAnsi="Arial" w:cs="Arial"/>
          <w:b/>
          <w:bCs/>
        </w:rPr>
        <w:t>3</w:t>
      </w:r>
      <w:r w:rsidRPr="00CA621D">
        <w:rPr>
          <w:rFonts w:ascii="Arial" w:hAnsi="Arial" w:cs="Arial"/>
          <w:b/>
          <w:bCs/>
        </w:rPr>
        <w:t xml:space="preserve"> </w:t>
      </w:r>
      <w:r w:rsidRPr="00CA621D">
        <w:rPr>
          <w:rFonts w:ascii="Arial" w:eastAsia="Arial" w:hAnsi="Arial" w:cs="Arial"/>
          <w:b/>
          <w:spacing w:val="-1"/>
          <w:w w:val="109"/>
        </w:rPr>
        <w:t>Технические требования</w:t>
      </w:r>
    </w:p>
    <w:p w:rsidR="00D444D2" w:rsidRPr="00D444D2" w:rsidRDefault="00D444D2" w:rsidP="00A97092">
      <w:pPr>
        <w:pStyle w:val="22"/>
        <w:tabs>
          <w:tab w:val="num" w:pos="0"/>
        </w:tabs>
        <w:rPr>
          <w:rFonts w:ascii="Arial" w:hAnsi="Arial" w:cs="Arial"/>
          <w:bCs/>
          <w:sz w:val="24"/>
          <w:szCs w:val="24"/>
          <w:lang w:val="ru-RU"/>
        </w:rPr>
      </w:pPr>
      <w:r w:rsidRPr="00D444D2">
        <w:rPr>
          <w:rFonts w:ascii="Arial" w:hAnsi="Arial" w:cs="Arial"/>
          <w:bCs/>
          <w:sz w:val="24"/>
          <w:szCs w:val="24"/>
          <w:lang w:val="ru-RU"/>
        </w:rPr>
        <w:t>3.1</w:t>
      </w:r>
      <w:r w:rsidR="00E012B6">
        <w:rPr>
          <w:rFonts w:ascii="Arial" w:hAnsi="Arial" w:cs="Arial"/>
          <w:bCs/>
          <w:sz w:val="24"/>
          <w:szCs w:val="24"/>
          <w:lang w:val="ru-RU"/>
        </w:rPr>
        <w:t>.1</w:t>
      </w:r>
      <w:r w:rsidRPr="00D444D2">
        <w:rPr>
          <w:rFonts w:ascii="Arial" w:hAnsi="Arial" w:cs="Arial"/>
          <w:spacing w:val="2"/>
          <w:sz w:val="24"/>
          <w:szCs w:val="24"/>
          <w:shd w:val="clear" w:color="auto" w:fill="FFFFFF"/>
        </w:rPr>
        <w:t xml:space="preserve"> Пищевые </w:t>
      </w:r>
      <w:r w:rsidR="009314D7" w:rsidRPr="00D444D2">
        <w:rPr>
          <w:rFonts w:ascii="Arial" w:hAnsi="Arial" w:cs="Arial"/>
          <w:spacing w:val="2"/>
          <w:sz w:val="24"/>
          <w:szCs w:val="24"/>
          <w:shd w:val="clear" w:color="auto" w:fill="FFFFFF"/>
        </w:rPr>
        <w:t xml:space="preserve">топленые </w:t>
      </w:r>
      <w:r w:rsidRPr="00D444D2">
        <w:rPr>
          <w:rFonts w:ascii="Arial" w:hAnsi="Arial" w:cs="Arial"/>
          <w:spacing w:val="2"/>
          <w:sz w:val="24"/>
          <w:szCs w:val="24"/>
          <w:shd w:val="clear" w:color="auto" w:fill="FFFFFF"/>
        </w:rPr>
        <w:t>животные жиры в зависимости от перерабатываемого сырья и качества продукции подразделяются на виды и сорта:</w:t>
      </w:r>
      <w:r>
        <w:rPr>
          <w:rFonts w:ascii="Arial" w:hAnsi="Arial" w:cs="Arial"/>
          <w:spacing w:val="2"/>
          <w:sz w:val="24"/>
          <w:szCs w:val="24"/>
          <w:lang w:val="ru-RU"/>
        </w:rPr>
        <w:t xml:space="preserve"> </w:t>
      </w:r>
      <w:r w:rsidRPr="00D444D2">
        <w:rPr>
          <w:rFonts w:ascii="Arial" w:hAnsi="Arial" w:cs="Arial"/>
          <w:spacing w:val="2"/>
          <w:sz w:val="24"/>
          <w:szCs w:val="24"/>
          <w:shd w:val="clear" w:color="auto" w:fill="FFFFFF"/>
        </w:rPr>
        <w:t>говяжий, бараний, свиной, конский, костный - высшего и первого сортов и сборный.</w:t>
      </w:r>
    </w:p>
    <w:p w:rsidR="00A97092" w:rsidRPr="00B20678" w:rsidRDefault="00A97092" w:rsidP="00A97092">
      <w:pPr>
        <w:pStyle w:val="22"/>
        <w:tabs>
          <w:tab w:val="num" w:pos="0"/>
        </w:tabs>
        <w:rPr>
          <w:rFonts w:ascii="Arial" w:hAnsi="Arial" w:cs="Arial"/>
          <w:sz w:val="24"/>
          <w:szCs w:val="24"/>
        </w:rPr>
      </w:pPr>
      <w:r w:rsidRPr="00B20678">
        <w:rPr>
          <w:rFonts w:ascii="Arial" w:hAnsi="Arial" w:cs="Arial"/>
          <w:bCs/>
          <w:sz w:val="24"/>
          <w:szCs w:val="24"/>
          <w:lang w:val="ru-RU"/>
        </w:rPr>
        <w:t>3</w:t>
      </w:r>
      <w:r w:rsidR="00E012B6">
        <w:rPr>
          <w:rFonts w:ascii="Arial" w:hAnsi="Arial" w:cs="Arial"/>
          <w:bCs/>
          <w:sz w:val="24"/>
          <w:szCs w:val="24"/>
          <w:lang w:val="ru-RU"/>
        </w:rPr>
        <w:t>.1</w:t>
      </w:r>
      <w:r w:rsidR="00D444D2">
        <w:rPr>
          <w:rFonts w:ascii="Arial" w:hAnsi="Arial" w:cs="Arial"/>
          <w:bCs/>
          <w:sz w:val="24"/>
          <w:szCs w:val="24"/>
        </w:rPr>
        <w:t>.</w:t>
      </w:r>
      <w:r w:rsidR="00D444D2">
        <w:rPr>
          <w:rFonts w:ascii="Arial" w:hAnsi="Arial" w:cs="Arial"/>
          <w:bCs/>
          <w:sz w:val="24"/>
          <w:szCs w:val="24"/>
          <w:lang w:val="ru-RU"/>
        </w:rPr>
        <w:t>2</w:t>
      </w:r>
      <w:r w:rsidRPr="00B20678">
        <w:rPr>
          <w:rFonts w:ascii="Arial" w:hAnsi="Arial" w:cs="Arial"/>
          <w:bCs/>
          <w:sz w:val="24"/>
          <w:szCs w:val="24"/>
        </w:rPr>
        <w:t xml:space="preserve"> </w:t>
      </w:r>
      <w:r w:rsidRPr="00B20678">
        <w:rPr>
          <w:rFonts w:ascii="Arial" w:hAnsi="Arial" w:cs="Arial"/>
          <w:bCs/>
          <w:sz w:val="24"/>
          <w:szCs w:val="24"/>
          <w:lang w:val="ru-RU"/>
        </w:rPr>
        <w:t xml:space="preserve">Пищевые </w:t>
      </w:r>
      <w:r w:rsidRPr="00B20678">
        <w:rPr>
          <w:rFonts w:ascii="Arial" w:hAnsi="Arial" w:cs="Arial"/>
          <w:spacing w:val="2"/>
          <w:sz w:val="24"/>
          <w:szCs w:val="24"/>
        </w:rPr>
        <w:t>топленые животные жиры</w:t>
      </w:r>
      <w:r w:rsidRPr="00B20678">
        <w:rPr>
          <w:rFonts w:ascii="Arial" w:hAnsi="Arial" w:cs="Arial"/>
          <w:sz w:val="24"/>
          <w:szCs w:val="24"/>
        </w:rPr>
        <w:t xml:space="preserve"> должны соответствовать требованиям [1], [2], настоящего стандарта и должны быть изготовлены по</w:t>
      </w:r>
      <w:r w:rsidR="003A5083">
        <w:rPr>
          <w:rFonts w:ascii="Arial" w:hAnsi="Arial" w:cs="Arial"/>
          <w:sz w:val="24"/>
          <w:szCs w:val="24"/>
          <w:lang w:val="ru-RU"/>
        </w:rPr>
        <w:t xml:space="preserve"> </w:t>
      </w:r>
      <w:r w:rsidR="00621F75">
        <w:rPr>
          <w:rFonts w:ascii="Arial" w:hAnsi="Arial" w:cs="Arial"/>
          <w:sz w:val="24"/>
          <w:szCs w:val="24"/>
          <w:lang w:val="ru-RU"/>
        </w:rPr>
        <w:t xml:space="preserve">типовой </w:t>
      </w:r>
      <w:r w:rsidRPr="00B20678">
        <w:rPr>
          <w:rFonts w:ascii="Arial" w:hAnsi="Arial" w:cs="Arial"/>
          <w:sz w:val="24"/>
          <w:szCs w:val="24"/>
        </w:rPr>
        <w:t>технологической инструкции</w:t>
      </w:r>
      <w:r w:rsidR="005C6516">
        <w:rPr>
          <w:rFonts w:ascii="Arial" w:hAnsi="Arial" w:cs="Arial"/>
          <w:sz w:val="24"/>
          <w:szCs w:val="24"/>
          <w:lang w:val="ru-RU"/>
        </w:rPr>
        <w:t>*</w:t>
      </w:r>
      <w:r w:rsidRPr="00B20678">
        <w:rPr>
          <w:rFonts w:ascii="Arial" w:hAnsi="Arial" w:cs="Arial"/>
          <w:sz w:val="24"/>
          <w:szCs w:val="24"/>
        </w:rPr>
        <w:t xml:space="preserve"> с соблюдением требований, установленных нормативными правовыми актами, действующими на территории государства, принявшего стандарт.</w:t>
      </w:r>
    </w:p>
    <w:p w:rsidR="00D444D2" w:rsidRDefault="00D444D2" w:rsidP="00A97092">
      <w:pPr>
        <w:spacing w:line="360" w:lineRule="auto"/>
        <w:ind w:firstLine="709"/>
        <w:jc w:val="both"/>
        <w:rPr>
          <w:rFonts w:ascii="Arial" w:hAnsi="Arial" w:cs="Arial"/>
          <w:b/>
        </w:rPr>
      </w:pPr>
    </w:p>
    <w:p w:rsidR="00A97092" w:rsidRDefault="00A97092" w:rsidP="00A97092">
      <w:pPr>
        <w:spacing w:line="360" w:lineRule="auto"/>
        <w:ind w:firstLine="709"/>
        <w:jc w:val="both"/>
        <w:rPr>
          <w:rFonts w:ascii="Arial" w:hAnsi="Arial" w:cs="Arial"/>
          <w:b/>
        </w:rPr>
      </w:pPr>
      <w:r>
        <w:rPr>
          <w:rFonts w:ascii="Arial" w:hAnsi="Arial" w:cs="Arial"/>
          <w:b/>
        </w:rPr>
        <w:t>3</w:t>
      </w:r>
      <w:r w:rsidRPr="003036E0">
        <w:rPr>
          <w:rFonts w:ascii="Arial" w:hAnsi="Arial" w:cs="Arial"/>
          <w:b/>
        </w:rPr>
        <w:t>.2 Характеристики</w:t>
      </w:r>
    </w:p>
    <w:p w:rsidR="00A97092" w:rsidRDefault="00A97092" w:rsidP="00A97092">
      <w:pPr>
        <w:spacing w:line="360" w:lineRule="auto"/>
        <w:ind w:firstLine="709"/>
        <w:jc w:val="both"/>
        <w:rPr>
          <w:rFonts w:ascii="Arial" w:hAnsi="Arial" w:cs="Arial"/>
        </w:rPr>
      </w:pPr>
      <w:r>
        <w:rPr>
          <w:rFonts w:ascii="Arial" w:hAnsi="Arial" w:cs="Arial"/>
        </w:rPr>
        <w:t>3</w:t>
      </w:r>
      <w:r w:rsidRPr="00C139FF">
        <w:rPr>
          <w:rFonts w:ascii="Arial" w:hAnsi="Arial" w:cs="Arial"/>
        </w:rPr>
        <w:t>.2.1 По органолептическим и физико-химическим показателям пищевые топленые животные жиры должны соответствовать требованиям, указанным в табл</w:t>
      </w:r>
      <w:r>
        <w:rPr>
          <w:rFonts w:ascii="Arial" w:hAnsi="Arial" w:cs="Arial"/>
        </w:rPr>
        <w:t>ице 1</w:t>
      </w:r>
      <w:r w:rsidRPr="00C139FF">
        <w:rPr>
          <w:rFonts w:ascii="Arial" w:hAnsi="Arial" w:cs="Arial"/>
        </w:rPr>
        <w:t>.</w:t>
      </w:r>
    </w:p>
    <w:p w:rsidR="005C6516" w:rsidRDefault="002A4F40" w:rsidP="002A4F40">
      <w:pPr>
        <w:widowControl w:val="0"/>
        <w:autoSpaceDE w:val="0"/>
        <w:autoSpaceDN w:val="0"/>
        <w:adjustRightInd w:val="0"/>
        <w:spacing w:line="360" w:lineRule="auto"/>
        <w:ind w:firstLine="709"/>
        <w:jc w:val="both"/>
        <w:rPr>
          <w:rFonts w:ascii="Arial" w:hAnsi="Arial" w:cs="Arial"/>
          <w:color w:val="000000"/>
        </w:rPr>
      </w:pPr>
      <w:r>
        <w:rPr>
          <w:rFonts w:ascii="Arial" w:hAnsi="Arial" w:cs="Arial"/>
          <w:color w:val="000000"/>
        </w:rPr>
        <w:t>3.2</w:t>
      </w:r>
      <w:r w:rsidRPr="00273F07">
        <w:rPr>
          <w:rFonts w:ascii="Arial" w:hAnsi="Arial" w:cs="Arial"/>
          <w:color w:val="000000"/>
        </w:rPr>
        <w:t>.</w:t>
      </w:r>
      <w:r>
        <w:rPr>
          <w:rFonts w:ascii="Arial" w:hAnsi="Arial" w:cs="Arial"/>
          <w:color w:val="000000"/>
        </w:rPr>
        <w:t>2</w:t>
      </w:r>
      <w:r w:rsidRPr="00273F07">
        <w:rPr>
          <w:rFonts w:ascii="Arial" w:hAnsi="Arial" w:cs="Arial"/>
          <w:color w:val="000000"/>
        </w:rPr>
        <w:t xml:space="preserve"> </w:t>
      </w:r>
      <w:r w:rsidR="00425AB4">
        <w:rPr>
          <w:rFonts w:ascii="Arial" w:hAnsi="Arial" w:cs="Arial"/>
          <w:color w:val="000000"/>
        </w:rPr>
        <w:t>Содержание токсичных элементов</w:t>
      </w:r>
      <w:r>
        <w:rPr>
          <w:rFonts w:ascii="Arial" w:hAnsi="Arial" w:cs="Arial"/>
          <w:color w:val="000000"/>
        </w:rPr>
        <w:t xml:space="preserve"> </w:t>
      </w:r>
      <w:r w:rsidRPr="00DD79CF">
        <w:rPr>
          <w:rFonts w:ascii="Arial" w:hAnsi="Arial" w:cs="Arial"/>
          <w:color w:val="000000"/>
        </w:rPr>
        <w:t xml:space="preserve">и </w:t>
      </w:r>
      <w:proofErr w:type="spellStart"/>
      <w:r w:rsidRPr="00DD79CF">
        <w:rPr>
          <w:rFonts w:ascii="Arial" w:hAnsi="Arial" w:cs="Arial"/>
          <w:color w:val="000000"/>
        </w:rPr>
        <w:t>диоксинов</w:t>
      </w:r>
      <w:proofErr w:type="spellEnd"/>
      <w:r w:rsidRPr="00DD79CF">
        <w:rPr>
          <w:rFonts w:ascii="Arial" w:hAnsi="Arial" w:cs="Arial"/>
          <w:color w:val="000000"/>
        </w:rPr>
        <w:t xml:space="preserve"> в </w:t>
      </w:r>
      <w:r w:rsidRPr="00C139FF">
        <w:rPr>
          <w:rFonts w:ascii="Arial" w:hAnsi="Arial" w:cs="Arial"/>
        </w:rPr>
        <w:t>пищевы</w:t>
      </w:r>
      <w:r>
        <w:rPr>
          <w:rFonts w:ascii="Arial" w:hAnsi="Arial" w:cs="Arial"/>
        </w:rPr>
        <w:t>х</w:t>
      </w:r>
      <w:r w:rsidRPr="00C139FF">
        <w:rPr>
          <w:rFonts w:ascii="Arial" w:hAnsi="Arial" w:cs="Arial"/>
        </w:rPr>
        <w:t xml:space="preserve"> топлены</w:t>
      </w:r>
      <w:r>
        <w:rPr>
          <w:rFonts w:ascii="Arial" w:hAnsi="Arial" w:cs="Arial"/>
        </w:rPr>
        <w:t>х</w:t>
      </w:r>
      <w:r w:rsidRPr="00C139FF">
        <w:rPr>
          <w:rFonts w:ascii="Arial" w:hAnsi="Arial" w:cs="Arial"/>
        </w:rPr>
        <w:t xml:space="preserve"> животны</w:t>
      </w:r>
      <w:r>
        <w:rPr>
          <w:rFonts w:ascii="Arial" w:hAnsi="Arial" w:cs="Arial"/>
        </w:rPr>
        <w:t>х</w:t>
      </w:r>
      <w:r w:rsidRPr="00C139FF">
        <w:rPr>
          <w:rFonts w:ascii="Arial" w:hAnsi="Arial" w:cs="Arial"/>
        </w:rPr>
        <w:t xml:space="preserve"> </w:t>
      </w:r>
      <w:r w:rsidR="005C6516">
        <w:rPr>
          <w:rFonts w:ascii="Arial" w:hAnsi="Arial" w:cs="Arial"/>
        </w:rPr>
        <w:t xml:space="preserve">   </w:t>
      </w:r>
      <w:r w:rsidRPr="00C139FF">
        <w:rPr>
          <w:rFonts w:ascii="Arial" w:hAnsi="Arial" w:cs="Arial"/>
        </w:rPr>
        <w:t>жир</w:t>
      </w:r>
      <w:r>
        <w:rPr>
          <w:rFonts w:ascii="Arial" w:hAnsi="Arial" w:cs="Arial"/>
        </w:rPr>
        <w:t>ах</w:t>
      </w:r>
      <w:r w:rsidR="005C6516">
        <w:rPr>
          <w:rFonts w:ascii="Arial" w:hAnsi="Arial" w:cs="Arial"/>
        </w:rPr>
        <w:t xml:space="preserve">   </w:t>
      </w:r>
      <w:r>
        <w:rPr>
          <w:rFonts w:ascii="Arial" w:hAnsi="Arial" w:cs="Arial"/>
        </w:rPr>
        <w:t xml:space="preserve"> </w:t>
      </w:r>
      <w:r w:rsidRPr="00DD79CF">
        <w:rPr>
          <w:rFonts w:ascii="Arial" w:hAnsi="Arial" w:cs="Arial"/>
          <w:color w:val="000000"/>
        </w:rPr>
        <w:t xml:space="preserve">не </w:t>
      </w:r>
      <w:r w:rsidR="005C6516">
        <w:rPr>
          <w:rFonts w:ascii="Arial" w:hAnsi="Arial" w:cs="Arial"/>
          <w:color w:val="000000"/>
        </w:rPr>
        <w:t xml:space="preserve">   </w:t>
      </w:r>
      <w:r w:rsidRPr="00DD79CF">
        <w:rPr>
          <w:rFonts w:ascii="Arial" w:hAnsi="Arial" w:cs="Arial"/>
          <w:color w:val="000000"/>
        </w:rPr>
        <w:t xml:space="preserve">должно </w:t>
      </w:r>
      <w:r w:rsidR="005C6516">
        <w:rPr>
          <w:rFonts w:ascii="Arial" w:hAnsi="Arial" w:cs="Arial"/>
          <w:color w:val="000000"/>
        </w:rPr>
        <w:t xml:space="preserve">  </w:t>
      </w:r>
      <w:r w:rsidRPr="00DD79CF">
        <w:rPr>
          <w:rFonts w:ascii="Arial" w:hAnsi="Arial" w:cs="Arial"/>
          <w:color w:val="000000"/>
        </w:rPr>
        <w:t xml:space="preserve">превышать </w:t>
      </w:r>
      <w:r w:rsidR="005C6516">
        <w:rPr>
          <w:rFonts w:ascii="Arial" w:hAnsi="Arial" w:cs="Arial"/>
          <w:color w:val="000000"/>
        </w:rPr>
        <w:t xml:space="preserve">  </w:t>
      </w:r>
      <w:r w:rsidRPr="00DD79CF">
        <w:rPr>
          <w:rFonts w:ascii="Arial" w:hAnsi="Arial" w:cs="Arial"/>
          <w:color w:val="000000"/>
        </w:rPr>
        <w:t xml:space="preserve">норм, </w:t>
      </w:r>
      <w:r w:rsidR="005C6516">
        <w:rPr>
          <w:rFonts w:ascii="Arial" w:hAnsi="Arial" w:cs="Arial"/>
          <w:color w:val="000000"/>
        </w:rPr>
        <w:t xml:space="preserve">   </w:t>
      </w:r>
      <w:r w:rsidRPr="00DD79CF">
        <w:rPr>
          <w:rFonts w:ascii="Arial" w:hAnsi="Arial" w:cs="Arial"/>
          <w:color w:val="000000"/>
        </w:rPr>
        <w:t xml:space="preserve">установленных </w:t>
      </w:r>
      <w:r w:rsidR="005C6516">
        <w:rPr>
          <w:rFonts w:ascii="Arial" w:hAnsi="Arial" w:cs="Arial"/>
          <w:color w:val="000000"/>
        </w:rPr>
        <w:t xml:space="preserve">  </w:t>
      </w:r>
      <w:r w:rsidRPr="00DD79CF">
        <w:rPr>
          <w:rFonts w:ascii="Arial" w:hAnsi="Arial" w:cs="Arial"/>
          <w:color w:val="000000"/>
        </w:rPr>
        <w:t xml:space="preserve">[2] </w:t>
      </w:r>
      <w:r w:rsidR="005C6516">
        <w:rPr>
          <w:rFonts w:ascii="Arial" w:hAnsi="Arial" w:cs="Arial"/>
          <w:color w:val="000000"/>
        </w:rPr>
        <w:t xml:space="preserve">  </w:t>
      </w:r>
      <w:r w:rsidRPr="00DD79CF">
        <w:rPr>
          <w:rFonts w:ascii="Arial" w:hAnsi="Arial" w:cs="Arial"/>
          <w:color w:val="000000"/>
        </w:rPr>
        <w:t xml:space="preserve">или </w:t>
      </w:r>
    </w:p>
    <w:p w:rsidR="005C6516" w:rsidRDefault="005C6516" w:rsidP="005C6516">
      <w:pPr>
        <w:widowControl w:val="0"/>
        <w:autoSpaceDE w:val="0"/>
        <w:autoSpaceDN w:val="0"/>
        <w:adjustRightInd w:val="0"/>
        <w:ind w:firstLine="709"/>
        <w:jc w:val="both"/>
        <w:rPr>
          <w:rFonts w:ascii="Arial" w:hAnsi="Arial" w:cs="Arial"/>
          <w:color w:val="000000"/>
          <w:sz w:val="20"/>
          <w:szCs w:val="20"/>
        </w:rPr>
      </w:pPr>
    </w:p>
    <w:p w:rsidR="005C6516" w:rsidRPr="005C6516" w:rsidRDefault="005C6516" w:rsidP="005C6516">
      <w:pPr>
        <w:widowControl w:val="0"/>
        <w:autoSpaceDE w:val="0"/>
        <w:autoSpaceDN w:val="0"/>
        <w:adjustRightInd w:val="0"/>
        <w:ind w:firstLine="709"/>
        <w:jc w:val="both"/>
        <w:rPr>
          <w:rFonts w:ascii="Arial" w:hAnsi="Arial" w:cs="Arial"/>
          <w:color w:val="000000"/>
          <w:sz w:val="20"/>
          <w:szCs w:val="20"/>
        </w:rPr>
      </w:pPr>
      <w:r w:rsidRPr="005C6516">
        <w:rPr>
          <w:rFonts w:ascii="Arial" w:hAnsi="Arial" w:cs="Arial"/>
          <w:color w:val="000000"/>
          <w:sz w:val="20"/>
          <w:szCs w:val="20"/>
        </w:rPr>
        <w:t xml:space="preserve">* В качестве типовой технологической инструкции </w:t>
      </w:r>
      <w:r>
        <w:rPr>
          <w:rFonts w:ascii="Arial" w:hAnsi="Arial" w:cs="Arial"/>
          <w:color w:val="000000"/>
          <w:sz w:val="20"/>
          <w:szCs w:val="20"/>
        </w:rPr>
        <w:t>может использоваться инструкция, разработанная ФГБНУ «ВНИИМП им. В.М. Горбатова»</w:t>
      </w:r>
    </w:p>
    <w:p w:rsidR="005C6516" w:rsidRDefault="005C6516" w:rsidP="002A4F40">
      <w:pPr>
        <w:widowControl w:val="0"/>
        <w:autoSpaceDE w:val="0"/>
        <w:autoSpaceDN w:val="0"/>
        <w:adjustRightInd w:val="0"/>
        <w:spacing w:line="360" w:lineRule="auto"/>
        <w:ind w:firstLine="709"/>
        <w:jc w:val="both"/>
        <w:rPr>
          <w:rFonts w:ascii="Arial" w:hAnsi="Arial" w:cs="Arial"/>
          <w:color w:val="000000"/>
        </w:rPr>
      </w:pPr>
    </w:p>
    <w:p w:rsidR="002A4F40" w:rsidRDefault="002A4F40" w:rsidP="005C6516">
      <w:pPr>
        <w:widowControl w:val="0"/>
        <w:autoSpaceDE w:val="0"/>
        <w:autoSpaceDN w:val="0"/>
        <w:adjustRightInd w:val="0"/>
        <w:spacing w:line="360" w:lineRule="auto"/>
        <w:jc w:val="both"/>
        <w:rPr>
          <w:rFonts w:ascii="Arial" w:hAnsi="Arial" w:cs="Arial"/>
          <w:color w:val="000000"/>
        </w:rPr>
      </w:pPr>
      <w:r w:rsidRPr="00DD79CF">
        <w:rPr>
          <w:rFonts w:ascii="Arial" w:hAnsi="Arial" w:cs="Arial"/>
          <w:color w:val="000000"/>
        </w:rPr>
        <w:t>нормативными правовыми актами, действующими на территории государства, принявшего стандарт.</w:t>
      </w:r>
    </w:p>
    <w:p w:rsidR="002A4F40" w:rsidRDefault="002A4F40" w:rsidP="002A4F40">
      <w:pPr>
        <w:spacing w:line="360" w:lineRule="auto"/>
        <w:ind w:firstLine="709"/>
        <w:jc w:val="both"/>
        <w:rPr>
          <w:rFonts w:ascii="Arial" w:hAnsi="Arial" w:cs="Arial"/>
        </w:rPr>
      </w:pPr>
      <w:r>
        <w:rPr>
          <w:rFonts w:ascii="Arial" w:hAnsi="Arial" w:cs="Arial"/>
        </w:rPr>
        <w:t>3</w:t>
      </w:r>
      <w:r w:rsidRPr="00C773CB">
        <w:rPr>
          <w:rFonts w:ascii="Arial" w:hAnsi="Arial" w:cs="Arial"/>
        </w:rPr>
        <w:t>.</w:t>
      </w:r>
      <w:r>
        <w:rPr>
          <w:rFonts w:ascii="Arial" w:hAnsi="Arial" w:cs="Arial"/>
        </w:rPr>
        <w:t>2</w:t>
      </w:r>
      <w:r w:rsidRPr="00C773CB">
        <w:rPr>
          <w:rFonts w:ascii="Arial" w:hAnsi="Arial" w:cs="Arial"/>
        </w:rPr>
        <w:t>.</w:t>
      </w:r>
      <w:r>
        <w:rPr>
          <w:rFonts w:ascii="Arial" w:hAnsi="Arial" w:cs="Arial"/>
        </w:rPr>
        <w:t>3</w:t>
      </w:r>
      <w:r w:rsidRPr="00C773CB">
        <w:rPr>
          <w:rFonts w:ascii="Arial" w:hAnsi="Arial" w:cs="Arial"/>
        </w:rPr>
        <w:t xml:space="preserve"> Пищевые </w:t>
      </w:r>
      <w:r w:rsidR="009314D7" w:rsidRPr="00C773CB">
        <w:rPr>
          <w:rFonts w:ascii="Arial" w:hAnsi="Arial" w:cs="Arial"/>
        </w:rPr>
        <w:t xml:space="preserve">топленые </w:t>
      </w:r>
      <w:r w:rsidRPr="00C773CB">
        <w:rPr>
          <w:rFonts w:ascii="Arial" w:hAnsi="Arial" w:cs="Arial"/>
        </w:rPr>
        <w:t xml:space="preserve">животные жиры, предназначенные для </w:t>
      </w:r>
      <w:r w:rsidRPr="00D230FC">
        <w:rPr>
          <w:rFonts w:ascii="Arial" w:hAnsi="Arial" w:cs="Arial"/>
        </w:rPr>
        <w:t>длительного хранения</w:t>
      </w:r>
      <w:r>
        <w:rPr>
          <w:rFonts w:ascii="Arial" w:hAnsi="Arial" w:cs="Arial"/>
        </w:rPr>
        <w:t xml:space="preserve"> (более 1 месяца)</w:t>
      </w:r>
      <w:r w:rsidRPr="00C773CB">
        <w:rPr>
          <w:rFonts w:ascii="Arial" w:hAnsi="Arial" w:cs="Arial"/>
        </w:rPr>
        <w:t xml:space="preserve">, допускается </w:t>
      </w:r>
      <w:r w:rsidR="005C6516">
        <w:rPr>
          <w:rFonts w:ascii="Arial" w:hAnsi="Arial" w:cs="Arial"/>
        </w:rPr>
        <w:t>выра</w:t>
      </w:r>
      <w:r w:rsidRPr="00C773CB">
        <w:rPr>
          <w:rFonts w:ascii="Arial" w:hAnsi="Arial" w:cs="Arial"/>
        </w:rPr>
        <w:t xml:space="preserve">батывать </w:t>
      </w:r>
      <w:r w:rsidR="005C6516">
        <w:rPr>
          <w:rFonts w:ascii="Arial" w:hAnsi="Arial" w:cs="Arial"/>
        </w:rPr>
        <w:t xml:space="preserve">с </w:t>
      </w:r>
      <w:proofErr w:type="spellStart"/>
      <w:r w:rsidRPr="00C773CB">
        <w:rPr>
          <w:rFonts w:ascii="Arial" w:hAnsi="Arial" w:cs="Arial"/>
        </w:rPr>
        <w:t>бутил</w:t>
      </w:r>
      <w:r>
        <w:rPr>
          <w:rFonts w:ascii="Arial" w:hAnsi="Arial" w:cs="Arial"/>
        </w:rPr>
        <w:t>гидро</w:t>
      </w:r>
      <w:r w:rsidRPr="00C773CB">
        <w:rPr>
          <w:rFonts w:ascii="Arial" w:hAnsi="Arial" w:cs="Arial"/>
        </w:rPr>
        <w:t>кситолуолом</w:t>
      </w:r>
      <w:proofErr w:type="spellEnd"/>
      <w:r>
        <w:rPr>
          <w:rFonts w:ascii="Arial" w:hAnsi="Arial" w:cs="Arial"/>
        </w:rPr>
        <w:t xml:space="preserve"> (Е321)</w:t>
      </w:r>
      <w:r w:rsidRPr="00C773CB">
        <w:rPr>
          <w:rFonts w:ascii="Arial" w:hAnsi="Arial" w:cs="Arial"/>
        </w:rPr>
        <w:t xml:space="preserve">, </w:t>
      </w:r>
      <w:proofErr w:type="spellStart"/>
      <w:r w:rsidRPr="00C773CB">
        <w:rPr>
          <w:rFonts w:ascii="Arial" w:hAnsi="Arial" w:cs="Arial"/>
        </w:rPr>
        <w:t>бутил</w:t>
      </w:r>
      <w:r>
        <w:rPr>
          <w:rFonts w:ascii="Arial" w:hAnsi="Arial" w:cs="Arial"/>
        </w:rPr>
        <w:t>гидр</w:t>
      </w:r>
      <w:r w:rsidRPr="00C773CB">
        <w:rPr>
          <w:rFonts w:ascii="Arial" w:hAnsi="Arial" w:cs="Arial"/>
        </w:rPr>
        <w:t>оксианизолом</w:t>
      </w:r>
      <w:proofErr w:type="spellEnd"/>
      <w:r>
        <w:rPr>
          <w:rFonts w:ascii="Arial" w:hAnsi="Arial" w:cs="Arial"/>
        </w:rPr>
        <w:t xml:space="preserve"> (Е320)</w:t>
      </w:r>
      <w:r w:rsidRPr="00C773CB">
        <w:rPr>
          <w:rFonts w:ascii="Arial" w:hAnsi="Arial" w:cs="Arial"/>
        </w:rPr>
        <w:t xml:space="preserve"> или другими антиокислителями, </w:t>
      </w:r>
      <w:r>
        <w:rPr>
          <w:rFonts w:ascii="Arial" w:hAnsi="Arial" w:cs="Arial"/>
        </w:rPr>
        <w:t>соответствующими требованиям [3],</w:t>
      </w:r>
      <w:r w:rsidRPr="00C773CB">
        <w:rPr>
          <w:rFonts w:ascii="Arial" w:hAnsi="Arial" w:cs="Arial"/>
        </w:rPr>
        <w:t xml:space="preserve"> </w:t>
      </w:r>
      <w:r w:rsidRPr="0040033D">
        <w:rPr>
          <w:rFonts w:ascii="Arial" w:hAnsi="Arial" w:cs="Arial"/>
        </w:rPr>
        <w:t>также требованиям, установленным на территории государства, принявше</w:t>
      </w:r>
      <w:r>
        <w:rPr>
          <w:rFonts w:ascii="Arial" w:hAnsi="Arial" w:cs="Arial"/>
        </w:rPr>
        <w:t>го стандарт.</w:t>
      </w:r>
    </w:p>
    <w:p w:rsidR="002A4F40" w:rsidRPr="00C773CB" w:rsidRDefault="002A4F40" w:rsidP="002A4F40">
      <w:pPr>
        <w:spacing w:line="360" w:lineRule="auto"/>
        <w:ind w:firstLine="709"/>
        <w:jc w:val="both"/>
        <w:rPr>
          <w:rFonts w:ascii="Arial" w:hAnsi="Arial" w:cs="Arial"/>
        </w:rPr>
      </w:pPr>
      <w:r>
        <w:rPr>
          <w:rFonts w:ascii="Arial" w:hAnsi="Arial" w:cs="Arial"/>
        </w:rPr>
        <w:t xml:space="preserve">3.2.4 </w:t>
      </w:r>
      <w:r w:rsidRPr="00C773CB">
        <w:rPr>
          <w:rFonts w:ascii="Arial" w:hAnsi="Arial" w:cs="Arial"/>
        </w:rPr>
        <w:t xml:space="preserve">При совместном применении антиокислителей общее количество их в </w:t>
      </w:r>
      <w:r w:rsidR="009314D7">
        <w:rPr>
          <w:rFonts w:ascii="Arial" w:hAnsi="Arial" w:cs="Arial"/>
        </w:rPr>
        <w:t>пищевом топленом животном жире</w:t>
      </w:r>
      <w:r w:rsidRPr="00C773CB">
        <w:rPr>
          <w:rFonts w:ascii="Arial" w:hAnsi="Arial" w:cs="Arial"/>
        </w:rPr>
        <w:t xml:space="preserve"> не должно превышать нормы</w:t>
      </w:r>
      <w:r>
        <w:rPr>
          <w:rFonts w:ascii="Arial" w:hAnsi="Arial" w:cs="Arial"/>
        </w:rPr>
        <w:t>, указанной в таблице 1</w:t>
      </w:r>
      <w:r w:rsidRPr="00C773CB">
        <w:rPr>
          <w:rFonts w:ascii="Arial" w:hAnsi="Arial" w:cs="Arial"/>
        </w:rPr>
        <w:t>.</w:t>
      </w:r>
    </w:p>
    <w:p w:rsidR="002A4F40" w:rsidRDefault="002A4F40" w:rsidP="00A97092">
      <w:pPr>
        <w:spacing w:line="360" w:lineRule="auto"/>
        <w:ind w:firstLine="709"/>
        <w:jc w:val="both"/>
        <w:rPr>
          <w:rFonts w:ascii="Arial" w:hAnsi="Arial" w:cs="Arial"/>
        </w:rPr>
      </w:pPr>
    </w:p>
    <w:p w:rsidR="00A97092" w:rsidRPr="00714B91" w:rsidRDefault="00A97092" w:rsidP="00A97092">
      <w:pPr>
        <w:spacing w:line="360" w:lineRule="auto"/>
        <w:ind w:firstLine="709"/>
        <w:jc w:val="right"/>
        <w:rPr>
          <w:rFonts w:ascii="Arial" w:hAnsi="Arial" w:cs="Arial"/>
          <w:color w:val="2D2D2D"/>
          <w:spacing w:val="2"/>
          <w:sz w:val="22"/>
          <w:szCs w:val="22"/>
        </w:rPr>
      </w:pPr>
    </w:p>
    <w:p w:rsidR="00A97092" w:rsidRDefault="00A97092" w:rsidP="00A97092">
      <w:pPr>
        <w:spacing w:after="200" w:line="276" w:lineRule="auto"/>
        <w:rPr>
          <w:rFonts w:ascii="Arial" w:hAnsi="Arial" w:cs="Arial"/>
          <w:color w:val="2D2D2D"/>
          <w:spacing w:val="2"/>
        </w:rPr>
        <w:sectPr w:rsidR="00A97092" w:rsidSect="009314D7">
          <w:pgSz w:w="11906" w:h="16838"/>
          <w:pgMar w:top="1077" w:right="851" w:bottom="1077" w:left="1701" w:header="709" w:footer="709" w:gutter="0"/>
          <w:pgNumType w:start="1"/>
          <w:cols w:space="708"/>
          <w:titlePg/>
          <w:docGrid w:linePitch="360"/>
        </w:sectPr>
      </w:pPr>
    </w:p>
    <w:p w:rsidR="00A97092" w:rsidRDefault="00A97092" w:rsidP="00A97092">
      <w:pPr>
        <w:spacing w:line="360" w:lineRule="auto"/>
        <w:rPr>
          <w:rFonts w:ascii="Arial" w:hAnsi="Arial" w:cs="Arial"/>
          <w:color w:val="2D2D2D"/>
          <w:spacing w:val="2"/>
        </w:rPr>
      </w:pPr>
      <w:r>
        <w:rPr>
          <w:rFonts w:ascii="Arial" w:hAnsi="Arial" w:cs="Arial"/>
          <w:color w:val="2D2D2D"/>
          <w:spacing w:val="2"/>
        </w:rPr>
        <w:lastRenderedPageBreak/>
        <w:t>Таблица 1</w:t>
      </w:r>
    </w:p>
    <w:tbl>
      <w:tblPr>
        <w:tblW w:w="0" w:type="auto"/>
        <w:tblLayout w:type="fixed"/>
        <w:tblCellMar>
          <w:left w:w="0" w:type="dxa"/>
          <w:right w:w="0" w:type="dxa"/>
        </w:tblCellMar>
        <w:tblLook w:val="04A0" w:firstRow="1" w:lastRow="0" w:firstColumn="1" w:lastColumn="0" w:noHBand="0" w:noVBand="1"/>
      </w:tblPr>
      <w:tblGrid>
        <w:gridCol w:w="1452"/>
        <w:gridCol w:w="1016"/>
        <w:gridCol w:w="16"/>
        <w:gridCol w:w="30"/>
        <w:gridCol w:w="1213"/>
        <w:gridCol w:w="991"/>
        <w:gridCol w:w="82"/>
        <w:gridCol w:w="803"/>
        <w:gridCol w:w="52"/>
        <w:gridCol w:w="1223"/>
        <w:gridCol w:w="34"/>
        <w:gridCol w:w="244"/>
        <w:gridCol w:w="998"/>
        <w:gridCol w:w="30"/>
        <w:gridCol w:w="1125"/>
        <w:gridCol w:w="224"/>
        <w:gridCol w:w="1031"/>
        <w:gridCol w:w="21"/>
        <w:gridCol w:w="1327"/>
        <w:gridCol w:w="1376"/>
        <w:gridCol w:w="1430"/>
      </w:tblGrid>
      <w:tr w:rsidR="00A97092" w:rsidRPr="00F51D01" w:rsidTr="00A97092">
        <w:trPr>
          <w:trHeight w:val="279"/>
        </w:trPr>
        <w:tc>
          <w:tcPr>
            <w:tcW w:w="1452" w:type="dxa"/>
            <w:vMerge w:val="restart"/>
            <w:tcBorders>
              <w:top w:val="single" w:sz="6" w:space="0" w:color="000000"/>
              <w:left w:val="single" w:sz="6" w:space="0" w:color="000000"/>
              <w:right w:val="single" w:sz="6" w:space="0" w:color="000000"/>
            </w:tcBorders>
            <w:tcMar>
              <w:top w:w="0" w:type="dxa"/>
              <w:left w:w="74" w:type="dxa"/>
              <w:bottom w:w="0" w:type="dxa"/>
              <w:right w:w="74" w:type="dxa"/>
            </w:tcMar>
            <w:hideMark/>
          </w:tcPr>
          <w:p w:rsidR="00A97092" w:rsidRPr="00F51D01" w:rsidRDefault="00A97092" w:rsidP="00A97092">
            <w:pPr>
              <w:jc w:val="center"/>
              <w:textAlignment w:val="baseline"/>
              <w:rPr>
                <w:rFonts w:ascii="Arial" w:hAnsi="Arial" w:cs="Arial"/>
                <w:color w:val="2D2D2D"/>
                <w:sz w:val="18"/>
                <w:szCs w:val="18"/>
              </w:rPr>
            </w:pPr>
            <w:r w:rsidRPr="00F51D01">
              <w:rPr>
                <w:rFonts w:ascii="Arial" w:hAnsi="Arial" w:cs="Arial"/>
                <w:color w:val="2D2D2D"/>
                <w:sz w:val="18"/>
                <w:szCs w:val="18"/>
              </w:rPr>
              <w:t>Наименование показателя</w:t>
            </w:r>
          </w:p>
        </w:tc>
        <w:tc>
          <w:tcPr>
            <w:tcW w:w="13266" w:type="dxa"/>
            <w:gridSpan w:val="2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7092" w:rsidRPr="00F51D01" w:rsidRDefault="00A97092" w:rsidP="000C23FC">
            <w:pPr>
              <w:jc w:val="center"/>
              <w:textAlignment w:val="baseline"/>
              <w:rPr>
                <w:rFonts w:ascii="Arial" w:hAnsi="Arial" w:cs="Arial"/>
                <w:color w:val="2D2D2D"/>
                <w:sz w:val="18"/>
                <w:szCs w:val="18"/>
              </w:rPr>
            </w:pPr>
            <w:r w:rsidRPr="0096651F">
              <w:rPr>
                <w:rFonts w:ascii="Arial" w:hAnsi="Arial" w:cs="Arial"/>
                <w:color w:val="2D2D2D"/>
                <w:sz w:val="18"/>
                <w:szCs w:val="18"/>
              </w:rPr>
              <w:t>Характеристика и значение показателя для</w:t>
            </w:r>
            <w:r w:rsidR="000C23FC">
              <w:rPr>
                <w:rFonts w:ascii="Arial" w:hAnsi="Arial" w:cs="Arial"/>
                <w:color w:val="2D2D2D"/>
                <w:sz w:val="18"/>
                <w:szCs w:val="18"/>
              </w:rPr>
              <w:t xml:space="preserve"> пищевых топленых животных жиров</w:t>
            </w:r>
          </w:p>
        </w:tc>
      </w:tr>
      <w:tr w:rsidR="00A97092" w:rsidRPr="00F51D01" w:rsidTr="00A97092">
        <w:tc>
          <w:tcPr>
            <w:tcW w:w="1452" w:type="dxa"/>
            <w:vMerge/>
            <w:tcBorders>
              <w:left w:val="single" w:sz="6" w:space="0" w:color="000000"/>
              <w:bottom w:val="nil"/>
              <w:right w:val="single" w:sz="6" w:space="0" w:color="000000"/>
            </w:tcBorders>
            <w:tcMar>
              <w:top w:w="0" w:type="dxa"/>
              <w:left w:w="74" w:type="dxa"/>
              <w:bottom w:w="0" w:type="dxa"/>
              <w:right w:w="74" w:type="dxa"/>
            </w:tcMar>
            <w:hideMark/>
          </w:tcPr>
          <w:p w:rsidR="00A97092" w:rsidRPr="00F51D01" w:rsidRDefault="00A97092" w:rsidP="00A97092">
            <w:pPr>
              <w:rPr>
                <w:rFonts w:ascii="Arial" w:hAnsi="Arial" w:cs="Arial"/>
                <w:sz w:val="18"/>
                <w:szCs w:val="18"/>
              </w:rPr>
            </w:pPr>
          </w:p>
        </w:tc>
        <w:tc>
          <w:tcPr>
            <w:tcW w:w="2275"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7092" w:rsidRPr="00F51D01" w:rsidRDefault="00A97092" w:rsidP="00A97092">
            <w:pPr>
              <w:jc w:val="center"/>
              <w:textAlignment w:val="baseline"/>
              <w:rPr>
                <w:rFonts w:ascii="Arial" w:hAnsi="Arial" w:cs="Arial"/>
                <w:color w:val="2D2D2D"/>
                <w:sz w:val="18"/>
                <w:szCs w:val="18"/>
              </w:rPr>
            </w:pPr>
            <w:r>
              <w:rPr>
                <w:rFonts w:ascii="Arial" w:hAnsi="Arial" w:cs="Arial"/>
                <w:color w:val="2D2D2D"/>
                <w:sz w:val="18"/>
                <w:szCs w:val="18"/>
              </w:rPr>
              <w:t>г</w:t>
            </w:r>
            <w:r w:rsidRPr="00F51D01">
              <w:rPr>
                <w:rFonts w:ascii="Arial" w:hAnsi="Arial" w:cs="Arial"/>
                <w:color w:val="2D2D2D"/>
                <w:sz w:val="18"/>
                <w:szCs w:val="18"/>
              </w:rPr>
              <w:t>овяжьего</w:t>
            </w:r>
          </w:p>
        </w:tc>
        <w:tc>
          <w:tcPr>
            <w:tcW w:w="192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7092" w:rsidRPr="00F51D01" w:rsidRDefault="00A97092" w:rsidP="00A97092">
            <w:pPr>
              <w:jc w:val="center"/>
              <w:textAlignment w:val="baseline"/>
              <w:rPr>
                <w:rFonts w:ascii="Arial" w:hAnsi="Arial" w:cs="Arial"/>
                <w:color w:val="2D2D2D"/>
                <w:sz w:val="18"/>
                <w:szCs w:val="18"/>
              </w:rPr>
            </w:pPr>
            <w:r>
              <w:rPr>
                <w:rFonts w:ascii="Arial" w:hAnsi="Arial" w:cs="Arial"/>
                <w:color w:val="2D2D2D"/>
                <w:sz w:val="18"/>
                <w:szCs w:val="18"/>
              </w:rPr>
              <w:t>б</w:t>
            </w:r>
            <w:r w:rsidRPr="00F51D01">
              <w:rPr>
                <w:rFonts w:ascii="Arial" w:hAnsi="Arial" w:cs="Arial"/>
                <w:color w:val="2D2D2D"/>
                <w:sz w:val="18"/>
                <w:szCs w:val="18"/>
              </w:rPr>
              <w:t>араньего</w:t>
            </w:r>
          </w:p>
        </w:tc>
        <w:tc>
          <w:tcPr>
            <w:tcW w:w="2529"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7092" w:rsidRPr="00F51D01" w:rsidRDefault="00A97092" w:rsidP="00A97092">
            <w:pPr>
              <w:jc w:val="center"/>
              <w:textAlignment w:val="baseline"/>
              <w:rPr>
                <w:rFonts w:ascii="Arial" w:hAnsi="Arial" w:cs="Arial"/>
                <w:color w:val="2D2D2D"/>
                <w:sz w:val="18"/>
                <w:szCs w:val="18"/>
              </w:rPr>
            </w:pPr>
            <w:r>
              <w:rPr>
                <w:rFonts w:ascii="Arial" w:hAnsi="Arial" w:cs="Arial"/>
                <w:color w:val="2D2D2D"/>
                <w:sz w:val="18"/>
                <w:szCs w:val="18"/>
              </w:rPr>
              <w:t>с</w:t>
            </w:r>
            <w:r w:rsidRPr="00F51D01">
              <w:rPr>
                <w:rFonts w:ascii="Arial" w:hAnsi="Arial" w:cs="Arial"/>
                <w:color w:val="2D2D2D"/>
                <w:sz w:val="18"/>
                <w:szCs w:val="18"/>
              </w:rPr>
              <w:t>виного</w:t>
            </w:r>
          </w:p>
        </w:tc>
        <w:tc>
          <w:tcPr>
            <w:tcW w:w="240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7092" w:rsidRPr="00F51D01" w:rsidRDefault="00A97092" w:rsidP="00A97092">
            <w:pPr>
              <w:jc w:val="center"/>
              <w:textAlignment w:val="baseline"/>
              <w:rPr>
                <w:rFonts w:ascii="Arial" w:hAnsi="Arial" w:cs="Arial"/>
                <w:color w:val="2D2D2D"/>
                <w:sz w:val="18"/>
                <w:szCs w:val="18"/>
              </w:rPr>
            </w:pPr>
            <w:r>
              <w:rPr>
                <w:rFonts w:ascii="Arial" w:hAnsi="Arial" w:cs="Arial"/>
                <w:color w:val="2D2D2D"/>
                <w:sz w:val="18"/>
                <w:szCs w:val="18"/>
              </w:rPr>
              <w:t>к</w:t>
            </w:r>
            <w:r w:rsidRPr="00F51D01">
              <w:rPr>
                <w:rFonts w:ascii="Arial" w:hAnsi="Arial" w:cs="Arial"/>
                <w:color w:val="2D2D2D"/>
                <w:sz w:val="18"/>
                <w:szCs w:val="18"/>
              </w:rPr>
              <w:t>онского</w:t>
            </w:r>
          </w:p>
        </w:tc>
        <w:tc>
          <w:tcPr>
            <w:tcW w:w="270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7092" w:rsidRPr="00F51D01" w:rsidRDefault="00A97092" w:rsidP="00A97092">
            <w:pPr>
              <w:jc w:val="center"/>
              <w:textAlignment w:val="baseline"/>
              <w:rPr>
                <w:rFonts w:ascii="Arial" w:hAnsi="Arial" w:cs="Arial"/>
                <w:color w:val="2D2D2D"/>
                <w:sz w:val="18"/>
                <w:szCs w:val="18"/>
              </w:rPr>
            </w:pPr>
            <w:r>
              <w:rPr>
                <w:rFonts w:ascii="Arial" w:hAnsi="Arial" w:cs="Arial"/>
                <w:color w:val="2D2D2D"/>
                <w:sz w:val="18"/>
                <w:szCs w:val="18"/>
              </w:rPr>
              <w:t>к</w:t>
            </w:r>
            <w:r w:rsidRPr="00F51D01">
              <w:rPr>
                <w:rFonts w:ascii="Arial" w:hAnsi="Arial" w:cs="Arial"/>
                <w:color w:val="2D2D2D"/>
                <w:sz w:val="18"/>
                <w:szCs w:val="18"/>
              </w:rPr>
              <w:t>остного</w:t>
            </w:r>
          </w:p>
        </w:tc>
        <w:tc>
          <w:tcPr>
            <w:tcW w:w="143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97092" w:rsidRPr="00F51D01" w:rsidRDefault="00A97092" w:rsidP="00A97092">
            <w:pPr>
              <w:jc w:val="center"/>
              <w:textAlignment w:val="baseline"/>
              <w:rPr>
                <w:rFonts w:ascii="Arial" w:hAnsi="Arial" w:cs="Arial"/>
                <w:color w:val="2D2D2D"/>
                <w:sz w:val="18"/>
                <w:szCs w:val="18"/>
              </w:rPr>
            </w:pPr>
            <w:r>
              <w:rPr>
                <w:rFonts w:ascii="Arial" w:hAnsi="Arial" w:cs="Arial"/>
                <w:color w:val="2D2D2D"/>
                <w:sz w:val="18"/>
                <w:szCs w:val="18"/>
              </w:rPr>
              <w:t>с</w:t>
            </w:r>
            <w:r w:rsidRPr="00F51D01">
              <w:rPr>
                <w:rFonts w:ascii="Arial" w:hAnsi="Arial" w:cs="Arial"/>
                <w:color w:val="2D2D2D"/>
                <w:sz w:val="18"/>
                <w:szCs w:val="18"/>
              </w:rPr>
              <w:t>борного</w:t>
            </w:r>
          </w:p>
        </w:tc>
      </w:tr>
      <w:tr w:rsidR="00A97092" w:rsidRPr="00F51D01" w:rsidTr="00A97092">
        <w:tc>
          <w:tcPr>
            <w:tcW w:w="145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7092" w:rsidRPr="00F51D01" w:rsidRDefault="00A97092" w:rsidP="00A97092">
            <w:pPr>
              <w:jc w:val="center"/>
              <w:textAlignment w:val="baseline"/>
              <w:rPr>
                <w:rFonts w:ascii="Arial" w:hAnsi="Arial" w:cs="Arial"/>
                <w:color w:val="2D2D2D"/>
                <w:sz w:val="18"/>
                <w:szCs w:val="18"/>
              </w:rPr>
            </w:pPr>
          </w:p>
        </w:tc>
        <w:tc>
          <w:tcPr>
            <w:tcW w:w="10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7092" w:rsidRPr="00F51D01" w:rsidRDefault="00A97092" w:rsidP="00A97092">
            <w:pPr>
              <w:jc w:val="center"/>
              <w:textAlignment w:val="baseline"/>
              <w:rPr>
                <w:rFonts w:ascii="Arial" w:hAnsi="Arial" w:cs="Arial"/>
                <w:color w:val="2D2D2D"/>
                <w:sz w:val="18"/>
                <w:szCs w:val="18"/>
              </w:rPr>
            </w:pPr>
            <w:r>
              <w:rPr>
                <w:rFonts w:ascii="Arial" w:hAnsi="Arial" w:cs="Arial"/>
                <w:color w:val="2D2D2D"/>
                <w:sz w:val="18"/>
                <w:szCs w:val="18"/>
              </w:rPr>
              <w:t>в</w:t>
            </w:r>
            <w:r w:rsidRPr="00F51D01">
              <w:rPr>
                <w:rFonts w:ascii="Arial" w:hAnsi="Arial" w:cs="Arial"/>
                <w:color w:val="2D2D2D"/>
                <w:sz w:val="18"/>
                <w:szCs w:val="18"/>
              </w:rPr>
              <w:t>ысшего сорта</w:t>
            </w:r>
          </w:p>
        </w:tc>
        <w:tc>
          <w:tcPr>
            <w:tcW w:w="125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7092" w:rsidRPr="00F51D01" w:rsidRDefault="00A97092" w:rsidP="00A97092">
            <w:pPr>
              <w:jc w:val="center"/>
              <w:textAlignment w:val="baseline"/>
              <w:rPr>
                <w:rFonts w:ascii="Arial" w:hAnsi="Arial" w:cs="Arial"/>
                <w:color w:val="2D2D2D"/>
                <w:sz w:val="18"/>
                <w:szCs w:val="18"/>
              </w:rPr>
            </w:pPr>
            <w:r>
              <w:rPr>
                <w:rFonts w:ascii="Arial" w:hAnsi="Arial" w:cs="Arial"/>
                <w:color w:val="2D2D2D"/>
                <w:sz w:val="18"/>
                <w:szCs w:val="18"/>
              </w:rPr>
              <w:t>п</w:t>
            </w:r>
            <w:r w:rsidRPr="00F51D01">
              <w:rPr>
                <w:rFonts w:ascii="Arial" w:hAnsi="Arial" w:cs="Arial"/>
                <w:color w:val="2D2D2D"/>
                <w:sz w:val="18"/>
                <w:szCs w:val="18"/>
              </w:rPr>
              <w:t>ервого сорта</w:t>
            </w:r>
          </w:p>
        </w:tc>
        <w:tc>
          <w:tcPr>
            <w:tcW w:w="99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7092" w:rsidRPr="00F51D01" w:rsidRDefault="00A97092" w:rsidP="00A97092">
            <w:pPr>
              <w:jc w:val="center"/>
              <w:textAlignment w:val="baseline"/>
              <w:rPr>
                <w:rFonts w:ascii="Arial" w:hAnsi="Arial" w:cs="Arial"/>
                <w:color w:val="2D2D2D"/>
                <w:sz w:val="18"/>
                <w:szCs w:val="18"/>
              </w:rPr>
            </w:pPr>
            <w:r>
              <w:rPr>
                <w:rFonts w:ascii="Arial" w:hAnsi="Arial" w:cs="Arial"/>
                <w:color w:val="2D2D2D"/>
                <w:sz w:val="18"/>
                <w:szCs w:val="18"/>
              </w:rPr>
              <w:t>в</w:t>
            </w:r>
            <w:r w:rsidRPr="00F51D01">
              <w:rPr>
                <w:rFonts w:ascii="Arial" w:hAnsi="Arial" w:cs="Arial"/>
                <w:color w:val="2D2D2D"/>
                <w:sz w:val="18"/>
                <w:szCs w:val="18"/>
              </w:rPr>
              <w:t>ысшего сорта</w:t>
            </w:r>
          </w:p>
        </w:tc>
        <w:tc>
          <w:tcPr>
            <w:tcW w:w="93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7092" w:rsidRPr="00F51D01" w:rsidRDefault="00A97092" w:rsidP="00A97092">
            <w:pPr>
              <w:jc w:val="center"/>
              <w:textAlignment w:val="baseline"/>
              <w:rPr>
                <w:rFonts w:ascii="Arial" w:hAnsi="Arial" w:cs="Arial"/>
                <w:color w:val="2D2D2D"/>
                <w:sz w:val="18"/>
                <w:szCs w:val="18"/>
              </w:rPr>
            </w:pPr>
            <w:r>
              <w:rPr>
                <w:rFonts w:ascii="Arial" w:hAnsi="Arial" w:cs="Arial"/>
                <w:color w:val="2D2D2D"/>
                <w:sz w:val="18"/>
                <w:szCs w:val="18"/>
              </w:rPr>
              <w:t>п</w:t>
            </w:r>
            <w:r w:rsidRPr="00F51D01">
              <w:rPr>
                <w:rFonts w:ascii="Arial" w:hAnsi="Arial" w:cs="Arial"/>
                <w:color w:val="2D2D2D"/>
                <w:sz w:val="18"/>
                <w:szCs w:val="18"/>
              </w:rPr>
              <w:t>ервого сорта</w:t>
            </w:r>
          </w:p>
        </w:tc>
        <w:tc>
          <w:tcPr>
            <w:tcW w:w="12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7092" w:rsidRPr="00F51D01" w:rsidRDefault="00A97092" w:rsidP="00A97092">
            <w:pPr>
              <w:jc w:val="center"/>
              <w:textAlignment w:val="baseline"/>
              <w:rPr>
                <w:rFonts w:ascii="Arial" w:hAnsi="Arial" w:cs="Arial"/>
                <w:color w:val="2D2D2D"/>
                <w:sz w:val="18"/>
                <w:szCs w:val="18"/>
              </w:rPr>
            </w:pPr>
            <w:r>
              <w:rPr>
                <w:rFonts w:ascii="Arial" w:hAnsi="Arial" w:cs="Arial"/>
                <w:color w:val="2D2D2D"/>
                <w:sz w:val="18"/>
                <w:szCs w:val="18"/>
              </w:rPr>
              <w:t>в</w:t>
            </w:r>
            <w:r w:rsidRPr="00F51D01">
              <w:rPr>
                <w:rFonts w:ascii="Arial" w:hAnsi="Arial" w:cs="Arial"/>
                <w:color w:val="2D2D2D"/>
                <w:sz w:val="18"/>
                <w:szCs w:val="18"/>
              </w:rPr>
              <w:t>ысшего сорта</w:t>
            </w:r>
          </w:p>
        </w:tc>
        <w:tc>
          <w:tcPr>
            <w:tcW w:w="12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7092" w:rsidRPr="00F51D01" w:rsidRDefault="00A97092" w:rsidP="00A97092">
            <w:pPr>
              <w:jc w:val="center"/>
              <w:textAlignment w:val="baseline"/>
              <w:rPr>
                <w:rFonts w:ascii="Arial" w:hAnsi="Arial" w:cs="Arial"/>
                <w:color w:val="2D2D2D"/>
                <w:sz w:val="18"/>
                <w:szCs w:val="18"/>
              </w:rPr>
            </w:pPr>
            <w:r>
              <w:rPr>
                <w:rFonts w:ascii="Arial" w:hAnsi="Arial" w:cs="Arial"/>
                <w:color w:val="2D2D2D"/>
                <w:sz w:val="18"/>
                <w:szCs w:val="18"/>
              </w:rPr>
              <w:t>п</w:t>
            </w:r>
            <w:r w:rsidRPr="00F51D01">
              <w:rPr>
                <w:rFonts w:ascii="Arial" w:hAnsi="Arial" w:cs="Arial"/>
                <w:color w:val="2D2D2D"/>
                <w:sz w:val="18"/>
                <w:szCs w:val="18"/>
              </w:rPr>
              <w:t>ервого сорта</w:t>
            </w:r>
          </w:p>
        </w:tc>
        <w:tc>
          <w:tcPr>
            <w:tcW w:w="11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7092" w:rsidRPr="00F51D01" w:rsidRDefault="00A97092" w:rsidP="00A97092">
            <w:pPr>
              <w:jc w:val="center"/>
              <w:textAlignment w:val="baseline"/>
              <w:rPr>
                <w:rFonts w:ascii="Arial" w:hAnsi="Arial" w:cs="Arial"/>
                <w:color w:val="2D2D2D"/>
                <w:sz w:val="18"/>
                <w:szCs w:val="18"/>
              </w:rPr>
            </w:pPr>
            <w:r>
              <w:rPr>
                <w:rFonts w:ascii="Arial" w:hAnsi="Arial" w:cs="Arial"/>
                <w:color w:val="2D2D2D"/>
                <w:sz w:val="18"/>
                <w:szCs w:val="18"/>
              </w:rPr>
              <w:t>в</w:t>
            </w:r>
            <w:r w:rsidRPr="00F51D01">
              <w:rPr>
                <w:rFonts w:ascii="Arial" w:hAnsi="Arial" w:cs="Arial"/>
                <w:color w:val="2D2D2D"/>
                <w:sz w:val="18"/>
                <w:szCs w:val="18"/>
              </w:rPr>
              <w:t xml:space="preserve">ысшего </w:t>
            </w:r>
          </w:p>
          <w:p w:rsidR="00A97092" w:rsidRPr="00F51D01" w:rsidRDefault="00A97092" w:rsidP="00A97092">
            <w:pPr>
              <w:jc w:val="center"/>
              <w:textAlignment w:val="baseline"/>
              <w:rPr>
                <w:rFonts w:ascii="Arial" w:hAnsi="Arial" w:cs="Arial"/>
                <w:color w:val="2D2D2D"/>
                <w:sz w:val="18"/>
                <w:szCs w:val="18"/>
              </w:rPr>
            </w:pPr>
            <w:r w:rsidRPr="00F51D01">
              <w:rPr>
                <w:rFonts w:ascii="Arial" w:hAnsi="Arial" w:cs="Arial"/>
                <w:color w:val="2D2D2D"/>
                <w:sz w:val="18"/>
                <w:szCs w:val="18"/>
              </w:rPr>
              <w:t>сорта</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7092" w:rsidRPr="00F51D01" w:rsidRDefault="00A97092" w:rsidP="00A97092">
            <w:pPr>
              <w:jc w:val="center"/>
              <w:textAlignment w:val="baseline"/>
              <w:rPr>
                <w:rFonts w:ascii="Arial" w:hAnsi="Arial" w:cs="Arial"/>
                <w:color w:val="2D2D2D"/>
                <w:sz w:val="18"/>
                <w:szCs w:val="18"/>
              </w:rPr>
            </w:pPr>
            <w:r>
              <w:rPr>
                <w:rFonts w:ascii="Arial" w:hAnsi="Arial" w:cs="Arial"/>
                <w:color w:val="2D2D2D"/>
                <w:sz w:val="18"/>
                <w:szCs w:val="18"/>
              </w:rPr>
              <w:t>п</w:t>
            </w:r>
            <w:r w:rsidRPr="00F51D01">
              <w:rPr>
                <w:rFonts w:ascii="Arial" w:hAnsi="Arial" w:cs="Arial"/>
                <w:color w:val="2D2D2D"/>
                <w:sz w:val="18"/>
                <w:szCs w:val="18"/>
              </w:rPr>
              <w:t>ервого сорта</w:t>
            </w:r>
          </w:p>
        </w:tc>
        <w:tc>
          <w:tcPr>
            <w:tcW w:w="132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7092" w:rsidRPr="00F51D01" w:rsidRDefault="00A97092" w:rsidP="00A97092">
            <w:pPr>
              <w:jc w:val="center"/>
              <w:textAlignment w:val="baseline"/>
              <w:rPr>
                <w:rFonts w:ascii="Arial" w:hAnsi="Arial" w:cs="Arial"/>
                <w:color w:val="2D2D2D"/>
                <w:sz w:val="18"/>
                <w:szCs w:val="18"/>
              </w:rPr>
            </w:pPr>
            <w:r>
              <w:rPr>
                <w:rFonts w:ascii="Arial" w:hAnsi="Arial" w:cs="Arial"/>
                <w:color w:val="2D2D2D"/>
                <w:sz w:val="18"/>
                <w:szCs w:val="18"/>
              </w:rPr>
              <w:t>в</w:t>
            </w:r>
            <w:r w:rsidRPr="00F51D01">
              <w:rPr>
                <w:rFonts w:ascii="Arial" w:hAnsi="Arial" w:cs="Arial"/>
                <w:color w:val="2D2D2D"/>
                <w:sz w:val="18"/>
                <w:szCs w:val="18"/>
              </w:rPr>
              <w:t xml:space="preserve">ысшего </w:t>
            </w:r>
          </w:p>
          <w:p w:rsidR="00A97092" w:rsidRPr="00F51D01" w:rsidRDefault="00A97092" w:rsidP="00A97092">
            <w:pPr>
              <w:jc w:val="center"/>
              <w:textAlignment w:val="baseline"/>
              <w:rPr>
                <w:rFonts w:ascii="Arial" w:hAnsi="Arial" w:cs="Arial"/>
                <w:color w:val="2D2D2D"/>
                <w:sz w:val="18"/>
                <w:szCs w:val="18"/>
              </w:rPr>
            </w:pPr>
            <w:r w:rsidRPr="00F51D01">
              <w:rPr>
                <w:rFonts w:ascii="Arial" w:hAnsi="Arial" w:cs="Arial"/>
                <w:color w:val="2D2D2D"/>
                <w:sz w:val="18"/>
                <w:szCs w:val="18"/>
              </w:rPr>
              <w:t>сорта</w:t>
            </w:r>
          </w:p>
        </w:tc>
        <w:tc>
          <w:tcPr>
            <w:tcW w:w="13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97092" w:rsidRPr="00F51D01" w:rsidRDefault="00A97092" w:rsidP="00A97092">
            <w:pPr>
              <w:jc w:val="center"/>
              <w:textAlignment w:val="baseline"/>
              <w:rPr>
                <w:rFonts w:ascii="Arial" w:hAnsi="Arial" w:cs="Arial"/>
                <w:color w:val="2D2D2D"/>
                <w:sz w:val="18"/>
                <w:szCs w:val="18"/>
              </w:rPr>
            </w:pPr>
            <w:r>
              <w:rPr>
                <w:rFonts w:ascii="Arial" w:hAnsi="Arial" w:cs="Arial"/>
                <w:color w:val="2D2D2D"/>
                <w:sz w:val="18"/>
                <w:szCs w:val="18"/>
              </w:rPr>
              <w:t>п</w:t>
            </w:r>
            <w:r w:rsidRPr="00F51D01">
              <w:rPr>
                <w:rFonts w:ascii="Arial" w:hAnsi="Arial" w:cs="Arial"/>
                <w:color w:val="2D2D2D"/>
                <w:sz w:val="18"/>
                <w:szCs w:val="18"/>
              </w:rPr>
              <w:t>ервого сорта</w:t>
            </w:r>
          </w:p>
        </w:tc>
        <w:tc>
          <w:tcPr>
            <w:tcW w:w="143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97092" w:rsidRPr="00F51D01" w:rsidRDefault="00A97092" w:rsidP="00A97092">
            <w:pPr>
              <w:jc w:val="center"/>
              <w:textAlignment w:val="baseline"/>
              <w:rPr>
                <w:rFonts w:ascii="Arial" w:hAnsi="Arial" w:cs="Arial"/>
                <w:color w:val="2D2D2D"/>
                <w:sz w:val="18"/>
                <w:szCs w:val="18"/>
              </w:rPr>
            </w:pPr>
          </w:p>
        </w:tc>
      </w:tr>
      <w:tr w:rsidR="00A97092" w:rsidRPr="00F51D01" w:rsidTr="00A97092">
        <w:tc>
          <w:tcPr>
            <w:tcW w:w="1452" w:type="dxa"/>
            <w:vMerge w:val="restart"/>
            <w:tcBorders>
              <w:top w:val="single" w:sz="6" w:space="0" w:color="000000"/>
              <w:left w:val="single" w:sz="6" w:space="0" w:color="000000"/>
              <w:right w:val="single" w:sz="6" w:space="0" w:color="000000"/>
            </w:tcBorders>
            <w:tcMar>
              <w:top w:w="0" w:type="dxa"/>
              <w:left w:w="74" w:type="dxa"/>
              <w:bottom w:w="0" w:type="dxa"/>
              <w:right w:w="74" w:type="dxa"/>
            </w:tcMar>
            <w:hideMark/>
          </w:tcPr>
          <w:p w:rsidR="00A97092" w:rsidRPr="00F51D01" w:rsidRDefault="00A97092" w:rsidP="00A97092">
            <w:pPr>
              <w:textAlignment w:val="baseline"/>
              <w:rPr>
                <w:rFonts w:ascii="Arial" w:hAnsi="Arial" w:cs="Arial"/>
                <w:color w:val="2D2D2D"/>
                <w:sz w:val="18"/>
                <w:szCs w:val="18"/>
              </w:rPr>
            </w:pPr>
            <w:r w:rsidRPr="00F51D01">
              <w:rPr>
                <w:rFonts w:ascii="Arial" w:hAnsi="Arial" w:cs="Arial"/>
                <w:color w:val="2D2D2D"/>
                <w:sz w:val="18"/>
                <w:szCs w:val="18"/>
              </w:rPr>
              <w:t>Цвет при темп</w:t>
            </w:r>
            <w:r>
              <w:rPr>
                <w:rFonts w:ascii="Arial" w:hAnsi="Arial" w:cs="Arial"/>
                <w:color w:val="2D2D2D"/>
                <w:sz w:val="18"/>
                <w:szCs w:val="18"/>
              </w:rPr>
              <w:t>е</w:t>
            </w:r>
            <w:r w:rsidRPr="00F51D01">
              <w:rPr>
                <w:rFonts w:ascii="Arial" w:hAnsi="Arial" w:cs="Arial"/>
                <w:color w:val="2D2D2D"/>
                <w:sz w:val="18"/>
                <w:szCs w:val="18"/>
              </w:rPr>
              <w:t>ратуре 15-20°С</w:t>
            </w:r>
          </w:p>
        </w:tc>
        <w:tc>
          <w:tcPr>
            <w:tcW w:w="2275" w:type="dxa"/>
            <w:gridSpan w:val="4"/>
            <w:tcBorders>
              <w:top w:val="single" w:sz="6" w:space="0" w:color="000000"/>
              <w:left w:val="single" w:sz="6" w:space="0" w:color="000000"/>
              <w:right w:val="single" w:sz="6" w:space="0" w:color="000000"/>
            </w:tcBorders>
            <w:tcMar>
              <w:top w:w="0" w:type="dxa"/>
              <w:left w:w="74" w:type="dxa"/>
              <w:bottom w:w="0" w:type="dxa"/>
              <w:right w:w="74" w:type="dxa"/>
            </w:tcMar>
            <w:hideMark/>
          </w:tcPr>
          <w:p w:rsidR="00A97092" w:rsidRPr="00F51D01" w:rsidRDefault="00A97092" w:rsidP="00A97092">
            <w:pPr>
              <w:textAlignment w:val="baseline"/>
              <w:rPr>
                <w:rFonts w:ascii="Arial" w:hAnsi="Arial" w:cs="Arial"/>
                <w:color w:val="2D2D2D"/>
                <w:sz w:val="18"/>
                <w:szCs w:val="18"/>
              </w:rPr>
            </w:pPr>
            <w:r w:rsidRPr="00F51D01">
              <w:rPr>
                <w:rFonts w:ascii="Arial" w:hAnsi="Arial" w:cs="Arial"/>
                <w:color w:val="2D2D2D"/>
                <w:sz w:val="18"/>
                <w:szCs w:val="18"/>
              </w:rPr>
              <w:t>От бледно-желтого до желтого</w:t>
            </w:r>
          </w:p>
        </w:tc>
        <w:tc>
          <w:tcPr>
            <w:tcW w:w="1928" w:type="dxa"/>
            <w:gridSpan w:val="4"/>
            <w:tcBorders>
              <w:top w:val="single" w:sz="6" w:space="0" w:color="000000"/>
              <w:left w:val="single" w:sz="6" w:space="0" w:color="000000"/>
              <w:right w:val="single" w:sz="6" w:space="0" w:color="000000"/>
            </w:tcBorders>
            <w:tcMar>
              <w:top w:w="0" w:type="dxa"/>
              <w:left w:w="74" w:type="dxa"/>
              <w:bottom w:w="0" w:type="dxa"/>
              <w:right w:w="74" w:type="dxa"/>
            </w:tcMar>
            <w:hideMark/>
          </w:tcPr>
          <w:p w:rsidR="00A97092" w:rsidRDefault="00A97092" w:rsidP="00A97092">
            <w:pPr>
              <w:textAlignment w:val="baseline"/>
              <w:rPr>
                <w:rFonts w:ascii="Arial" w:hAnsi="Arial" w:cs="Arial"/>
                <w:color w:val="2D2D2D"/>
                <w:sz w:val="18"/>
                <w:szCs w:val="18"/>
              </w:rPr>
            </w:pPr>
            <w:r w:rsidRPr="00F51D01">
              <w:rPr>
                <w:rFonts w:ascii="Arial" w:hAnsi="Arial" w:cs="Arial"/>
                <w:color w:val="2D2D2D"/>
                <w:sz w:val="18"/>
                <w:szCs w:val="18"/>
              </w:rPr>
              <w:t>От белого до</w:t>
            </w:r>
          </w:p>
          <w:p w:rsidR="00A97092" w:rsidRPr="00F51D01" w:rsidRDefault="00A97092" w:rsidP="00A97092">
            <w:pPr>
              <w:textAlignment w:val="baseline"/>
              <w:rPr>
                <w:rFonts w:ascii="Arial" w:hAnsi="Arial" w:cs="Arial"/>
                <w:color w:val="2D2D2D"/>
                <w:sz w:val="18"/>
                <w:szCs w:val="18"/>
              </w:rPr>
            </w:pPr>
            <w:r w:rsidRPr="00F51D01">
              <w:rPr>
                <w:rFonts w:ascii="Arial" w:hAnsi="Arial" w:cs="Arial"/>
                <w:color w:val="2D2D2D"/>
                <w:sz w:val="18"/>
                <w:szCs w:val="18"/>
              </w:rPr>
              <w:t xml:space="preserve"> бледно-желтого</w:t>
            </w:r>
          </w:p>
        </w:tc>
        <w:tc>
          <w:tcPr>
            <w:tcW w:w="1257" w:type="dxa"/>
            <w:gridSpan w:val="2"/>
            <w:vMerge w:val="restart"/>
            <w:tcBorders>
              <w:top w:val="single" w:sz="6" w:space="0" w:color="000000"/>
              <w:left w:val="single" w:sz="6" w:space="0" w:color="000000"/>
              <w:right w:val="single" w:sz="6" w:space="0" w:color="000000"/>
            </w:tcBorders>
            <w:tcMar>
              <w:top w:w="0" w:type="dxa"/>
              <w:left w:w="74" w:type="dxa"/>
              <w:bottom w:w="0" w:type="dxa"/>
              <w:right w:w="74" w:type="dxa"/>
            </w:tcMar>
            <w:hideMark/>
          </w:tcPr>
          <w:p w:rsidR="00A97092" w:rsidRPr="00CB3AA8" w:rsidRDefault="00A97092" w:rsidP="00A97092">
            <w:pPr>
              <w:textAlignment w:val="baseline"/>
              <w:rPr>
                <w:rFonts w:ascii="Arial" w:hAnsi="Arial" w:cs="Arial"/>
                <w:color w:val="2D2D2D"/>
                <w:sz w:val="18"/>
                <w:szCs w:val="18"/>
              </w:rPr>
            </w:pPr>
            <w:r w:rsidRPr="00CB3AA8">
              <w:rPr>
                <w:rFonts w:ascii="Arial" w:hAnsi="Arial" w:cs="Arial"/>
                <w:color w:val="2D2D2D"/>
                <w:sz w:val="18"/>
                <w:szCs w:val="18"/>
              </w:rPr>
              <w:t>Белый.</w:t>
            </w:r>
          </w:p>
          <w:p w:rsidR="00A97092" w:rsidRPr="00CB3AA8" w:rsidRDefault="00A97092" w:rsidP="00A97092">
            <w:pPr>
              <w:textAlignment w:val="baseline"/>
              <w:rPr>
                <w:rFonts w:ascii="Arial" w:hAnsi="Arial" w:cs="Arial"/>
                <w:color w:val="2D2D2D"/>
                <w:sz w:val="18"/>
                <w:szCs w:val="18"/>
              </w:rPr>
            </w:pPr>
            <w:r w:rsidRPr="00CB3AA8">
              <w:rPr>
                <w:rFonts w:ascii="Arial" w:hAnsi="Arial" w:cs="Arial"/>
                <w:color w:val="2D2D2D"/>
                <w:sz w:val="18"/>
                <w:szCs w:val="18"/>
              </w:rPr>
              <w:t>Допускается бледно-голубой оттенок</w:t>
            </w:r>
          </w:p>
        </w:tc>
        <w:tc>
          <w:tcPr>
            <w:tcW w:w="1272" w:type="dxa"/>
            <w:gridSpan w:val="3"/>
            <w:vMerge w:val="restart"/>
            <w:tcBorders>
              <w:top w:val="single" w:sz="6" w:space="0" w:color="000000"/>
              <w:left w:val="single" w:sz="6" w:space="0" w:color="000000"/>
              <w:right w:val="single" w:sz="6" w:space="0" w:color="000000"/>
            </w:tcBorders>
            <w:tcMar>
              <w:top w:w="0" w:type="dxa"/>
              <w:left w:w="74" w:type="dxa"/>
              <w:bottom w:w="0" w:type="dxa"/>
              <w:right w:w="74" w:type="dxa"/>
            </w:tcMar>
            <w:hideMark/>
          </w:tcPr>
          <w:p w:rsidR="00A97092" w:rsidRPr="00F51D01" w:rsidRDefault="00A97092" w:rsidP="00A97092">
            <w:pPr>
              <w:textAlignment w:val="baseline"/>
              <w:rPr>
                <w:rFonts w:ascii="Arial" w:hAnsi="Arial" w:cs="Arial"/>
                <w:color w:val="2D2D2D"/>
                <w:sz w:val="18"/>
                <w:szCs w:val="18"/>
              </w:rPr>
            </w:pPr>
            <w:r w:rsidRPr="00F51D01">
              <w:rPr>
                <w:rFonts w:ascii="Arial" w:hAnsi="Arial" w:cs="Arial"/>
                <w:color w:val="2D2D2D"/>
                <w:sz w:val="18"/>
                <w:szCs w:val="18"/>
              </w:rPr>
              <w:t>Белый</w:t>
            </w:r>
            <w:r>
              <w:rPr>
                <w:rFonts w:ascii="Arial" w:hAnsi="Arial" w:cs="Arial"/>
                <w:color w:val="2D2D2D"/>
                <w:sz w:val="18"/>
                <w:szCs w:val="18"/>
              </w:rPr>
              <w:t xml:space="preserve">. </w:t>
            </w:r>
            <w:r w:rsidRPr="00F51D01">
              <w:rPr>
                <w:rFonts w:ascii="Arial" w:hAnsi="Arial" w:cs="Arial"/>
                <w:color w:val="2D2D2D"/>
                <w:sz w:val="18"/>
                <w:szCs w:val="18"/>
              </w:rPr>
              <w:t xml:space="preserve">Допускается желтоватый или </w:t>
            </w:r>
            <w:proofErr w:type="spellStart"/>
            <w:r w:rsidRPr="00F51D01">
              <w:rPr>
                <w:rFonts w:ascii="Arial" w:hAnsi="Arial" w:cs="Arial"/>
                <w:color w:val="2D2D2D"/>
                <w:sz w:val="18"/>
                <w:szCs w:val="18"/>
              </w:rPr>
              <w:t>серова</w:t>
            </w:r>
            <w:proofErr w:type="spellEnd"/>
            <w:r w:rsidRPr="00F51D01">
              <w:rPr>
                <w:rFonts w:ascii="Arial" w:hAnsi="Arial" w:cs="Arial"/>
                <w:color w:val="2D2D2D"/>
                <w:sz w:val="18"/>
                <w:szCs w:val="18"/>
              </w:rPr>
              <w:t>-</w:t>
            </w:r>
            <w:r w:rsidRPr="00F51D01">
              <w:rPr>
                <w:rFonts w:ascii="Arial" w:hAnsi="Arial" w:cs="Arial"/>
                <w:color w:val="2D2D2D"/>
                <w:sz w:val="18"/>
                <w:szCs w:val="18"/>
              </w:rPr>
              <w:br/>
            </w:r>
            <w:proofErr w:type="spellStart"/>
            <w:r w:rsidRPr="00F51D01">
              <w:rPr>
                <w:rFonts w:ascii="Arial" w:hAnsi="Arial" w:cs="Arial"/>
                <w:color w:val="2D2D2D"/>
                <w:sz w:val="18"/>
                <w:szCs w:val="18"/>
              </w:rPr>
              <w:t>тый</w:t>
            </w:r>
            <w:proofErr w:type="spellEnd"/>
            <w:r w:rsidRPr="00F51D01">
              <w:rPr>
                <w:rFonts w:ascii="Arial" w:hAnsi="Arial" w:cs="Arial"/>
                <w:color w:val="2D2D2D"/>
                <w:sz w:val="18"/>
                <w:szCs w:val="18"/>
              </w:rPr>
              <w:t xml:space="preserve"> оттенок</w:t>
            </w:r>
          </w:p>
        </w:tc>
        <w:tc>
          <w:tcPr>
            <w:tcW w:w="1125" w:type="dxa"/>
            <w:tcBorders>
              <w:top w:val="single" w:sz="6" w:space="0" w:color="000000"/>
              <w:left w:val="single" w:sz="6" w:space="0" w:color="000000"/>
              <w:right w:val="single" w:sz="6" w:space="0" w:color="000000"/>
            </w:tcBorders>
            <w:tcMar>
              <w:top w:w="0" w:type="dxa"/>
              <w:left w:w="74" w:type="dxa"/>
              <w:bottom w:w="0" w:type="dxa"/>
              <w:right w:w="74" w:type="dxa"/>
            </w:tcMar>
            <w:hideMark/>
          </w:tcPr>
          <w:p w:rsidR="00A97092" w:rsidRPr="00F51D01" w:rsidRDefault="00A97092" w:rsidP="00A97092">
            <w:pPr>
              <w:textAlignment w:val="baseline"/>
              <w:rPr>
                <w:rFonts w:ascii="Arial" w:hAnsi="Arial" w:cs="Arial"/>
                <w:color w:val="2D2D2D"/>
                <w:sz w:val="18"/>
                <w:szCs w:val="18"/>
              </w:rPr>
            </w:pPr>
            <w:r w:rsidRPr="00F51D01">
              <w:rPr>
                <w:rFonts w:ascii="Arial" w:hAnsi="Arial" w:cs="Arial"/>
                <w:color w:val="2D2D2D"/>
                <w:sz w:val="18"/>
                <w:szCs w:val="18"/>
              </w:rPr>
              <w:t>Желто-</w:t>
            </w:r>
            <w:r w:rsidRPr="00F51D01">
              <w:rPr>
                <w:rFonts w:ascii="Arial" w:hAnsi="Arial" w:cs="Arial"/>
                <w:color w:val="2D2D2D"/>
                <w:sz w:val="18"/>
                <w:szCs w:val="18"/>
              </w:rPr>
              <w:br/>
            </w:r>
            <w:proofErr w:type="spellStart"/>
            <w:r w:rsidRPr="00F51D01">
              <w:rPr>
                <w:rFonts w:ascii="Arial" w:hAnsi="Arial" w:cs="Arial"/>
                <w:color w:val="2D2D2D"/>
                <w:sz w:val="18"/>
                <w:szCs w:val="18"/>
              </w:rPr>
              <w:t>оранже</w:t>
            </w:r>
            <w:proofErr w:type="spellEnd"/>
            <w:r w:rsidRPr="00F51D01">
              <w:rPr>
                <w:rFonts w:ascii="Arial" w:hAnsi="Arial" w:cs="Arial"/>
                <w:color w:val="2D2D2D"/>
                <w:sz w:val="18"/>
                <w:szCs w:val="18"/>
              </w:rPr>
              <w:t>-</w:t>
            </w:r>
            <w:r w:rsidRPr="00F51D01">
              <w:rPr>
                <w:rFonts w:ascii="Arial" w:hAnsi="Arial" w:cs="Arial"/>
                <w:color w:val="2D2D2D"/>
                <w:sz w:val="18"/>
                <w:szCs w:val="18"/>
              </w:rPr>
              <w:br/>
              <w:t>вый</w:t>
            </w:r>
          </w:p>
        </w:tc>
        <w:tc>
          <w:tcPr>
            <w:tcW w:w="1276" w:type="dxa"/>
            <w:gridSpan w:val="3"/>
            <w:tcBorders>
              <w:top w:val="single" w:sz="6" w:space="0" w:color="000000"/>
              <w:left w:val="single" w:sz="6" w:space="0" w:color="000000"/>
              <w:right w:val="single" w:sz="6" w:space="0" w:color="000000"/>
            </w:tcBorders>
            <w:tcMar>
              <w:top w:w="0" w:type="dxa"/>
              <w:left w:w="74" w:type="dxa"/>
              <w:bottom w:w="0" w:type="dxa"/>
              <w:right w:w="74" w:type="dxa"/>
            </w:tcMar>
            <w:hideMark/>
          </w:tcPr>
          <w:p w:rsidR="00A97092" w:rsidRDefault="00A97092" w:rsidP="00A97092">
            <w:pPr>
              <w:textAlignment w:val="baseline"/>
              <w:rPr>
                <w:rFonts w:ascii="Arial" w:hAnsi="Arial" w:cs="Arial"/>
                <w:color w:val="2D2D2D"/>
                <w:sz w:val="18"/>
                <w:szCs w:val="18"/>
              </w:rPr>
            </w:pPr>
            <w:r w:rsidRPr="00F51D01">
              <w:rPr>
                <w:rFonts w:ascii="Arial" w:hAnsi="Arial" w:cs="Arial"/>
                <w:color w:val="2D2D2D"/>
                <w:sz w:val="18"/>
                <w:szCs w:val="18"/>
              </w:rPr>
              <w:t>Желто-</w:t>
            </w:r>
            <w:r w:rsidRPr="00F51D01">
              <w:rPr>
                <w:rFonts w:ascii="Arial" w:hAnsi="Arial" w:cs="Arial"/>
                <w:color w:val="2D2D2D"/>
                <w:sz w:val="18"/>
                <w:szCs w:val="18"/>
              </w:rPr>
              <w:br/>
              <w:t>оранжевый</w:t>
            </w:r>
            <w:r>
              <w:rPr>
                <w:rFonts w:ascii="Arial" w:hAnsi="Arial" w:cs="Arial"/>
                <w:color w:val="2D2D2D"/>
                <w:sz w:val="18"/>
                <w:szCs w:val="18"/>
              </w:rPr>
              <w:t>.</w:t>
            </w:r>
          </w:p>
          <w:p w:rsidR="00A97092" w:rsidRPr="00F51D01" w:rsidRDefault="00A97092" w:rsidP="00A97092">
            <w:pPr>
              <w:textAlignment w:val="baseline"/>
              <w:rPr>
                <w:rFonts w:ascii="Arial" w:hAnsi="Arial" w:cs="Arial"/>
                <w:color w:val="2D2D2D"/>
                <w:sz w:val="18"/>
                <w:szCs w:val="18"/>
              </w:rPr>
            </w:pPr>
            <w:r w:rsidRPr="00F51D01">
              <w:rPr>
                <w:rFonts w:ascii="Arial" w:hAnsi="Arial" w:cs="Arial"/>
                <w:color w:val="2D2D2D"/>
                <w:sz w:val="18"/>
                <w:szCs w:val="18"/>
              </w:rPr>
              <w:t>Допускается сероватый оттенок</w:t>
            </w:r>
          </w:p>
        </w:tc>
        <w:tc>
          <w:tcPr>
            <w:tcW w:w="1327" w:type="dxa"/>
            <w:tcBorders>
              <w:top w:val="single" w:sz="6" w:space="0" w:color="000000"/>
              <w:left w:val="single" w:sz="6" w:space="0" w:color="000000"/>
              <w:right w:val="single" w:sz="6" w:space="0" w:color="000000"/>
            </w:tcBorders>
            <w:tcMar>
              <w:top w:w="0" w:type="dxa"/>
              <w:left w:w="74" w:type="dxa"/>
              <w:bottom w:w="0" w:type="dxa"/>
              <w:right w:w="74" w:type="dxa"/>
            </w:tcMar>
            <w:hideMark/>
          </w:tcPr>
          <w:p w:rsidR="00A97092" w:rsidRPr="00F51D01" w:rsidRDefault="00A97092" w:rsidP="00A97092">
            <w:pPr>
              <w:textAlignment w:val="baseline"/>
              <w:rPr>
                <w:rFonts w:ascii="Arial" w:hAnsi="Arial" w:cs="Arial"/>
                <w:color w:val="2D2D2D"/>
                <w:sz w:val="18"/>
                <w:szCs w:val="18"/>
              </w:rPr>
            </w:pPr>
            <w:r w:rsidRPr="00F51D01">
              <w:rPr>
                <w:rFonts w:ascii="Arial" w:hAnsi="Arial" w:cs="Arial"/>
                <w:color w:val="2D2D2D"/>
                <w:sz w:val="18"/>
                <w:szCs w:val="18"/>
              </w:rPr>
              <w:t>От белого до желтого</w:t>
            </w:r>
          </w:p>
        </w:tc>
        <w:tc>
          <w:tcPr>
            <w:tcW w:w="1376" w:type="dxa"/>
            <w:tcBorders>
              <w:top w:val="single" w:sz="6" w:space="0" w:color="000000"/>
              <w:left w:val="single" w:sz="6" w:space="0" w:color="000000"/>
              <w:right w:val="single" w:sz="6" w:space="0" w:color="000000"/>
            </w:tcBorders>
            <w:tcMar>
              <w:top w:w="0" w:type="dxa"/>
              <w:left w:w="74" w:type="dxa"/>
              <w:bottom w:w="0" w:type="dxa"/>
              <w:right w:w="74" w:type="dxa"/>
            </w:tcMar>
            <w:hideMark/>
          </w:tcPr>
          <w:p w:rsidR="00A97092" w:rsidRPr="00F51D01" w:rsidRDefault="00A97092" w:rsidP="00A97092">
            <w:pPr>
              <w:textAlignment w:val="baseline"/>
              <w:rPr>
                <w:rFonts w:ascii="Arial" w:hAnsi="Arial" w:cs="Arial"/>
                <w:color w:val="2D2D2D"/>
                <w:sz w:val="18"/>
                <w:szCs w:val="18"/>
              </w:rPr>
            </w:pPr>
            <w:r w:rsidRPr="00F51D01">
              <w:rPr>
                <w:rFonts w:ascii="Arial" w:hAnsi="Arial" w:cs="Arial"/>
                <w:color w:val="2D2D2D"/>
                <w:sz w:val="18"/>
                <w:szCs w:val="18"/>
              </w:rPr>
              <w:t>От белого до желтого</w:t>
            </w:r>
            <w:r w:rsidRPr="00F51D01">
              <w:rPr>
                <w:rFonts w:ascii="Arial" w:hAnsi="Arial" w:cs="Arial"/>
                <w:color w:val="2D2D2D"/>
                <w:sz w:val="18"/>
                <w:szCs w:val="18"/>
              </w:rPr>
              <w:br/>
              <w:t>Допускается сероватый оттенок</w:t>
            </w:r>
          </w:p>
        </w:tc>
        <w:tc>
          <w:tcPr>
            <w:tcW w:w="1430" w:type="dxa"/>
            <w:tcBorders>
              <w:top w:val="single" w:sz="6" w:space="0" w:color="000000"/>
              <w:left w:val="single" w:sz="6" w:space="0" w:color="000000"/>
              <w:right w:val="single" w:sz="6" w:space="0" w:color="000000"/>
            </w:tcBorders>
            <w:tcMar>
              <w:top w:w="0" w:type="dxa"/>
              <w:left w:w="74" w:type="dxa"/>
              <w:bottom w:w="0" w:type="dxa"/>
              <w:right w:w="74" w:type="dxa"/>
            </w:tcMar>
            <w:hideMark/>
          </w:tcPr>
          <w:p w:rsidR="00A97092" w:rsidRPr="00F51D01" w:rsidRDefault="00A97092" w:rsidP="00A97092">
            <w:pPr>
              <w:textAlignment w:val="baseline"/>
              <w:rPr>
                <w:rFonts w:ascii="Arial" w:hAnsi="Arial" w:cs="Arial"/>
                <w:color w:val="2D2D2D"/>
                <w:sz w:val="18"/>
                <w:szCs w:val="18"/>
              </w:rPr>
            </w:pPr>
            <w:r w:rsidRPr="00F51D01">
              <w:rPr>
                <w:rFonts w:ascii="Arial" w:hAnsi="Arial" w:cs="Arial"/>
                <w:color w:val="2D2D2D"/>
                <w:sz w:val="18"/>
                <w:szCs w:val="18"/>
              </w:rPr>
              <w:t>От белого до темно-</w:t>
            </w:r>
            <w:r w:rsidRPr="00F51D01">
              <w:rPr>
                <w:rFonts w:ascii="Arial" w:hAnsi="Arial" w:cs="Arial"/>
                <w:color w:val="2D2D2D"/>
                <w:sz w:val="18"/>
                <w:szCs w:val="18"/>
              </w:rPr>
              <w:br/>
              <w:t>желтого</w:t>
            </w:r>
            <w:r>
              <w:rPr>
                <w:rFonts w:ascii="Arial" w:hAnsi="Arial" w:cs="Arial"/>
                <w:color w:val="2D2D2D"/>
                <w:sz w:val="18"/>
                <w:szCs w:val="18"/>
              </w:rPr>
              <w:t>.</w:t>
            </w:r>
          </w:p>
        </w:tc>
      </w:tr>
      <w:tr w:rsidR="00A97092" w:rsidRPr="00F51D01" w:rsidTr="00A97092">
        <w:tc>
          <w:tcPr>
            <w:tcW w:w="1452" w:type="dxa"/>
            <w:vMerge/>
            <w:tcBorders>
              <w:left w:val="single" w:sz="6" w:space="0" w:color="000000"/>
              <w:bottom w:val="nil"/>
              <w:right w:val="single" w:sz="6" w:space="0" w:color="000000"/>
            </w:tcBorders>
            <w:tcMar>
              <w:top w:w="0" w:type="dxa"/>
              <w:left w:w="74" w:type="dxa"/>
              <w:bottom w:w="0" w:type="dxa"/>
              <w:right w:w="74" w:type="dxa"/>
            </w:tcMar>
          </w:tcPr>
          <w:p w:rsidR="00A97092" w:rsidRPr="00F51D01" w:rsidRDefault="00A97092" w:rsidP="00A97092">
            <w:pPr>
              <w:textAlignment w:val="baseline"/>
              <w:rPr>
                <w:rFonts w:ascii="Arial" w:hAnsi="Arial" w:cs="Arial"/>
                <w:color w:val="2D2D2D"/>
                <w:sz w:val="18"/>
                <w:szCs w:val="18"/>
              </w:rPr>
            </w:pPr>
          </w:p>
        </w:tc>
        <w:tc>
          <w:tcPr>
            <w:tcW w:w="4203" w:type="dxa"/>
            <w:gridSpan w:val="8"/>
            <w:tcBorders>
              <w:left w:val="single" w:sz="6" w:space="0" w:color="000000"/>
              <w:bottom w:val="single" w:sz="6" w:space="0" w:color="000000"/>
              <w:right w:val="single" w:sz="6" w:space="0" w:color="000000"/>
            </w:tcBorders>
            <w:tcMar>
              <w:top w:w="0" w:type="dxa"/>
              <w:left w:w="74" w:type="dxa"/>
              <w:bottom w:w="0" w:type="dxa"/>
              <w:right w:w="74" w:type="dxa"/>
            </w:tcMar>
          </w:tcPr>
          <w:p w:rsidR="00A97092" w:rsidRPr="00F51D01" w:rsidRDefault="00A97092" w:rsidP="00A97092">
            <w:pPr>
              <w:jc w:val="center"/>
              <w:textAlignment w:val="baseline"/>
              <w:rPr>
                <w:rFonts w:ascii="Arial" w:hAnsi="Arial" w:cs="Arial"/>
                <w:color w:val="2D2D2D"/>
                <w:sz w:val="18"/>
                <w:szCs w:val="18"/>
              </w:rPr>
            </w:pPr>
            <w:r w:rsidRPr="00F51D01">
              <w:rPr>
                <w:rFonts w:ascii="Arial" w:hAnsi="Arial" w:cs="Arial"/>
                <w:color w:val="2D2D2D"/>
                <w:sz w:val="18"/>
                <w:szCs w:val="18"/>
              </w:rPr>
              <w:t>Допускается зеленоватый оттенок</w:t>
            </w:r>
          </w:p>
        </w:tc>
        <w:tc>
          <w:tcPr>
            <w:tcW w:w="1257" w:type="dxa"/>
            <w:gridSpan w:val="2"/>
            <w:vMerge/>
            <w:tcBorders>
              <w:left w:val="single" w:sz="6" w:space="0" w:color="000000"/>
              <w:bottom w:val="single" w:sz="6" w:space="0" w:color="000000"/>
              <w:right w:val="single" w:sz="6" w:space="0" w:color="000000"/>
            </w:tcBorders>
            <w:tcMar>
              <w:top w:w="0" w:type="dxa"/>
              <w:left w:w="74" w:type="dxa"/>
              <w:bottom w:w="0" w:type="dxa"/>
              <w:right w:w="74" w:type="dxa"/>
            </w:tcMar>
          </w:tcPr>
          <w:p w:rsidR="00A97092" w:rsidRPr="00CB3AA8" w:rsidRDefault="00A97092" w:rsidP="00A97092">
            <w:pPr>
              <w:textAlignment w:val="baseline"/>
              <w:rPr>
                <w:rFonts w:ascii="Arial" w:hAnsi="Arial" w:cs="Arial"/>
                <w:color w:val="2D2D2D"/>
                <w:sz w:val="18"/>
                <w:szCs w:val="18"/>
              </w:rPr>
            </w:pPr>
          </w:p>
        </w:tc>
        <w:tc>
          <w:tcPr>
            <w:tcW w:w="1272" w:type="dxa"/>
            <w:gridSpan w:val="3"/>
            <w:vMerge/>
            <w:tcBorders>
              <w:left w:val="single" w:sz="6" w:space="0" w:color="000000"/>
              <w:bottom w:val="single" w:sz="6" w:space="0" w:color="000000"/>
              <w:right w:val="single" w:sz="6" w:space="0" w:color="000000"/>
            </w:tcBorders>
            <w:tcMar>
              <w:top w:w="0" w:type="dxa"/>
              <w:left w:w="74" w:type="dxa"/>
              <w:bottom w:w="0" w:type="dxa"/>
              <w:right w:w="74" w:type="dxa"/>
            </w:tcMar>
          </w:tcPr>
          <w:p w:rsidR="00A97092" w:rsidRPr="00F51D01" w:rsidRDefault="00A97092" w:rsidP="00A97092">
            <w:pPr>
              <w:textAlignment w:val="baseline"/>
              <w:rPr>
                <w:rFonts w:ascii="Arial" w:hAnsi="Arial" w:cs="Arial"/>
                <w:color w:val="2D2D2D"/>
                <w:sz w:val="18"/>
                <w:szCs w:val="18"/>
              </w:rPr>
            </w:pPr>
          </w:p>
        </w:tc>
        <w:tc>
          <w:tcPr>
            <w:tcW w:w="5104" w:type="dxa"/>
            <w:gridSpan w:val="6"/>
            <w:tcBorders>
              <w:left w:val="single" w:sz="6" w:space="0" w:color="000000"/>
              <w:bottom w:val="single" w:sz="6" w:space="0" w:color="000000"/>
              <w:right w:val="single" w:sz="6" w:space="0" w:color="000000"/>
            </w:tcBorders>
            <w:tcMar>
              <w:top w:w="0" w:type="dxa"/>
              <w:left w:w="74" w:type="dxa"/>
              <w:bottom w:w="0" w:type="dxa"/>
              <w:right w:w="74" w:type="dxa"/>
            </w:tcMar>
          </w:tcPr>
          <w:p w:rsidR="00A97092" w:rsidRPr="00F51D01" w:rsidRDefault="00A97092" w:rsidP="00A97092">
            <w:pPr>
              <w:jc w:val="center"/>
              <w:textAlignment w:val="baseline"/>
              <w:rPr>
                <w:rFonts w:ascii="Arial" w:hAnsi="Arial" w:cs="Arial"/>
                <w:color w:val="2D2D2D"/>
                <w:sz w:val="18"/>
                <w:szCs w:val="18"/>
              </w:rPr>
            </w:pPr>
            <w:r w:rsidRPr="00F51D01">
              <w:rPr>
                <w:rFonts w:ascii="Arial" w:hAnsi="Arial" w:cs="Arial"/>
                <w:color w:val="2D2D2D"/>
                <w:sz w:val="18"/>
                <w:szCs w:val="18"/>
              </w:rPr>
              <w:t>Допускается зеленоватый оттенок</w:t>
            </w:r>
          </w:p>
        </w:tc>
        <w:tc>
          <w:tcPr>
            <w:tcW w:w="1430" w:type="dxa"/>
            <w:tcBorders>
              <w:left w:val="single" w:sz="6" w:space="0" w:color="000000"/>
              <w:bottom w:val="nil"/>
              <w:right w:val="single" w:sz="6" w:space="0" w:color="000000"/>
            </w:tcBorders>
            <w:tcMar>
              <w:top w:w="0" w:type="dxa"/>
              <w:left w:w="74" w:type="dxa"/>
              <w:bottom w:w="0" w:type="dxa"/>
              <w:right w:w="74" w:type="dxa"/>
            </w:tcMar>
          </w:tcPr>
          <w:p w:rsidR="00A97092" w:rsidRPr="00F51D01" w:rsidRDefault="00A97092" w:rsidP="00A97092">
            <w:pPr>
              <w:textAlignment w:val="baseline"/>
              <w:rPr>
                <w:rFonts w:ascii="Arial" w:hAnsi="Arial" w:cs="Arial"/>
                <w:color w:val="2D2D2D"/>
                <w:sz w:val="18"/>
                <w:szCs w:val="18"/>
              </w:rPr>
            </w:pPr>
            <w:r w:rsidRPr="00F51D01">
              <w:rPr>
                <w:rFonts w:ascii="Arial" w:hAnsi="Arial" w:cs="Arial"/>
                <w:color w:val="2D2D2D"/>
                <w:sz w:val="18"/>
                <w:szCs w:val="18"/>
              </w:rPr>
              <w:t>Допускается сероватый оттенок</w:t>
            </w:r>
          </w:p>
        </w:tc>
      </w:tr>
      <w:tr w:rsidR="00A97092" w:rsidRPr="00F51D01" w:rsidTr="00A97092">
        <w:tc>
          <w:tcPr>
            <w:tcW w:w="1452"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A97092" w:rsidRPr="00F51D01" w:rsidRDefault="00A97092" w:rsidP="00A97092">
            <w:pPr>
              <w:textAlignment w:val="baseline"/>
              <w:rPr>
                <w:rFonts w:ascii="Arial" w:hAnsi="Arial" w:cs="Arial"/>
                <w:color w:val="2D2D2D"/>
                <w:sz w:val="18"/>
                <w:szCs w:val="18"/>
              </w:rPr>
            </w:pPr>
            <w:r w:rsidRPr="00F51D01">
              <w:rPr>
                <w:rFonts w:ascii="Arial" w:hAnsi="Arial" w:cs="Arial"/>
                <w:color w:val="2D2D2D"/>
                <w:sz w:val="18"/>
                <w:szCs w:val="18"/>
              </w:rPr>
              <w:t>Запах и вкус</w:t>
            </w:r>
          </w:p>
        </w:tc>
        <w:tc>
          <w:tcPr>
            <w:tcW w:w="11836" w:type="dxa"/>
            <w:gridSpan w:val="19"/>
            <w:tcBorders>
              <w:top w:val="single" w:sz="6" w:space="0" w:color="000000"/>
              <w:left w:val="single" w:sz="6" w:space="0" w:color="000000"/>
              <w:right w:val="single" w:sz="6" w:space="0" w:color="000000"/>
            </w:tcBorders>
            <w:tcMar>
              <w:top w:w="0" w:type="dxa"/>
              <w:left w:w="74" w:type="dxa"/>
              <w:bottom w:w="0" w:type="dxa"/>
              <w:right w:w="74" w:type="dxa"/>
            </w:tcMar>
          </w:tcPr>
          <w:p w:rsidR="00A97092" w:rsidRPr="00F51D01" w:rsidRDefault="00A97092" w:rsidP="00A97092">
            <w:pPr>
              <w:jc w:val="center"/>
              <w:textAlignment w:val="baseline"/>
              <w:rPr>
                <w:rFonts w:ascii="Arial" w:hAnsi="Arial" w:cs="Arial"/>
                <w:color w:val="2D2D2D"/>
                <w:sz w:val="18"/>
                <w:szCs w:val="18"/>
              </w:rPr>
            </w:pPr>
            <w:r w:rsidRPr="00F51D01">
              <w:rPr>
                <w:rFonts w:ascii="Arial" w:hAnsi="Arial" w:cs="Arial"/>
                <w:color w:val="2D2D2D"/>
                <w:sz w:val="18"/>
                <w:szCs w:val="18"/>
              </w:rPr>
              <w:t>Характерные для данного вида жира, вытопленного из свежего сырья</w:t>
            </w:r>
          </w:p>
          <w:p w:rsidR="00A97092" w:rsidRPr="00F51D01" w:rsidRDefault="00A97092" w:rsidP="00A97092">
            <w:pPr>
              <w:jc w:val="center"/>
              <w:textAlignment w:val="baseline"/>
              <w:rPr>
                <w:rFonts w:ascii="Arial" w:hAnsi="Arial" w:cs="Arial"/>
                <w:color w:val="2D2D2D"/>
                <w:sz w:val="18"/>
                <w:szCs w:val="18"/>
              </w:rPr>
            </w:pPr>
          </w:p>
        </w:tc>
        <w:tc>
          <w:tcPr>
            <w:tcW w:w="1430"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A97092" w:rsidRPr="00F51D01" w:rsidRDefault="00A97092" w:rsidP="00A97092">
            <w:pPr>
              <w:textAlignment w:val="baseline"/>
              <w:rPr>
                <w:rFonts w:ascii="Arial" w:hAnsi="Arial" w:cs="Arial"/>
                <w:color w:val="2D2D2D"/>
                <w:sz w:val="18"/>
                <w:szCs w:val="18"/>
              </w:rPr>
            </w:pPr>
            <w:r w:rsidRPr="00F51D01">
              <w:rPr>
                <w:rFonts w:ascii="Arial" w:hAnsi="Arial" w:cs="Arial"/>
                <w:color w:val="2D2D2D"/>
                <w:sz w:val="18"/>
                <w:szCs w:val="18"/>
              </w:rPr>
              <w:t>Характерные для животного жира</w:t>
            </w:r>
            <w:r>
              <w:rPr>
                <w:rFonts w:ascii="Arial" w:hAnsi="Arial" w:cs="Arial"/>
                <w:color w:val="2D2D2D"/>
                <w:sz w:val="18"/>
                <w:szCs w:val="18"/>
              </w:rPr>
              <w:t>.</w:t>
            </w:r>
          </w:p>
          <w:p w:rsidR="00A97092" w:rsidRPr="00F51D01" w:rsidRDefault="00A97092" w:rsidP="00F42439">
            <w:pPr>
              <w:textAlignment w:val="baseline"/>
              <w:rPr>
                <w:rFonts w:ascii="Arial" w:hAnsi="Arial" w:cs="Arial"/>
                <w:color w:val="2D2D2D"/>
                <w:sz w:val="18"/>
                <w:szCs w:val="18"/>
              </w:rPr>
            </w:pPr>
            <w:r w:rsidRPr="00F51D01">
              <w:rPr>
                <w:rFonts w:ascii="Arial" w:hAnsi="Arial" w:cs="Arial"/>
                <w:color w:val="2D2D2D"/>
                <w:sz w:val="18"/>
                <w:szCs w:val="18"/>
              </w:rPr>
              <w:t>Допускается запах и вкус поджаристый, шквары</w:t>
            </w:r>
          </w:p>
        </w:tc>
      </w:tr>
      <w:tr w:rsidR="00A97092" w:rsidRPr="00F51D01" w:rsidTr="00A97092">
        <w:tc>
          <w:tcPr>
            <w:tcW w:w="1452" w:type="dxa"/>
            <w:vMerge/>
            <w:tcBorders>
              <w:left w:val="single" w:sz="6" w:space="0" w:color="000000"/>
              <w:bottom w:val="nil"/>
              <w:right w:val="single" w:sz="6" w:space="0" w:color="000000"/>
            </w:tcBorders>
            <w:tcMar>
              <w:top w:w="0" w:type="dxa"/>
              <w:left w:w="74" w:type="dxa"/>
              <w:bottom w:w="0" w:type="dxa"/>
              <w:right w:w="74" w:type="dxa"/>
            </w:tcMar>
          </w:tcPr>
          <w:p w:rsidR="00A97092" w:rsidRPr="00F51D01" w:rsidRDefault="00A97092" w:rsidP="00A97092">
            <w:pPr>
              <w:textAlignment w:val="baseline"/>
              <w:rPr>
                <w:rFonts w:ascii="Arial" w:hAnsi="Arial" w:cs="Arial"/>
                <w:color w:val="2D2D2D"/>
                <w:sz w:val="18"/>
                <w:szCs w:val="18"/>
              </w:rPr>
            </w:pPr>
          </w:p>
        </w:tc>
        <w:tc>
          <w:tcPr>
            <w:tcW w:w="1032" w:type="dxa"/>
            <w:gridSpan w:val="2"/>
            <w:tcBorders>
              <w:left w:val="single" w:sz="6" w:space="0" w:color="000000"/>
              <w:bottom w:val="nil"/>
              <w:right w:val="single" w:sz="6" w:space="0" w:color="000000"/>
            </w:tcBorders>
            <w:tcMar>
              <w:top w:w="0" w:type="dxa"/>
              <w:left w:w="74" w:type="dxa"/>
              <w:bottom w:w="0" w:type="dxa"/>
              <w:right w:w="74" w:type="dxa"/>
            </w:tcMar>
          </w:tcPr>
          <w:p w:rsidR="00A97092" w:rsidRPr="00F51D01" w:rsidRDefault="00A97092" w:rsidP="00A97092">
            <w:pPr>
              <w:textAlignment w:val="baseline"/>
              <w:rPr>
                <w:rFonts w:ascii="Arial" w:hAnsi="Arial" w:cs="Arial"/>
                <w:color w:val="2D2D2D"/>
                <w:sz w:val="18"/>
                <w:szCs w:val="18"/>
              </w:rPr>
            </w:pPr>
            <w:r w:rsidRPr="00F51D01">
              <w:rPr>
                <w:rFonts w:ascii="Arial" w:hAnsi="Arial" w:cs="Arial"/>
                <w:color w:val="2D2D2D"/>
                <w:sz w:val="18"/>
                <w:szCs w:val="18"/>
              </w:rPr>
              <w:t xml:space="preserve">Без </w:t>
            </w:r>
            <w:proofErr w:type="spellStart"/>
            <w:r w:rsidRPr="00F51D01">
              <w:rPr>
                <w:rFonts w:ascii="Arial" w:hAnsi="Arial" w:cs="Arial"/>
                <w:color w:val="2D2D2D"/>
                <w:sz w:val="18"/>
                <w:szCs w:val="18"/>
              </w:rPr>
              <w:t>посто-роннего</w:t>
            </w:r>
            <w:proofErr w:type="spellEnd"/>
          </w:p>
        </w:tc>
        <w:tc>
          <w:tcPr>
            <w:tcW w:w="1243" w:type="dxa"/>
            <w:gridSpan w:val="2"/>
            <w:tcBorders>
              <w:left w:val="single" w:sz="6" w:space="0" w:color="000000"/>
              <w:bottom w:val="nil"/>
              <w:right w:val="single" w:sz="6" w:space="0" w:color="000000"/>
            </w:tcBorders>
          </w:tcPr>
          <w:p w:rsidR="00A97092" w:rsidRPr="00F51D01" w:rsidRDefault="00A97092" w:rsidP="00A97092">
            <w:pPr>
              <w:textAlignment w:val="baseline"/>
              <w:rPr>
                <w:rFonts w:ascii="Arial" w:hAnsi="Arial" w:cs="Arial"/>
                <w:color w:val="2D2D2D"/>
                <w:sz w:val="18"/>
                <w:szCs w:val="18"/>
              </w:rPr>
            </w:pPr>
            <w:r w:rsidRPr="00F51D01">
              <w:rPr>
                <w:rFonts w:ascii="Arial" w:hAnsi="Arial" w:cs="Arial"/>
                <w:color w:val="2D2D2D"/>
                <w:sz w:val="18"/>
                <w:szCs w:val="18"/>
              </w:rPr>
              <w:t>Допускается приятный поджаристый</w:t>
            </w:r>
          </w:p>
        </w:tc>
        <w:tc>
          <w:tcPr>
            <w:tcW w:w="991" w:type="dxa"/>
            <w:tcBorders>
              <w:left w:val="single" w:sz="6" w:space="0" w:color="000000"/>
              <w:bottom w:val="nil"/>
              <w:right w:val="single" w:sz="6" w:space="0" w:color="000000"/>
            </w:tcBorders>
            <w:tcMar>
              <w:top w:w="0" w:type="dxa"/>
              <w:left w:w="74" w:type="dxa"/>
              <w:bottom w:w="0" w:type="dxa"/>
              <w:right w:w="74" w:type="dxa"/>
            </w:tcMar>
          </w:tcPr>
          <w:p w:rsidR="00A97092" w:rsidRPr="00F51D01" w:rsidRDefault="00A97092" w:rsidP="00A97092">
            <w:pPr>
              <w:textAlignment w:val="baseline"/>
              <w:rPr>
                <w:rFonts w:ascii="Arial" w:hAnsi="Arial" w:cs="Arial"/>
                <w:color w:val="2D2D2D"/>
                <w:sz w:val="18"/>
                <w:szCs w:val="18"/>
              </w:rPr>
            </w:pPr>
            <w:r w:rsidRPr="00F51D01">
              <w:rPr>
                <w:rFonts w:ascii="Arial" w:hAnsi="Arial" w:cs="Arial"/>
                <w:color w:val="2D2D2D"/>
                <w:sz w:val="18"/>
                <w:szCs w:val="18"/>
              </w:rPr>
              <w:t xml:space="preserve">Без </w:t>
            </w:r>
            <w:proofErr w:type="spellStart"/>
            <w:r w:rsidRPr="00F51D01">
              <w:rPr>
                <w:rFonts w:ascii="Arial" w:hAnsi="Arial" w:cs="Arial"/>
                <w:color w:val="2D2D2D"/>
                <w:sz w:val="18"/>
                <w:szCs w:val="18"/>
              </w:rPr>
              <w:t>посто-роннего</w:t>
            </w:r>
            <w:proofErr w:type="spellEnd"/>
          </w:p>
        </w:tc>
        <w:tc>
          <w:tcPr>
            <w:tcW w:w="885" w:type="dxa"/>
            <w:gridSpan w:val="2"/>
            <w:tcBorders>
              <w:left w:val="single" w:sz="6" w:space="0" w:color="000000"/>
              <w:bottom w:val="nil"/>
              <w:right w:val="single" w:sz="6" w:space="0" w:color="000000"/>
            </w:tcBorders>
          </w:tcPr>
          <w:p w:rsidR="00A97092" w:rsidRPr="00F51D01" w:rsidRDefault="00A97092" w:rsidP="00A97092">
            <w:pPr>
              <w:textAlignment w:val="baseline"/>
              <w:rPr>
                <w:rFonts w:ascii="Arial" w:hAnsi="Arial" w:cs="Arial"/>
                <w:color w:val="2D2D2D"/>
                <w:sz w:val="18"/>
                <w:szCs w:val="18"/>
              </w:rPr>
            </w:pPr>
            <w:r w:rsidRPr="00F51D01">
              <w:rPr>
                <w:rFonts w:ascii="Arial" w:hAnsi="Arial" w:cs="Arial"/>
                <w:color w:val="2D2D2D"/>
                <w:sz w:val="18"/>
                <w:szCs w:val="18"/>
              </w:rPr>
              <w:t>Допускается приятный поджаристый</w:t>
            </w:r>
          </w:p>
        </w:tc>
        <w:tc>
          <w:tcPr>
            <w:tcW w:w="1275" w:type="dxa"/>
            <w:gridSpan w:val="2"/>
            <w:tcBorders>
              <w:left w:val="single" w:sz="6" w:space="0" w:color="000000"/>
              <w:bottom w:val="nil"/>
              <w:right w:val="single" w:sz="6" w:space="0" w:color="000000"/>
            </w:tcBorders>
            <w:tcMar>
              <w:top w:w="0" w:type="dxa"/>
              <w:left w:w="74" w:type="dxa"/>
              <w:bottom w:w="0" w:type="dxa"/>
              <w:right w:w="74" w:type="dxa"/>
            </w:tcMar>
          </w:tcPr>
          <w:p w:rsidR="00A97092" w:rsidRPr="00F51D01" w:rsidRDefault="00A97092" w:rsidP="00A97092">
            <w:pPr>
              <w:textAlignment w:val="baseline"/>
              <w:rPr>
                <w:rFonts w:ascii="Arial" w:hAnsi="Arial" w:cs="Arial"/>
                <w:color w:val="2D2D2D"/>
                <w:sz w:val="18"/>
                <w:szCs w:val="18"/>
              </w:rPr>
            </w:pPr>
            <w:r w:rsidRPr="00F51D01">
              <w:rPr>
                <w:rFonts w:ascii="Arial" w:hAnsi="Arial" w:cs="Arial"/>
                <w:color w:val="2D2D2D"/>
                <w:sz w:val="18"/>
                <w:szCs w:val="18"/>
              </w:rPr>
              <w:t xml:space="preserve">Без </w:t>
            </w:r>
            <w:proofErr w:type="spellStart"/>
            <w:r w:rsidRPr="00F51D01">
              <w:rPr>
                <w:rFonts w:ascii="Arial" w:hAnsi="Arial" w:cs="Arial"/>
                <w:color w:val="2D2D2D"/>
                <w:sz w:val="18"/>
                <w:szCs w:val="18"/>
              </w:rPr>
              <w:t>посто-роннего</w:t>
            </w:r>
            <w:proofErr w:type="spellEnd"/>
          </w:p>
        </w:tc>
        <w:tc>
          <w:tcPr>
            <w:tcW w:w="1276" w:type="dxa"/>
            <w:gridSpan w:val="3"/>
            <w:tcBorders>
              <w:left w:val="single" w:sz="6" w:space="0" w:color="000000"/>
              <w:bottom w:val="nil"/>
              <w:right w:val="single" w:sz="6" w:space="0" w:color="000000"/>
            </w:tcBorders>
            <w:tcMar>
              <w:top w:w="0" w:type="dxa"/>
              <w:left w:w="74" w:type="dxa"/>
              <w:bottom w:w="0" w:type="dxa"/>
              <w:right w:w="74" w:type="dxa"/>
            </w:tcMar>
          </w:tcPr>
          <w:p w:rsidR="00A97092" w:rsidRPr="00F51D01" w:rsidRDefault="00A97092" w:rsidP="00A97092">
            <w:pPr>
              <w:textAlignment w:val="baseline"/>
              <w:rPr>
                <w:rFonts w:ascii="Arial" w:hAnsi="Arial" w:cs="Arial"/>
                <w:color w:val="2D2D2D"/>
                <w:sz w:val="18"/>
                <w:szCs w:val="18"/>
              </w:rPr>
            </w:pPr>
            <w:r w:rsidRPr="00F51D01">
              <w:rPr>
                <w:rFonts w:ascii="Arial" w:hAnsi="Arial" w:cs="Arial"/>
                <w:color w:val="2D2D2D"/>
                <w:sz w:val="18"/>
                <w:szCs w:val="18"/>
              </w:rPr>
              <w:t>Допускается приятный поджаристый</w:t>
            </w:r>
          </w:p>
        </w:tc>
        <w:tc>
          <w:tcPr>
            <w:tcW w:w="1379" w:type="dxa"/>
            <w:gridSpan w:val="3"/>
            <w:tcBorders>
              <w:left w:val="single" w:sz="6" w:space="0" w:color="000000"/>
              <w:bottom w:val="nil"/>
              <w:right w:val="single" w:sz="6" w:space="0" w:color="000000"/>
            </w:tcBorders>
            <w:tcMar>
              <w:top w:w="0" w:type="dxa"/>
              <w:left w:w="74" w:type="dxa"/>
              <w:bottom w:w="0" w:type="dxa"/>
              <w:right w:w="74" w:type="dxa"/>
            </w:tcMar>
          </w:tcPr>
          <w:p w:rsidR="00A97092" w:rsidRPr="00F51D01" w:rsidRDefault="00A97092" w:rsidP="00A97092">
            <w:pPr>
              <w:textAlignment w:val="baseline"/>
              <w:rPr>
                <w:rFonts w:ascii="Arial" w:hAnsi="Arial" w:cs="Arial"/>
                <w:color w:val="2D2D2D"/>
                <w:sz w:val="18"/>
                <w:szCs w:val="18"/>
              </w:rPr>
            </w:pPr>
            <w:r w:rsidRPr="00F51D01">
              <w:rPr>
                <w:rFonts w:ascii="Arial" w:hAnsi="Arial" w:cs="Arial"/>
                <w:color w:val="2D2D2D"/>
                <w:sz w:val="18"/>
                <w:szCs w:val="18"/>
              </w:rPr>
              <w:t xml:space="preserve">Без </w:t>
            </w:r>
            <w:proofErr w:type="spellStart"/>
            <w:r w:rsidRPr="00F51D01">
              <w:rPr>
                <w:rFonts w:ascii="Arial" w:hAnsi="Arial" w:cs="Arial"/>
                <w:color w:val="2D2D2D"/>
                <w:sz w:val="18"/>
                <w:szCs w:val="18"/>
              </w:rPr>
              <w:t>посто-роннего</w:t>
            </w:r>
            <w:proofErr w:type="spellEnd"/>
          </w:p>
        </w:tc>
        <w:tc>
          <w:tcPr>
            <w:tcW w:w="1052" w:type="dxa"/>
            <w:gridSpan w:val="2"/>
            <w:tcBorders>
              <w:left w:val="single" w:sz="6" w:space="0" w:color="000000"/>
              <w:bottom w:val="nil"/>
              <w:right w:val="single" w:sz="6" w:space="0" w:color="000000"/>
            </w:tcBorders>
            <w:tcMar>
              <w:top w:w="0" w:type="dxa"/>
              <w:left w:w="74" w:type="dxa"/>
              <w:bottom w:w="0" w:type="dxa"/>
              <w:right w:w="74" w:type="dxa"/>
            </w:tcMar>
          </w:tcPr>
          <w:p w:rsidR="00A97092" w:rsidRPr="00F51D01" w:rsidRDefault="00A97092" w:rsidP="00A97092">
            <w:pPr>
              <w:textAlignment w:val="baseline"/>
              <w:rPr>
                <w:rFonts w:ascii="Arial" w:hAnsi="Arial" w:cs="Arial"/>
                <w:color w:val="2D2D2D"/>
                <w:sz w:val="18"/>
                <w:szCs w:val="18"/>
              </w:rPr>
            </w:pPr>
            <w:r w:rsidRPr="00F51D01">
              <w:rPr>
                <w:rFonts w:ascii="Arial" w:hAnsi="Arial" w:cs="Arial"/>
                <w:color w:val="2D2D2D"/>
                <w:sz w:val="18"/>
                <w:szCs w:val="18"/>
              </w:rPr>
              <w:t xml:space="preserve">Допускается приятный </w:t>
            </w:r>
            <w:proofErr w:type="spellStart"/>
            <w:r w:rsidRPr="00F51D01">
              <w:rPr>
                <w:rFonts w:ascii="Arial" w:hAnsi="Arial" w:cs="Arial"/>
                <w:color w:val="2D2D2D"/>
                <w:sz w:val="18"/>
                <w:szCs w:val="18"/>
              </w:rPr>
              <w:t>поджари</w:t>
            </w:r>
            <w:r>
              <w:rPr>
                <w:rFonts w:ascii="Arial" w:hAnsi="Arial" w:cs="Arial"/>
                <w:color w:val="2D2D2D"/>
                <w:sz w:val="18"/>
                <w:szCs w:val="18"/>
              </w:rPr>
              <w:t>-</w:t>
            </w:r>
            <w:r w:rsidRPr="00F51D01">
              <w:rPr>
                <w:rFonts w:ascii="Arial" w:hAnsi="Arial" w:cs="Arial"/>
                <w:color w:val="2D2D2D"/>
                <w:sz w:val="18"/>
                <w:szCs w:val="18"/>
              </w:rPr>
              <w:t>стый</w:t>
            </w:r>
            <w:proofErr w:type="spellEnd"/>
          </w:p>
        </w:tc>
        <w:tc>
          <w:tcPr>
            <w:tcW w:w="1327" w:type="dxa"/>
            <w:tcBorders>
              <w:left w:val="single" w:sz="6" w:space="0" w:color="000000"/>
              <w:bottom w:val="nil"/>
              <w:right w:val="single" w:sz="6" w:space="0" w:color="000000"/>
            </w:tcBorders>
            <w:tcMar>
              <w:top w:w="0" w:type="dxa"/>
              <w:left w:w="74" w:type="dxa"/>
              <w:bottom w:w="0" w:type="dxa"/>
              <w:right w:w="74" w:type="dxa"/>
            </w:tcMar>
          </w:tcPr>
          <w:p w:rsidR="00A97092" w:rsidRPr="00F51D01" w:rsidRDefault="00A97092" w:rsidP="00A97092">
            <w:pPr>
              <w:textAlignment w:val="baseline"/>
              <w:rPr>
                <w:rFonts w:ascii="Arial" w:hAnsi="Arial" w:cs="Arial"/>
                <w:color w:val="2D2D2D"/>
                <w:sz w:val="18"/>
                <w:szCs w:val="18"/>
              </w:rPr>
            </w:pPr>
            <w:r w:rsidRPr="00F51D01">
              <w:rPr>
                <w:rFonts w:ascii="Arial" w:hAnsi="Arial" w:cs="Arial"/>
                <w:color w:val="2D2D2D"/>
                <w:sz w:val="18"/>
                <w:szCs w:val="18"/>
              </w:rPr>
              <w:t xml:space="preserve">Без </w:t>
            </w:r>
            <w:proofErr w:type="spellStart"/>
            <w:r w:rsidRPr="00F51D01">
              <w:rPr>
                <w:rFonts w:ascii="Arial" w:hAnsi="Arial" w:cs="Arial"/>
                <w:color w:val="2D2D2D"/>
                <w:sz w:val="18"/>
                <w:szCs w:val="18"/>
              </w:rPr>
              <w:t>посто-роннего</w:t>
            </w:r>
            <w:proofErr w:type="spellEnd"/>
          </w:p>
        </w:tc>
        <w:tc>
          <w:tcPr>
            <w:tcW w:w="1376" w:type="dxa"/>
            <w:tcBorders>
              <w:left w:val="single" w:sz="6" w:space="0" w:color="000000"/>
              <w:bottom w:val="nil"/>
              <w:right w:val="single" w:sz="6" w:space="0" w:color="000000"/>
            </w:tcBorders>
            <w:tcMar>
              <w:top w:w="0" w:type="dxa"/>
              <w:left w:w="74" w:type="dxa"/>
              <w:bottom w:w="0" w:type="dxa"/>
              <w:right w:w="74" w:type="dxa"/>
            </w:tcMar>
          </w:tcPr>
          <w:p w:rsidR="00A97092" w:rsidRPr="00F51D01" w:rsidRDefault="00A97092" w:rsidP="00F42439">
            <w:pPr>
              <w:textAlignment w:val="baseline"/>
              <w:rPr>
                <w:rFonts w:ascii="Arial" w:hAnsi="Arial" w:cs="Arial"/>
                <w:color w:val="2D2D2D"/>
                <w:sz w:val="18"/>
                <w:szCs w:val="18"/>
              </w:rPr>
            </w:pPr>
            <w:r w:rsidRPr="00F51D01">
              <w:rPr>
                <w:rFonts w:ascii="Arial" w:hAnsi="Arial" w:cs="Arial"/>
                <w:color w:val="2D2D2D"/>
                <w:sz w:val="18"/>
                <w:szCs w:val="18"/>
              </w:rPr>
              <w:t xml:space="preserve">Допускается приятный поджаристый </w:t>
            </w:r>
          </w:p>
        </w:tc>
        <w:tc>
          <w:tcPr>
            <w:tcW w:w="1430" w:type="dxa"/>
            <w:vMerge/>
            <w:tcBorders>
              <w:left w:val="single" w:sz="6" w:space="0" w:color="000000"/>
              <w:bottom w:val="nil"/>
              <w:right w:val="single" w:sz="6" w:space="0" w:color="000000"/>
            </w:tcBorders>
            <w:tcMar>
              <w:top w:w="0" w:type="dxa"/>
              <w:left w:w="74" w:type="dxa"/>
              <w:bottom w:w="0" w:type="dxa"/>
              <w:right w:w="74" w:type="dxa"/>
            </w:tcMar>
          </w:tcPr>
          <w:p w:rsidR="00A97092" w:rsidRPr="00F51D01" w:rsidRDefault="00A97092" w:rsidP="00A97092">
            <w:pPr>
              <w:textAlignment w:val="baseline"/>
              <w:rPr>
                <w:rFonts w:ascii="Arial" w:hAnsi="Arial" w:cs="Arial"/>
                <w:color w:val="2D2D2D"/>
                <w:sz w:val="18"/>
                <w:szCs w:val="18"/>
              </w:rPr>
            </w:pPr>
          </w:p>
        </w:tc>
      </w:tr>
      <w:tr w:rsidR="00A97092" w:rsidRPr="00F51D01" w:rsidTr="00A97092">
        <w:trPr>
          <w:trHeight w:val="602"/>
        </w:trPr>
        <w:tc>
          <w:tcPr>
            <w:tcW w:w="145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97092" w:rsidRPr="00F51D01" w:rsidRDefault="00A97092" w:rsidP="00A97092">
            <w:pPr>
              <w:spacing w:line="192" w:lineRule="auto"/>
              <w:textAlignment w:val="baseline"/>
              <w:rPr>
                <w:rFonts w:ascii="Arial" w:hAnsi="Arial" w:cs="Arial"/>
                <w:color w:val="2D2D2D"/>
                <w:sz w:val="18"/>
                <w:szCs w:val="18"/>
              </w:rPr>
            </w:pPr>
            <w:r w:rsidRPr="00F51D01">
              <w:rPr>
                <w:rFonts w:ascii="Arial" w:hAnsi="Arial" w:cs="Arial"/>
                <w:color w:val="2D2D2D"/>
                <w:sz w:val="18"/>
                <w:szCs w:val="18"/>
              </w:rPr>
              <w:t>Прозрачность в расплавлен-</w:t>
            </w:r>
            <w:r w:rsidRPr="00F51D01">
              <w:rPr>
                <w:rFonts w:ascii="Arial" w:hAnsi="Arial" w:cs="Arial"/>
                <w:color w:val="2D2D2D"/>
                <w:sz w:val="18"/>
                <w:szCs w:val="18"/>
              </w:rPr>
              <w:br/>
              <w:t>ном состоянии</w:t>
            </w:r>
          </w:p>
        </w:tc>
        <w:tc>
          <w:tcPr>
            <w:tcW w:w="11836" w:type="dxa"/>
            <w:gridSpan w:val="19"/>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97092" w:rsidRDefault="00A97092" w:rsidP="00A97092">
            <w:pPr>
              <w:spacing w:line="192" w:lineRule="auto"/>
              <w:jc w:val="center"/>
              <w:textAlignment w:val="baseline"/>
              <w:rPr>
                <w:rFonts w:ascii="Arial" w:hAnsi="Arial" w:cs="Arial"/>
                <w:color w:val="2D2D2D"/>
                <w:sz w:val="18"/>
                <w:szCs w:val="18"/>
              </w:rPr>
            </w:pPr>
          </w:p>
          <w:p w:rsidR="00A97092" w:rsidRDefault="00A97092" w:rsidP="00A97092">
            <w:pPr>
              <w:spacing w:line="192" w:lineRule="auto"/>
              <w:jc w:val="center"/>
              <w:textAlignment w:val="baseline"/>
              <w:rPr>
                <w:rFonts w:ascii="Arial" w:hAnsi="Arial" w:cs="Arial"/>
                <w:color w:val="2D2D2D"/>
                <w:sz w:val="18"/>
                <w:szCs w:val="18"/>
              </w:rPr>
            </w:pPr>
          </w:p>
          <w:p w:rsidR="00A97092" w:rsidRPr="00F51D01" w:rsidRDefault="00A97092" w:rsidP="00A97092">
            <w:pPr>
              <w:spacing w:line="192" w:lineRule="auto"/>
              <w:jc w:val="center"/>
              <w:textAlignment w:val="baseline"/>
              <w:rPr>
                <w:rFonts w:ascii="Arial" w:hAnsi="Arial" w:cs="Arial"/>
                <w:color w:val="2D2D2D"/>
                <w:sz w:val="18"/>
                <w:szCs w:val="18"/>
              </w:rPr>
            </w:pPr>
            <w:r w:rsidRPr="00F51D01">
              <w:rPr>
                <w:rFonts w:ascii="Arial" w:hAnsi="Arial" w:cs="Arial"/>
                <w:color w:val="2D2D2D"/>
                <w:sz w:val="18"/>
                <w:szCs w:val="18"/>
              </w:rPr>
              <w:t>Прозрачный</w:t>
            </w:r>
          </w:p>
        </w:tc>
        <w:tc>
          <w:tcPr>
            <w:tcW w:w="1430"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97092" w:rsidRDefault="00A97092" w:rsidP="00A97092">
            <w:pPr>
              <w:spacing w:line="192" w:lineRule="auto"/>
              <w:textAlignment w:val="baseline"/>
              <w:rPr>
                <w:rFonts w:ascii="Arial" w:hAnsi="Arial" w:cs="Arial"/>
                <w:color w:val="2D2D2D"/>
                <w:sz w:val="18"/>
                <w:szCs w:val="18"/>
              </w:rPr>
            </w:pPr>
          </w:p>
          <w:p w:rsidR="00A97092" w:rsidRPr="00F51D01" w:rsidRDefault="00A97092" w:rsidP="00A97092">
            <w:pPr>
              <w:spacing w:line="192" w:lineRule="auto"/>
              <w:textAlignment w:val="baseline"/>
              <w:rPr>
                <w:rFonts w:ascii="Arial" w:hAnsi="Arial" w:cs="Arial"/>
                <w:color w:val="2D2D2D"/>
                <w:sz w:val="18"/>
                <w:szCs w:val="18"/>
              </w:rPr>
            </w:pPr>
            <w:r w:rsidRPr="00F51D01">
              <w:rPr>
                <w:rFonts w:ascii="Arial" w:hAnsi="Arial" w:cs="Arial"/>
                <w:color w:val="2D2D2D"/>
                <w:sz w:val="18"/>
                <w:szCs w:val="18"/>
              </w:rPr>
              <w:t xml:space="preserve">Допускается </w:t>
            </w:r>
            <w:proofErr w:type="spellStart"/>
            <w:r w:rsidRPr="00F51D01">
              <w:rPr>
                <w:rFonts w:ascii="Arial" w:hAnsi="Arial" w:cs="Arial"/>
                <w:color w:val="2D2D2D"/>
                <w:sz w:val="18"/>
                <w:szCs w:val="18"/>
              </w:rPr>
              <w:t>мутноватость</w:t>
            </w:r>
            <w:proofErr w:type="spellEnd"/>
          </w:p>
        </w:tc>
      </w:tr>
      <w:tr w:rsidR="00A97092" w:rsidRPr="00F51D01" w:rsidTr="00A97092">
        <w:tc>
          <w:tcPr>
            <w:tcW w:w="145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97092" w:rsidRPr="00F51D01" w:rsidRDefault="00A97092" w:rsidP="00A97092">
            <w:pPr>
              <w:spacing w:line="192" w:lineRule="auto"/>
              <w:textAlignment w:val="baseline"/>
              <w:rPr>
                <w:rFonts w:ascii="Arial" w:hAnsi="Arial" w:cs="Arial"/>
                <w:color w:val="2D2D2D"/>
                <w:sz w:val="18"/>
                <w:szCs w:val="18"/>
              </w:rPr>
            </w:pPr>
            <w:r w:rsidRPr="00F51D01">
              <w:rPr>
                <w:rFonts w:ascii="Arial" w:hAnsi="Arial" w:cs="Arial"/>
                <w:color w:val="2D2D2D"/>
                <w:sz w:val="18"/>
                <w:szCs w:val="18"/>
              </w:rPr>
              <w:t>Прозрачность в единицах шкалы фото</w:t>
            </w:r>
            <w:r>
              <w:rPr>
                <w:rFonts w:ascii="Arial" w:hAnsi="Arial" w:cs="Arial"/>
                <w:color w:val="2D2D2D"/>
                <w:sz w:val="18"/>
                <w:szCs w:val="18"/>
              </w:rPr>
              <w:t>-</w:t>
            </w:r>
            <w:proofErr w:type="spellStart"/>
            <w:r w:rsidRPr="00F51D01">
              <w:rPr>
                <w:rFonts w:ascii="Arial" w:hAnsi="Arial" w:cs="Arial"/>
                <w:color w:val="2D2D2D"/>
                <w:sz w:val="18"/>
                <w:szCs w:val="18"/>
              </w:rPr>
              <w:t>электроколо</w:t>
            </w:r>
            <w:r>
              <w:rPr>
                <w:rFonts w:ascii="Arial" w:hAnsi="Arial" w:cs="Arial"/>
                <w:color w:val="2D2D2D"/>
                <w:sz w:val="18"/>
                <w:szCs w:val="18"/>
              </w:rPr>
              <w:t>р</w:t>
            </w:r>
            <w:r w:rsidRPr="00F51D01">
              <w:rPr>
                <w:rFonts w:ascii="Arial" w:hAnsi="Arial" w:cs="Arial"/>
                <w:color w:val="2D2D2D"/>
                <w:sz w:val="18"/>
                <w:szCs w:val="18"/>
              </w:rPr>
              <w:t>и</w:t>
            </w:r>
            <w:proofErr w:type="spellEnd"/>
            <w:r>
              <w:rPr>
                <w:rFonts w:ascii="Arial" w:hAnsi="Arial" w:cs="Arial"/>
                <w:color w:val="2D2D2D"/>
                <w:sz w:val="18"/>
                <w:szCs w:val="18"/>
              </w:rPr>
              <w:t>-</w:t>
            </w:r>
            <w:r w:rsidRPr="00F51D01">
              <w:rPr>
                <w:rFonts w:ascii="Arial" w:hAnsi="Arial" w:cs="Arial"/>
                <w:color w:val="2D2D2D"/>
                <w:sz w:val="18"/>
                <w:szCs w:val="18"/>
              </w:rPr>
              <w:t>метра, не более</w:t>
            </w:r>
          </w:p>
        </w:tc>
        <w:tc>
          <w:tcPr>
            <w:tcW w:w="6702" w:type="dxa"/>
            <w:gridSpan w:val="1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97092" w:rsidRDefault="00A97092" w:rsidP="00A97092">
            <w:pPr>
              <w:spacing w:line="192" w:lineRule="auto"/>
              <w:jc w:val="center"/>
              <w:textAlignment w:val="baseline"/>
              <w:rPr>
                <w:rFonts w:ascii="Arial" w:hAnsi="Arial" w:cs="Arial"/>
                <w:color w:val="2D2D2D"/>
                <w:sz w:val="18"/>
                <w:szCs w:val="18"/>
              </w:rPr>
            </w:pPr>
          </w:p>
          <w:p w:rsidR="00A97092" w:rsidRDefault="00A97092" w:rsidP="00A97092">
            <w:pPr>
              <w:spacing w:line="192" w:lineRule="auto"/>
              <w:jc w:val="center"/>
              <w:textAlignment w:val="baseline"/>
              <w:rPr>
                <w:rFonts w:ascii="Arial" w:hAnsi="Arial" w:cs="Arial"/>
                <w:color w:val="2D2D2D"/>
                <w:sz w:val="18"/>
                <w:szCs w:val="18"/>
              </w:rPr>
            </w:pPr>
          </w:p>
          <w:p w:rsidR="00A97092" w:rsidRDefault="00A97092" w:rsidP="00A97092">
            <w:pPr>
              <w:spacing w:line="192" w:lineRule="auto"/>
              <w:jc w:val="center"/>
              <w:textAlignment w:val="baseline"/>
              <w:rPr>
                <w:rFonts w:ascii="Arial" w:hAnsi="Arial" w:cs="Arial"/>
                <w:color w:val="2D2D2D"/>
                <w:sz w:val="18"/>
                <w:szCs w:val="18"/>
              </w:rPr>
            </w:pPr>
          </w:p>
          <w:p w:rsidR="00A97092" w:rsidRPr="00F51D01" w:rsidRDefault="00A97092" w:rsidP="00A97092">
            <w:pPr>
              <w:spacing w:line="192" w:lineRule="auto"/>
              <w:jc w:val="center"/>
              <w:textAlignment w:val="baseline"/>
              <w:rPr>
                <w:rFonts w:ascii="Arial" w:hAnsi="Arial" w:cs="Arial"/>
                <w:color w:val="2D2D2D"/>
                <w:sz w:val="18"/>
                <w:szCs w:val="18"/>
              </w:rPr>
            </w:pPr>
            <w:r w:rsidRPr="00F51D01">
              <w:rPr>
                <w:rFonts w:ascii="Arial" w:hAnsi="Arial" w:cs="Arial"/>
                <w:color w:val="2D2D2D"/>
                <w:sz w:val="18"/>
                <w:szCs w:val="18"/>
              </w:rPr>
              <w:t>40</w:t>
            </w:r>
            <w:r>
              <w:rPr>
                <w:rFonts w:ascii="Arial" w:hAnsi="Arial" w:cs="Arial"/>
                <w:color w:val="2D2D2D"/>
                <w:sz w:val="18"/>
                <w:szCs w:val="18"/>
              </w:rPr>
              <w:t>,0</w:t>
            </w:r>
          </w:p>
        </w:tc>
        <w:tc>
          <w:tcPr>
            <w:tcW w:w="5134"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97092" w:rsidRDefault="00A97092" w:rsidP="00A97092">
            <w:pPr>
              <w:spacing w:line="192" w:lineRule="auto"/>
              <w:jc w:val="center"/>
              <w:textAlignment w:val="baseline"/>
              <w:rPr>
                <w:rFonts w:ascii="Arial" w:hAnsi="Arial" w:cs="Arial"/>
                <w:color w:val="2D2D2D"/>
                <w:sz w:val="18"/>
                <w:szCs w:val="18"/>
              </w:rPr>
            </w:pPr>
          </w:p>
          <w:p w:rsidR="00A97092" w:rsidRDefault="00A97092" w:rsidP="00A97092">
            <w:pPr>
              <w:spacing w:line="192" w:lineRule="auto"/>
              <w:jc w:val="center"/>
              <w:textAlignment w:val="baseline"/>
              <w:rPr>
                <w:rFonts w:ascii="Arial" w:hAnsi="Arial" w:cs="Arial"/>
                <w:color w:val="2D2D2D"/>
                <w:sz w:val="18"/>
                <w:szCs w:val="18"/>
              </w:rPr>
            </w:pPr>
          </w:p>
          <w:p w:rsidR="00A97092" w:rsidRDefault="00A97092" w:rsidP="00A97092">
            <w:pPr>
              <w:spacing w:line="192" w:lineRule="auto"/>
              <w:jc w:val="center"/>
              <w:textAlignment w:val="baseline"/>
              <w:rPr>
                <w:rFonts w:ascii="Arial" w:hAnsi="Arial" w:cs="Arial"/>
                <w:color w:val="2D2D2D"/>
                <w:sz w:val="18"/>
                <w:szCs w:val="18"/>
              </w:rPr>
            </w:pPr>
          </w:p>
          <w:p w:rsidR="00A97092" w:rsidRPr="00F51D01" w:rsidRDefault="00A97092" w:rsidP="00A97092">
            <w:pPr>
              <w:spacing w:line="192" w:lineRule="auto"/>
              <w:jc w:val="center"/>
              <w:textAlignment w:val="baseline"/>
              <w:rPr>
                <w:rFonts w:ascii="Arial" w:hAnsi="Arial" w:cs="Arial"/>
                <w:color w:val="2D2D2D"/>
                <w:sz w:val="18"/>
                <w:szCs w:val="18"/>
              </w:rPr>
            </w:pPr>
            <w:r w:rsidRPr="00F51D01">
              <w:rPr>
                <w:rFonts w:ascii="Arial" w:hAnsi="Arial" w:cs="Arial"/>
                <w:color w:val="2D2D2D"/>
                <w:sz w:val="18"/>
                <w:szCs w:val="18"/>
              </w:rPr>
              <w:t>45</w:t>
            </w:r>
            <w:r>
              <w:rPr>
                <w:rFonts w:ascii="Arial" w:hAnsi="Arial" w:cs="Arial"/>
                <w:color w:val="2D2D2D"/>
                <w:sz w:val="18"/>
                <w:szCs w:val="18"/>
              </w:rPr>
              <w:t>,0</w:t>
            </w:r>
          </w:p>
        </w:tc>
        <w:tc>
          <w:tcPr>
            <w:tcW w:w="1430"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97092" w:rsidRDefault="00A97092" w:rsidP="00A97092">
            <w:pPr>
              <w:spacing w:line="192" w:lineRule="auto"/>
              <w:jc w:val="center"/>
              <w:textAlignment w:val="baseline"/>
              <w:rPr>
                <w:rFonts w:ascii="Arial" w:hAnsi="Arial" w:cs="Arial"/>
                <w:color w:val="2D2D2D"/>
                <w:sz w:val="18"/>
                <w:szCs w:val="18"/>
              </w:rPr>
            </w:pPr>
          </w:p>
          <w:p w:rsidR="00A97092" w:rsidRDefault="00A97092" w:rsidP="00A97092">
            <w:pPr>
              <w:spacing w:line="192" w:lineRule="auto"/>
              <w:jc w:val="center"/>
              <w:textAlignment w:val="baseline"/>
              <w:rPr>
                <w:rFonts w:ascii="Arial" w:hAnsi="Arial" w:cs="Arial"/>
                <w:color w:val="2D2D2D"/>
                <w:sz w:val="18"/>
                <w:szCs w:val="18"/>
              </w:rPr>
            </w:pPr>
          </w:p>
          <w:p w:rsidR="00A97092" w:rsidRDefault="00A97092" w:rsidP="00A97092">
            <w:pPr>
              <w:spacing w:line="192" w:lineRule="auto"/>
              <w:jc w:val="center"/>
              <w:textAlignment w:val="baseline"/>
              <w:rPr>
                <w:rFonts w:ascii="Arial" w:hAnsi="Arial" w:cs="Arial"/>
                <w:color w:val="2D2D2D"/>
                <w:sz w:val="18"/>
                <w:szCs w:val="18"/>
              </w:rPr>
            </w:pPr>
          </w:p>
          <w:p w:rsidR="00A97092" w:rsidRPr="00F51D01" w:rsidRDefault="00A97092" w:rsidP="00A97092">
            <w:pPr>
              <w:spacing w:line="192" w:lineRule="auto"/>
              <w:jc w:val="center"/>
              <w:textAlignment w:val="baseline"/>
              <w:rPr>
                <w:rFonts w:ascii="Arial" w:hAnsi="Arial" w:cs="Arial"/>
                <w:color w:val="2D2D2D"/>
                <w:sz w:val="18"/>
                <w:szCs w:val="18"/>
              </w:rPr>
            </w:pPr>
            <w:r w:rsidRPr="00F51D01">
              <w:rPr>
                <w:rFonts w:ascii="Arial" w:hAnsi="Arial" w:cs="Arial"/>
                <w:color w:val="2D2D2D"/>
                <w:sz w:val="18"/>
                <w:szCs w:val="18"/>
              </w:rPr>
              <w:t>-</w:t>
            </w:r>
          </w:p>
        </w:tc>
      </w:tr>
      <w:tr w:rsidR="00A97092" w:rsidRPr="00F51D01" w:rsidTr="00A97092">
        <w:tc>
          <w:tcPr>
            <w:tcW w:w="145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97092" w:rsidRPr="00F51D01" w:rsidRDefault="00A97092" w:rsidP="00A97092">
            <w:pPr>
              <w:spacing w:line="192" w:lineRule="auto"/>
              <w:textAlignment w:val="baseline"/>
              <w:rPr>
                <w:rFonts w:ascii="Arial" w:hAnsi="Arial" w:cs="Arial"/>
                <w:color w:val="2D2D2D"/>
                <w:sz w:val="18"/>
                <w:szCs w:val="18"/>
              </w:rPr>
            </w:pPr>
            <w:r w:rsidRPr="00F51D01">
              <w:rPr>
                <w:rFonts w:ascii="Arial" w:hAnsi="Arial" w:cs="Arial"/>
                <w:color w:val="2D2D2D"/>
                <w:sz w:val="18"/>
                <w:szCs w:val="18"/>
              </w:rPr>
              <w:t>Консистенция при 15-20°С</w:t>
            </w:r>
          </w:p>
        </w:tc>
        <w:tc>
          <w:tcPr>
            <w:tcW w:w="2275"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97092" w:rsidRPr="00F51D01" w:rsidRDefault="00A97092" w:rsidP="00A97092">
            <w:pPr>
              <w:spacing w:line="192" w:lineRule="auto"/>
              <w:textAlignment w:val="baseline"/>
              <w:rPr>
                <w:rFonts w:ascii="Arial" w:hAnsi="Arial" w:cs="Arial"/>
                <w:color w:val="2D2D2D"/>
                <w:sz w:val="18"/>
                <w:szCs w:val="18"/>
              </w:rPr>
            </w:pPr>
            <w:r w:rsidRPr="00F51D01">
              <w:rPr>
                <w:rFonts w:ascii="Arial" w:hAnsi="Arial" w:cs="Arial"/>
                <w:color w:val="2D2D2D"/>
                <w:sz w:val="18"/>
                <w:szCs w:val="18"/>
              </w:rPr>
              <w:t>Плотная или твердая</w:t>
            </w:r>
          </w:p>
        </w:tc>
        <w:tc>
          <w:tcPr>
            <w:tcW w:w="1876"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97092" w:rsidRDefault="00A97092" w:rsidP="00A97092">
            <w:pPr>
              <w:spacing w:line="192" w:lineRule="auto"/>
              <w:textAlignment w:val="baseline"/>
              <w:rPr>
                <w:rFonts w:ascii="Arial" w:hAnsi="Arial" w:cs="Arial"/>
                <w:color w:val="2D2D2D"/>
                <w:sz w:val="18"/>
                <w:szCs w:val="18"/>
              </w:rPr>
            </w:pPr>
            <w:r w:rsidRPr="00F51D01">
              <w:rPr>
                <w:rFonts w:ascii="Arial" w:hAnsi="Arial" w:cs="Arial"/>
                <w:color w:val="2D2D2D"/>
                <w:sz w:val="18"/>
                <w:szCs w:val="18"/>
              </w:rPr>
              <w:t>Плотная или твердая</w:t>
            </w:r>
            <w:r>
              <w:rPr>
                <w:rFonts w:ascii="Arial" w:hAnsi="Arial" w:cs="Arial"/>
                <w:color w:val="2D2D2D"/>
                <w:sz w:val="18"/>
                <w:szCs w:val="18"/>
              </w:rPr>
              <w:t>.</w:t>
            </w:r>
          </w:p>
          <w:p w:rsidR="00A97092" w:rsidRPr="00F51D01" w:rsidRDefault="00A97092" w:rsidP="00A97092">
            <w:pPr>
              <w:spacing w:line="192" w:lineRule="auto"/>
              <w:textAlignment w:val="baseline"/>
              <w:rPr>
                <w:rFonts w:ascii="Arial" w:hAnsi="Arial" w:cs="Arial"/>
                <w:color w:val="2D2D2D"/>
                <w:sz w:val="18"/>
                <w:szCs w:val="18"/>
              </w:rPr>
            </w:pPr>
            <w:r w:rsidRPr="00F51D01">
              <w:rPr>
                <w:rFonts w:ascii="Arial" w:hAnsi="Arial" w:cs="Arial"/>
                <w:color w:val="2D2D2D"/>
                <w:sz w:val="18"/>
                <w:szCs w:val="18"/>
              </w:rPr>
              <w:t>Для курдючного жира мазеобразная</w:t>
            </w:r>
          </w:p>
        </w:tc>
        <w:tc>
          <w:tcPr>
            <w:tcW w:w="2551"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97092" w:rsidRPr="00F51D01" w:rsidRDefault="00A97092" w:rsidP="00A97092">
            <w:pPr>
              <w:spacing w:line="192" w:lineRule="auto"/>
              <w:textAlignment w:val="baseline"/>
              <w:rPr>
                <w:rFonts w:ascii="Arial" w:hAnsi="Arial" w:cs="Arial"/>
                <w:color w:val="2D2D2D"/>
                <w:sz w:val="18"/>
                <w:szCs w:val="18"/>
              </w:rPr>
            </w:pPr>
            <w:r w:rsidRPr="00F51D01">
              <w:rPr>
                <w:rFonts w:ascii="Arial" w:hAnsi="Arial" w:cs="Arial"/>
                <w:color w:val="2D2D2D"/>
                <w:sz w:val="18"/>
                <w:szCs w:val="18"/>
              </w:rPr>
              <w:t>Мазеобразная, зернистая или плотная</w:t>
            </w:r>
          </w:p>
        </w:tc>
        <w:tc>
          <w:tcPr>
            <w:tcW w:w="2410"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97092" w:rsidRPr="00F51D01" w:rsidRDefault="00A97092" w:rsidP="00A97092">
            <w:pPr>
              <w:spacing w:line="192" w:lineRule="auto"/>
              <w:textAlignment w:val="baseline"/>
              <w:rPr>
                <w:rFonts w:ascii="Arial" w:hAnsi="Arial" w:cs="Arial"/>
                <w:color w:val="2D2D2D"/>
                <w:sz w:val="18"/>
                <w:szCs w:val="18"/>
              </w:rPr>
            </w:pPr>
            <w:r w:rsidRPr="00F51D01">
              <w:rPr>
                <w:rFonts w:ascii="Arial" w:hAnsi="Arial" w:cs="Arial"/>
                <w:color w:val="2D2D2D"/>
                <w:sz w:val="18"/>
                <w:szCs w:val="18"/>
              </w:rPr>
              <w:t>Мазеобразная или плотная</w:t>
            </w:r>
          </w:p>
        </w:tc>
        <w:tc>
          <w:tcPr>
            <w:tcW w:w="272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97092" w:rsidRPr="00F51D01" w:rsidRDefault="00A97092" w:rsidP="00A97092">
            <w:pPr>
              <w:spacing w:line="192" w:lineRule="auto"/>
              <w:textAlignment w:val="baseline"/>
              <w:rPr>
                <w:rFonts w:ascii="Arial" w:hAnsi="Arial" w:cs="Arial"/>
                <w:color w:val="2D2D2D"/>
                <w:sz w:val="18"/>
                <w:szCs w:val="18"/>
              </w:rPr>
            </w:pPr>
            <w:r w:rsidRPr="00F51D01">
              <w:rPr>
                <w:rFonts w:ascii="Arial" w:hAnsi="Arial" w:cs="Arial"/>
                <w:color w:val="2D2D2D"/>
                <w:sz w:val="18"/>
                <w:szCs w:val="18"/>
              </w:rPr>
              <w:t>Жидкая, мазеобразная или плотная</w:t>
            </w:r>
          </w:p>
        </w:tc>
        <w:tc>
          <w:tcPr>
            <w:tcW w:w="1430"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97092" w:rsidRPr="00F51D01" w:rsidRDefault="00A97092" w:rsidP="00A97092">
            <w:pPr>
              <w:spacing w:line="192" w:lineRule="auto"/>
              <w:textAlignment w:val="baseline"/>
              <w:rPr>
                <w:rFonts w:ascii="Arial" w:hAnsi="Arial" w:cs="Arial"/>
                <w:color w:val="2D2D2D"/>
                <w:sz w:val="18"/>
                <w:szCs w:val="18"/>
              </w:rPr>
            </w:pPr>
            <w:r w:rsidRPr="00F51D01">
              <w:rPr>
                <w:rFonts w:ascii="Arial" w:hAnsi="Arial" w:cs="Arial"/>
                <w:color w:val="2D2D2D"/>
                <w:sz w:val="18"/>
                <w:szCs w:val="18"/>
              </w:rPr>
              <w:t>Жидкая, мазеобра</w:t>
            </w:r>
            <w:r>
              <w:rPr>
                <w:rFonts w:ascii="Arial" w:hAnsi="Arial" w:cs="Arial"/>
                <w:color w:val="2D2D2D"/>
                <w:sz w:val="18"/>
                <w:szCs w:val="18"/>
              </w:rPr>
              <w:t>зн</w:t>
            </w:r>
            <w:r w:rsidRPr="00F51D01">
              <w:rPr>
                <w:rFonts w:ascii="Arial" w:hAnsi="Arial" w:cs="Arial"/>
                <w:color w:val="2D2D2D"/>
                <w:sz w:val="18"/>
                <w:szCs w:val="18"/>
              </w:rPr>
              <w:t>ая или плотная</w:t>
            </w:r>
          </w:p>
        </w:tc>
      </w:tr>
      <w:tr w:rsidR="00A97092" w:rsidRPr="00F51D01" w:rsidTr="00A97092">
        <w:tc>
          <w:tcPr>
            <w:tcW w:w="145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97092" w:rsidRPr="00F51D01" w:rsidRDefault="00A97092" w:rsidP="00A97092">
            <w:pPr>
              <w:spacing w:line="192" w:lineRule="auto"/>
              <w:textAlignment w:val="baseline"/>
              <w:rPr>
                <w:rFonts w:ascii="Arial" w:hAnsi="Arial" w:cs="Arial"/>
                <w:color w:val="2D2D2D"/>
                <w:sz w:val="18"/>
                <w:szCs w:val="18"/>
              </w:rPr>
            </w:pPr>
            <w:r w:rsidRPr="00F51D01">
              <w:rPr>
                <w:rFonts w:ascii="Arial" w:hAnsi="Arial" w:cs="Arial"/>
                <w:color w:val="2D2D2D"/>
                <w:sz w:val="18"/>
                <w:szCs w:val="18"/>
              </w:rPr>
              <w:t>Массовая доля влаги, %, не более</w:t>
            </w:r>
          </w:p>
        </w:tc>
        <w:tc>
          <w:tcPr>
            <w:tcW w:w="106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97092" w:rsidRDefault="00A97092" w:rsidP="00A97092">
            <w:pPr>
              <w:spacing w:line="192" w:lineRule="auto"/>
              <w:jc w:val="center"/>
              <w:textAlignment w:val="baseline"/>
              <w:rPr>
                <w:rFonts w:ascii="Arial" w:hAnsi="Arial" w:cs="Arial"/>
                <w:color w:val="2D2D2D"/>
                <w:sz w:val="18"/>
                <w:szCs w:val="18"/>
              </w:rPr>
            </w:pPr>
          </w:p>
          <w:p w:rsidR="00A97092" w:rsidRPr="00F51D01" w:rsidRDefault="00A97092" w:rsidP="00A97092">
            <w:pPr>
              <w:spacing w:line="192" w:lineRule="auto"/>
              <w:jc w:val="center"/>
              <w:textAlignment w:val="baseline"/>
              <w:rPr>
                <w:rFonts w:ascii="Arial" w:hAnsi="Arial" w:cs="Arial"/>
                <w:color w:val="2D2D2D"/>
                <w:sz w:val="18"/>
                <w:szCs w:val="18"/>
              </w:rPr>
            </w:pPr>
            <w:r w:rsidRPr="00F51D01">
              <w:rPr>
                <w:rFonts w:ascii="Arial" w:hAnsi="Arial" w:cs="Arial"/>
                <w:color w:val="2D2D2D"/>
                <w:sz w:val="18"/>
                <w:szCs w:val="18"/>
              </w:rPr>
              <w:t>0,20</w:t>
            </w:r>
          </w:p>
        </w:tc>
        <w:tc>
          <w:tcPr>
            <w:tcW w:w="1213" w:type="dxa"/>
            <w:tcBorders>
              <w:top w:val="single" w:sz="6" w:space="0" w:color="000000"/>
              <w:left w:val="single" w:sz="6" w:space="0" w:color="000000"/>
              <w:bottom w:val="nil"/>
              <w:right w:val="single" w:sz="6" w:space="0" w:color="000000"/>
            </w:tcBorders>
          </w:tcPr>
          <w:p w:rsidR="00A97092" w:rsidRDefault="00A97092" w:rsidP="00A97092">
            <w:pPr>
              <w:spacing w:line="192" w:lineRule="auto"/>
              <w:jc w:val="center"/>
              <w:textAlignment w:val="baseline"/>
              <w:rPr>
                <w:rFonts w:ascii="Arial" w:hAnsi="Arial" w:cs="Arial"/>
                <w:color w:val="2D2D2D"/>
                <w:sz w:val="18"/>
                <w:szCs w:val="18"/>
              </w:rPr>
            </w:pPr>
          </w:p>
          <w:p w:rsidR="00A97092" w:rsidRPr="00F51D01" w:rsidRDefault="00A97092" w:rsidP="00A97092">
            <w:pPr>
              <w:spacing w:line="192" w:lineRule="auto"/>
              <w:jc w:val="center"/>
              <w:textAlignment w:val="baseline"/>
              <w:rPr>
                <w:rFonts w:ascii="Arial" w:hAnsi="Arial" w:cs="Arial"/>
                <w:color w:val="2D2D2D"/>
                <w:sz w:val="18"/>
                <w:szCs w:val="18"/>
              </w:rPr>
            </w:pPr>
            <w:r w:rsidRPr="00F51D01">
              <w:rPr>
                <w:rFonts w:ascii="Arial" w:hAnsi="Arial" w:cs="Arial"/>
                <w:color w:val="2D2D2D"/>
                <w:sz w:val="18"/>
                <w:szCs w:val="18"/>
              </w:rPr>
              <w:t>0,30</w:t>
            </w:r>
          </w:p>
        </w:tc>
        <w:tc>
          <w:tcPr>
            <w:tcW w:w="107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97092" w:rsidRDefault="00A97092" w:rsidP="00A97092">
            <w:pPr>
              <w:spacing w:line="192" w:lineRule="auto"/>
              <w:jc w:val="center"/>
              <w:textAlignment w:val="baseline"/>
              <w:rPr>
                <w:rFonts w:ascii="Arial" w:hAnsi="Arial" w:cs="Arial"/>
                <w:color w:val="2D2D2D"/>
                <w:sz w:val="18"/>
                <w:szCs w:val="18"/>
              </w:rPr>
            </w:pPr>
          </w:p>
          <w:p w:rsidR="00A97092" w:rsidRPr="00F51D01" w:rsidRDefault="00A97092" w:rsidP="00A97092">
            <w:pPr>
              <w:spacing w:line="192" w:lineRule="auto"/>
              <w:jc w:val="center"/>
              <w:textAlignment w:val="baseline"/>
              <w:rPr>
                <w:rFonts w:ascii="Arial" w:hAnsi="Arial" w:cs="Arial"/>
                <w:color w:val="2D2D2D"/>
                <w:sz w:val="18"/>
                <w:szCs w:val="18"/>
              </w:rPr>
            </w:pPr>
            <w:r w:rsidRPr="00F51D01">
              <w:rPr>
                <w:rFonts w:ascii="Arial" w:hAnsi="Arial" w:cs="Arial"/>
                <w:color w:val="2D2D2D"/>
                <w:sz w:val="18"/>
                <w:szCs w:val="18"/>
              </w:rPr>
              <w:t>0,20</w:t>
            </w:r>
          </w:p>
        </w:tc>
        <w:tc>
          <w:tcPr>
            <w:tcW w:w="803" w:type="dxa"/>
            <w:tcBorders>
              <w:top w:val="single" w:sz="6" w:space="0" w:color="000000"/>
              <w:left w:val="single" w:sz="6" w:space="0" w:color="000000"/>
              <w:bottom w:val="nil"/>
              <w:right w:val="single" w:sz="6" w:space="0" w:color="000000"/>
            </w:tcBorders>
          </w:tcPr>
          <w:p w:rsidR="00A97092" w:rsidRDefault="00A97092" w:rsidP="00A97092">
            <w:pPr>
              <w:spacing w:line="192" w:lineRule="auto"/>
              <w:jc w:val="center"/>
              <w:textAlignment w:val="baseline"/>
              <w:rPr>
                <w:rFonts w:ascii="Arial" w:hAnsi="Arial" w:cs="Arial"/>
                <w:color w:val="2D2D2D"/>
                <w:sz w:val="18"/>
                <w:szCs w:val="18"/>
              </w:rPr>
            </w:pPr>
          </w:p>
          <w:p w:rsidR="00A97092" w:rsidRPr="00F51D01" w:rsidRDefault="00A97092" w:rsidP="00A97092">
            <w:pPr>
              <w:spacing w:line="192" w:lineRule="auto"/>
              <w:jc w:val="center"/>
              <w:textAlignment w:val="baseline"/>
              <w:rPr>
                <w:rFonts w:ascii="Arial" w:hAnsi="Arial" w:cs="Arial"/>
                <w:color w:val="2D2D2D"/>
                <w:sz w:val="18"/>
                <w:szCs w:val="18"/>
              </w:rPr>
            </w:pPr>
            <w:r w:rsidRPr="00F51D01">
              <w:rPr>
                <w:rFonts w:ascii="Arial" w:hAnsi="Arial" w:cs="Arial"/>
                <w:color w:val="2D2D2D"/>
                <w:sz w:val="18"/>
                <w:szCs w:val="18"/>
              </w:rPr>
              <w:t>0,30</w:t>
            </w:r>
          </w:p>
        </w:tc>
        <w:tc>
          <w:tcPr>
            <w:tcW w:w="1553"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97092" w:rsidRDefault="00A97092" w:rsidP="00A97092">
            <w:pPr>
              <w:spacing w:line="192" w:lineRule="auto"/>
              <w:jc w:val="center"/>
              <w:textAlignment w:val="baseline"/>
              <w:rPr>
                <w:rFonts w:ascii="Arial" w:hAnsi="Arial" w:cs="Arial"/>
                <w:color w:val="2D2D2D"/>
                <w:sz w:val="18"/>
                <w:szCs w:val="18"/>
              </w:rPr>
            </w:pPr>
          </w:p>
          <w:p w:rsidR="00A97092" w:rsidRPr="00F51D01" w:rsidRDefault="00A97092" w:rsidP="00A97092">
            <w:pPr>
              <w:spacing w:line="192" w:lineRule="auto"/>
              <w:jc w:val="center"/>
              <w:textAlignment w:val="baseline"/>
              <w:rPr>
                <w:rFonts w:ascii="Arial" w:hAnsi="Arial" w:cs="Arial"/>
                <w:color w:val="2D2D2D"/>
                <w:sz w:val="18"/>
                <w:szCs w:val="18"/>
              </w:rPr>
            </w:pPr>
            <w:r w:rsidRPr="00F51D01">
              <w:rPr>
                <w:rFonts w:ascii="Arial" w:hAnsi="Arial" w:cs="Arial"/>
                <w:color w:val="2D2D2D"/>
                <w:sz w:val="18"/>
                <w:szCs w:val="18"/>
              </w:rPr>
              <w:t>0,25</w:t>
            </w:r>
          </w:p>
        </w:tc>
        <w:tc>
          <w:tcPr>
            <w:tcW w:w="99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97092" w:rsidRDefault="00A97092" w:rsidP="00A97092">
            <w:pPr>
              <w:spacing w:line="192" w:lineRule="auto"/>
              <w:jc w:val="center"/>
              <w:textAlignment w:val="baseline"/>
              <w:rPr>
                <w:rFonts w:ascii="Arial" w:hAnsi="Arial" w:cs="Arial"/>
                <w:color w:val="2D2D2D"/>
                <w:sz w:val="18"/>
                <w:szCs w:val="18"/>
              </w:rPr>
            </w:pPr>
          </w:p>
          <w:p w:rsidR="00A97092" w:rsidRPr="00F51D01" w:rsidRDefault="00A97092" w:rsidP="00A97092">
            <w:pPr>
              <w:spacing w:line="192" w:lineRule="auto"/>
              <w:jc w:val="center"/>
              <w:textAlignment w:val="baseline"/>
              <w:rPr>
                <w:rFonts w:ascii="Arial" w:hAnsi="Arial" w:cs="Arial"/>
                <w:color w:val="2D2D2D"/>
                <w:sz w:val="18"/>
                <w:szCs w:val="18"/>
              </w:rPr>
            </w:pPr>
            <w:r w:rsidRPr="00F51D01">
              <w:rPr>
                <w:rFonts w:ascii="Arial" w:hAnsi="Arial" w:cs="Arial"/>
                <w:color w:val="2D2D2D"/>
                <w:sz w:val="18"/>
                <w:szCs w:val="18"/>
              </w:rPr>
              <w:t>0,30</w:t>
            </w:r>
          </w:p>
        </w:tc>
        <w:tc>
          <w:tcPr>
            <w:tcW w:w="1379"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97092" w:rsidRDefault="00A97092" w:rsidP="00A97092">
            <w:pPr>
              <w:spacing w:line="192" w:lineRule="auto"/>
              <w:jc w:val="center"/>
              <w:textAlignment w:val="baseline"/>
              <w:rPr>
                <w:rFonts w:ascii="Arial" w:hAnsi="Arial" w:cs="Arial"/>
                <w:color w:val="2D2D2D"/>
                <w:sz w:val="18"/>
                <w:szCs w:val="18"/>
              </w:rPr>
            </w:pPr>
          </w:p>
          <w:p w:rsidR="00A97092" w:rsidRPr="00F51D01" w:rsidRDefault="00A97092" w:rsidP="00A97092">
            <w:pPr>
              <w:spacing w:line="192" w:lineRule="auto"/>
              <w:jc w:val="center"/>
              <w:textAlignment w:val="baseline"/>
              <w:rPr>
                <w:rFonts w:ascii="Arial" w:hAnsi="Arial" w:cs="Arial"/>
                <w:color w:val="2D2D2D"/>
                <w:sz w:val="18"/>
                <w:szCs w:val="18"/>
              </w:rPr>
            </w:pPr>
            <w:r w:rsidRPr="00F51D01">
              <w:rPr>
                <w:rFonts w:ascii="Arial" w:hAnsi="Arial" w:cs="Arial"/>
                <w:color w:val="2D2D2D"/>
                <w:sz w:val="18"/>
                <w:szCs w:val="18"/>
              </w:rPr>
              <w:t>0,25</w:t>
            </w:r>
          </w:p>
        </w:tc>
        <w:tc>
          <w:tcPr>
            <w:tcW w:w="1031"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97092" w:rsidRDefault="00A97092" w:rsidP="00A97092">
            <w:pPr>
              <w:spacing w:line="192" w:lineRule="auto"/>
              <w:jc w:val="center"/>
              <w:textAlignment w:val="baseline"/>
              <w:rPr>
                <w:rFonts w:ascii="Arial" w:hAnsi="Arial" w:cs="Arial"/>
                <w:color w:val="2D2D2D"/>
                <w:sz w:val="18"/>
                <w:szCs w:val="18"/>
              </w:rPr>
            </w:pPr>
          </w:p>
          <w:p w:rsidR="00A97092" w:rsidRPr="00F51D01" w:rsidRDefault="00A97092" w:rsidP="00A97092">
            <w:pPr>
              <w:spacing w:line="192" w:lineRule="auto"/>
              <w:jc w:val="center"/>
              <w:textAlignment w:val="baseline"/>
              <w:rPr>
                <w:rFonts w:ascii="Arial" w:hAnsi="Arial" w:cs="Arial"/>
                <w:color w:val="2D2D2D"/>
                <w:sz w:val="18"/>
                <w:szCs w:val="18"/>
              </w:rPr>
            </w:pPr>
            <w:r w:rsidRPr="00F51D01">
              <w:rPr>
                <w:rFonts w:ascii="Arial" w:hAnsi="Arial" w:cs="Arial"/>
                <w:color w:val="2D2D2D"/>
                <w:sz w:val="18"/>
                <w:szCs w:val="18"/>
              </w:rPr>
              <w:t>0,30</w:t>
            </w:r>
          </w:p>
        </w:tc>
        <w:tc>
          <w:tcPr>
            <w:tcW w:w="13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97092" w:rsidRDefault="00A97092" w:rsidP="00A97092">
            <w:pPr>
              <w:spacing w:line="192" w:lineRule="auto"/>
              <w:jc w:val="center"/>
              <w:textAlignment w:val="baseline"/>
              <w:rPr>
                <w:rFonts w:ascii="Arial" w:hAnsi="Arial" w:cs="Arial"/>
                <w:color w:val="2D2D2D"/>
                <w:sz w:val="18"/>
                <w:szCs w:val="18"/>
              </w:rPr>
            </w:pPr>
          </w:p>
          <w:p w:rsidR="00A97092" w:rsidRPr="00F51D01" w:rsidRDefault="00A97092" w:rsidP="00A97092">
            <w:pPr>
              <w:spacing w:line="192" w:lineRule="auto"/>
              <w:jc w:val="center"/>
              <w:textAlignment w:val="baseline"/>
              <w:rPr>
                <w:rFonts w:ascii="Arial" w:hAnsi="Arial" w:cs="Arial"/>
                <w:color w:val="2D2D2D"/>
                <w:sz w:val="18"/>
                <w:szCs w:val="18"/>
              </w:rPr>
            </w:pPr>
            <w:r w:rsidRPr="00F51D01">
              <w:rPr>
                <w:rFonts w:ascii="Arial" w:hAnsi="Arial" w:cs="Arial"/>
                <w:color w:val="2D2D2D"/>
                <w:sz w:val="18"/>
                <w:szCs w:val="18"/>
              </w:rPr>
              <w:t>0,25</w:t>
            </w:r>
          </w:p>
        </w:tc>
        <w:tc>
          <w:tcPr>
            <w:tcW w:w="137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97092" w:rsidRDefault="00A97092" w:rsidP="00A97092">
            <w:pPr>
              <w:spacing w:line="192" w:lineRule="auto"/>
              <w:jc w:val="center"/>
              <w:textAlignment w:val="baseline"/>
              <w:rPr>
                <w:rFonts w:ascii="Arial" w:hAnsi="Arial" w:cs="Arial"/>
                <w:color w:val="2D2D2D"/>
                <w:sz w:val="18"/>
                <w:szCs w:val="18"/>
              </w:rPr>
            </w:pPr>
          </w:p>
          <w:p w:rsidR="00A97092" w:rsidRPr="00F51D01" w:rsidRDefault="00A97092" w:rsidP="00A97092">
            <w:pPr>
              <w:spacing w:line="192" w:lineRule="auto"/>
              <w:jc w:val="center"/>
              <w:textAlignment w:val="baseline"/>
              <w:rPr>
                <w:rFonts w:ascii="Arial" w:hAnsi="Arial" w:cs="Arial"/>
                <w:color w:val="2D2D2D"/>
                <w:sz w:val="18"/>
                <w:szCs w:val="18"/>
              </w:rPr>
            </w:pPr>
            <w:r w:rsidRPr="00F51D01">
              <w:rPr>
                <w:rFonts w:ascii="Arial" w:hAnsi="Arial" w:cs="Arial"/>
                <w:color w:val="2D2D2D"/>
                <w:sz w:val="18"/>
                <w:szCs w:val="18"/>
              </w:rPr>
              <w:t>0,30</w:t>
            </w:r>
          </w:p>
        </w:tc>
        <w:tc>
          <w:tcPr>
            <w:tcW w:w="1430"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97092" w:rsidRDefault="00A97092" w:rsidP="00A97092">
            <w:pPr>
              <w:spacing w:line="192" w:lineRule="auto"/>
              <w:jc w:val="center"/>
              <w:textAlignment w:val="baseline"/>
              <w:rPr>
                <w:rFonts w:ascii="Arial" w:hAnsi="Arial" w:cs="Arial"/>
                <w:color w:val="2D2D2D"/>
                <w:sz w:val="18"/>
                <w:szCs w:val="18"/>
              </w:rPr>
            </w:pPr>
          </w:p>
          <w:p w:rsidR="00A97092" w:rsidRPr="00F51D01" w:rsidRDefault="00A97092" w:rsidP="00A97092">
            <w:pPr>
              <w:spacing w:line="192" w:lineRule="auto"/>
              <w:jc w:val="center"/>
              <w:textAlignment w:val="baseline"/>
              <w:rPr>
                <w:rFonts w:ascii="Arial" w:hAnsi="Arial" w:cs="Arial"/>
                <w:color w:val="2D2D2D"/>
                <w:sz w:val="18"/>
                <w:szCs w:val="18"/>
              </w:rPr>
            </w:pPr>
            <w:r w:rsidRPr="00F51D01">
              <w:rPr>
                <w:rFonts w:ascii="Arial" w:hAnsi="Arial" w:cs="Arial"/>
                <w:color w:val="2D2D2D"/>
                <w:sz w:val="18"/>
                <w:szCs w:val="18"/>
              </w:rPr>
              <w:t>0,50</w:t>
            </w:r>
          </w:p>
        </w:tc>
      </w:tr>
      <w:tr w:rsidR="00A97092" w:rsidRPr="00F51D01" w:rsidTr="00A97092">
        <w:tc>
          <w:tcPr>
            <w:tcW w:w="145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97092" w:rsidRPr="00F51D01" w:rsidRDefault="00A97092" w:rsidP="00A97092">
            <w:pPr>
              <w:spacing w:line="192" w:lineRule="auto"/>
              <w:textAlignment w:val="baseline"/>
              <w:rPr>
                <w:rFonts w:ascii="Arial" w:hAnsi="Arial" w:cs="Arial"/>
                <w:color w:val="2D2D2D"/>
                <w:sz w:val="18"/>
                <w:szCs w:val="18"/>
              </w:rPr>
            </w:pPr>
            <w:r w:rsidRPr="00F51D01">
              <w:rPr>
                <w:rFonts w:ascii="Arial" w:hAnsi="Arial" w:cs="Arial"/>
                <w:color w:val="2D2D2D"/>
                <w:sz w:val="18"/>
                <w:szCs w:val="18"/>
              </w:rPr>
              <w:t>Кислот-</w:t>
            </w:r>
            <w:r w:rsidRPr="00F51D01">
              <w:rPr>
                <w:rFonts w:ascii="Arial" w:hAnsi="Arial" w:cs="Arial"/>
                <w:color w:val="2D2D2D"/>
                <w:sz w:val="18"/>
                <w:szCs w:val="18"/>
              </w:rPr>
              <w:br/>
            </w:r>
            <w:proofErr w:type="spellStart"/>
            <w:r w:rsidRPr="00F51D01">
              <w:rPr>
                <w:rFonts w:ascii="Arial" w:hAnsi="Arial" w:cs="Arial"/>
                <w:color w:val="2D2D2D"/>
                <w:sz w:val="18"/>
                <w:szCs w:val="18"/>
              </w:rPr>
              <w:t>ное</w:t>
            </w:r>
            <w:proofErr w:type="spellEnd"/>
            <w:r w:rsidRPr="00F51D01">
              <w:rPr>
                <w:rFonts w:ascii="Arial" w:hAnsi="Arial" w:cs="Arial"/>
                <w:color w:val="2D2D2D"/>
                <w:sz w:val="18"/>
                <w:szCs w:val="18"/>
              </w:rPr>
              <w:t xml:space="preserve"> число, мг KОН</w:t>
            </w:r>
            <w:r>
              <w:rPr>
                <w:rFonts w:ascii="Arial" w:hAnsi="Arial" w:cs="Arial"/>
                <w:color w:val="2D2D2D"/>
                <w:sz w:val="18"/>
                <w:szCs w:val="18"/>
              </w:rPr>
              <w:t>/г</w:t>
            </w:r>
            <w:r w:rsidRPr="00F51D01">
              <w:rPr>
                <w:rFonts w:ascii="Arial" w:hAnsi="Arial" w:cs="Arial"/>
                <w:color w:val="2D2D2D"/>
                <w:sz w:val="18"/>
                <w:szCs w:val="18"/>
              </w:rPr>
              <w:t>, не более</w:t>
            </w:r>
          </w:p>
        </w:tc>
        <w:tc>
          <w:tcPr>
            <w:tcW w:w="106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97092" w:rsidRDefault="00A97092" w:rsidP="00A97092">
            <w:pPr>
              <w:spacing w:line="192" w:lineRule="auto"/>
              <w:jc w:val="center"/>
              <w:textAlignment w:val="baseline"/>
              <w:rPr>
                <w:rFonts w:ascii="Arial" w:hAnsi="Arial" w:cs="Arial"/>
                <w:color w:val="2D2D2D"/>
                <w:sz w:val="18"/>
                <w:szCs w:val="18"/>
              </w:rPr>
            </w:pPr>
          </w:p>
          <w:p w:rsidR="00A97092" w:rsidRDefault="00A97092" w:rsidP="00A97092">
            <w:pPr>
              <w:spacing w:line="192" w:lineRule="auto"/>
              <w:jc w:val="center"/>
              <w:textAlignment w:val="baseline"/>
              <w:rPr>
                <w:rFonts w:ascii="Arial" w:hAnsi="Arial" w:cs="Arial"/>
                <w:color w:val="2D2D2D"/>
                <w:sz w:val="18"/>
                <w:szCs w:val="18"/>
              </w:rPr>
            </w:pPr>
          </w:p>
          <w:p w:rsidR="00A97092" w:rsidRPr="00F51D01" w:rsidRDefault="00A97092" w:rsidP="00A97092">
            <w:pPr>
              <w:spacing w:line="192" w:lineRule="auto"/>
              <w:jc w:val="center"/>
              <w:textAlignment w:val="baseline"/>
              <w:rPr>
                <w:rFonts w:ascii="Arial" w:hAnsi="Arial" w:cs="Arial"/>
                <w:color w:val="2D2D2D"/>
                <w:sz w:val="18"/>
                <w:szCs w:val="18"/>
              </w:rPr>
            </w:pPr>
            <w:r w:rsidRPr="00F51D01">
              <w:rPr>
                <w:rFonts w:ascii="Arial" w:hAnsi="Arial" w:cs="Arial"/>
                <w:color w:val="2D2D2D"/>
                <w:sz w:val="18"/>
                <w:szCs w:val="18"/>
              </w:rPr>
              <w:t>1,1</w:t>
            </w:r>
          </w:p>
        </w:tc>
        <w:tc>
          <w:tcPr>
            <w:tcW w:w="1213" w:type="dxa"/>
            <w:tcBorders>
              <w:top w:val="single" w:sz="6" w:space="0" w:color="000000"/>
              <w:left w:val="single" w:sz="6" w:space="0" w:color="000000"/>
              <w:bottom w:val="nil"/>
              <w:right w:val="single" w:sz="6" w:space="0" w:color="000000"/>
            </w:tcBorders>
          </w:tcPr>
          <w:p w:rsidR="00A97092" w:rsidRDefault="00A97092" w:rsidP="00A97092">
            <w:pPr>
              <w:spacing w:line="192" w:lineRule="auto"/>
              <w:jc w:val="center"/>
              <w:textAlignment w:val="baseline"/>
              <w:rPr>
                <w:rFonts w:ascii="Arial" w:hAnsi="Arial" w:cs="Arial"/>
                <w:color w:val="2D2D2D"/>
                <w:sz w:val="18"/>
                <w:szCs w:val="18"/>
              </w:rPr>
            </w:pPr>
          </w:p>
          <w:p w:rsidR="00A97092" w:rsidRDefault="00A97092" w:rsidP="00A97092">
            <w:pPr>
              <w:spacing w:line="192" w:lineRule="auto"/>
              <w:jc w:val="center"/>
              <w:textAlignment w:val="baseline"/>
              <w:rPr>
                <w:rFonts w:ascii="Arial" w:hAnsi="Arial" w:cs="Arial"/>
                <w:color w:val="2D2D2D"/>
                <w:sz w:val="18"/>
                <w:szCs w:val="18"/>
              </w:rPr>
            </w:pPr>
          </w:p>
          <w:p w:rsidR="00A97092" w:rsidRPr="00F51D01" w:rsidRDefault="00A97092" w:rsidP="00A97092">
            <w:pPr>
              <w:spacing w:line="192" w:lineRule="auto"/>
              <w:jc w:val="center"/>
              <w:textAlignment w:val="baseline"/>
              <w:rPr>
                <w:rFonts w:ascii="Arial" w:hAnsi="Arial" w:cs="Arial"/>
                <w:color w:val="2D2D2D"/>
                <w:sz w:val="18"/>
                <w:szCs w:val="18"/>
              </w:rPr>
            </w:pPr>
            <w:r w:rsidRPr="00F51D01">
              <w:rPr>
                <w:rFonts w:ascii="Arial" w:hAnsi="Arial" w:cs="Arial"/>
                <w:color w:val="2D2D2D"/>
                <w:sz w:val="18"/>
                <w:szCs w:val="18"/>
              </w:rPr>
              <w:t>2,2</w:t>
            </w:r>
          </w:p>
        </w:tc>
        <w:tc>
          <w:tcPr>
            <w:tcW w:w="107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97092" w:rsidRDefault="00A97092" w:rsidP="00A97092">
            <w:pPr>
              <w:spacing w:line="192" w:lineRule="auto"/>
              <w:jc w:val="center"/>
              <w:textAlignment w:val="baseline"/>
              <w:rPr>
                <w:rFonts w:ascii="Arial" w:hAnsi="Arial" w:cs="Arial"/>
                <w:color w:val="2D2D2D"/>
                <w:sz w:val="18"/>
                <w:szCs w:val="18"/>
              </w:rPr>
            </w:pPr>
          </w:p>
          <w:p w:rsidR="00A97092" w:rsidRDefault="00A97092" w:rsidP="00A97092">
            <w:pPr>
              <w:spacing w:line="192" w:lineRule="auto"/>
              <w:jc w:val="center"/>
              <w:textAlignment w:val="baseline"/>
              <w:rPr>
                <w:rFonts w:ascii="Arial" w:hAnsi="Arial" w:cs="Arial"/>
                <w:color w:val="2D2D2D"/>
                <w:sz w:val="18"/>
                <w:szCs w:val="18"/>
              </w:rPr>
            </w:pPr>
          </w:p>
          <w:p w:rsidR="00A97092" w:rsidRPr="00F51D01" w:rsidRDefault="00A97092" w:rsidP="00A97092">
            <w:pPr>
              <w:spacing w:line="192" w:lineRule="auto"/>
              <w:jc w:val="center"/>
              <w:textAlignment w:val="baseline"/>
              <w:rPr>
                <w:rFonts w:ascii="Arial" w:hAnsi="Arial" w:cs="Arial"/>
                <w:color w:val="2D2D2D"/>
                <w:sz w:val="18"/>
                <w:szCs w:val="18"/>
              </w:rPr>
            </w:pPr>
            <w:r w:rsidRPr="00F51D01">
              <w:rPr>
                <w:rFonts w:ascii="Arial" w:hAnsi="Arial" w:cs="Arial"/>
                <w:color w:val="2D2D2D"/>
                <w:sz w:val="18"/>
                <w:szCs w:val="18"/>
              </w:rPr>
              <w:t>1,2</w:t>
            </w:r>
          </w:p>
        </w:tc>
        <w:tc>
          <w:tcPr>
            <w:tcW w:w="803" w:type="dxa"/>
            <w:tcBorders>
              <w:top w:val="single" w:sz="6" w:space="0" w:color="000000"/>
              <w:left w:val="single" w:sz="6" w:space="0" w:color="000000"/>
              <w:bottom w:val="nil"/>
              <w:right w:val="single" w:sz="6" w:space="0" w:color="000000"/>
            </w:tcBorders>
          </w:tcPr>
          <w:p w:rsidR="00A97092" w:rsidRDefault="00A97092" w:rsidP="00A97092">
            <w:pPr>
              <w:spacing w:line="192" w:lineRule="auto"/>
              <w:jc w:val="center"/>
              <w:textAlignment w:val="baseline"/>
              <w:rPr>
                <w:rFonts w:ascii="Arial" w:hAnsi="Arial" w:cs="Arial"/>
                <w:color w:val="2D2D2D"/>
                <w:sz w:val="18"/>
                <w:szCs w:val="18"/>
              </w:rPr>
            </w:pPr>
          </w:p>
          <w:p w:rsidR="00A97092" w:rsidRDefault="00A97092" w:rsidP="00A97092">
            <w:pPr>
              <w:spacing w:line="192" w:lineRule="auto"/>
              <w:jc w:val="center"/>
              <w:textAlignment w:val="baseline"/>
              <w:rPr>
                <w:rFonts w:ascii="Arial" w:hAnsi="Arial" w:cs="Arial"/>
                <w:color w:val="2D2D2D"/>
                <w:sz w:val="18"/>
                <w:szCs w:val="18"/>
              </w:rPr>
            </w:pPr>
          </w:p>
          <w:p w:rsidR="00A97092" w:rsidRPr="00F51D01" w:rsidRDefault="00A97092" w:rsidP="00A97092">
            <w:pPr>
              <w:spacing w:line="192" w:lineRule="auto"/>
              <w:jc w:val="center"/>
              <w:textAlignment w:val="baseline"/>
              <w:rPr>
                <w:rFonts w:ascii="Arial" w:hAnsi="Arial" w:cs="Arial"/>
                <w:color w:val="2D2D2D"/>
                <w:sz w:val="18"/>
                <w:szCs w:val="18"/>
              </w:rPr>
            </w:pPr>
            <w:r w:rsidRPr="00F51D01">
              <w:rPr>
                <w:rFonts w:ascii="Arial" w:hAnsi="Arial" w:cs="Arial"/>
                <w:color w:val="2D2D2D"/>
                <w:sz w:val="18"/>
                <w:szCs w:val="18"/>
              </w:rPr>
              <w:t>2,2</w:t>
            </w:r>
          </w:p>
        </w:tc>
        <w:tc>
          <w:tcPr>
            <w:tcW w:w="1553"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97092" w:rsidRDefault="00A97092" w:rsidP="00A97092">
            <w:pPr>
              <w:spacing w:line="192" w:lineRule="auto"/>
              <w:jc w:val="center"/>
              <w:textAlignment w:val="baseline"/>
              <w:rPr>
                <w:rFonts w:ascii="Arial" w:hAnsi="Arial" w:cs="Arial"/>
                <w:color w:val="2D2D2D"/>
                <w:sz w:val="18"/>
                <w:szCs w:val="18"/>
              </w:rPr>
            </w:pPr>
          </w:p>
          <w:p w:rsidR="00A97092" w:rsidRDefault="00A97092" w:rsidP="00A97092">
            <w:pPr>
              <w:spacing w:line="192" w:lineRule="auto"/>
              <w:jc w:val="center"/>
              <w:textAlignment w:val="baseline"/>
              <w:rPr>
                <w:rFonts w:ascii="Arial" w:hAnsi="Arial" w:cs="Arial"/>
                <w:color w:val="2D2D2D"/>
                <w:sz w:val="18"/>
                <w:szCs w:val="18"/>
              </w:rPr>
            </w:pPr>
          </w:p>
          <w:p w:rsidR="00A97092" w:rsidRPr="00F51D01" w:rsidRDefault="00A97092" w:rsidP="00A97092">
            <w:pPr>
              <w:spacing w:line="192" w:lineRule="auto"/>
              <w:jc w:val="center"/>
              <w:textAlignment w:val="baseline"/>
              <w:rPr>
                <w:rFonts w:ascii="Arial" w:hAnsi="Arial" w:cs="Arial"/>
                <w:color w:val="2D2D2D"/>
                <w:sz w:val="18"/>
                <w:szCs w:val="18"/>
              </w:rPr>
            </w:pPr>
            <w:r w:rsidRPr="00F51D01">
              <w:rPr>
                <w:rFonts w:ascii="Arial" w:hAnsi="Arial" w:cs="Arial"/>
                <w:color w:val="2D2D2D"/>
                <w:sz w:val="18"/>
                <w:szCs w:val="18"/>
              </w:rPr>
              <w:t>1,1</w:t>
            </w:r>
          </w:p>
        </w:tc>
        <w:tc>
          <w:tcPr>
            <w:tcW w:w="99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97092" w:rsidRDefault="00A97092" w:rsidP="00A97092">
            <w:pPr>
              <w:spacing w:line="192" w:lineRule="auto"/>
              <w:jc w:val="center"/>
              <w:textAlignment w:val="baseline"/>
              <w:rPr>
                <w:rFonts w:ascii="Arial" w:hAnsi="Arial" w:cs="Arial"/>
                <w:color w:val="2D2D2D"/>
                <w:sz w:val="18"/>
                <w:szCs w:val="18"/>
              </w:rPr>
            </w:pPr>
          </w:p>
          <w:p w:rsidR="00A97092" w:rsidRDefault="00A97092" w:rsidP="00A97092">
            <w:pPr>
              <w:spacing w:line="192" w:lineRule="auto"/>
              <w:jc w:val="center"/>
              <w:textAlignment w:val="baseline"/>
              <w:rPr>
                <w:rFonts w:ascii="Arial" w:hAnsi="Arial" w:cs="Arial"/>
                <w:color w:val="2D2D2D"/>
                <w:sz w:val="18"/>
                <w:szCs w:val="18"/>
              </w:rPr>
            </w:pPr>
          </w:p>
          <w:p w:rsidR="00A97092" w:rsidRPr="00F51D01" w:rsidRDefault="00A97092" w:rsidP="00A97092">
            <w:pPr>
              <w:spacing w:line="192" w:lineRule="auto"/>
              <w:jc w:val="center"/>
              <w:textAlignment w:val="baseline"/>
              <w:rPr>
                <w:rFonts w:ascii="Arial" w:hAnsi="Arial" w:cs="Arial"/>
                <w:color w:val="2D2D2D"/>
                <w:sz w:val="18"/>
                <w:szCs w:val="18"/>
              </w:rPr>
            </w:pPr>
            <w:r w:rsidRPr="00F51D01">
              <w:rPr>
                <w:rFonts w:ascii="Arial" w:hAnsi="Arial" w:cs="Arial"/>
                <w:color w:val="2D2D2D"/>
                <w:sz w:val="18"/>
                <w:szCs w:val="18"/>
              </w:rPr>
              <w:t>2,2</w:t>
            </w:r>
          </w:p>
        </w:tc>
        <w:tc>
          <w:tcPr>
            <w:tcW w:w="1379"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97092" w:rsidRDefault="00A97092" w:rsidP="00A97092">
            <w:pPr>
              <w:spacing w:line="192" w:lineRule="auto"/>
              <w:jc w:val="center"/>
              <w:textAlignment w:val="baseline"/>
              <w:rPr>
                <w:rFonts w:ascii="Arial" w:hAnsi="Arial" w:cs="Arial"/>
                <w:color w:val="2D2D2D"/>
                <w:sz w:val="18"/>
                <w:szCs w:val="18"/>
              </w:rPr>
            </w:pPr>
          </w:p>
          <w:p w:rsidR="00A97092" w:rsidRDefault="00A97092" w:rsidP="00A97092">
            <w:pPr>
              <w:spacing w:line="192" w:lineRule="auto"/>
              <w:jc w:val="center"/>
              <w:textAlignment w:val="baseline"/>
              <w:rPr>
                <w:rFonts w:ascii="Arial" w:hAnsi="Arial" w:cs="Arial"/>
                <w:color w:val="2D2D2D"/>
                <w:sz w:val="18"/>
                <w:szCs w:val="18"/>
              </w:rPr>
            </w:pPr>
          </w:p>
          <w:p w:rsidR="00A97092" w:rsidRPr="00F51D01" w:rsidRDefault="00A97092" w:rsidP="00A97092">
            <w:pPr>
              <w:spacing w:line="192" w:lineRule="auto"/>
              <w:jc w:val="center"/>
              <w:textAlignment w:val="baseline"/>
              <w:rPr>
                <w:rFonts w:ascii="Arial" w:hAnsi="Arial" w:cs="Arial"/>
                <w:color w:val="2D2D2D"/>
                <w:sz w:val="18"/>
                <w:szCs w:val="18"/>
              </w:rPr>
            </w:pPr>
            <w:r w:rsidRPr="00F51D01">
              <w:rPr>
                <w:rFonts w:ascii="Arial" w:hAnsi="Arial" w:cs="Arial"/>
                <w:color w:val="2D2D2D"/>
                <w:sz w:val="18"/>
                <w:szCs w:val="18"/>
              </w:rPr>
              <w:t>1,2</w:t>
            </w:r>
          </w:p>
        </w:tc>
        <w:tc>
          <w:tcPr>
            <w:tcW w:w="1031"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97092" w:rsidRDefault="00A97092" w:rsidP="00A97092">
            <w:pPr>
              <w:spacing w:line="192" w:lineRule="auto"/>
              <w:jc w:val="center"/>
              <w:textAlignment w:val="baseline"/>
              <w:rPr>
                <w:rFonts w:ascii="Arial" w:hAnsi="Arial" w:cs="Arial"/>
                <w:color w:val="2D2D2D"/>
                <w:sz w:val="18"/>
                <w:szCs w:val="18"/>
              </w:rPr>
            </w:pPr>
          </w:p>
          <w:p w:rsidR="00A97092" w:rsidRDefault="00A97092" w:rsidP="00A97092">
            <w:pPr>
              <w:spacing w:line="192" w:lineRule="auto"/>
              <w:jc w:val="center"/>
              <w:textAlignment w:val="baseline"/>
              <w:rPr>
                <w:rFonts w:ascii="Arial" w:hAnsi="Arial" w:cs="Arial"/>
                <w:color w:val="2D2D2D"/>
                <w:sz w:val="18"/>
                <w:szCs w:val="18"/>
              </w:rPr>
            </w:pPr>
          </w:p>
          <w:p w:rsidR="00A97092" w:rsidRPr="00F51D01" w:rsidRDefault="00A97092" w:rsidP="00A97092">
            <w:pPr>
              <w:spacing w:line="192" w:lineRule="auto"/>
              <w:jc w:val="center"/>
              <w:textAlignment w:val="baseline"/>
              <w:rPr>
                <w:rFonts w:ascii="Arial" w:hAnsi="Arial" w:cs="Arial"/>
                <w:color w:val="2D2D2D"/>
                <w:sz w:val="18"/>
                <w:szCs w:val="18"/>
              </w:rPr>
            </w:pPr>
            <w:r w:rsidRPr="00F51D01">
              <w:rPr>
                <w:rFonts w:ascii="Arial" w:hAnsi="Arial" w:cs="Arial"/>
                <w:color w:val="2D2D2D"/>
                <w:sz w:val="18"/>
                <w:szCs w:val="18"/>
              </w:rPr>
              <w:t>2,2</w:t>
            </w:r>
          </w:p>
        </w:tc>
        <w:tc>
          <w:tcPr>
            <w:tcW w:w="13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97092" w:rsidRDefault="00A97092" w:rsidP="00A97092">
            <w:pPr>
              <w:spacing w:line="192" w:lineRule="auto"/>
              <w:jc w:val="center"/>
              <w:textAlignment w:val="baseline"/>
              <w:rPr>
                <w:rFonts w:ascii="Arial" w:hAnsi="Arial" w:cs="Arial"/>
                <w:color w:val="2D2D2D"/>
                <w:sz w:val="18"/>
                <w:szCs w:val="18"/>
              </w:rPr>
            </w:pPr>
          </w:p>
          <w:p w:rsidR="00A97092" w:rsidRDefault="00A97092" w:rsidP="00A97092">
            <w:pPr>
              <w:spacing w:line="192" w:lineRule="auto"/>
              <w:jc w:val="center"/>
              <w:textAlignment w:val="baseline"/>
              <w:rPr>
                <w:rFonts w:ascii="Arial" w:hAnsi="Arial" w:cs="Arial"/>
                <w:color w:val="2D2D2D"/>
                <w:sz w:val="18"/>
                <w:szCs w:val="18"/>
              </w:rPr>
            </w:pPr>
          </w:p>
          <w:p w:rsidR="00A97092" w:rsidRPr="00F51D01" w:rsidRDefault="00A97092" w:rsidP="00A97092">
            <w:pPr>
              <w:spacing w:line="192" w:lineRule="auto"/>
              <w:jc w:val="center"/>
              <w:textAlignment w:val="baseline"/>
              <w:rPr>
                <w:rFonts w:ascii="Arial" w:hAnsi="Arial" w:cs="Arial"/>
                <w:color w:val="2D2D2D"/>
                <w:sz w:val="18"/>
                <w:szCs w:val="18"/>
              </w:rPr>
            </w:pPr>
            <w:r w:rsidRPr="00F51D01">
              <w:rPr>
                <w:rFonts w:ascii="Arial" w:hAnsi="Arial" w:cs="Arial"/>
                <w:color w:val="2D2D2D"/>
                <w:sz w:val="18"/>
                <w:szCs w:val="18"/>
              </w:rPr>
              <w:t>1,2</w:t>
            </w:r>
          </w:p>
        </w:tc>
        <w:tc>
          <w:tcPr>
            <w:tcW w:w="137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97092" w:rsidRDefault="00A97092" w:rsidP="00A97092">
            <w:pPr>
              <w:spacing w:line="192" w:lineRule="auto"/>
              <w:jc w:val="center"/>
              <w:textAlignment w:val="baseline"/>
              <w:rPr>
                <w:rFonts w:ascii="Arial" w:hAnsi="Arial" w:cs="Arial"/>
                <w:color w:val="2D2D2D"/>
                <w:sz w:val="18"/>
                <w:szCs w:val="18"/>
              </w:rPr>
            </w:pPr>
          </w:p>
          <w:p w:rsidR="00A97092" w:rsidRDefault="00A97092" w:rsidP="00A97092">
            <w:pPr>
              <w:spacing w:line="192" w:lineRule="auto"/>
              <w:jc w:val="center"/>
              <w:textAlignment w:val="baseline"/>
              <w:rPr>
                <w:rFonts w:ascii="Arial" w:hAnsi="Arial" w:cs="Arial"/>
                <w:color w:val="2D2D2D"/>
                <w:sz w:val="18"/>
                <w:szCs w:val="18"/>
              </w:rPr>
            </w:pPr>
          </w:p>
          <w:p w:rsidR="00A97092" w:rsidRPr="00F51D01" w:rsidRDefault="00A97092" w:rsidP="00A97092">
            <w:pPr>
              <w:spacing w:line="192" w:lineRule="auto"/>
              <w:jc w:val="center"/>
              <w:textAlignment w:val="baseline"/>
              <w:rPr>
                <w:rFonts w:ascii="Arial" w:hAnsi="Arial" w:cs="Arial"/>
                <w:color w:val="2D2D2D"/>
                <w:sz w:val="18"/>
                <w:szCs w:val="18"/>
              </w:rPr>
            </w:pPr>
            <w:r w:rsidRPr="00F51D01">
              <w:rPr>
                <w:rFonts w:ascii="Arial" w:hAnsi="Arial" w:cs="Arial"/>
                <w:color w:val="2D2D2D"/>
                <w:sz w:val="18"/>
                <w:szCs w:val="18"/>
              </w:rPr>
              <w:t>2,2</w:t>
            </w:r>
          </w:p>
        </w:tc>
        <w:tc>
          <w:tcPr>
            <w:tcW w:w="1430"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97092" w:rsidRDefault="00A97092" w:rsidP="00A97092">
            <w:pPr>
              <w:spacing w:line="192" w:lineRule="auto"/>
              <w:jc w:val="center"/>
              <w:textAlignment w:val="baseline"/>
              <w:rPr>
                <w:rFonts w:ascii="Arial" w:hAnsi="Arial" w:cs="Arial"/>
                <w:color w:val="2D2D2D"/>
                <w:sz w:val="18"/>
                <w:szCs w:val="18"/>
              </w:rPr>
            </w:pPr>
          </w:p>
          <w:p w:rsidR="00A97092" w:rsidRDefault="00A97092" w:rsidP="00A97092">
            <w:pPr>
              <w:spacing w:line="192" w:lineRule="auto"/>
              <w:jc w:val="center"/>
              <w:textAlignment w:val="baseline"/>
              <w:rPr>
                <w:rFonts w:ascii="Arial" w:hAnsi="Arial" w:cs="Arial"/>
                <w:color w:val="2D2D2D"/>
                <w:sz w:val="18"/>
                <w:szCs w:val="18"/>
              </w:rPr>
            </w:pPr>
          </w:p>
          <w:p w:rsidR="00A97092" w:rsidRPr="00F51D01" w:rsidRDefault="00A97092" w:rsidP="00A97092">
            <w:pPr>
              <w:spacing w:line="192" w:lineRule="auto"/>
              <w:jc w:val="center"/>
              <w:textAlignment w:val="baseline"/>
              <w:rPr>
                <w:rFonts w:ascii="Arial" w:hAnsi="Arial" w:cs="Arial"/>
                <w:color w:val="2D2D2D"/>
                <w:sz w:val="18"/>
                <w:szCs w:val="18"/>
              </w:rPr>
            </w:pPr>
            <w:r w:rsidRPr="00F51D01">
              <w:rPr>
                <w:rFonts w:ascii="Arial" w:hAnsi="Arial" w:cs="Arial"/>
                <w:color w:val="2D2D2D"/>
                <w:sz w:val="18"/>
                <w:szCs w:val="18"/>
              </w:rPr>
              <w:t>3,5</w:t>
            </w:r>
          </w:p>
        </w:tc>
      </w:tr>
      <w:tr w:rsidR="00A97092" w:rsidRPr="00F51D01" w:rsidTr="00A97092">
        <w:tc>
          <w:tcPr>
            <w:tcW w:w="14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97092" w:rsidRPr="00F51D01" w:rsidRDefault="00A97092" w:rsidP="00A97092">
            <w:pPr>
              <w:textAlignment w:val="baseline"/>
              <w:rPr>
                <w:rFonts w:ascii="Arial" w:hAnsi="Arial" w:cs="Arial"/>
                <w:color w:val="2D2D2D"/>
                <w:sz w:val="18"/>
                <w:szCs w:val="18"/>
              </w:rPr>
            </w:pPr>
            <w:r w:rsidRPr="00F51D01">
              <w:rPr>
                <w:rFonts w:ascii="Arial" w:hAnsi="Arial" w:cs="Arial"/>
                <w:color w:val="2D2D2D"/>
                <w:sz w:val="18"/>
                <w:szCs w:val="18"/>
              </w:rPr>
              <w:t xml:space="preserve">Массовая доля </w:t>
            </w:r>
            <w:proofErr w:type="spellStart"/>
            <w:r w:rsidRPr="00F51D01">
              <w:rPr>
                <w:rFonts w:ascii="Arial" w:hAnsi="Arial" w:cs="Arial"/>
                <w:color w:val="2D2D2D"/>
                <w:sz w:val="18"/>
                <w:szCs w:val="18"/>
              </w:rPr>
              <w:t>антиокислите</w:t>
            </w:r>
            <w:proofErr w:type="spellEnd"/>
            <w:r>
              <w:rPr>
                <w:rFonts w:ascii="Arial" w:hAnsi="Arial" w:cs="Arial"/>
                <w:color w:val="2D2D2D"/>
                <w:sz w:val="18"/>
                <w:szCs w:val="18"/>
              </w:rPr>
              <w:t>-</w:t>
            </w:r>
            <w:r w:rsidRPr="00F51D01">
              <w:rPr>
                <w:rFonts w:ascii="Arial" w:hAnsi="Arial" w:cs="Arial"/>
                <w:color w:val="2D2D2D"/>
                <w:sz w:val="18"/>
                <w:szCs w:val="18"/>
              </w:rPr>
              <w:t>лей, %, не более</w:t>
            </w:r>
          </w:p>
        </w:tc>
        <w:tc>
          <w:tcPr>
            <w:tcW w:w="13266" w:type="dxa"/>
            <w:gridSpan w:val="2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A97092" w:rsidRDefault="00A97092" w:rsidP="00A97092">
            <w:pPr>
              <w:jc w:val="center"/>
              <w:textAlignment w:val="baseline"/>
              <w:rPr>
                <w:rFonts w:ascii="Arial" w:hAnsi="Arial" w:cs="Arial"/>
                <w:color w:val="2D2D2D"/>
                <w:sz w:val="18"/>
                <w:szCs w:val="18"/>
              </w:rPr>
            </w:pPr>
          </w:p>
          <w:p w:rsidR="00A97092" w:rsidRPr="00F51D01" w:rsidRDefault="00A97092" w:rsidP="00A97092">
            <w:pPr>
              <w:jc w:val="center"/>
              <w:textAlignment w:val="baseline"/>
              <w:rPr>
                <w:rFonts w:ascii="Arial" w:hAnsi="Arial" w:cs="Arial"/>
                <w:color w:val="2D2D2D"/>
                <w:sz w:val="18"/>
                <w:szCs w:val="18"/>
              </w:rPr>
            </w:pPr>
            <w:r w:rsidRPr="00F51D01">
              <w:rPr>
                <w:rFonts w:ascii="Arial" w:hAnsi="Arial" w:cs="Arial"/>
                <w:color w:val="2D2D2D"/>
                <w:sz w:val="18"/>
                <w:szCs w:val="18"/>
              </w:rPr>
              <w:t>0,02</w:t>
            </w:r>
          </w:p>
        </w:tc>
      </w:tr>
    </w:tbl>
    <w:p w:rsidR="00A97092" w:rsidRDefault="00A97092" w:rsidP="00A97092">
      <w:pPr>
        <w:spacing w:line="360" w:lineRule="auto"/>
        <w:rPr>
          <w:rFonts w:ascii="Arial" w:hAnsi="Arial" w:cs="Arial"/>
          <w:b/>
        </w:rPr>
        <w:sectPr w:rsidR="00A97092" w:rsidSect="005C067F">
          <w:pgSz w:w="16838" w:h="11906" w:orient="landscape"/>
          <w:pgMar w:top="1134" w:right="1134" w:bottom="851" w:left="1134" w:header="709" w:footer="709" w:gutter="0"/>
          <w:cols w:space="708"/>
          <w:titlePg/>
          <w:docGrid w:linePitch="360"/>
        </w:sectPr>
      </w:pPr>
    </w:p>
    <w:p w:rsidR="00A97092" w:rsidRDefault="00A97092" w:rsidP="00A97092">
      <w:pPr>
        <w:widowControl w:val="0"/>
        <w:autoSpaceDE w:val="0"/>
        <w:autoSpaceDN w:val="0"/>
        <w:adjustRightInd w:val="0"/>
        <w:spacing w:line="360" w:lineRule="auto"/>
        <w:ind w:firstLine="709"/>
        <w:jc w:val="both"/>
        <w:rPr>
          <w:rFonts w:ascii="Arial" w:hAnsi="Arial" w:cs="Arial"/>
          <w:b/>
          <w:bCs/>
          <w:color w:val="000000"/>
        </w:rPr>
      </w:pPr>
      <w:r>
        <w:rPr>
          <w:rFonts w:ascii="Arial" w:hAnsi="Arial" w:cs="Arial"/>
          <w:b/>
        </w:rPr>
        <w:lastRenderedPageBreak/>
        <w:t>3</w:t>
      </w:r>
      <w:r w:rsidRPr="003042B0">
        <w:rPr>
          <w:rFonts w:ascii="Arial" w:hAnsi="Arial" w:cs="Arial"/>
          <w:b/>
        </w:rPr>
        <w:t>.3</w:t>
      </w:r>
      <w:r w:rsidRPr="003042B0">
        <w:rPr>
          <w:rFonts w:ascii="Arial" w:hAnsi="Arial" w:cs="Arial"/>
        </w:rPr>
        <w:t xml:space="preserve"> </w:t>
      </w:r>
      <w:r w:rsidRPr="00DD79CF">
        <w:rPr>
          <w:rFonts w:ascii="Arial" w:hAnsi="Arial" w:cs="Arial"/>
          <w:b/>
          <w:bCs/>
          <w:color w:val="000000"/>
        </w:rPr>
        <w:t>Требования к сырью и материалам</w:t>
      </w:r>
    </w:p>
    <w:p w:rsidR="00A97092" w:rsidRDefault="00A97092" w:rsidP="00A97092">
      <w:pPr>
        <w:widowControl w:val="0"/>
        <w:autoSpaceDE w:val="0"/>
        <w:autoSpaceDN w:val="0"/>
        <w:adjustRightInd w:val="0"/>
        <w:spacing w:line="360" w:lineRule="auto"/>
        <w:ind w:firstLine="709"/>
        <w:jc w:val="both"/>
        <w:rPr>
          <w:rFonts w:ascii="Arial" w:hAnsi="Arial" w:cs="Arial"/>
          <w:color w:val="000000"/>
        </w:rPr>
      </w:pPr>
      <w:r>
        <w:rPr>
          <w:rFonts w:ascii="Arial" w:hAnsi="Arial" w:cs="Arial"/>
          <w:bCs/>
          <w:color w:val="000000"/>
        </w:rPr>
        <w:t>3</w:t>
      </w:r>
      <w:r w:rsidRPr="003042B0">
        <w:rPr>
          <w:rFonts w:ascii="Arial" w:hAnsi="Arial" w:cs="Arial"/>
          <w:bCs/>
          <w:color w:val="000000"/>
        </w:rPr>
        <w:t>.3.1</w:t>
      </w:r>
      <w:r>
        <w:rPr>
          <w:rFonts w:ascii="Arial" w:hAnsi="Arial" w:cs="Arial"/>
          <w:b/>
          <w:bCs/>
          <w:color w:val="000000"/>
        </w:rPr>
        <w:t xml:space="preserve"> </w:t>
      </w:r>
      <w:r w:rsidRPr="00AA54BB">
        <w:rPr>
          <w:rFonts w:ascii="Arial" w:hAnsi="Arial" w:cs="Arial"/>
          <w:color w:val="000000"/>
        </w:rPr>
        <w:t xml:space="preserve">Для </w:t>
      </w:r>
      <w:r>
        <w:rPr>
          <w:rFonts w:ascii="Arial" w:hAnsi="Arial" w:cs="Arial"/>
          <w:color w:val="000000"/>
        </w:rPr>
        <w:t>изготовления</w:t>
      </w:r>
      <w:r w:rsidRPr="00AA54BB">
        <w:rPr>
          <w:rFonts w:ascii="Arial" w:hAnsi="Arial" w:cs="Arial"/>
          <w:color w:val="000000"/>
        </w:rPr>
        <w:t xml:space="preserve"> </w:t>
      </w:r>
      <w:r w:rsidRPr="00C139FF">
        <w:rPr>
          <w:rFonts w:ascii="Arial" w:hAnsi="Arial" w:cs="Arial"/>
        </w:rPr>
        <w:t>пищевы</w:t>
      </w:r>
      <w:r>
        <w:rPr>
          <w:rFonts w:ascii="Arial" w:hAnsi="Arial" w:cs="Arial"/>
        </w:rPr>
        <w:t>х</w:t>
      </w:r>
      <w:r w:rsidRPr="00C139FF">
        <w:rPr>
          <w:rFonts w:ascii="Arial" w:hAnsi="Arial" w:cs="Arial"/>
        </w:rPr>
        <w:t xml:space="preserve"> топлены</w:t>
      </w:r>
      <w:r>
        <w:rPr>
          <w:rFonts w:ascii="Arial" w:hAnsi="Arial" w:cs="Arial"/>
        </w:rPr>
        <w:t>х</w:t>
      </w:r>
      <w:r w:rsidRPr="00C139FF">
        <w:rPr>
          <w:rFonts w:ascii="Arial" w:hAnsi="Arial" w:cs="Arial"/>
        </w:rPr>
        <w:t xml:space="preserve"> животны</w:t>
      </w:r>
      <w:r>
        <w:rPr>
          <w:rFonts w:ascii="Arial" w:hAnsi="Arial" w:cs="Arial"/>
        </w:rPr>
        <w:t>х</w:t>
      </w:r>
      <w:r w:rsidRPr="00C139FF">
        <w:rPr>
          <w:rFonts w:ascii="Arial" w:hAnsi="Arial" w:cs="Arial"/>
        </w:rPr>
        <w:t xml:space="preserve"> жир</w:t>
      </w:r>
      <w:r>
        <w:rPr>
          <w:rFonts w:ascii="Arial" w:hAnsi="Arial" w:cs="Arial"/>
        </w:rPr>
        <w:t>ов</w:t>
      </w:r>
      <w:r>
        <w:rPr>
          <w:rFonts w:ascii="Arial" w:hAnsi="Arial" w:cs="Arial"/>
          <w:color w:val="000000"/>
        </w:rPr>
        <w:t xml:space="preserve"> применяют:</w:t>
      </w:r>
    </w:p>
    <w:p w:rsidR="00A97092" w:rsidRDefault="00A97092" w:rsidP="00A97092">
      <w:pPr>
        <w:widowControl w:val="0"/>
        <w:autoSpaceDE w:val="0"/>
        <w:autoSpaceDN w:val="0"/>
        <w:adjustRightInd w:val="0"/>
        <w:spacing w:line="360" w:lineRule="auto"/>
        <w:ind w:firstLine="709"/>
        <w:jc w:val="both"/>
        <w:rPr>
          <w:rFonts w:ascii="Arial" w:hAnsi="Arial" w:cs="Arial"/>
        </w:rPr>
      </w:pPr>
      <w:r>
        <w:rPr>
          <w:rFonts w:ascii="Arial" w:hAnsi="Arial" w:cs="Arial"/>
          <w:color w:val="000000"/>
        </w:rPr>
        <w:t xml:space="preserve">- </w:t>
      </w:r>
      <w:r w:rsidRPr="003042B0">
        <w:rPr>
          <w:rFonts w:ascii="Arial" w:hAnsi="Arial" w:cs="Arial"/>
        </w:rPr>
        <w:t>жир-сырец</w:t>
      </w:r>
      <w:r>
        <w:rPr>
          <w:rFonts w:ascii="Arial" w:hAnsi="Arial" w:cs="Arial"/>
        </w:rPr>
        <w:t xml:space="preserve"> убойных животных;</w:t>
      </w:r>
    </w:p>
    <w:p w:rsidR="00A97092" w:rsidRDefault="00A97092" w:rsidP="00A97092">
      <w:pPr>
        <w:spacing w:line="360" w:lineRule="auto"/>
        <w:ind w:firstLine="709"/>
        <w:jc w:val="both"/>
        <w:rPr>
          <w:rFonts w:ascii="Arial" w:hAnsi="Arial" w:cs="Arial"/>
        </w:rPr>
      </w:pPr>
      <w:r>
        <w:rPr>
          <w:rFonts w:ascii="Arial" w:hAnsi="Arial" w:cs="Arial"/>
        </w:rPr>
        <w:t>- кость пищевую по ГОСТ 16147;</w:t>
      </w:r>
    </w:p>
    <w:p w:rsidR="00A97092" w:rsidRPr="0057423C" w:rsidRDefault="00A97092" w:rsidP="00A97092">
      <w:pPr>
        <w:spacing w:line="360" w:lineRule="auto"/>
        <w:ind w:firstLine="709"/>
        <w:jc w:val="both"/>
        <w:rPr>
          <w:rFonts w:ascii="Arial" w:hAnsi="Arial" w:cs="Arial"/>
        </w:rPr>
      </w:pPr>
      <w:r w:rsidRPr="0057423C">
        <w:rPr>
          <w:rFonts w:ascii="Arial" w:hAnsi="Arial" w:cs="Arial"/>
        </w:rPr>
        <w:t>-</w:t>
      </w:r>
      <w:r w:rsidRPr="0057423C">
        <w:rPr>
          <w:rFonts w:ascii="Arial" w:hAnsi="Arial" w:cs="Arial"/>
          <w:spacing w:val="2"/>
          <w:shd w:val="clear" w:color="auto" w:fill="FFFFFF"/>
        </w:rPr>
        <w:t xml:space="preserve"> антиокислител</w:t>
      </w:r>
      <w:r>
        <w:rPr>
          <w:rFonts w:ascii="Arial" w:hAnsi="Arial" w:cs="Arial"/>
          <w:spacing w:val="2"/>
          <w:shd w:val="clear" w:color="auto" w:fill="FFFFFF"/>
        </w:rPr>
        <w:t>и.</w:t>
      </w:r>
    </w:p>
    <w:p w:rsidR="00A97092" w:rsidRPr="00F821A8" w:rsidRDefault="00A97092" w:rsidP="00A97092">
      <w:pPr>
        <w:spacing w:line="360" w:lineRule="auto"/>
        <w:ind w:firstLine="709"/>
        <w:jc w:val="both"/>
        <w:rPr>
          <w:rFonts w:ascii="Arial" w:hAnsi="Arial" w:cs="Arial"/>
          <w:spacing w:val="2"/>
        </w:rPr>
      </w:pPr>
      <w:r>
        <w:rPr>
          <w:rFonts w:ascii="Arial" w:hAnsi="Arial" w:cs="Arial"/>
        </w:rPr>
        <w:t>3</w:t>
      </w:r>
      <w:r w:rsidRPr="00F821A8">
        <w:rPr>
          <w:rFonts w:ascii="Arial" w:hAnsi="Arial" w:cs="Arial"/>
        </w:rPr>
        <w:t xml:space="preserve">.3.2 Для изготовления сборного пищевого топленого животного жира </w:t>
      </w:r>
      <w:r w:rsidRPr="00F821A8">
        <w:rPr>
          <w:rFonts w:ascii="Arial" w:hAnsi="Arial" w:cs="Arial"/>
          <w:spacing w:val="2"/>
        </w:rPr>
        <w:t>допускается использовать жир, полученный при варке мясного сырья, субпродуктов, а также при производстве продуктов из свинины, говядины и баранины.</w:t>
      </w:r>
    </w:p>
    <w:p w:rsidR="00A97092" w:rsidRPr="00F821A8" w:rsidRDefault="00A97092" w:rsidP="00A97092">
      <w:pPr>
        <w:spacing w:line="360" w:lineRule="auto"/>
        <w:ind w:firstLine="709"/>
        <w:jc w:val="both"/>
        <w:rPr>
          <w:rFonts w:ascii="Arial" w:hAnsi="Arial" w:cs="Arial"/>
        </w:rPr>
      </w:pPr>
      <w:r>
        <w:rPr>
          <w:rFonts w:ascii="Arial" w:hAnsi="Arial" w:cs="Arial"/>
        </w:rPr>
        <w:t>3</w:t>
      </w:r>
      <w:r w:rsidRPr="00F821A8">
        <w:rPr>
          <w:rFonts w:ascii="Arial" w:hAnsi="Arial" w:cs="Arial"/>
        </w:rPr>
        <w:t xml:space="preserve">.3.3 </w:t>
      </w:r>
      <w:r w:rsidR="00565D2F">
        <w:rPr>
          <w:rFonts w:ascii="Arial" w:hAnsi="Arial" w:cs="Arial"/>
        </w:rPr>
        <w:t>С</w:t>
      </w:r>
      <w:r w:rsidR="00565D2F" w:rsidRPr="00F821A8">
        <w:rPr>
          <w:rFonts w:ascii="Arial" w:hAnsi="Arial" w:cs="Arial"/>
        </w:rPr>
        <w:t>ырье животного происхождения</w:t>
      </w:r>
      <w:r w:rsidR="00565D2F">
        <w:rPr>
          <w:rFonts w:ascii="Arial" w:hAnsi="Arial" w:cs="Arial"/>
        </w:rPr>
        <w:t>,</w:t>
      </w:r>
      <w:r w:rsidR="00565D2F" w:rsidRPr="00F821A8">
        <w:rPr>
          <w:rFonts w:ascii="Arial" w:hAnsi="Arial" w:cs="Arial"/>
        </w:rPr>
        <w:t xml:space="preserve"> </w:t>
      </w:r>
      <w:r w:rsidR="00565D2F">
        <w:rPr>
          <w:rFonts w:ascii="Arial" w:hAnsi="Arial" w:cs="Arial"/>
        </w:rPr>
        <w:t>и</w:t>
      </w:r>
      <w:r w:rsidRPr="00F821A8">
        <w:rPr>
          <w:rFonts w:ascii="Arial" w:hAnsi="Arial" w:cs="Arial"/>
        </w:rPr>
        <w:t>спользуемое при производстве пищевых топленых животных жиров</w:t>
      </w:r>
      <w:r w:rsidR="00E012B6">
        <w:rPr>
          <w:rFonts w:ascii="Arial" w:hAnsi="Arial" w:cs="Arial"/>
        </w:rPr>
        <w:t>,</w:t>
      </w:r>
      <w:r w:rsidRPr="00F821A8">
        <w:rPr>
          <w:rFonts w:ascii="Arial" w:hAnsi="Arial" w:cs="Arial"/>
        </w:rPr>
        <w:t xml:space="preserve"> </w:t>
      </w:r>
      <w:r w:rsidR="00E012B6">
        <w:rPr>
          <w:rFonts w:ascii="Arial" w:hAnsi="Arial" w:cs="Arial"/>
        </w:rPr>
        <w:t>должно быть получено от здоровых животных,</w:t>
      </w:r>
      <w:r w:rsidRPr="00F821A8">
        <w:rPr>
          <w:rFonts w:ascii="Arial" w:hAnsi="Arial" w:cs="Arial"/>
          <w:spacing w:val="2"/>
        </w:rPr>
        <w:t xml:space="preserve"> в цехах убоя скота и разделки туш, </w:t>
      </w:r>
      <w:proofErr w:type="spellStart"/>
      <w:r w:rsidRPr="00F821A8">
        <w:rPr>
          <w:rFonts w:ascii="Arial" w:hAnsi="Arial" w:cs="Arial"/>
          <w:spacing w:val="2"/>
        </w:rPr>
        <w:t>субпродуктовом</w:t>
      </w:r>
      <w:proofErr w:type="spellEnd"/>
      <w:r w:rsidRPr="00F821A8">
        <w:rPr>
          <w:rFonts w:ascii="Arial" w:hAnsi="Arial" w:cs="Arial"/>
          <w:spacing w:val="2"/>
        </w:rPr>
        <w:t>, кишечном цехах мясокомбинатов, на консервных и мясоперерабатывающих заводах, хладобойнях.</w:t>
      </w:r>
    </w:p>
    <w:p w:rsidR="00A97092" w:rsidRPr="00F821A8" w:rsidRDefault="00A97092" w:rsidP="00A97092">
      <w:pPr>
        <w:spacing w:line="360" w:lineRule="auto"/>
        <w:ind w:firstLine="709"/>
        <w:jc w:val="both"/>
        <w:rPr>
          <w:rFonts w:ascii="Arial" w:hAnsi="Arial" w:cs="Arial"/>
        </w:rPr>
      </w:pPr>
      <w:r>
        <w:rPr>
          <w:rFonts w:ascii="Arial" w:hAnsi="Arial" w:cs="Arial"/>
        </w:rPr>
        <w:t>3</w:t>
      </w:r>
      <w:r w:rsidRPr="00F821A8">
        <w:rPr>
          <w:rFonts w:ascii="Arial" w:hAnsi="Arial" w:cs="Arial"/>
        </w:rPr>
        <w:t>.3.4 Используемое при производстве пищевых топленых животных жиров сырье</w:t>
      </w:r>
      <w:r w:rsidR="00E012B6">
        <w:rPr>
          <w:rFonts w:ascii="Arial" w:hAnsi="Arial" w:cs="Arial"/>
        </w:rPr>
        <w:t xml:space="preserve"> </w:t>
      </w:r>
      <w:r w:rsidRPr="00F821A8">
        <w:rPr>
          <w:rFonts w:ascii="Arial" w:hAnsi="Arial" w:cs="Arial"/>
        </w:rPr>
        <w:t>животного происхождения подлежит ветеринарно-санитарной экспертизе и должно соответствовать требованиям [1] и [2], а также соответствовать требованиям, установленным на территории государства, принявшего стандарт;</w:t>
      </w:r>
    </w:p>
    <w:p w:rsidR="00A97092" w:rsidRPr="00621F75" w:rsidRDefault="00A97092" w:rsidP="00621F75">
      <w:pPr>
        <w:spacing w:line="360" w:lineRule="auto"/>
        <w:ind w:firstLine="709"/>
        <w:jc w:val="both"/>
        <w:rPr>
          <w:rFonts w:ascii="Arial" w:hAnsi="Arial" w:cs="Arial"/>
          <w:b/>
        </w:rPr>
      </w:pPr>
      <w:r>
        <w:rPr>
          <w:rFonts w:ascii="Arial" w:hAnsi="Arial" w:cs="Arial"/>
        </w:rPr>
        <w:t>3</w:t>
      </w:r>
      <w:r w:rsidRPr="00F821A8">
        <w:rPr>
          <w:rFonts w:ascii="Arial" w:hAnsi="Arial" w:cs="Arial"/>
        </w:rPr>
        <w:t xml:space="preserve">.3.5 Не допускается применение: </w:t>
      </w:r>
      <w:r w:rsidR="00621F75" w:rsidRPr="00621F75">
        <w:rPr>
          <w:rFonts w:ascii="Arial" w:hAnsi="Arial" w:cs="Arial"/>
        </w:rPr>
        <w:t>жира-сырца некастрированных взрослых самцов всех видов убойных (продуктивных) животных</w:t>
      </w:r>
      <w:r w:rsidR="00621F75">
        <w:rPr>
          <w:rFonts w:ascii="Arial" w:hAnsi="Arial" w:cs="Arial"/>
        </w:rPr>
        <w:t>;</w:t>
      </w:r>
      <w:r w:rsidRPr="00F821A8">
        <w:rPr>
          <w:rFonts w:ascii="Arial" w:hAnsi="Arial" w:cs="Arial"/>
        </w:rPr>
        <w:t xml:space="preserve"> мездрового жира со шкур хряков, жира-сырца изменившегося цвета, снятого с </w:t>
      </w:r>
      <w:r w:rsidRPr="0000404C">
        <w:rPr>
          <w:rFonts w:ascii="Arial" w:hAnsi="Arial" w:cs="Arial"/>
        </w:rPr>
        <w:t>консервированных</w:t>
      </w:r>
      <w:r w:rsidR="0000404C">
        <w:rPr>
          <w:rFonts w:ascii="Arial" w:hAnsi="Arial" w:cs="Arial"/>
        </w:rPr>
        <w:t xml:space="preserve"> кишок</w:t>
      </w:r>
      <w:r w:rsidRPr="00F821A8">
        <w:rPr>
          <w:rFonts w:ascii="Arial" w:hAnsi="Arial" w:cs="Arial"/>
        </w:rPr>
        <w:t xml:space="preserve"> и дважды замороженного.</w:t>
      </w:r>
    </w:p>
    <w:p w:rsidR="007F7EAA" w:rsidRDefault="007F7EAA" w:rsidP="00A97092">
      <w:pPr>
        <w:spacing w:line="360" w:lineRule="auto"/>
        <w:ind w:firstLine="709"/>
        <w:jc w:val="both"/>
        <w:rPr>
          <w:rFonts w:ascii="Arial" w:hAnsi="Arial" w:cs="Arial"/>
          <w:b/>
        </w:rPr>
      </w:pPr>
    </w:p>
    <w:p w:rsidR="00A97092" w:rsidRPr="006A49E0" w:rsidRDefault="00A97092" w:rsidP="00A97092">
      <w:pPr>
        <w:spacing w:line="360" w:lineRule="auto"/>
        <w:ind w:firstLine="709"/>
        <w:jc w:val="both"/>
        <w:rPr>
          <w:rFonts w:ascii="Arial" w:hAnsi="Arial" w:cs="Arial"/>
          <w:b/>
        </w:rPr>
      </w:pPr>
      <w:r>
        <w:rPr>
          <w:rFonts w:ascii="Arial" w:hAnsi="Arial" w:cs="Arial"/>
          <w:b/>
        </w:rPr>
        <w:t>3</w:t>
      </w:r>
      <w:r w:rsidRPr="006A49E0">
        <w:rPr>
          <w:rFonts w:ascii="Arial" w:hAnsi="Arial" w:cs="Arial"/>
          <w:b/>
        </w:rPr>
        <w:t>.4 Маркировка</w:t>
      </w:r>
    </w:p>
    <w:p w:rsidR="00A97092" w:rsidRDefault="00A97092" w:rsidP="00A97092">
      <w:pPr>
        <w:spacing w:line="360" w:lineRule="auto"/>
        <w:ind w:firstLine="709"/>
        <w:jc w:val="both"/>
        <w:rPr>
          <w:rFonts w:ascii="Arial" w:hAnsi="Arial" w:cs="Arial"/>
          <w:color w:val="000000"/>
        </w:rPr>
      </w:pPr>
      <w:r>
        <w:rPr>
          <w:rFonts w:ascii="Arial" w:hAnsi="Arial" w:cs="Arial"/>
        </w:rPr>
        <w:t>3</w:t>
      </w:r>
      <w:r w:rsidRPr="00F8470A">
        <w:rPr>
          <w:rFonts w:ascii="Arial" w:hAnsi="Arial" w:cs="Arial"/>
        </w:rPr>
        <w:t xml:space="preserve">.4.1 </w:t>
      </w:r>
      <w:r w:rsidRPr="00AA54BB">
        <w:rPr>
          <w:rFonts w:ascii="Arial" w:hAnsi="Arial" w:cs="Arial"/>
        </w:rPr>
        <w:t>Маркировка потребительской упаковки – по [1],</w:t>
      </w:r>
      <w:r w:rsidRPr="00AA54BB">
        <w:rPr>
          <w:rFonts w:ascii="Arial" w:hAnsi="Arial" w:cs="Arial"/>
          <w:color w:val="000000"/>
        </w:rPr>
        <w:t xml:space="preserve"> [</w:t>
      </w:r>
      <w:r>
        <w:rPr>
          <w:rFonts w:ascii="Arial" w:hAnsi="Arial" w:cs="Arial"/>
          <w:color w:val="000000"/>
        </w:rPr>
        <w:t>4</w:t>
      </w:r>
      <w:r w:rsidRPr="00AA54BB">
        <w:rPr>
          <w:rFonts w:ascii="Arial" w:hAnsi="Arial" w:cs="Arial"/>
          <w:color w:val="000000"/>
        </w:rPr>
        <w:t>]</w:t>
      </w:r>
      <w:r w:rsidRPr="00213B4D">
        <w:rPr>
          <w:rFonts w:ascii="Arial" w:hAnsi="Arial" w:cs="Arial"/>
          <w:color w:val="000000"/>
        </w:rPr>
        <w:t xml:space="preserve"> </w:t>
      </w:r>
      <w:r>
        <w:rPr>
          <w:rFonts w:ascii="Arial" w:hAnsi="Arial" w:cs="Arial"/>
          <w:color w:val="000000"/>
        </w:rPr>
        <w:t>или нормативным</w:t>
      </w:r>
      <w:r w:rsidRPr="00DD79CF">
        <w:rPr>
          <w:rFonts w:ascii="Arial" w:hAnsi="Arial" w:cs="Arial"/>
          <w:color w:val="000000"/>
        </w:rPr>
        <w:t xml:space="preserve"> правовым актам, действующим на территории государства, принявшего стандарт</w:t>
      </w:r>
      <w:r>
        <w:rPr>
          <w:rFonts w:ascii="Arial" w:hAnsi="Arial" w:cs="Arial"/>
          <w:color w:val="000000"/>
        </w:rPr>
        <w:t>, с указанием следующей дополнительной информации:</w:t>
      </w:r>
    </w:p>
    <w:p w:rsidR="00A97092" w:rsidRPr="00861394" w:rsidRDefault="00A97092" w:rsidP="00A97092">
      <w:pPr>
        <w:spacing w:line="360" w:lineRule="auto"/>
        <w:ind w:firstLine="680"/>
        <w:jc w:val="both"/>
        <w:rPr>
          <w:rFonts w:ascii="Arial" w:hAnsi="Arial" w:cs="Arial"/>
        </w:rPr>
      </w:pPr>
      <w:r w:rsidRPr="00861394">
        <w:rPr>
          <w:rFonts w:ascii="Arial" w:hAnsi="Arial" w:cs="Arial"/>
        </w:rPr>
        <w:t>- вида пищевого топленого животного жира и его сорта</w:t>
      </w:r>
      <w:r>
        <w:rPr>
          <w:rFonts w:ascii="Arial" w:hAnsi="Arial" w:cs="Arial"/>
        </w:rPr>
        <w:t xml:space="preserve"> </w:t>
      </w:r>
      <w:r w:rsidRPr="009D3C63">
        <w:rPr>
          <w:rFonts w:ascii="Arial" w:hAnsi="Arial" w:cs="Arial"/>
        </w:rPr>
        <w:t>(</w:t>
      </w:r>
      <w:r w:rsidR="00772B40">
        <w:rPr>
          <w:rFonts w:ascii="Arial" w:hAnsi="Arial" w:cs="Arial"/>
        </w:rPr>
        <w:t>для</w:t>
      </w:r>
      <w:r w:rsidRPr="009D3C63">
        <w:rPr>
          <w:rFonts w:ascii="Arial" w:hAnsi="Arial" w:cs="Arial"/>
        </w:rPr>
        <w:t xml:space="preserve"> сборного</w:t>
      </w:r>
      <w:r w:rsidR="00772B40">
        <w:rPr>
          <w:rFonts w:ascii="Arial" w:hAnsi="Arial" w:cs="Arial"/>
        </w:rPr>
        <w:t xml:space="preserve"> – без указания сорта)</w:t>
      </w:r>
      <w:r w:rsidRPr="009D3C63">
        <w:rPr>
          <w:rFonts w:ascii="Arial" w:hAnsi="Arial" w:cs="Arial"/>
        </w:rPr>
        <w:t>;</w:t>
      </w:r>
    </w:p>
    <w:p w:rsidR="00A97092" w:rsidRDefault="00A97092" w:rsidP="00A97092">
      <w:pPr>
        <w:spacing w:line="360" w:lineRule="auto"/>
        <w:ind w:firstLine="680"/>
        <w:jc w:val="both"/>
        <w:rPr>
          <w:rFonts w:ascii="Arial" w:hAnsi="Arial" w:cs="Arial"/>
        </w:rPr>
      </w:pPr>
      <w:r w:rsidRPr="00861394">
        <w:rPr>
          <w:rFonts w:ascii="Arial" w:hAnsi="Arial" w:cs="Arial"/>
        </w:rPr>
        <w:t>- обозначения настоящего стандарта.</w:t>
      </w:r>
    </w:p>
    <w:p w:rsidR="003E5D19" w:rsidRDefault="003E5D19" w:rsidP="003E5D19">
      <w:pPr>
        <w:widowControl w:val="0"/>
        <w:autoSpaceDE w:val="0"/>
        <w:autoSpaceDN w:val="0"/>
        <w:adjustRightInd w:val="0"/>
        <w:spacing w:line="360" w:lineRule="auto"/>
        <w:ind w:firstLine="709"/>
        <w:jc w:val="both"/>
        <w:rPr>
          <w:rFonts w:ascii="Arial" w:hAnsi="Arial" w:cs="Arial"/>
          <w:color w:val="000000"/>
        </w:rPr>
      </w:pPr>
      <w:r w:rsidRPr="00515A04">
        <w:rPr>
          <w:rFonts w:ascii="Arial" w:hAnsi="Arial" w:cs="Arial"/>
          <w:color w:val="000000"/>
        </w:rPr>
        <w:t xml:space="preserve">Информационные сведения о пищевой ценности </w:t>
      </w:r>
      <w:smartTag w:uri="urn:schemas-microsoft-com:office:smarttags" w:element="metricconverter">
        <w:smartTagPr>
          <w:attr w:name="ProductID" w:val="100 г"/>
        </w:smartTagPr>
        <w:r w:rsidRPr="00515A04">
          <w:rPr>
            <w:rFonts w:ascii="Arial" w:hAnsi="Arial" w:cs="Arial"/>
            <w:color w:val="000000"/>
          </w:rPr>
          <w:t>100 г</w:t>
        </w:r>
      </w:smartTag>
      <w:r w:rsidRPr="00515A04">
        <w:rPr>
          <w:rFonts w:ascii="Arial" w:hAnsi="Arial" w:cs="Arial"/>
          <w:color w:val="000000"/>
        </w:rPr>
        <w:t xml:space="preserve"> </w:t>
      </w:r>
      <w:r w:rsidR="00446D23">
        <w:rPr>
          <w:rFonts w:ascii="Arial" w:hAnsi="Arial" w:cs="Arial"/>
          <w:color w:val="000000"/>
        </w:rPr>
        <w:t>пищевого топленого</w:t>
      </w:r>
      <w:r w:rsidR="004021CE">
        <w:rPr>
          <w:rFonts w:ascii="Arial" w:hAnsi="Arial" w:cs="Arial"/>
          <w:color w:val="000000"/>
        </w:rPr>
        <w:t xml:space="preserve"> животного</w:t>
      </w:r>
      <w:r w:rsidR="00446D23">
        <w:rPr>
          <w:rFonts w:ascii="Arial" w:hAnsi="Arial" w:cs="Arial"/>
          <w:color w:val="000000"/>
        </w:rPr>
        <w:t xml:space="preserve"> жира</w:t>
      </w:r>
      <w:r>
        <w:rPr>
          <w:rFonts w:ascii="Arial" w:hAnsi="Arial" w:cs="Arial"/>
          <w:color w:val="000000"/>
        </w:rPr>
        <w:t xml:space="preserve"> </w:t>
      </w:r>
      <w:r w:rsidRPr="00515A04">
        <w:rPr>
          <w:rFonts w:ascii="Arial" w:hAnsi="Arial" w:cs="Arial"/>
          <w:color w:val="000000"/>
        </w:rPr>
        <w:t xml:space="preserve">приведены в </w:t>
      </w:r>
      <w:r>
        <w:rPr>
          <w:rFonts w:ascii="Arial" w:hAnsi="Arial" w:cs="Arial"/>
          <w:color w:val="000000"/>
        </w:rPr>
        <w:t>п</w:t>
      </w:r>
      <w:r w:rsidRPr="00EE144A">
        <w:rPr>
          <w:rFonts w:ascii="Arial" w:hAnsi="Arial" w:cs="Arial"/>
          <w:color w:val="000000"/>
        </w:rPr>
        <w:t xml:space="preserve">риложении </w:t>
      </w:r>
      <w:r>
        <w:rPr>
          <w:rFonts w:ascii="Arial" w:hAnsi="Arial" w:cs="Arial"/>
          <w:color w:val="000000"/>
        </w:rPr>
        <w:t>А</w:t>
      </w:r>
      <w:r w:rsidRPr="00EE144A">
        <w:rPr>
          <w:rFonts w:ascii="Arial" w:hAnsi="Arial" w:cs="Arial"/>
          <w:color w:val="000000"/>
        </w:rPr>
        <w:t>.</w:t>
      </w:r>
      <w:r w:rsidRPr="009E39C1">
        <w:rPr>
          <w:rFonts w:ascii="Arial" w:hAnsi="Arial" w:cs="Arial"/>
          <w:color w:val="000000"/>
        </w:rPr>
        <w:t xml:space="preserve"> </w:t>
      </w:r>
    </w:p>
    <w:p w:rsidR="00A97092" w:rsidRDefault="00A97092" w:rsidP="00A97092">
      <w:pPr>
        <w:spacing w:line="360" w:lineRule="auto"/>
        <w:ind w:firstLine="709"/>
        <w:jc w:val="both"/>
        <w:rPr>
          <w:rFonts w:ascii="Arial" w:hAnsi="Arial" w:cs="Arial"/>
        </w:rPr>
      </w:pPr>
      <w:r>
        <w:rPr>
          <w:rFonts w:ascii="Arial" w:hAnsi="Arial" w:cs="Arial"/>
        </w:rPr>
        <w:t>3</w:t>
      </w:r>
      <w:r w:rsidRPr="00861394">
        <w:rPr>
          <w:rFonts w:ascii="Arial" w:hAnsi="Arial" w:cs="Arial"/>
        </w:rPr>
        <w:t>.4.2 Маркировка металлических и стеклянных банок, стаканчиков из полимерных и комбинированных материалов - по ГОСТ</w:t>
      </w:r>
      <w:r w:rsidRPr="00F8470A">
        <w:rPr>
          <w:rFonts w:ascii="Arial" w:hAnsi="Arial" w:cs="Arial"/>
        </w:rPr>
        <w:t xml:space="preserve"> 13534.</w:t>
      </w:r>
    </w:p>
    <w:p w:rsidR="00A97092" w:rsidRDefault="00A97092" w:rsidP="00A97092">
      <w:pPr>
        <w:spacing w:line="360" w:lineRule="auto"/>
        <w:ind w:firstLine="709"/>
        <w:jc w:val="both"/>
        <w:rPr>
          <w:rFonts w:ascii="Arial" w:hAnsi="Arial" w:cs="Arial"/>
          <w:color w:val="000000"/>
        </w:rPr>
      </w:pPr>
      <w:r>
        <w:rPr>
          <w:rFonts w:ascii="Arial" w:hAnsi="Arial" w:cs="Arial"/>
        </w:rPr>
        <w:lastRenderedPageBreak/>
        <w:t xml:space="preserve">3.4.3 </w:t>
      </w:r>
      <w:r w:rsidRPr="00DD79CF">
        <w:rPr>
          <w:rFonts w:ascii="Arial" w:hAnsi="Arial" w:cs="Arial"/>
          <w:color w:val="000000"/>
        </w:rPr>
        <w:t xml:space="preserve">Маркировка транспортной </w:t>
      </w:r>
      <w:r>
        <w:rPr>
          <w:rFonts w:ascii="Arial" w:hAnsi="Arial" w:cs="Arial"/>
          <w:color w:val="000000"/>
        </w:rPr>
        <w:t>упаковки</w:t>
      </w:r>
      <w:r w:rsidRPr="00DD79CF">
        <w:rPr>
          <w:rFonts w:ascii="Arial" w:hAnsi="Arial" w:cs="Arial"/>
          <w:color w:val="000000"/>
        </w:rPr>
        <w:t xml:space="preserve"> – по </w:t>
      </w:r>
      <w:r w:rsidRPr="00AA54BB">
        <w:rPr>
          <w:rFonts w:ascii="Arial" w:hAnsi="Arial" w:cs="Arial"/>
          <w:color w:val="000000"/>
        </w:rPr>
        <w:t>[1], [</w:t>
      </w:r>
      <w:r>
        <w:rPr>
          <w:rFonts w:ascii="Arial" w:hAnsi="Arial" w:cs="Arial"/>
          <w:color w:val="000000"/>
        </w:rPr>
        <w:t>4</w:t>
      </w:r>
      <w:r w:rsidRPr="00AA54BB">
        <w:rPr>
          <w:rFonts w:ascii="Arial" w:hAnsi="Arial" w:cs="Arial"/>
          <w:color w:val="000000"/>
        </w:rPr>
        <w:t>]</w:t>
      </w:r>
      <w:r>
        <w:rPr>
          <w:rFonts w:ascii="Arial" w:hAnsi="Arial" w:cs="Arial"/>
          <w:color w:val="000000"/>
        </w:rPr>
        <w:t>,</w:t>
      </w:r>
      <w:r w:rsidRPr="00974672">
        <w:rPr>
          <w:rFonts w:ascii="Arial" w:hAnsi="Arial" w:cs="Arial"/>
          <w:color w:val="000000"/>
        </w:rPr>
        <w:t xml:space="preserve"> </w:t>
      </w:r>
      <w:r w:rsidRPr="006A02D6">
        <w:rPr>
          <w:rFonts w:ascii="Arial" w:hAnsi="Arial" w:cs="Arial"/>
          <w:color w:val="000000"/>
        </w:rPr>
        <w:t>ГОСТ 14192</w:t>
      </w:r>
      <w:r w:rsidRPr="00AA54BB">
        <w:rPr>
          <w:rFonts w:ascii="Arial" w:hAnsi="Arial" w:cs="Arial"/>
          <w:color w:val="000000"/>
        </w:rPr>
        <w:t xml:space="preserve"> </w:t>
      </w:r>
      <w:r w:rsidRPr="00DD79CF">
        <w:rPr>
          <w:rFonts w:ascii="Arial" w:hAnsi="Arial" w:cs="Arial"/>
          <w:color w:val="000000"/>
        </w:rPr>
        <w:t>или нормативным правовым актам, действующим на территории государства, принявшего стандарт</w:t>
      </w:r>
      <w:r>
        <w:rPr>
          <w:rFonts w:ascii="Arial" w:hAnsi="Arial" w:cs="Arial"/>
          <w:color w:val="000000"/>
        </w:rPr>
        <w:t>.</w:t>
      </w:r>
    </w:p>
    <w:p w:rsidR="00A97092" w:rsidRDefault="00A97092" w:rsidP="00A97092">
      <w:pPr>
        <w:spacing w:line="360" w:lineRule="auto"/>
        <w:ind w:firstLine="709"/>
        <w:jc w:val="both"/>
      </w:pPr>
      <w:r>
        <w:rPr>
          <w:rFonts w:ascii="Arial" w:eastAsia="MS Mincho" w:hAnsi="Arial" w:cs="Arial"/>
        </w:rPr>
        <w:t>3</w:t>
      </w:r>
      <w:r w:rsidRPr="00515A04">
        <w:rPr>
          <w:rFonts w:ascii="Arial" w:eastAsia="MS Mincho" w:hAnsi="Arial" w:cs="Arial"/>
        </w:rPr>
        <w:t>.</w:t>
      </w:r>
      <w:r>
        <w:rPr>
          <w:rFonts w:ascii="Arial" w:eastAsia="MS Mincho" w:hAnsi="Arial" w:cs="Arial"/>
        </w:rPr>
        <w:t>4.4</w:t>
      </w:r>
      <w:r w:rsidRPr="00515A04">
        <w:rPr>
          <w:rFonts w:ascii="Arial" w:eastAsia="MS Mincho" w:hAnsi="Arial" w:cs="Arial"/>
        </w:rPr>
        <w:t xml:space="preserve"> Маркировка </w:t>
      </w:r>
      <w:r w:rsidRPr="006D25C0">
        <w:rPr>
          <w:rFonts w:ascii="Arial" w:eastAsia="MS Mincho" w:hAnsi="Arial" w:cs="Arial"/>
        </w:rPr>
        <w:t xml:space="preserve">пищевых </w:t>
      </w:r>
      <w:r w:rsidR="004021CE" w:rsidRPr="006D25C0">
        <w:rPr>
          <w:rFonts w:ascii="Arial" w:eastAsia="MS Mincho" w:hAnsi="Arial" w:cs="Arial"/>
        </w:rPr>
        <w:t xml:space="preserve">топленых </w:t>
      </w:r>
      <w:r w:rsidRPr="006D25C0">
        <w:rPr>
          <w:rFonts w:ascii="Arial" w:eastAsia="MS Mincho" w:hAnsi="Arial" w:cs="Arial"/>
        </w:rPr>
        <w:t xml:space="preserve">животных жиров, отправляемых в районы Крайнего Севера и </w:t>
      </w:r>
      <w:r w:rsidRPr="00515A04">
        <w:rPr>
          <w:rFonts w:ascii="Arial" w:eastAsia="MS Mincho" w:hAnsi="Arial" w:cs="Arial"/>
        </w:rPr>
        <w:t>приравненные к ним местности</w:t>
      </w:r>
      <w:r w:rsidRPr="006D25C0">
        <w:rPr>
          <w:rFonts w:ascii="Arial" w:eastAsia="MS Mincho" w:hAnsi="Arial" w:cs="Arial"/>
        </w:rPr>
        <w:t xml:space="preserve"> - по ГОСТ 15846.</w:t>
      </w:r>
    </w:p>
    <w:p w:rsidR="005648BF" w:rsidRDefault="005648BF" w:rsidP="00A97092">
      <w:pPr>
        <w:spacing w:line="360" w:lineRule="auto"/>
        <w:ind w:firstLine="709"/>
        <w:jc w:val="both"/>
        <w:rPr>
          <w:rFonts w:ascii="Arial" w:hAnsi="Arial" w:cs="Arial"/>
          <w:b/>
        </w:rPr>
      </w:pPr>
    </w:p>
    <w:p w:rsidR="00E91197" w:rsidRDefault="00E91197" w:rsidP="00A97092">
      <w:pPr>
        <w:spacing w:line="360" w:lineRule="auto"/>
        <w:ind w:firstLine="709"/>
        <w:jc w:val="both"/>
        <w:rPr>
          <w:rFonts w:ascii="Arial" w:hAnsi="Arial" w:cs="Arial"/>
          <w:b/>
        </w:rPr>
      </w:pPr>
    </w:p>
    <w:p w:rsidR="00A97092" w:rsidRPr="00FB6071" w:rsidRDefault="00A97092" w:rsidP="00A97092">
      <w:pPr>
        <w:spacing w:line="360" w:lineRule="auto"/>
        <w:ind w:firstLine="709"/>
        <w:jc w:val="both"/>
        <w:rPr>
          <w:rFonts w:ascii="Arial" w:hAnsi="Arial" w:cs="Arial"/>
          <w:b/>
        </w:rPr>
      </w:pPr>
      <w:r>
        <w:rPr>
          <w:rFonts w:ascii="Arial" w:hAnsi="Arial" w:cs="Arial"/>
          <w:b/>
        </w:rPr>
        <w:t>3</w:t>
      </w:r>
      <w:r w:rsidRPr="00FB6071">
        <w:rPr>
          <w:rFonts w:ascii="Arial" w:hAnsi="Arial" w:cs="Arial"/>
          <w:b/>
        </w:rPr>
        <w:t>.5 Упаковка</w:t>
      </w:r>
    </w:p>
    <w:p w:rsidR="00A97092" w:rsidRPr="00DD79CF" w:rsidRDefault="00A97092" w:rsidP="00A97092">
      <w:pPr>
        <w:widowControl w:val="0"/>
        <w:autoSpaceDE w:val="0"/>
        <w:autoSpaceDN w:val="0"/>
        <w:adjustRightInd w:val="0"/>
        <w:spacing w:line="360" w:lineRule="auto"/>
        <w:ind w:firstLine="709"/>
        <w:jc w:val="both"/>
        <w:rPr>
          <w:rFonts w:ascii="Arial" w:hAnsi="Arial" w:cs="Arial"/>
          <w:color w:val="000000"/>
        </w:rPr>
      </w:pPr>
      <w:r>
        <w:rPr>
          <w:rFonts w:ascii="Arial" w:hAnsi="Arial" w:cs="Arial"/>
          <w:color w:val="000000"/>
        </w:rPr>
        <w:t>3.5</w:t>
      </w:r>
      <w:r w:rsidRPr="00DD79CF">
        <w:rPr>
          <w:rFonts w:ascii="Arial" w:hAnsi="Arial" w:cs="Arial"/>
          <w:color w:val="000000"/>
        </w:rPr>
        <w:t>.1</w:t>
      </w:r>
      <w:r>
        <w:rPr>
          <w:rFonts w:ascii="Arial" w:hAnsi="Arial" w:cs="Arial"/>
          <w:color w:val="000000"/>
        </w:rPr>
        <w:t xml:space="preserve"> </w:t>
      </w:r>
      <w:r w:rsidRPr="00DD79CF">
        <w:rPr>
          <w:rFonts w:ascii="Arial" w:hAnsi="Arial" w:cs="Arial"/>
          <w:color w:val="000000"/>
        </w:rPr>
        <w:t xml:space="preserve">Потребительская и транспортная </w:t>
      </w:r>
      <w:r>
        <w:rPr>
          <w:rFonts w:ascii="Arial" w:hAnsi="Arial" w:cs="Arial"/>
          <w:color w:val="000000"/>
        </w:rPr>
        <w:t>упаковки</w:t>
      </w:r>
      <w:r w:rsidRPr="00DD79CF">
        <w:rPr>
          <w:rFonts w:ascii="Arial" w:hAnsi="Arial" w:cs="Arial"/>
          <w:color w:val="000000"/>
        </w:rPr>
        <w:t>, упаковочные материалы и скрепляющие средства должны соответствовать требованиям [</w:t>
      </w:r>
      <w:r>
        <w:rPr>
          <w:rFonts w:ascii="Arial" w:hAnsi="Arial" w:cs="Arial"/>
          <w:color w:val="000000"/>
        </w:rPr>
        <w:t>5</w:t>
      </w:r>
      <w:r w:rsidRPr="00DD79CF">
        <w:rPr>
          <w:rFonts w:ascii="Arial" w:hAnsi="Arial" w:cs="Arial"/>
          <w:color w:val="000000"/>
        </w:rPr>
        <w:t xml:space="preserve">] или </w:t>
      </w:r>
      <w:r>
        <w:rPr>
          <w:rFonts w:ascii="Arial" w:hAnsi="Arial" w:cs="Arial"/>
          <w:color w:val="000000"/>
        </w:rPr>
        <w:t>нормативным</w:t>
      </w:r>
      <w:r w:rsidRPr="00DD79CF">
        <w:rPr>
          <w:rFonts w:ascii="Arial" w:hAnsi="Arial" w:cs="Arial"/>
          <w:color w:val="000000"/>
        </w:rPr>
        <w:t xml:space="preserve"> правовы</w:t>
      </w:r>
      <w:r>
        <w:rPr>
          <w:rFonts w:ascii="Arial" w:hAnsi="Arial" w:cs="Arial"/>
          <w:color w:val="000000"/>
        </w:rPr>
        <w:t>м актам, действующим</w:t>
      </w:r>
      <w:r w:rsidRPr="00DD79CF">
        <w:rPr>
          <w:rFonts w:ascii="Arial" w:hAnsi="Arial" w:cs="Arial"/>
          <w:color w:val="000000"/>
        </w:rPr>
        <w:t xml:space="preserve"> на территории государства, принявшего стандарт, </w:t>
      </w:r>
      <w:r w:rsidRPr="00521842">
        <w:rPr>
          <w:rFonts w:ascii="Arial" w:hAnsi="Arial" w:cs="Arial"/>
          <w:color w:val="000000"/>
        </w:rPr>
        <w:t xml:space="preserve">и должны обеспечивать сохранность и качество </w:t>
      </w:r>
      <w:r w:rsidRPr="00521842">
        <w:rPr>
          <w:rFonts w:ascii="Arial" w:eastAsia="MS Mincho" w:hAnsi="Arial" w:cs="Arial"/>
        </w:rPr>
        <w:t xml:space="preserve">пищевых </w:t>
      </w:r>
      <w:r w:rsidR="004021CE" w:rsidRPr="00521842">
        <w:rPr>
          <w:rFonts w:ascii="Arial" w:eastAsia="MS Mincho" w:hAnsi="Arial" w:cs="Arial"/>
        </w:rPr>
        <w:t xml:space="preserve">топленых </w:t>
      </w:r>
      <w:r w:rsidRPr="00521842">
        <w:rPr>
          <w:rFonts w:ascii="Arial" w:eastAsia="MS Mincho" w:hAnsi="Arial" w:cs="Arial"/>
        </w:rPr>
        <w:t>животных жиров</w:t>
      </w:r>
      <w:r w:rsidRPr="00521842">
        <w:rPr>
          <w:rFonts w:ascii="Arial" w:hAnsi="Arial" w:cs="Arial"/>
          <w:color w:val="000000"/>
        </w:rPr>
        <w:t xml:space="preserve"> при транспортировании и хранении в течение всего срока годности.</w:t>
      </w:r>
    </w:p>
    <w:p w:rsidR="00A97092" w:rsidRPr="00522AD2" w:rsidRDefault="00A97092" w:rsidP="00A97092">
      <w:pPr>
        <w:widowControl w:val="0"/>
        <w:autoSpaceDE w:val="0"/>
        <w:autoSpaceDN w:val="0"/>
        <w:adjustRightInd w:val="0"/>
        <w:spacing w:line="360" w:lineRule="auto"/>
        <w:ind w:firstLine="709"/>
        <w:jc w:val="both"/>
        <w:rPr>
          <w:rFonts w:ascii="Arial" w:hAnsi="Arial" w:cs="Arial"/>
        </w:rPr>
      </w:pPr>
      <w:r>
        <w:rPr>
          <w:rFonts w:ascii="Arial" w:hAnsi="Arial" w:cs="Arial"/>
        </w:rPr>
        <w:t>3.5.2 П</w:t>
      </w:r>
      <w:r w:rsidRPr="006D25C0">
        <w:rPr>
          <w:rFonts w:ascii="Arial" w:eastAsia="MS Mincho" w:hAnsi="Arial" w:cs="Arial"/>
        </w:rPr>
        <w:t>ищевы</w:t>
      </w:r>
      <w:r>
        <w:rPr>
          <w:rFonts w:ascii="Arial" w:eastAsia="MS Mincho" w:hAnsi="Arial" w:cs="Arial"/>
        </w:rPr>
        <w:t>е</w:t>
      </w:r>
      <w:r w:rsidRPr="006D25C0">
        <w:rPr>
          <w:rFonts w:ascii="Arial" w:eastAsia="MS Mincho" w:hAnsi="Arial" w:cs="Arial"/>
        </w:rPr>
        <w:t xml:space="preserve"> </w:t>
      </w:r>
      <w:r w:rsidR="00623D4E" w:rsidRPr="006D25C0">
        <w:rPr>
          <w:rFonts w:ascii="Arial" w:eastAsia="MS Mincho" w:hAnsi="Arial" w:cs="Arial"/>
        </w:rPr>
        <w:t>топлены</w:t>
      </w:r>
      <w:r w:rsidR="00623D4E">
        <w:rPr>
          <w:rFonts w:ascii="Arial" w:eastAsia="MS Mincho" w:hAnsi="Arial" w:cs="Arial"/>
        </w:rPr>
        <w:t>е</w:t>
      </w:r>
      <w:r w:rsidR="00623D4E" w:rsidRPr="006D25C0">
        <w:rPr>
          <w:rFonts w:ascii="Arial" w:eastAsia="MS Mincho" w:hAnsi="Arial" w:cs="Arial"/>
        </w:rPr>
        <w:t xml:space="preserve"> </w:t>
      </w:r>
      <w:r w:rsidRPr="006D25C0">
        <w:rPr>
          <w:rFonts w:ascii="Arial" w:eastAsia="MS Mincho" w:hAnsi="Arial" w:cs="Arial"/>
        </w:rPr>
        <w:t>животны</w:t>
      </w:r>
      <w:r>
        <w:rPr>
          <w:rFonts w:ascii="Arial" w:eastAsia="MS Mincho" w:hAnsi="Arial" w:cs="Arial"/>
        </w:rPr>
        <w:t>е</w:t>
      </w:r>
      <w:r w:rsidRPr="006D25C0">
        <w:rPr>
          <w:rFonts w:ascii="Arial" w:eastAsia="MS Mincho" w:hAnsi="Arial" w:cs="Arial"/>
        </w:rPr>
        <w:t xml:space="preserve"> жир</w:t>
      </w:r>
      <w:r>
        <w:rPr>
          <w:rFonts w:ascii="Arial" w:eastAsia="MS Mincho" w:hAnsi="Arial" w:cs="Arial"/>
        </w:rPr>
        <w:t xml:space="preserve">ы изготавливают </w:t>
      </w:r>
      <w:proofErr w:type="gramStart"/>
      <w:r w:rsidR="00E91197">
        <w:rPr>
          <w:rFonts w:ascii="Arial" w:eastAsia="MS Mincho" w:hAnsi="Arial" w:cs="Arial"/>
        </w:rPr>
        <w:t>упакованными</w:t>
      </w:r>
      <w:proofErr w:type="gramEnd"/>
      <w:r w:rsidR="00E91197">
        <w:rPr>
          <w:rFonts w:ascii="Arial" w:eastAsia="MS Mincho" w:hAnsi="Arial" w:cs="Arial"/>
        </w:rPr>
        <w:t>.</w:t>
      </w:r>
    </w:p>
    <w:p w:rsidR="00A97092" w:rsidRDefault="00A97092" w:rsidP="00A97092">
      <w:pPr>
        <w:widowControl w:val="0"/>
        <w:autoSpaceDE w:val="0"/>
        <w:autoSpaceDN w:val="0"/>
        <w:adjustRightInd w:val="0"/>
        <w:spacing w:line="360" w:lineRule="auto"/>
        <w:ind w:firstLine="709"/>
        <w:jc w:val="both"/>
        <w:rPr>
          <w:rFonts w:ascii="Arial" w:eastAsia="MS Mincho" w:hAnsi="Arial" w:cs="Arial"/>
        </w:rPr>
      </w:pPr>
      <w:r>
        <w:rPr>
          <w:rFonts w:ascii="Arial" w:eastAsia="MS Mincho" w:hAnsi="Arial" w:cs="Arial"/>
        </w:rPr>
        <w:t>3.5.3</w:t>
      </w:r>
      <w:proofErr w:type="gramStart"/>
      <w:r>
        <w:rPr>
          <w:rFonts w:ascii="Arial" w:eastAsia="MS Mincho" w:hAnsi="Arial" w:cs="Arial"/>
        </w:rPr>
        <w:t xml:space="preserve"> В</w:t>
      </w:r>
      <w:proofErr w:type="gramEnd"/>
      <w:r>
        <w:rPr>
          <w:rFonts w:ascii="Arial" w:eastAsia="MS Mincho" w:hAnsi="Arial" w:cs="Arial"/>
        </w:rPr>
        <w:t xml:space="preserve"> качестве упаковки пищевых </w:t>
      </w:r>
      <w:r w:rsidR="00623D4E">
        <w:rPr>
          <w:rFonts w:ascii="Arial" w:eastAsia="MS Mincho" w:hAnsi="Arial" w:cs="Arial"/>
        </w:rPr>
        <w:t xml:space="preserve">топленых </w:t>
      </w:r>
      <w:r>
        <w:rPr>
          <w:rFonts w:ascii="Arial" w:eastAsia="MS Mincho" w:hAnsi="Arial" w:cs="Arial"/>
        </w:rPr>
        <w:t>животных жиров</w:t>
      </w:r>
      <w:r w:rsidR="00E91197">
        <w:rPr>
          <w:rFonts w:ascii="Arial" w:eastAsia="MS Mincho" w:hAnsi="Arial" w:cs="Arial"/>
        </w:rPr>
        <w:t xml:space="preserve">, предназначенных для промышленной переработки, </w:t>
      </w:r>
      <w:r>
        <w:rPr>
          <w:rFonts w:ascii="Arial" w:eastAsia="MS Mincho" w:hAnsi="Arial" w:cs="Arial"/>
        </w:rPr>
        <w:t xml:space="preserve"> используют: </w:t>
      </w:r>
    </w:p>
    <w:p w:rsidR="00A97092" w:rsidRDefault="00A97092" w:rsidP="00A97092">
      <w:pPr>
        <w:widowControl w:val="0"/>
        <w:autoSpaceDE w:val="0"/>
        <w:autoSpaceDN w:val="0"/>
        <w:adjustRightInd w:val="0"/>
        <w:spacing w:line="360" w:lineRule="auto"/>
        <w:ind w:firstLine="709"/>
        <w:jc w:val="both"/>
        <w:rPr>
          <w:rFonts w:ascii="Arial" w:eastAsia="MS Mincho" w:hAnsi="Arial" w:cs="Arial"/>
        </w:rPr>
      </w:pPr>
      <w:r>
        <w:rPr>
          <w:rFonts w:ascii="Arial" w:eastAsia="MS Mincho" w:hAnsi="Arial" w:cs="Arial"/>
        </w:rPr>
        <w:t>- бочки заливные – по ГОСТ 8777;</w:t>
      </w:r>
      <w:bookmarkStart w:id="0" w:name="_GoBack"/>
      <w:bookmarkEnd w:id="0"/>
    </w:p>
    <w:p w:rsidR="00A97092" w:rsidRDefault="00A97092" w:rsidP="00A97092">
      <w:pPr>
        <w:widowControl w:val="0"/>
        <w:autoSpaceDE w:val="0"/>
        <w:autoSpaceDN w:val="0"/>
        <w:adjustRightInd w:val="0"/>
        <w:spacing w:line="360" w:lineRule="auto"/>
        <w:ind w:firstLine="709"/>
        <w:jc w:val="both"/>
        <w:rPr>
          <w:rFonts w:ascii="Arial" w:eastAsia="MS Mincho" w:hAnsi="Arial" w:cs="Arial"/>
        </w:rPr>
      </w:pPr>
      <w:r>
        <w:rPr>
          <w:rFonts w:ascii="Arial" w:eastAsia="MS Mincho" w:hAnsi="Arial" w:cs="Arial"/>
        </w:rPr>
        <w:t>- барабаны картонные навивные</w:t>
      </w:r>
      <w:r w:rsidRPr="0087324F">
        <w:rPr>
          <w:rFonts w:ascii="Arial" w:eastAsia="MS Mincho" w:hAnsi="Arial" w:cs="Arial"/>
        </w:rPr>
        <w:t xml:space="preserve"> </w:t>
      </w:r>
      <w:r>
        <w:rPr>
          <w:rFonts w:ascii="Arial" w:eastAsia="MS Mincho" w:hAnsi="Arial" w:cs="Arial"/>
        </w:rPr>
        <w:t>–</w:t>
      </w:r>
      <w:r w:rsidRPr="0087324F">
        <w:t xml:space="preserve"> </w:t>
      </w:r>
      <w:r w:rsidRPr="00280050">
        <w:rPr>
          <w:rFonts w:ascii="Arial" w:hAnsi="Arial" w:cs="Arial"/>
        </w:rPr>
        <w:t>по</w:t>
      </w:r>
      <w:r>
        <w:t xml:space="preserve"> </w:t>
      </w:r>
      <w:r w:rsidRPr="0087324F">
        <w:rPr>
          <w:rFonts w:ascii="Arial" w:eastAsia="MS Mincho" w:hAnsi="Arial" w:cs="Arial"/>
        </w:rPr>
        <w:t>ГОСТ 17065</w:t>
      </w:r>
      <w:r>
        <w:rPr>
          <w:rFonts w:ascii="Arial" w:eastAsia="MS Mincho" w:hAnsi="Arial" w:cs="Arial"/>
        </w:rPr>
        <w:t>;</w:t>
      </w:r>
    </w:p>
    <w:p w:rsidR="00A97092" w:rsidRDefault="00A97092" w:rsidP="00A97092">
      <w:pPr>
        <w:widowControl w:val="0"/>
        <w:autoSpaceDE w:val="0"/>
        <w:autoSpaceDN w:val="0"/>
        <w:adjustRightInd w:val="0"/>
        <w:spacing w:line="360" w:lineRule="auto"/>
        <w:ind w:firstLine="709"/>
        <w:jc w:val="both"/>
        <w:rPr>
          <w:rFonts w:ascii="Arial" w:eastAsia="MS Mincho" w:hAnsi="Arial" w:cs="Arial"/>
        </w:rPr>
      </w:pPr>
      <w:r>
        <w:rPr>
          <w:rFonts w:ascii="Arial" w:eastAsia="MS Mincho" w:hAnsi="Arial" w:cs="Arial"/>
        </w:rPr>
        <w:t>- ящики фанерные – по ГОСТ 10131;</w:t>
      </w:r>
    </w:p>
    <w:p w:rsidR="00A97092" w:rsidRDefault="00A97092" w:rsidP="00A97092">
      <w:pPr>
        <w:widowControl w:val="0"/>
        <w:autoSpaceDE w:val="0"/>
        <w:autoSpaceDN w:val="0"/>
        <w:adjustRightInd w:val="0"/>
        <w:spacing w:line="360" w:lineRule="auto"/>
        <w:ind w:firstLine="709"/>
        <w:jc w:val="both"/>
        <w:rPr>
          <w:rFonts w:ascii="Arial" w:eastAsia="MS Mincho" w:hAnsi="Arial" w:cs="Arial"/>
        </w:rPr>
      </w:pPr>
      <w:r>
        <w:rPr>
          <w:rFonts w:ascii="Arial" w:eastAsia="MS Mincho" w:hAnsi="Arial" w:cs="Arial"/>
        </w:rPr>
        <w:t>- ящики из гофрированного картона – по ГОСТ 13513;</w:t>
      </w:r>
    </w:p>
    <w:p w:rsidR="00A97092" w:rsidRDefault="00A97092" w:rsidP="00A97092">
      <w:pPr>
        <w:widowControl w:val="0"/>
        <w:autoSpaceDE w:val="0"/>
        <w:autoSpaceDN w:val="0"/>
        <w:adjustRightInd w:val="0"/>
        <w:spacing w:line="360" w:lineRule="auto"/>
        <w:ind w:firstLine="709"/>
        <w:jc w:val="both"/>
        <w:rPr>
          <w:rFonts w:ascii="Arial" w:eastAsia="MS Mincho" w:hAnsi="Arial" w:cs="Arial"/>
        </w:rPr>
      </w:pPr>
      <w:r>
        <w:rPr>
          <w:rFonts w:ascii="Arial" w:eastAsia="MS Mincho" w:hAnsi="Arial" w:cs="Arial"/>
        </w:rPr>
        <w:t>- ящики из картона – по ГОСТ 13515.</w:t>
      </w:r>
    </w:p>
    <w:p w:rsidR="00D65A02" w:rsidRPr="00F42439" w:rsidRDefault="00D65A02" w:rsidP="00A97092">
      <w:pPr>
        <w:widowControl w:val="0"/>
        <w:autoSpaceDE w:val="0"/>
        <w:autoSpaceDN w:val="0"/>
        <w:adjustRightInd w:val="0"/>
        <w:spacing w:line="360" w:lineRule="auto"/>
        <w:ind w:firstLine="709"/>
        <w:jc w:val="both"/>
        <w:rPr>
          <w:rFonts w:ascii="Arial" w:eastAsia="MS Mincho" w:hAnsi="Arial" w:cs="Arial"/>
        </w:rPr>
      </w:pPr>
      <w:r w:rsidRPr="00F42439">
        <w:rPr>
          <w:rFonts w:ascii="Arial" w:hAnsi="Arial" w:cs="Arial"/>
        </w:rPr>
        <w:t>Допускается использовать</w:t>
      </w:r>
      <w:r w:rsidR="00343747" w:rsidRPr="00F42439">
        <w:rPr>
          <w:rFonts w:ascii="Arial" w:hAnsi="Arial" w:cs="Arial"/>
        </w:rPr>
        <w:t xml:space="preserve"> упаковку с аналогичными характеристиками безопасности и качества, отвечающую </w:t>
      </w:r>
      <w:r w:rsidRPr="00F42439">
        <w:rPr>
          <w:rFonts w:ascii="Arial" w:hAnsi="Arial" w:cs="Arial"/>
        </w:rPr>
        <w:t>требованиям, установленным нормативными правовыми актами, действующими на территории государства, принявшего стандарт.</w:t>
      </w:r>
    </w:p>
    <w:p w:rsidR="00A97092" w:rsidRDefault="00A97092" w:rsidP="00A97092">
      <w:pPr>
        <w:widowControl w:val="0"/>
        <w:autoSpaceDE w:val="0"/>
        <w:autoSpaceDN w:val="0"/>
        <w:adjustRightInd w:val="0"/>
        <w:spacing w:line="360" w:lineRule="auto"/>
        <w:ind w:firstLine="709"/>
        <w:jc w:val="both"/>
        <w:rPr>
          <w:rFonts w:ascii="Arial" w:eastAsia="MS Mincho" w:hAnsi="Arial" w:cs="Arial"/>
        </w:rPr>
      </w:pPr>
      <w:r>
        <w:rPr>
          <w:rFonts w:ascii="Arial" w:eastAsia="MS Mincho" w:hAnsi="Arial" w:cs="Arial"/>
        </w:rPr>
        <w:t xml:space="preserve">3.5.4 </w:t>
      </w:r>
      <w:r w:rsidRPr="00883A9D">
        <w:rPr>
          <w:rFonts w:ascii="Arial" w:eastAsia="MS Mincho" w:hAnsi="Arial" w:cs="Arial"/>
        </w:rPr>
        <w:t xml:space="preserve">Перед заполнением </w:t>
      </w:r>
      <w:r w:rsidR="00623D4E">
        <w:rPr>
          <w:rFonts w:ascii="Arial" w:eastAsia="MS Mincho" w:hAnsi="Arial" w:cs="Arial"/>
        </w:rPr>
        <w:t>пищевым топленым жиром</w:t>
      </w:r>
      <w:r w:rsidRPr="00883A9D">
        <w:rPr>
          <w:rFonts w:ascii="Arial" w:eastAsia="MS Mincho" w:hAnsi="Arial" w:cs="Arial"/>
        </w:rPr>
        <w:t xml:space="preserve"> в бочки, ящики </w:t>
      </w:r>
      <w:r w:rsidRPr="00861394">
        <w:rPr>
          <w:rFonts w:ascii="Arial" w:eastAsia="MS Mincho" w:hAnsi="Arial" w:cs="Arial"/>
        </w:rPr>
        <w:t>и</w:t>
      </w:r>
      <w:r w:rsidRPr="00883A9D">
        <w:rPr>
          <w:rFonts w:ascii="Arial" w:eastAsia="MS Mincho" w:hAnsi="Arial" w:cs="Arial"/>
        </w:rPr>
        <w:t xml:space="preserve"> барабаны должны быть вложены мешки-вкладыши из полимерных пленочных материалов </w:t>
      </w:r>
      <w:r>
        <w:rPr>
          <w:rFonts w:ascii="Arial" w:eastAsia="MS Mincho" w:hAnsi="Arial" w:cs="Arial"/>
        </w:rPr>
        <w:t xml:space="preserve">по </w:t>
      </w:r>
      <w:r w:rsidRPr="00883A9D">
        <w:rPr>
          <w:rFonts w:ascii="Arial" w:eastAsia="MS Mincho" w:hAnsi="Arial" w:cs="Arial"/>
        </w:rPr>
        <w:t>ГОСТ</w:t>
      </w:r>
      <w:r>
        <w:rPr>
          <w:rFonts w:ascii="Arial" w:eastAsia="MS Mincho" w:hAnsi="Arial" w:cs="Arial"/>
        </w:rPr>
        <w:t> </w:t>
      </w:r>
      <w:r w:rsidRPr="00883A9D">
        <w:rPr>
          <w:rFonts w:ascii="Arial" w:eastAsia="MS Mincho" w:hAnsi="Arial" w:cs="Arial"/>
        </w:rPr>
        <w:t xml:space="preserve"> 19360</w:t>
      </w:r>
      <w:r>
        <w:rPr>
          <w:rFonts w:ascii="Arial" w:eastAsia="MS Mincho" w:hAnsi="Arial" w:cs="Arial"/>
        </w:rPr>
        <w:t xml:space="preserve"> </w:t>
      </w:r>
      <w:r w:rsidRPr="00883A9D">
        <w:rPr>
          <w:rFonts w:ascii="Arial" w:eastAsia="MS Mincho" w:hAnsi="Arial" w:cs="Arial"/>
        </w:rPr>
        <w:t>или они должны быть выложены с внутренней стороны пергаментом по ГОСТ 1341</w:t>
      </w:r>
      <w:r>
        <w:rPr>
          <w:rFonts w:ascii="Arial" w:eastAsia="MS Mincho" w:hAnsi="Arial" w:cs="Arial"/>
        </w:rPr>
        <w:t xml:space="preserve">, </w:t>
      </w:r>
      <w:r w:rsidRPr="00883A9D">
        <w:rPr>
          <w:rFonts w:ascii="Arial" w:eastAsia="MS Mincho" w:hAnsi="Arial" w:cs="Arial"/>
        </w:rPr>
        <w:t xml:space="preserve">или полимерными материалами, </w:t>
      </w:r>
      <w:r>
        <w:rPr>
          <w:rFonts w:ascii="Arial" w:eastAsia="MS Mincho" w:hAnsi="Arial" w:cs="Arial"/>
        </w:rPr>
        <w:t xml:space="preserve">удовлетворяющими </w:t>
      </w:r>
      <w:r w:rsidRPr="00DD79CF">
        <w:rPr>
          <w:rFonts w:ascii="Arial" w:hAnsi="Arial" w:cs="Arial"/>
          <w:color w:val="000000"/>
        </w:rPr>
        <w:t>требованиям [</w:t>
      </w:r>
      <w:r>
        <w:rPr>
          <w:rFonts w:ascii="Arial" w:hAnsi="Arial" w:cs="Arial"/>
          <w:color w:val="000000"/>
        </w:rPr>
        <w:t>5</w:t>
      </w:r>
      <w:r w:rsidRPr="00DD79CF">
        <w:rPr>
          <w:rFonts w:ascii="Arial" w:hAnsi="Arial" w:cs="Arial"/>
          <w:color w:val="000000"/>
        </w:rPr>
        <w:t xml:space="preserve">] или </w:t>
      </w:r>
      <w:r>
        <w:rPr>
          <w:rFonts w:ascii="Arial" w:hAnsi="Arial" w:cs="Arial"/>
          <w:color w:val="000000"/>
        </w:rPr>
        <w:t>нормативным</w:t>
      </w:r>
      <w:r w:rsidRPr="00DD79CF">
        <w:rPr>
          <w:rFonts w:ascii="Arial" w:hAnsi="Arial" w:cs="Arial"/>
          <w:color w:val="000000"/>
        </w:rPr>
        <w:t xml:space="preserve"> правовы</w:t>
      </w:r>
      <w:r>
        <w:rPr>
          <w:rFonts w:ascii="Arial" w:hAnsi="Arial" w:cs="Arial"/>
          <w:color w:val="000000"/>
        </w:rPr>
        <w:t>м актам, действующим</w:t>
      </w:r>
      <w:r w:rsidRPr="00DD79CF">
        <w:rPr>
          <w:rFonts w:ascii="Arial" w:hAnsi="Arial" w:cs="Arial"/>
          <w:color w:val="000000"/>
        </w:rPr>
        <w:t xml:space="preserve"> на территории государства, принявшего стандарт</w:t>
      </w:r>
      <w:r>
        <w:rPr>
          <w:rFonts w:ascii="Arial" w:hAnsi="Arial" w:cs="Arial"/>
          <w:color w:val="000000"/>
        </w:rPr>
        <w:t>.</w:t>
      </w:r>
    </w:p>
    <w:p w:rsidR="00A97092" w:rsidRDefault="00A97092" w:rsidP="00A97092">
      <w:pPr>
        <w:widowControl w:val="0"/>
        <w:autoSpaceDE w:val="0"/>
        <w:autoSpaceDN w:val="0"/>
        <w:adjustRightInd w:val="0"/>
        <w:spacing w:line="360" w:lineRule="auto"/>
        <w:ind w:firstLine="709"/>
        <w:jc w:val="both"/>
        <w:rPr>
          <w:rFonts w:ascii="Arial" w:eastAsia="MS Mincho" w:hAnsi="Arial" w:cs="Arial"/>
        </w:rPr>
      </w:pPr>
      <w:r>
        <w:rPr>
          <w:rFonts w:ascii="Arial" w:eastAsia="MS Mincho" w:hAnsi="Arial" w:cs="Arial"/>
        </w:rPr>
        <w:t>3.5.5</w:t>
      </w:r>
      <w:r w:rsidR="00623D4E">
        <w:rPr>
          <w:rFonts w:ascii="Arial" w:eastAsia="MS Mincho" w:hAnsi="Arial" w:cs="Arial"/>
        </w:rPr>
        <w:t xml:space="preserve"> В качестве потребительской упаковки</w:t>
      </w:r>
      <w:r>
        <w:rPr>
          <w:rFonts w:ascii="Arial" w:eastAsia="MS Mincho" w:hAnsi="Arial" w:cs="Arial"/>
        </w:rPr>
        <w:t xml:space="preserve"> </w:t>
      </w:r>
      <w:r w:rsidR="00623D4E">
        <w:rPr>
          <w:rFonts w:ascii="Arial" w:eastAsia="MS Mincho" w:hAnsi="Arial" w:cs="Arial"/>
        </w:rPr>
        <w:t>п</w:t>
      </w:r>
      <w:r w:rsidRPr="006D25C0">
        <w:rPr>
          <w:rFonts w:ascii="Arial" w:eastAsia="MS Mincho" w:hAnsi="Arial" w:cs="Arial"/>
        </w:rPr>
        <w:t>ищевы</w:t>
      </w:r>
      <w:r w:rsidR="00623D4E">
        <w:rPr>
          <w:rFonts w:ascii="Arial" w:eastAsia="MS Mincho" w:hAnsi="Arial" w:cs="Arial"/>
        </w:rPr>
        <w:t>х</w:t>
      </w:r>
      <w:r w:rsidRPr="006D25C0">
        <w:rPr>
          <w:rFonts w:ascii="Arial" w:eastAsia="MS Mincho" w:hAnsi="Arial" w:cs="Arial"/>
        </w:rPr>
        <w:t xml:space="preserve"> </w:t>
      </w:r>
      <w:r w:rsidR="00623D4E" w:rsidRPr="006D25C0">
        <w:rPr>
          <w:rFonts w:ascii="Arial" w:eastAsia="MS Mincho" w:hAnsi="Arial" w:cs="Arial"/>
        </w:rPr>
        <w:t>топлены</w:t>
      </w:r>
      <w:r w:rsidR="00623D4E">
        <w:rPr>
          <w:rFonts w:ascii="Arial" w:eastAsia="MS Mincho" w:hAnsi="Arial" w:cs="Arial"/>
        </w:rPr>
        <w:t>х</w:t>
      </w:r>
      <w:r w:rsidR="00623D4E" w:rsidRPr="006D25C0">
        <w:rPr>
          <w:rFonts w:ascii="Arial" w:eastAsia="MS Mincho" w:hAnsi="Arial" w:cs="Arial"/>
        </w:rPr>
        <w:t xml:space="preserve"> </w:t>
      </w:r>
      <w:r w:rsidRPr="006D25C0">
        <w:rPr>
          <w:rFonts w:ascii="Arial" w:eastAsia="MS Mincho" w:hAnsi="Arial" w:cs="Arial"/>
        </w:rPr>
        <w:t>животны</w:t>
      </w:r>
      <w:r w:rsidR="00623D4E">
        <w:rPr>
          <w:rFonts w:ascii="Arial" w:eastAsia="MS Mincho" w:hAnsi="Arial" w:cs="Arial"/>
        </w:rPr>
        <w:t>х</w:t>
      </w:r>
      <w:r w:rsidRPr="006D25C0">
        <w:rPr>
          <w:rFonts w:ascii="Arial" w:eastAsia="MS Mincho" w:hAnsi="Arial" w:cs="Arial"/>
        </w:rPr>
        <w:t xml:space="preserve"> жир</w:t>
      </w:r>
      <w:r w:rsidR="00623D4E">
        <w:rPr>
          <w:rFonts w:ascii="Arial" w:eastAsia="MS Mincho" w:hAnsi="Arial" w:cs="Arial"/>
        </w:rPr>
        <w:t>ов</w:t>
      </w:r>
      <w:r>
        <w:rPr>
          <w:rFonts w:ascii="Arial" w:eastAsia="MS Mincho" w:hAnsi="Arial" w:cs="Arial"/>
        </w:rPr>
        <w:t>, предназначенны</w:t>
      </w:r>
      <w:r w:rsidR="00623D4E">
        <w:rPr>
          <w:rFonts w:ascii="Arial" w:eastAsia="MS Mincho" w:hAnsi="Arial" w:cs="Arial"/>
        </w:rPr>
        <w:t>х</w:t>
      </w:r>
      <w:r>
        <w:rPr>
          <w:rFonts w:ascii="Arial" w:eastAsia="MS Mincho" w:hAnsi="Arial" w:cs="Arial"/>
        </w:rPr>
        <w:t xml:space="preserve"> для реализации</w:t>
      </w:r>
      <w:r w:rsidR="00623D4E">
        <w:rPr>
          <w:rFonts w:ascii="Arial" w:eastAsia="MS Mincho" w:hAnsi="Arial" w:cs="Arial"/>
        </w:rPr>
        <w:t>,</w:t>
      </w:r>
      <w:r>
        <w:rPr>
          <w:rFonts w:ascii="Arial" w:eastAsia="MS Mincho" w:hAnsi="Arial" w:cs="Arial"/>
        </w:rPr>
        <w:t xml:space="preserve"> </w:t>
      </w:r>
      <w:r w:rsidR="00623D4E">
        <w:rPr>
          <w:rFonts w:ascii="Arial" w:eastAsia="MS Mincho" w:hAnsi="Arial" w:cs="Arial"/>
        </w:rPr>
        <w:t>используют</w:t>
      </w:r>
      <w:r w:rsidRPr="00DD79CF">
        <w:rPr>
          <w:rFonts w:ascii="Arial" w:eastAsia="MS Mincho" w:hAnsi="Arial" w:cs="Arial"/>
        </w:rPr>
        <w:t>:</w:t>
      </w:r>
    </w:p>
    <w:p w:rsidR="00A97092" w:rsidRDefault="00A97092" w:rsidP="00A97092">
      <w:pPr>
        <w:widowControl w:val="0"/>
        <w:autoSpaceDE w:val="0"/>
        <w:autoSpaceDN w:val="0"/>
        <w:adjustRightInd w:val="0"/>
        <w:spacing w:line="360" w:lineRule="auto"/>
        <w:ind w:firstLine="709"/>
        <w:jc w:val="both"/>
        <w:rPr>
          <w:rFonts w:ascii="Arial" w:eastAsia="MS Mincho" w:hAnsi="Arial" w:cs="Arial"/>
        </w:rPr>
      </w:pPr>
      <w:r>
        <w:rPr>
          <w:rFonts w:ascii="Arial" w:eastAsia="MS Mincho" w:hAnsi="Arial" w:cs="Arial"/>
        </w:rPr>
        <w:t>- пергамент – по ГОСТ 1341 пачками;</w:t>
      </w:r>
    </w:p>
    <w:p w:rsidR="00A97092" w:rsidRDefault="00A97092" w:rsidP="00A97092">
      <w:pPr>
        <w:widowControl w:val="0"/>
        <w:autoSpaceDE w:val="0"/>
        <w:autoSpaceDN w:val="0"/>
        <w:adjustRightInd w:val="0"/>
        <w:spacing w:line="360" w:lineRule="auto"/>
        <w:ind w:firstLine="709"/>
        <w:jc w:val="both"/>
        <w:rPr>
          <w:rFonts w:ascii="Arial" w:eastAsia="MS Mincho" w:hAnsi="Arial" w:cs="Arial"/>
        </w:rPr>
      </w:pPr>
      <w:r>
        <w:rPr>
          <w:rFonts w:ascii="Arial" w:eastAsia="MS Mincho" w:hAnsi="Arial" w:cs="Arial"/>
        </w:rPr>
        <w:lastRenderedPageBreak/>
        <w:t>- алюминиевую фольгу – по ГОСТ 745 пачками;</w:t>
      </w:r>
    </w:p>
    <w:p w:rsidR="00A97092" w:rsidRDefault="00A97092" w:rsidP="00A97092">
      <w:pPr>
        <w:widowControl w:val="0"/>
        <w:autoSpaceDE w:val="0"/>
        <w:autoSpaceDN w:val="0"/>
        <w:adjustRightInd w:val="0"/>
        <w:spacing w:line="360" w:lineRule="auto"/>
        <w:ind w:firstLine="709"/>
        <w:jc w:val="both"/>
        <w:rPr>
          <w:rFonts w:ascii="Arial" w:eastAsia="MS Mincho" w:hAnsi="Arial" w:cs="Arial"/>
        </w:rPr>
      </w:pPr>
      <w:r>
        <w:rPr>
          <w:rFonts w:ascii="Arial" w:eastAsia="MS Mincho" w:hAnsi="Arial" w:cs="Arial"/>
        </w:rPr>
        <w:t xml:space="preserve">- стаканчики из полимерных и комбинированных материалов, удовлетворяющих </w:t>
      </w:r>
      <w:r w:rsidRPr="00DD79CF">
        <w:rPr>
          <w:rFonts w:ascii="Arial" w:hAnsi="Arial" w:cs="Arial"/>
          <w:color w:val="000000"/>
        </w:rPr>
        <w:t>требованиям [</w:t>
      </w:r>
      <w:r>
        <w:rPr>
          <w:rFonts w:ascii="Arial" w:hAnsi="Arial" w:cs="Arial"/>
          <w:color w:val="000000"/>
        </w:rPr>
        <w:t>5</w:t>
      </w:r>
      <w:r w:rsidRPr="00DD79CF">
        <w:rPr>
          <w:rFonts w:ascii="Arial" w:hAnsi="Arial" w:cs="Arial"/>
          <w:color w:val="000000"/>
        </w:rPr>
        <w:t xml:space="preserve">] или </w:t>
      </w:r>
      <w:r>
        <w:rPr>
          <w:rFonts w:ascii="Arial" w:hAnsi="Arial" w:cs="Arial"/>
          <w:color w:val="000000"/>
        </w:rPr>
        <w:t>нормативным</w:t>
      </w:r>
      <w:r w:rsidRPr="00DD79CF">
        <w:rPr>
          <w:rFonts w:ascii="Arial" w:hAnsi="Arial" w:cs="Arial"/>
          <w:color w:val="000000"/>
        </w:rPr>
        <w:t xml:space="preserve"> правовы</w:t>
      </w:r>
      <w:r>
        <w:rPr>
          <w:rFonts w:ascii="Arial" w:hAnsi="Arial" w:cs="Arial"/>
          <w:color w:val="000000"/>
        </w:rPr>
        <w:t>м актам, действующим</w:t>
      </w:r>
      <w:r w:rsidRPr="00DD79CF">
        <w:rPr>
          <w:rFonts w:ascii="Arial" w:hAnsi="Arial" w:cs="Arial"/>
          <w:color w:val="000000"/>
        </w:rPr>
        <w:t xml:space="preserve"> на территории государства, принявшего стандарт</w:t>
      </w:r>
      <w:r>
        <w:rPr>
          <w:rFonts w:ascii="Arial" w:hAnsi="Arial" w:cs="Arial"/>
          <w:color w:val="000000"/>
        </w:rPr>
        <w:t>;</w:t>
      </w:r>
    </w:p>
    <w:p w:rsidR="00A97092" w:rsidRDefault="00A97092" w:rsidP="00A97092">
      <w:pPr>
        <w:spacing w:line="360" w:lineRule="auto"/>
        <w:ind w:firstLine="709"/>
        <w:jc w:val="both"/>
        <w:rPr>
          <w:rFonts w:ascii="Arial" w:hAnsi="Arial" w:cs="Arial"/>
        </w:rPr>
      </w:pPr>
      <w:r w:rsidRPr="00B836E4">
        <w:rPr>
          <w:rFonts w:ascii="Arial" w:hAnsi="Arial" w:cs="Arial"/>
        </w:rPr>
        <w:t>- металлические банки</w:t>
      </w:r>
      <w:r>
        <w:rPr>
          <w:rFonts w:ascii="Arial" w:hAnsi="Arial" w:cs="Arial"/>
        </w:rPr>
        <w:t xml:space="preserve"> -</w:t>
      </w:r>
      <w:r w:rsidRPr="00B836E4">
        <w:rPr>
          <w:rFonts w:ascii="Arial" w:hAnsi="Arial" w:cs="Arial"/>
        </w:rPr>
        <w:t xml:space="preserve"> по ГОСТ 5981</w:t>
      </w:r>
      <w:r>
        <w:rPr>
          <w:rFonts w:ascii="Arial" w:hAnsi="Arial" w:cs="Arial"/>
        </w:rPr>
        <w:t>;</w:t>
      </w:r>
    </w:p>
    <w:p w:rsidR="00A97092" w:rsidRDefault="00A97092" w:rsidP="00A97092">
      <w:pPr>
        <w:spacing w:line="360" w:lineRule="auto"/>
        <w:ind w:firstLine="709"/>
        <w:jc w:val="both"/>
        <w:rPr>
          <w:rFonts w:ascii="Arial" w:hAnsi="Arial" w:cs="Arial"/>
        </w:rPr>
      </w:pPr>
      <w:r>
        <w:rPr>
          <w:rFonts w:ascii="Arial" w:hAnsi="Arial" w:cs="Arial"/>
        </w:rPr>
        <w:t xml:space="preserve">- </w:t>
      </w:r>
      <w:r w:rsidRPr="00F83232">
        <w:rPr>
          <w:rFonts w:ascii="Arial" w:hAnsi="Arial" w:cs="Arial"/>
        </w:rPr>
        <w:t xml:space="preserve">стеклянные банки </w:t>
      </w:r>
      <w:r>
        <w:rPr>
          <w:rFonts w:ascii="Arial" w:hAnsi="Arial" w:cs="Arial"/>
        </w:rPr>
        <w:t xml:space="preserve">- </w:t>
      </w:r>
      <w:r w:rsidRPr="00F83232">
        <w:rPr>
          <w:rFonts w:ascii="Arial" w:hAnsi="Arial" w:cs="Arial"/>
        </w:rPr>
        <w:t xml:space="preserve">по </w:t>
      </w:r>
      <w:r w:rsidRPr="000430C0">
        <w:rPr>
          <w:rFonts w:ascii="Arial" w:hAnsi="Arial" w:cs="Arial"/>
        </w:rPr>
        <w:t>ГОСТ 5717.1</w:t>
      </w:r>
      <w:r>
        <w:rPr>
          <w:rFonts w:ascii="Arial" w:hAnsi="Arial" w:cs="Arial"/>
        </w:rPr>
        <w:t xml:space="preserve">, </w:t>
      </w:r>
      <w:r w:rsidRPr="00F83232">
        <w:rPr>
          <w:rFonts w:ascii="Arial" w:hAnsi="Arial" w:cs="Arial"/>
        </w:rPr>
        <w:t>ГОСТ 5717.2</w:t>
      </w:r>
      <w:r>
        <w:rPr>
          <w:rFonts w:ascii="Arial" w:hAnsi="Arial" w:cs="Arial"/>
        </w:rPr>
        <w:t>.</w:t>
      </w:r>
    </w:p>
    <w:p w:rsidR="00343747" w:rsidRPr="00F42439" w:rsidRDefault="00343747" w:rsidP="00343747">
      <w:pPr>
        <w:widowControl w:val="0"/>
        <w:autoSpaceDE w:val="0"/>
        <w:autoSpaceDN w:val="0"/>
        <w:adjustRightInd w:val="0"/>
        <w:spacing w:line="360" w:lineRule="auto"/>
        <w:ind w:firstLine="709"/>
        <w:jc w:val="both"/>
        <w:rPr>
          <w:rFonts w:ascii="Arial" w:eastAsia="MS Mincho" w:hAnsi="Arial" w:cs="Arial"/>
        </w:rPr>
      </w:pPr>
      <w:r w:rsidRPr="00F42439">
        <w:rPr>
          <w:rFonts w:ascii="Arial" w:hAnsi="Arial" w:cs="Arial"/>
        </w:rPr>
        <w:t>Допускается использовать упаковку с аналогичными характеристиками безопасности и качества, отвечающую требованиям, установленным нормативными правовыми актами, действующими на территории государства, принявшего стандарт.</w:t>
      </w:r>
    </w:p>
    <w:p w:rsidR="00A97092" w:rsidRDefault="00A97092" w:rsidP="00A97092">
      <w:pPr>
        <w:widowControl w:val="0"/>
        <w:autoSpaceDE w:val="0"/>
        <w:autoSpaceDN w:val="0"/>
        <w:adjustRightInd w:val="0"/>
        <w:spacing w:line="360" w:lineRule="auto"/>
        <w:ind w:firstLine="709"/>
        <w:jc w:val="both"/>
        <w:rPr>
          <w:rFonts w:ascii="Arial" w:hAnsi="Arial" w:cs="Arial"/>
          <w:color w:val="000000"/>
        </w:rPr>
      </w:pPr>
      <w:r>
        <w:rPr>
          <w:rFonts w:ascii="Arial" w:hAnsi="Arial" w:cs="Arial"/>
          <w:color w:val="000000"/>
        </w:rPr>
        <w:t>3.5.6 Пачки и</w:t>
      </w:r>
      <w:r w:rsidRPr="00A1775C">
        <w:rPr>
          <w:rFonts w:ascii="Arial" w:hAnsi="Arial" w:cs="Arial"/>
          <w:color w:val="000000"/>
        </w:rPr>
        <w:t xml:space="preserve"> стаканчики с </w:t>
      </w:r>
      <w:r w:rsidR="00623D4E">
        <w:rPr>
          <w:rFonts w:ascii="Arial" w:hAnsi="Arial" w:cs="Arial"/>
          <w:color w:val="000000"/>
        </w:rPr>
        <w:t xml:space="preserve">пищевым топленым </w:t>
      </w:r>
      <w:r w:rsidR="00A8107C">
        <w:rPr>
          <w:rFonts w:ascii="Arial" w:hAnsi="Arial" w:cs="Arial"/>
          <w:color w:val="000000"/>
        </w:rPr>
        <w:t xml:space="preserve">животным </w:t>
      </w:r>
      <w:r w:rsidR="00623D4E">
        <w:rPr>
          <w:rFonts w:ascii="Arial" w:hAnsi="Arial" w:cs="Arial"/>
          <w:color w:val="000000"/>
        </w:rPr>
        <w:t>жиром</w:t>
      </w:r>
      <w:r w:rsidRPr="00A1775C">
        <w:rPr>
          <w:rFonts w:ascii="Arial" w:hAnsi="Arial" w:cs="Arial"/>
          <w:color w:val="000000"/>
        </w:rPr>
        <w:t xml:space="preserve"> упаковывают в </w:t>
      </w:r>
      <w:r>
        <w:rPr>
          <w:rFonts w:ascii="Arial" w:hAnsi="Arial" w:cs="Arial"/>
          <w:color w:val="000000"/>
        </w:rPr>
        <w:t>картонные ящики по ГОСТ  13515</w:t>
      </w:r>
      <w:r w:rsidRPr="00A1775C">
        <w:rPr>
          <w:rFonts w:ascii="Arial" w:hAnsi="Arial" w:cs="Arial"/>
          <w:color w:val="000000"/>
        </w:rPr>
        <w:t xml:space="preserve">, а стеклянные и металлические банки с </w:t>
      </w:r>
      <w:r w:rsidR="00A8107C">
        <w:rPr>
          <w:rFonts w:ascii="Arial" w:hAnsi="Arial" w:cs="Arial"/>
          <w:color w:val="000000"/>
        </w:rPr>
        <w:t>пищевым топленым животным жиром</w:t>
      </w:r>
      <w:r w:rsidRPr="00A1775C">
        <w:rPr>
          <w:rFonts w:ascii="Arial" w:hAnsi="Arial" w:cs="Arial"/>
          <w:color w:val="000000"/>
        </w:rPr>
        <w:t xml:space="preserve"> - в дощатые ящики по ГОСТ 13358 или ящики из гофрированного картона по ГОСТ 13516.</w:t>
      </w:r>
    </w:p>
    <w:p w:rsidR="00A97092" w:rsidRPr="00B836E4" w:rsidRDefault="00A97092" w:rsidP="00A97092">
      <w:pPr>
        <w:widowControl w:val="0"/>
        <w:autoSpaceDE w:val="0"/>
        <w:autoSpaceDN w:val="0"/>
        <w:adjustRightInd w:val="0"/>
        <w:spacing w:line="360" w:lineRule="auto"/>
        <w:ind w:firstLine="709"/>
        <w:jc w:val="both"/>
        <w:rPr>
          <w:rFonts w:ascii="Arial" w:hAnsi="Arial" w:cs="Arial"/>
          <w:color w:val="000000"/>
        </w:rPr>
      </w:pPr>
      <w:r>
        <w:rPr>
          <w:rFonts w:ascii="Arial" w:hAnsi="Arial" w:cs="Arial"/>
          <w:color w:val="000000"/>
        </w:rPr>
        <w:t>3</w:t>
      </w:r>
      <w:r w:rsidRPr="00121877">
        <w:rPr>
          <w:rFonts w:ascii="Arial" w:hAnsi="Arial" w:cs="Arial"/>
          <w:color w:val="000000"/>
        </w:rPr>
        <w:t xml:space="preserve">.5.7 Пищевые топленые </w:t>
      </w:r>
      <w:r w:rsidR="00A8107C" w:rsidRPr="00121877">
        <w:rPr>
          <w:rFonts w:ascii="Arial" w:hAnsi="Arial" w:cs="Arial"/>
          <w:color w:val="000000"/>
        </w:rPr>
        <w:t xml:space="preserve">животные </w:t>
      </w:r>
      <w:r w:rsidRPr="00121877">
        <w:rPr>
          <w:rFonts w:ascii="Arial" w:hAnsi="Arial" w:cs="Arial"/>
          <w:color w:val="000000"/>
        </w:rPr>
        <w:t xml:space="preserve">жиры в потребительской упаковке помещают в транспортную упаковку </w:t>
      </w:r>
      <w:r w:rsidRPr="00121877">
        <w:rPr>
          <w:rFonts w:ascii="Arial" w:eastAsia="MS Mincho" w:hAnsi="Arial" w:cs="Arial"/>
        </w:rPr>
        <w:t>–</w:t>
      </w:r>
      <w:r w:rsidRPr="00121877">
        <w:rPr>
          <w:rFonts w:ascii="Arial" w:hAnsi="Arial" w:cs="Arial"/>
          <w:color w:val="000000"/>
        </w:rPr>
        <w:t xml:space="preserve"> ящики из гофрированного картона по ГОСТ  13513,</w:t>
      </w:r>
      <w:r w:rsidRPr="00121877">
        <w:rPr>
          <w:rFonts w:ascii="Arial" w:hAnsi="Arial" w:cs="Arial"/>
        </w:rPr>
        <w:t xml:space="preserve"> </w:t>
      </w:r>
      <w:r w:rsidRPr="00121877">
        <w:rPr>
          <w:rFonts w:ascii="Arial" w:hAnsi="Arial" w:cs="Arial"/>
          <w:color w:val="000000"/>
        </w:rPr>
        <w:t>ГОСТ 13516</w:t>
      </w:r>
      <w:r w:rsidRPr="00121877">
        <w:rPr>
          <w:rFonts w:ascii="Arial" w:hAnsi="Arial" w:cs="Arial"/>
        </w:rPr>
        <w:t xml:space="preserve"> или </w:t>
      </w:r>
      <w:proofErr w:type="spellStart"/>
      <w:r w:rsidRPr="00121877">
        <w:rPr>
          <w:rFonts w:ascii="Arial" w:hAnsi="Arial" w:cs="Arial"/>
        </w:rPr>
        <w:t>термоусадочную</w:t>
      </w:r>
      <w:proofErr w:type="spellEnd"/>
      <w:r w:rsidRPr="00121877">
        <w:rPr>
          <w:rFonts w:ascii="Arial" w:hAnsi="Arial" w:cs="Arial"/>
        </w:rPr>
        <w:t xml:space="preserve"> пленку по ГОСТ 25951</w:t>
      </w:r>
      <w:r w:rsidRPr="00121877">
        <w:rPr>
          <w:rFonts w:ascii="Arial" w:hAnsi="Arial" w:cs="Arial"/>
          <w:color w:val="000000"/>
        </w:rPr>
        <w:t>.</w:t>
      </w:r>
    </w:p>
    <w:p w:rsidR="00A97092" w:rsidRDefault="00A97092" w:rsidP="00A97092">
      <w:pPr>
        <w:widowControl w:val="0"/>
        <w:autoSpaceDE w:val="0"/>
        <w:autoSpaceDN w:val="0"/>
        <w:adjustRightInd w:val="0"/>
        <w:spacing w:line="360" w:lineRule="auto"/>
        <w:ind w:firstLine="709"/>
        <w:jc w:val="both"/>
        <w:rPr>
          <w:rFonts w:ascii="Arial" w:hAnsi="Arial" w:cs="Arial"/>
          <w:color w:val="000000"/>
        </w:rPr>
      </w:pPr>
      <w:r>
        <w:rPr>
          <w:rFonts w:ascii="Arial" w:hAnsi="Arial" w:cs="Arial"/>
          <w:color w:val="000000"/>
        </w:rPr>
        <w:t>3.5.8</w:t>
      </w:r>
      <w:r w:rsidRPr="00DD79CF">
        <w:rPr>
          <w:rFonts w:ascii="Arial" w:hAnsi="Arial" w:cs="Arial"/>
          <w:color w:val="000000"/>
        </w:rPr>
        <w:t xml:space="preserve"> В каждую единицу транспортной </w:t>
      </w:r>
      <w:r>
        <w:rPr>
          <w:rFonts w:ascii="Arial" w:hAnsi="Arial" w:cs="Arial"/>
          <w:color w:val="000000"/>
        </w:rPr>
        <w:t>упаковки</w:t>
      </w:r>
      <w:r w:rsidRPr="00DD79CF">
        <w:rPr>
          <w:rFonts w:ascii="Arial" w:hAnsi="Arial" w:cs="Arial"/>
          <w:color w:val="000000"/>
        </w:rPr>
        <w:t xml:space="preserve"> упаковывают </w:t>
      </w:r>
      <w:r>
        <w:rPr>
          <w:rFonts w:ascii="Arial" w:hAnsi="Arial" w:cs="Arial"/>
          <w:color w:val="000000"/>
        </w:rPr>
        <w:t xml:space="preserve">пищевые </w:t>
      </w:r>
      <w:r w:rsidR="00A8107C">
        <w:rPr>
          <w:rFonts w:ascii="Arial" w:hAnsi="Arial" w:cs="Arial"/>
          <w:color w:val="000000"/>
        </w:rPr>
        <w:t xml:space="preserve">топленые </w:t>
      </w:r>
      <w:r>
        <w:rPr>
          <w:rFonts w:ascii="Arial" w:hAnsi="Arial" w:cs="Arial"/>
          <w:color w:val="000000"/>
        </w:rPr>
        <w:t xml:space="preserve">животные жиры </w:t>
      </w:r>
      <w:r w:rsidRPr="00DD79CF">
        <w:rPr>
          <w:rFonts w:ascii="Arial" w:hAnsi="Arial" w:cs="Arial"/>
          <w:color w:val="000000"/>
        </w:rPr>
        <w:t xml:space="preserve">одного </w:t>
      </w:r>
      <w:r w:rsidRPr="00861394">
        <w:rPr>
          <w:rFonts w:ascii="Arial" w:hAnsi="Arial" w:cs="Arial"/>
        </w:rPr>
        <w:t>вида,</w:t>
      </w:r>
      <w:r w:rsidRPr="00DD79CF">
        <w:rPr>
          <w:rFonts w:ascii="Arial" w:hAnsi="Arial" w:cs="Arial"/>
          <w:color w:val="000000"/>
        </w:rPr>
        <w:t xml:space="preserve"> одной даты </w:t>
      </w:r>
      <w:r w:rsidRPr="0071685A">
        <w:rPr>
          <w:rFonts w:ascii="Arial" w:hAnsi="Arial" w:cs="Arial"/>
          <w:color w:val="000000"/>
        </w:rPr>
        <w:t>изготовления и</w:t>
      </w:r>
      <w:r w:rsidRPr="0040033D">
        <w:rPr>
          <w:rFonts w:ascii="Arial" w:hAnsi="Arial" w:cs="Arial"/>
          <w:color w:val="000000"/>
        </w:rPr>
        <w:t xml:space="preserve"> </w:t>
      </w:r>
      <w:r w:rsidRPr="00121877">
        <w:rPr>
          <w:rFonts w:ascii="Arial" w:hAnsi="Arial" w:cs="Arial"/>
          <w:color w:val="000000"/>
        </w:rPr>
        <w:t xml:space="preserve">одного вида </w:t>
      </w:r>
      <w:r>
        <w:rPr>
          <w:rFonts w:ascii="Arial" w:hAnsi="Arial" w:cs="Arial"/>
          <w:color w:val="000000"/>
        </w:rPr>
        <w:t xml:space="preserve">потребительской </w:t>
      </w:r>
      <w:r w:rsidRPr="0040033D">
        <w:rPr>
          <w:rFonts w:ascii="Arial" w:hAnsi="Arial" w:cs="Arial"/>
          <w:color w:val="000000"/>
        </w:rPr>
        <w:t>упаковки.</w:t>
      </w:r>
      <w:r>
        <w:rPr>
          <w:rFonts w:ascii="Arial" w:hAnsi="Arial" w:cs="Arial"/>
          <w:color w:val="000000"/>
        </w:rPr>
        <w:t xml:space="preserve"> </w:t>
      </w:r>
    </w:p>
    <w:p w:rsidR="00A97092" w:rsidRPr="00DD79CF" w:rsidRDefault="00A97092" w:rsidP="00A97092">
      <w:pPr>
        <w:spacing w:line="360" w:lineRule="auto"/>
        <w:ind w:firstLine="709"/>
        <w:jc w:val="both"/>
        <w:rPr>
          <w:rFonts w:ascii="Arial" w:hAnsi="Arial" w:cs="Arial"/>
          <w:color w:val="000000"/>
        </w:rPr>
      </w:pPr>
      <w:r>
        <w:rPr>
          <w:rFonts w:ascii="Arial" w:hAnsi="Arial" w:cs="Arial"/>
          <w:color w:val="000000"/>
        </w:rPr>
        <w:t xml:space="preserve">3.5.9 </w:t>
      </w:r>
      <w:r w:rsidRPr="00DD79CF">
        <w:rPr>
          <w:rFonts w:ascii="Arial" w:hAnsi="Arial" w:cs="Arial"/>
          <w:color w:val="000000"/>
        </w:rPr>
        <w:t xml:space="preserve">Масса нетто </w:t>
      </w:r>
      <w:r w:rsidR="00A8107C">
        <w:rPr>
          <w:rFonts w:ascii="Arial" w:hAnsi="Arial" w:cs="Arial"/>
          <w:color w:val="000000"/>
        </w:rPr>
        <w:t>пищевых топленых животных жиров</w:t>
      </w:r>
      <w:r w:rsidRPr="00DD79CF">
        <w:rPr>
          <w:rFonts w:ascii="Arial" w:hAnsi="Arial" w:cs="Arial"/>
          <w:color w:val="000000"/>
        </w:rPr>
        <w:t xml:space="preserve"> в одной потребительской упаковочной единице должна соответствовать номинальной, указанной в маркировке продукта в потребительской </w:t>
      </w:r>
      <w:r>
        <w:rPr>
          <w:rFonts w:ascii="Arial" w:hAnsi="Arial" w:cs="Arial"/>
          <w:color w:val="000000"/>
        </w:rPr>
        <w:t>упаковк</w:t>
      </w:r>
      <w:r w:rsidRPr="00DD79CF">
        <w:rPr>
          <w:rFonts w:ascii="Arial" w:hAnsi="Arial" w:cs="Arial"/>
          <w:color w:val="000000"/>
        </w:rPr>
        <w:t>е, с учетом допустимых отклонений.</w:t>
      </w:r>
    </w:p>
    <w:p w:rsidR="00A97092" w:rsidRDefault="00A97092" w:rsidP="00A97092">
      <w:pPr>
        <w:spacing w:line="360" w:lineRule="auto"/>
        <w:ind w:firstLine="709"/>
        <w:jc w:val="both"/>
        <w:rPr>
          <w:rFonts w:ascii="Arial" w:hAnsi="Arial" w:cs="Arial"/>
          <w:color w:val="000000"/>
        </w:rPr>
      </w:pPr>
      <w:r w:rsidRPr="00DD79CF">
        <w:rPr>
          <w:rFonts w:ascii="Arial" w:hAnsi="Arial" w:cs="Arial"/>
          <w:color w:val="000000"/>
        </w:rPr>
        <w:t>Пределы допускаемых отрицательных отклонений массы нетто одной упаковочной единицы от номинальной – по ГОСТ 8.579.</w:t>
      </w:r>
    </w:p>
    <w:p w:rsidR="00A97092" w:rsidRPr="00DD79CF" w:rsidRDefault="00A97092" w:rsidP="00A97092">
      <w:pPr>
        <w:spacing w:line="360" w:lineRule="auto"/>
        <w:ind w:firstLine="709"/>
        <w:jc w:val="both"/>
        <w:rPr>
          <w:rFonts w:ascii="Arial" w:hAnsi="Arial" w:cs="Arial"/>
          <w:color w:val="000000"/>
        </w:rPr>
      </w:pPr>
      <w:r>
        <w:rPr>
          <w:rFonts w:ascii="Arial" w:hAnsi="Arial" w:cs="Arial"/>
          <w:color w:val="000000"/>
        </w:rPr>
        <w:t xml:space="preserve">3.5.10 </w:t>
      </w:r>
      <w:r w:rsidRPr="00515A04">
        <w:rPr>
          <w:rFonts w:ascii="Arial" w:hAnsi="Arial" w:cs="Arial"/>
        </w:rPr>
        <w:t xml:space="preserve">Упаковка </w:t>
      </w:r>
      <w:r w:rsidRPr="00861394">
        <w:rPr>
          <w:rFonts w:ascii="Arial" w:eastAsia="MS Mincho" w:hAnsi="Arial" w:cs="Arial"/>
        </w:rPr>
        <w:t xml:space="preserve">пищевых </w:t>
      </w:r>
      <w:r w:rsidR="00A8107C" w:rsidRPr="00861394">
        <w:rPr>
          <w:rFonts w:ascii="Arial" w:eastAsia="MS Mincho" w:hAnsi="Arial" w:cs="Arial"/>
        </w:rPr>
        <w:t xml:space="preserve">топленых </w:t>
      </w:r>
      <w:r w:rsidRPr="00861394">
        <w:rPr>
          <w:rFonts w:ascii="Arial" w:eastAsia="MS Mincho" w:hAnsi="Arial" w:cs="Arial"/>
        </w:rPr>
        <w:t>животных жиров</w:t>
      </w:r>
      <w:r w:rsidRPr="00861394">
        <w:rPr>
          <w:rFonts w:ascii="Arial" w:hAnsi="Arial" w:cs="Arial"/>
        </w:rPr>
        <w:t>,</w:t>
      </w:r>
      <w:r>
        <w:rPr>
          <w:rFonts w:ascii="Arial" w:hAnsi="Arial" w:cs="Arial"/>
        </w:rPr>
        <w:t xml:space="preserve"> отправляемых</w:t>
      </w:r>
      <w:r w:rsidRPr="00515A04">
        <w:rPr>
          <w:rFonts w:ascii="Arial" w:hAnsi="Arial" w:cs="Arial"/>
        </w:rPr>
        <w:t xml:space="preserve"> в районы Крайнего Севера и приравненные к ним местности, </w:t>
      </w:r>
      <w:r w:rsidRPr="00515A04">
        <w:rPr>
          <w:rFonts w:ascii="Arial" w:hAnsi="Arial" w:cs="Arial"/>
          <w:bCs/>
        </w:rPr>
        <w:t xml:space="preserve">― </w:t>
      </w:r>
      <w:r w:rsidRPr="00515A04">
        <w:rPr>
          <w:rFonts w:ascii="Arial" w:hAnsi="Arial" w:cs="Arial"/>
        </w:rPr>
        <w:t>по ГОСТ 15846.</w:t>
      </w:r>
    </w:p>
    <w:p w:rsidR="00A8107C" w:rsidRDefault="00A8107C" w:rsidP="00A97092">
      <w:pPr>
        <w:widowControl w:val="0"/>
        <w:autoSpaceDE w:val="0"/>
        <w:autoSpaceDN w:val="0"/>
        <w:adjustRightInd w:val="0"/>
        <w:spacing w:line="360" w:lineRule="auto"/>
        <w:ind w:firstLine="709"/>
        <w:jc w:val="both"/>
        <w:outlineLvl w:val="0"/>
        <w:rPr>
          <w:rFonts w:ascii="Arial" w:hAnsi="Arial" w:cs="Arial"/>
          <w:color w:val="000000"/>
        </w:rPr>
      </w:pPr>
    </w:p>
    <w:p w:rsidR="00A97092" w:rsidRPr="00DE3F5B" w:rsidRDefault="00A97092" w:rsidP="00A97092">
      <w:pPr>
        <w:widowControl w:val="0"/>
        <w:autoSpaceDE w:val="0"/>
        <w:autoSpaceDN w:val="0"/>
        <w:adjustRightInd w:val="0"/>
        <w:spacing w:line="360" w:lineRule="auto"/>
        <w:ind w:firstLine="709"/>
        <w:jc w:val="both"/>
        <w:outlineLvl w:val="0"/>
        <w:rPr>
          <w:rFonts w:ascii="Arial" w:hAnsi="Arial" w:cs="Arial"/>
          <w:b/>
          <w:bCs/>
          <w:color w:val="000000"/>
        </w:rPr>
      </w:pPr>
      <w:r>
        <w:rPr>
          <w:rFonts w:ascii="Arial" w:hAnsi="Arial" w:cs="Arial"/>
          <w:color w:val="000000"/>
        </w:rPr>
        <w:t xml:space="preserve">4 </w:t>
      </w:r>
      <w:r w:rsidRPr="00DE3F5B">
        <w:rPr>
          <w:rFonts w:ascii="Arial" w:hAnsi="Arial" w:cs="Arial"/>
          <w:b/>
          <w:bCs/>
          <w:color w:val="000000"/>
        </w:rPr>
        <w:t>Правила приемки</w:t>
      </w:r>
    </w:p>
    <w:p w:rsidR="00A97092" w:rsidRDefault="00A97092" w:rsidP="00A97092">
      <w:pPr>
        <w:shd w:val="clear" w:color="auto" w:fill="FFFFFF"/>
        <w:autoSpaceDE w:val="0"/>
        <w:autoSpaceDN w:val="0"/>
        <w:adjustRightInd w:val="0"/>
        <w:spacing w:line="360" w:lineRule="auto"/>
        <w:ind w:firstLine="709"/>
        <w:jc w:val="both"/>
        <w:rPr>
          <w:rFonts w:ascii="Arial" w:hAnsi="Arial" w:cs="Arial"/>
        </w:rPr>
      </w:pPr>
      <w:r>
        <w:rPr>
          <w:rFonts w:ascii="Arial" w:hAnsi="Arial" w:cs="Arial"/>
        </w:rPr>
        <w:t xml:space="preserve">4.1 </w:t>
      </w:r>
      <w:r w:rsidRPr="0071685A">
        <w:rPr>
          <w:rFonts w:ascii="Arial" w:hAnsi="Arial" w:cs="Arial"/>
        </w:rPr>
        <w:t xml:space="preserve">Приемку </w:t>
      </w:r>
      <w:r>
        <w:rPr>
          <w:rFonts w:ascii="Arial" w:hAnsi="Arial" w:cs="Arial"/>
        </w:rPr>
        <w:t xml:space="preserve">пищевых </w:t>
      </w:r>
      <w:r w:rsidR="00A8107C">
        <w:rPr>
          <w:rFonts w:ascii="Arial" w:hAnsi="Arial" w:cs="Arial"/>
        </w:rPr>
        <w:t xml:space="preserve">топленых </w:t>
      </w:r>
      <w:r>
        <w:rPr>
          <w:rFonts w:ascii="Arial" w:hAnsi="Arial" w:cs="Arial"/>
        </w:rPr>
        <w:t>животных жиров</w:t>
      </w:r>
      <w:r w:rsidRPr="00587380">
        <w:rPr>
          <w:rFonts w:ascii="Arial" w:hAnsi="Arial" w:cs="Arial"/>
        </w:rPr>
        <w:t xml:space="preserve"> осуществляют по количеству и качеству в</w:t>
      </w:r>
      <w:r w:rsidRPr="0071685A">
        <w:rPr>
          <w:rFonts w:ascii="Arial" w:hAnsi="Arial" w:cs="Arial"/>
        </w:rPr>
        <w:t xml:space="preserve"> соответствии с </w:t>
      </w:r>
      <w:r w:rsidRPr="0071685A">
        <w:rPr>
          <w:rFonts w:ascii="Arial" w:hAnsi="Arial" w:cs="Arial"/>
          <w:color w:val="000000"/>
        </w:rPr>
        <w:t>нормативными правовыми актами, действующими на территории государства, принявшего стандарт</w:t>
      </w:r>
      <w:r>
        <w:rPr>
          <w:rFonts w:ascii="Arial" w:hAnsi="Arial" w:cs="Arial"/>
          <w:color w:val="000000"/>
        </w:rPr>
        <w:t>,</w:t>
      </w:r>
      <w:r w:rsidRPr="0071685A">
        <w:rPr>
          <w:rFonts w:ascii="Arial" w:hAnsi="Arial" w:cs="Arial"/>
          <w:color w:val="000000"/>
        </w:rPr>
        <w:t xml:space="preserve"> и в соответствии с настоящим стандартом.</w:t>
      </w:r>
    </w:p>
    <w:p w:rsidR="00A97092" w:rsidRDefault="00A97092" w:rsidP="00A97092">
      <w:pPr>
        <w:shd w:val="clear" w:color="auto" w:fill="FFFFFF"/>
        <w:autoSpaceDE w:val="0"/>
        <w:autoSpaceDN w:val="0"/>
        <w:adjustRightInd w:val="0"/>
        <w:spacing w:line="360" w:lineRule="auto"/>
        <w:ind w:firstLine="709"/>
        <w:jc w:val="both"/>
        <w:rPr>
          <w:rFonts w:ascii="Arial" w:hAnsi="Arial" w:cs="Arial"/>
          <w:color w:val="000000"/>
        </w:rPr>
      </w:pPr>
      <w:r>
        <w:rPr>
          <w:rFonts w:ascii="Arial" w:hAnsi="Arial" w:cs="Arial"/>
          <w:color w:val="000000"/>
        </w:rPr>
        <w:lastRenderedPageBreak/>
        <w:t xml:space="preserve">4.2 Пищевые </w:t>
      </w:r>
      <w:r w:rsidR="00A8107C">
        <w:rPr>
          <w:rFonts w:ascii="Arial" w:hAnsi="Arial" w:cs="Arial"/>
          <w:color w:val="000000"/>
        </w:rPr>
        <w:t xml:space="preserve">топленые </w:t>
      </w:r>
      <w:r>
        <w:rPr>
          <w:rFonts w:ascii="Arial" w:hAnsi="Arial" w:cs="Arial"/>
          <w:color w:val="000000"/>
        </w:rPr>
        <w:t>животные ж</w:t>
      </w:r>
      <w:r w:rsidRPr="00A46FC8">
        <w:rPr>
          <w:rFonts w:ascii="Arial" w:hAnsi="Arial" w:cs="Arial"/>
          <w:color w:val="000000"/>
        </w:rPr>
        <w:t>иры принимают партиями.</w:t>
      </w:r>
      <w:r>
        <w:rPr>
          <w:rFonts w:ascii="Arial" w:hAnsi="Arial" w:cs="Arial"/>
          <w:color w:val="000000"/>
        </w:rPr>
        <w:t xml:space="preserve"> </w:t>
      </w:r>
      <w:r w:rsidRPr="00587380">
        <w:rPr>
          <w:rFonts w:ascii="Arial" w:hAnsi="Arial" w:cs="Arial"/>
          <w:color w:val="000000"/>
        </w:rPr>
        <w:t xml:space="preserve">Партией считают определенное количество </w:t>
      </w:r>
      <w:r>
        <w:rPr>
          <w:rFonts w:ascii="Arial" w:hAnsi="Arial" w:cs="Arial"/>
          <w:color w:val="000000"/>
        </w:rPr>
        <w:t>жира</w:t>
      </w:r>
      <w:r w:rsidRPr="00587380">
        <w:rPr>
          <w:rFonts w:ascii="Arial" w:hAnsi="Arial" w:cs="Arial"/>
          <w:color w:val="000000"/>
        </w:rPr>
        <w:t xml:space="preserve"> одного </w:t>
      </w:r>
      <w:r w:rsidRPr="00861394">
        <w:rPr>
          <w:rFonts w:ascii="Arial" w:hAnsi="Arial" w:cs="Arial"/>
        </w:rPr>
        <w:t>вида</w:t>
      </w:r>
      <w:r w:rsidRPr="00587380">
        <w:rPr>
          <w:rFonts w:ascii="Arial" w:hAnsi="Arial" w:cs="Arial"/>
          <w:color w:val="000000"/>
        </w:rPr>
        <w:t>, одинаково упакованн</w:t>
      </w:r>
      <w:r>
        <w:rPr>
          <w:rFonts w:ascii="Arial" w:hAnsi="Arial" w:cs="Arial"/>
          <w:color w:val="000000"/>
        </w:rPr>
        <w:t>ого</w:t>
      </w:r>
      <w:r w:rsidRPr="00587380">
        <w:rPr>
          <w:rFonts w:ascii="Arial" w:hAnsi="Arial" w:cs="Arial"/>
          <w:color w:val="000000"/>
        </w:rPr>
        <w:t>, произведенн</w:t>
      </w:r>
      <w:r>
        <w:rPr>
          <w:rFonts w:ascii="Arial" w:hAnsi="Arial" w:cs="Arial"/>
          <w:color w:val="000000"/>
        </w:rPr>
        <w:t>ого</w:t>
      </w:r>
      <w:r w:rsidRPr="00587380">
        <w:rPr>
          <w:rFonts w:ascii="Arial" w:hAnsi="Arial" w:cs="Arial"/>
          <w:color w:val="000000"/>
        </w:rPr>
        <w:t xml:space="preserve"> (изготовленн</w:t>
      </w:r>
      <w:r>
        <w:rPr>
          <w:rFonts w:ascii="Arial" w:hAnsi="Arial" w:cs="Arial"/>
          <w:color w:val="000000"/>
        </w:rPr>
        <w:t>ого</w:t>
      </w:r>
      <w:r w:rsidRPr="00587380">
        <w:rPr>
          <w:rFonts w:ascii="Arial" w:hAnsi="Arial" w:cs="Arial"/>
          <w:color w:val="000000"/>
        </w:rPr>
        <w:t xml:space="preserve">) одним изготовителем в определенный промежуток времени, сопровождаемое товаросопроводительной документацией, обеспечивающей </w:t>
      </w:r>
      <w:proofErr w:type="spellStart"/>
      <w:r w:rsidRPr="00587380">
        <w:rPr>
          <w:rFonts w:ascii="Arial" w:hAnsi="Arial" w:cs="Arial"/>
          <w:color w:val="000000"/>
        </w:rPr>
        <w:t>прослеживаемость</w:t>
      </w:r>
      <w:proofErr w:type="spellEnd"/>
      <w:r w:rsidRPr="00587380">
        <w:rPr>
          <w:rFonts w:ascii="Arial" w:hAnsi="Arial" w:cs="Arial"/>
          <w:color w:val="000000"/>
        </w:rPr>
        <w:t xml:space="preserve"> </w:t>
      </w:r>
      <w:r w:rsidR="00A8107C">
        <w:rPr>
          <w:rFonts w:ascii="Arial" w:hAnsi="Arial" w:cs="Arial"/>
          <w:color w:val="000000"/>
        </w:rPr>
        <w:t xml:space="preserve">пищевого топленого животного </w:t>
      </w:r>
      <w:r>
        <w:rPr>
          <w:rFonts w:ascii="Arial" w:hAnsi="Arial" w:cs="Arial"/>
          <w:color w:val="000000"/>
        </w:rPr>
        <w:t>жира</w:t>
      </w:r>
      <w:r w:rsidRPr="00587380">
        <w:rPr>
          <w:rFonts w:ascii="Arial" w:hAnsi="Arial" w:cs="Arial"/>
          <w:color w:val="000000"/>
        </w:rPr>
        <w:t>.</w:t>
      </w:r>
    </w:p>
    <w:p w:rsidR="00A97092" w:rsidRDefault="00A97092" w:rsidP="00A97092">
      <w:pPr>
        <w:spacing w:line="336" w:lineRule="auto"/>
        <w:ind w:firstLine="709"/>
        <w:jc w:val="both"/>
        <w:rPr>
          <w:rFonts w:ascii="Arial" w:hAnsi="Arial" w:cs="Arial"/>
        </w:rPr>
      </w:pPr>
      <w:r>
        <w:rPr>
          <w:rFonts w:ascii="Arial" w:hAnsi="Arial" w:cs="Arial"/>
          <w:color w:val="000000"/>
        </w:rPr>
        <w:t xml:space="preserve">4.3 </w:t>
      </w:r>
      <w:r w:rsidRPr="00DF30D2">
        <w:rPr>
          <w:rFonts w:ascii="Arial" w:hAnsi="Arial" w:cs="Arial"/>
        </w:rPr>
        <w:t>Показатели</w:t>
      </w:r>
      <w:r>
        <w:rPr>
          <w:rFonts w:ascii="Arial" w:hAnsi="Arial" w:cs="Arial"/>
        </w:rPr>
        <w:t xml:space="preserve"> массовой доли влаги</w:t>
      </w:r>
      <w:r w:rsidRPr="00DF30D2">
        <w:rPr>
          <w:rFonts w:ascii="Arial" w:hAnsi="Arial" w:cs="Arial"/>
        </w:rPr>
        <w:t>,</w:t>
      </w:r>
      <w:r>
        <w:rPr>
          <w:rFonts w:ascii="Arial" w:hAnsi="Arial" w:cs="Arial"/>
        </w:rPr>
        <w:t xml:space="preserve"> величины кислотного числа,</w:t>
      </w:r>
      <w:r w:rsidRPr="00DF30D2">
        <w:rPr>
          <w:rFonts w:ascii="Arial" w:hAnsi="Arial" w:cs="Arial"/>
        </w:rPr>
        <w:t xml:space="preserve"> органолептические показатели определяют в каждой партии, а также по требованию контролирующей организации или потребителя.</w:t>
      </w:r>
    </w:p>
    <w:p w:rsidR="00A97092" w:rsidRPr="00DF30D2" w:rsidRDefault="00A97092" w:rsidP="00A97092">
      <w:pPr>
        <w:spacing w:line="360" w:lineRule="auto"/>
        <w:ind w:firstLine="709"/>
        <w:jc w:val="both"/>
        <w:rPr>
          <w:rFonts w:ascii="Arial" w:hAnsi="Arial" w:cs="Arial"/>
        </w:rPr>
      </w:pPr>
      <w:r>
        <w:rPr>
          <w:rFonts w:ascii="Arial" w:hAnsi="Arial" w:cs="Arial"/>
        </w:rPr>
        <w:t xml:space="preserve">4.4 </w:t>
      </w:r>
      <w:r w:rsidRPr="008C40B7">
        <w:rPr>
          <w:rFonts w:ascii="Arial" w:hAnsi="Arial" w:cs="Arial"/>
        </w:rPr>
        <w:t xml:space="preserve">Прозрачность в единицах шкалы </w:t>
      </w:r>
      <w:proofErr w:type="spellStart"/>
      <w:r w:rsidRPr="008C40B7">
        <w:rPr>
          <w:rFonts w:ascii="Arial" w:hAnsi="Arial" w:cs="Arial"/>
        </w:rPr>
        <w:t>фотоэлектроколориметра</w:t>
      </w:r>
      <w:proofErr w:type="spellEnd"/>
      <w:r w:rsidRPr="008C40B7">
        <w:rPr>
          <w:rFonts w:ascii="Arial" w:hAnsi="Arial" w:cs="Arial"/>
        </w:rPr>
        <w:t xml:space="preserve"> и массовую долю антиокислителей изготовитель </w:t>
      </w:r>
      <w:r w:rsidRPr="00DF30D2">
        <w:rPr>
          <w:rFonts w:ascii="Arial" w:hAnsi="Arial" w:cs="Arial"/>
        </w:rPr>
        <w:t xml:space="preserve">определяет </w:t>
      </w:r>
      <w:r w:rsidRPr="009D3C63">
        <w:rPr>
          <w:rFonts w:ascii="Arial" w:hAnsi="Arial" w:cs="Arial"/>
        </w:rPr>
        <w:t>только при возникновении разногласий</w:t>
      </w:r>
      <w:r w:rsidRPr="009D3C63">
        <w:rPr>
          <w:rFonts w:ascii="Arial" w:hAnsi="Arial" w:cs="Arial"/>
          <w:szCs w:val="28"/>
        </w:rPr>
        <w:t>,</w:t>
      </w:r>
      <w:r w:rsidRPr="00DF30D2">
        <w:rPr>
          <w:rFonts w:ascii="Arial" w:hAnsi="Arial" w:cs="Arial"/>
          <w:szCs w:val="28"/>
        </w:rPr>
        <w:t xml:space="preserve"> </w:t>
      </w:r>
      <w:r w:rsidRPr="00DF30D2">
        <w:rPr>
          <w:rFonts w:ascii="Arial" w:hAnsi="Arial" w:cs="Arial"/>
        </w:rPr>
        <w:t>а также по требованию контролирующей организации или потребителя.</w:t>
      </w:r>
    </w:p>
    <w:p w:rsidR="00A97092" w:rsidRDefault="00A97092" w:rsidP="00A97092">
      <w:pPr>
        <w:spacing w:line="360" w:lineRule="auto"/>
        <w:ind w:firstLine="709"/>
        <w:jc w:val="both"/>
        <w:rPr>
          <w:rFonts w:ascii="Arial" w:hAnsi="Arial" w:cs="Arial"/>
          <w:color w:val="000000"/>
        </w:rPr>
      </w:pPr>
      <w:r>
        <w:rPr>
          <w:rFonts w:ascii="Arial" w:hAnsi="Arial" w:cs="Arial"/>
        </w:rPr>
        <w:t xml:space="preserve">4.5 </w:t>
      </w:r>
      <w:r w:rsidRPr="00DD79CF">
        <w:rPr>
          <w:rFonts w:ascii="Arial" w:hAnsi="Arial" w:cs="Arial"/>
          <w:color w:val="000000"/>
        </w:rPr>
        <w:t>Порядок и периодичность контроля содержания токсичных элементов, устанавливает изготовитель продукции в программе производственного контроля</w:t>
      </w:r>
      <w:r>
        <w:rPr>
          <w:rFonts w:ascii="Arial" w:hAnsi="Arial" w:cs="Arial"/>
          <w:color w:val="000000"/>
        </w:rPr>
        <w:t xml:space="preserve">. </w:t>
      </w:r>
    </w:p>
    <w:p w:rsidR="00A97092" w:rsidRDefault="00A97092" w:rsidP="00A97092">
      <w:pPr>
        <w:widowControl w:val="0"/>
        <w:autoSpaceDE w:val="0"/>
        <w:autoSpaceDN w:val="0"/>
        <w:adjustRightInd w:val="0"/>
        <w:spacing w:line="360" w:lineRule="auto"/>
        <w:ind w:firstLine="709"/>
        <w:jc w:val="both"/>
        <w:rPr>
          <w:rFonts w:ascii="Arial" w:hAnsi="Arial" w:cs="Arial"/>
          <w:color w:val="000000"/>
        </w:rPr>
      </w:pPr>
      <w:r>
        <w:rPr>
          <w:rFonts w:ascii="Arial" w:hAnsi="Arial" w:cs="Arial"/>
          <w:color w:val="000000"/>
        </w:rPr>
        <w:t xml:space="preserve">4.6 </w:t>
      </w:r>
      <w:r w:rsidRPr="00DD79CF">
        <w:rPr>
          <w:rFonts w:ascii="Arial" w:hAnsi="Arial" w:cs="Arial"/>
          <w:color w:val="000000"/>
        </w:rPr>
        <w:t xml:space="preserve">Контроль за содержанием </w:t>
      </w:r>
      <w:proofErr w:type="spellStart"/>
      <w:r w:rsidRPr="00DD79CF">
        <w:rPr>
          <w:rFonts w:ascii="Arial" w:hAnsi="Arial" w:cs="Arial"/>
          <w:color w:val="000000"/>
        </w:rPr>
        <w:t>диоксинов</w:t>
      </w:r>
      <w:proofErr w:type="spellEnd"/>
      <w:r w:rsidRPr="00DD79CF">
        <w:rPr>
          <w:rFonts w:ascii="Arial" w:hAnsi="Arial" w:cs="Arial"/>
          <w:color w:val="000000"/>
        </w:rPr>
        <w:t xml:space="preserve"> проводят в случаях ухудшения экологической ситуации, связанной с авариями, техногенными и природными катастрофами, приводящими к образованию и попаданию </w:t>
      </w:r>
      <w:proofErr w:type="spellStart"/>
      <w:r w:rsidRPr="00DD79CF">
        <w:rPr>
          <w:rFonts w:ascii="Arial" w:hAnsi="Arial" w:cs="Arial"/>
          <w:color w:val="000000"/>
        </w:rPr>
        <w:t>диоксинов</w:t>
      </w:r>
      <w:proofErr w:type="spellEnd"/>
      <w:r w:rsidRPr="00DD79CF">
        <w:rPr>
          <w:rFonts w:ascii="Arial" w:hAnsi="Arial" w:cs="Arial"/>
          <w:color w:val="000000"/>
        </w:rPr>
        <w:t xml:space="preserve"> в окружающую среду, в случае обоснованного предположения о возможном их наличии в продовольственном сырье. </w:t>
      </w:r>
    </w:p>
    <w:p w:rsidR="00A97092" w:rsidRDefault="00A97092" w:rsidP="00A97092">
      <w:pPr>
        <w:spacing w:line="336" w:lineRule="auto"/>
        <w:ind w:firstLine="709"/>
        <w:jc w:val="both"/>
        <w:rPr>
          <w:rFonts w:ascii="Arial" w:hAnsi="Arial" w:cs="Arial"/>
          <w:color w:val="000000"/>
        </w:rPr>
      </w:pPr>
      <w:r>
        <w:rPr>
          <w:rFonts w:ascii="Arial" w:hAnsi="Arial" w:cs="Arial"/>
        </w:rPr>
        <w:t>4.7</w:t>
      </w:r>
      <w:r w:rsidR="00D65117">
        <w:rPr>
          <w:rFonts w:ascii="Arial" w:hAnsi="Arial" w:cs="Arial"/>
        </w:rPr>
        <w:t xml:space="preserve"> </w:t>
      </w:r>
      <w:r w:rsidR="00D33CAC" w:rsidRPr="00D33CAC">
        <w:rPr>
          <w:rFonts w:ascii="Arial" w:hAnsi="Arial" w:cs="Arial"/>
          <w:color w:val="000000"/>
        </w:rPr>
        <w:t>При получении неудовлетворительных результатов хотя бы по одному из показателей качества проводят повторные испытания на удвоенной выборке, взятой из той же партии. При повторном получении неудовлетворительных результатов партия приемке не подлежит</w:t>
      </w:r>
      <w:r w:rsidR="00D33CAC">
        <w:rPr>
          <w:rFonts w:ascii="Arial" w:hAnsi="Arial" w:cs="Arial"/>
          <w:color w:val="000000"/>
        </w:rPr>
        <w:t>.</w:t>
      </w:r>
    </w:p>
    <w:p w:rsidR="0080251E" w:rsidRPr="00DD79CF" w:rsidRDefault="0080251E" w:rsidP="00A97092">
      <w:pPr>
        <w:spacing w:line="336" w:lineRule="auto"/>
        <w:ind w:firstLine="709"/>
        <w:jc w:val="both"/>
        <w:rPr>
          <w:rFonts w:ascii="Arial" w:hAnsi="Arial" w:cs="Arial"/>
          <w:color w:val="000000"/>
        </w:rPr>
      </w:pPr>
    </w:p>
    <w:p w:rsidR="00A97092" w:rsidRPr="00C94AAD" w:rsidRDefault="00A97092" w:rsidP="00A97092">
      <w:pPr>
        <w:widowControl w:val="0"/>
        <w:autoSpaceDE w:val="0"/>
        <w:autoSpaceDN w:val="0"/>
        <w:adjustRightInd w:val="0"/>
        <w:spacing w:line="336" w:lineRule="auto"/>
        <w:ind w:firstLine="709"/>
        <w:jc w:val="both"/>
        <w:outlineLvl w:val="0"/>
        <w:rPr>
          <w:rFonts w:ascii="Arial" w:hAnsi="Arial" w:cs="Arial"/>
          <w:b/>
          <w:bCs/>
          <w:color w:val="000000"/>
        </w:rPr>
      </w:pPr>
      <w:r>
        <w:rPr>
          <w:rFonts w:ascii="Arial" w:hAnsi="Arial" w:cs="Arial"/>
          <w:color w:val="000000"/>
        </w:rPr>
        <w:t xml:space="preserve">5 </w:t>
      </w:r>
      <w:r w:rsidRPr="00DD79CF">
        <w:rPr>
          <w:rFonts w:ascii="Arial" w:hAnsi="Arial" w:cs="Arial"/>
          <w:b/>
          <w:bCs/>
          <w:color w:val="000000"/>
        </w:rPr>
        <w:t>Методы контроля</w:t>
      </w:r>
    </w:p>
    <w:p w:rsidR="00A97092" w:rsidRPr="00F7655B" w:rsidRDefault="00A97092" w:rsidP="00A97092">
      <w:pPr>
        <w:pStyle w:val="30"/>
        <w:ind w:left="0" w:firstLine="709"/>
        <w:rPr>
          <w:rFonts w:ascii="Arial" w:hAnsi="Arial" w:cs="Arial"/>
          <w:sz w:val="24"/>
        </w:rPr>
      </w:pPr>
      <w:r>
        <w:rPr>
          <w:rFonts w:ascii="Arial" w:hAnsi="Arial" w:cs="Arial"/>
          <w:sz w:val="24"/>
        </w:rPr>
        <w:t>5</w:t>
      </w:r>
      <w:r w:rsidRPr="00F7655B">
        <w:rPr>
          <w:rFonts w:ascii="Arial" w:hAnsi="Arial" w:cs="Arial"/>
          <w:sz w:val="24"/>
        </w:rPr>
        <w:t>.1 Отбор проб и подготовка к испытаниям – по ГОСТ 8285.</w:t>
      </w:r>
    </w:p>
    <w:p w:rsidR="00A97092" w:rsidRPr="00F7655B" w:rsidRDefault="00A97092" w:rsidP="00A97092">
      <w:pPr>
        <w:spacing w:line="360" w:lineRule="auto"/>
        <w:ind w:firstLine="709"/>
        <w:jc w:val="both"/>
        <w:rPr>
          <w:rFonts w:ascii="Arial" w:hAnsi="Arial" w:cs="Arial"/>
        </w:rPr>
      </w:pPr>
      <w:r>
        <w:rPr>
          <w:rFonts w:ascii="Arial" w:hAnsi="Arial" w:cs="Arial"/>
        </w:rPr>
        <w:t>5</w:t>
      </w:r>
      <w:r w:rsidRPr="00F7655B">
        <w:rPr>
          <w:rFonts w:ascii="Arial" w:hAnsi="Arial" w:cs="Arial"/>
        </w:rPr>
        <w:t>.</w:t>
      </w:r>
      <w:r w:rsidR="00425AB4">
        <w:rPr>
          <w:rFonts w:ascii="Arial" w:hAnsi="Arial" w:cs="Arial"/>
        </w:rPr>
        <w:t>2</w:t>
      </w:r>
      <w:r w:rsidRPr="00F7655B">
        <w:rPr>
          <w:rFonts w:ascii="Arial" w:hAnsi="Arial" w:cs="Arial"/>
        </w:rPr>
        <w:t xml:space="preserve"> Подготовка проб и минерализация для определения содержания токсичных элементов – по ГОСТ 26929.</w:t>
      </w:r>
    </w:p>
    <w:p w:rsidR="00A97092" w:rsidRPr="00F7655B" w:rsidRDefault="00A97092" w:rsidP="00A97092">
      <w:pPr>
        <w:spacing w:line="360" w:lineRule="auto"/>
        <w:ind w:firstLine="709"/>
        <w:jc w:val="both"/>
        <w:rPr>
          <w:rFonts w:ascii="Arial" w:hAnsi="Arial" w:cs="Arial"/>
        </w:rPr>
      </w:pPr>
      <w:r>
        <w:rPr>
          <w:rFonts w:ascii="Arial" w:hAnsi="Arial" w:cs="Arial"/>
        </w:rPr>
        <w:t>5</w:t>
      </w:r>
      <w:r w:rsidRPr="00F7655B">
        <w:rPr>
          <w:rFonts w:ascii="Arial" w:hAnsi="Arial" w:cs="Arial"/>
        </w:rPr>
        <w:t>.</w:t>
      </w:r>
      <w:r w:rsidR="00425AB4">
        <w:rPr>
          <w:rFonts w:ascii="Arial" w:hAnsi="Arial" w:cs="Arial"/>
        </w:rPr>
        <w:t>3</w:t>
      </w:r>
      <w:r w:rsidRPr="00F7655B">
        <w:rPr>
          <w:rFonts w:ascii="Arial" w:hAnsi="Arial" w:cs="Arial"/>
        </w:rPr>
        <w:t xml:space="preserve"> Подготовка проб для определения следовых элементов – по ГОСТ 31671.</w:t>
      </w:r>
    </w:p>
    <w:p w:rsidR="00A97092" w:rsidRPr="00F7655B" w:rsidRDefault="00A97092" w:rsidP="00A97092">
      <w:pPr>
        <w:spacing w:line="360" w:lineRule="auto"/>
        <w:ind w:firstLine="709"/>
        <w:jc w:val="both"/>
        <w:rPr>
          <w:rFonts w:ascii="Arial" w:hAnsi="Arial" w:cs="Arial"/>
        </w:rPr>
      </w:pPr>
      <w:r>
        <w:rPr>
          <w:rFonts w:ascii="Arial" w:hAnsi="Arial" w:cs="Arial"/>
        </w:rPr>
        <w:t>5</w:t>
      </w:r>
      <w:r w:rsidR="00425AB4">
        <w:rPr>
          <w:rFonts w:ascii="Arial" w:hAnsi="Arial" w:cs="Arial"/>
        </w:rPr>
        <w:t>.4</w:t>
      </w:r>
      <w:r w:rsidRPr="00F7655B">
        <w:rPr>
          <w:rFonts w:ascii="Arial" w:hAnsi="Arial" w:cs="Arial"/>
        </w:rPr>
        <w:t xml:space="preserve"> Определение кислотного числ</w:t>
      </w:r>
      <w:r>
        <w:rPr>
          <w:rFonts w:ascii="Arial" w:hAnsi="Arial" w:cs="Arial"/>
        </w:rPr>
        <w:t>а</w:t>
      </w:r>
      <w:r w:rsidRPr="00F7655B">
        <w:rPr>
          <w:rFonts w:ascii="Arial" w:hAnsi="Arial" w:cs="Arial"/>
        </w:rPr>
        <w:t xml:space="preserve"> – по ГОСТ 8285.</w:t>
      </w:r>
    </w:p>
    <w:p w:rsidR="00A97092" w:rsidRPr="00F7655B" w:rsidRDefault="00A97092" w:rsidP="00A97092">
      <w:pPr>
        <w:spacing w:line="360" w:lineRule="auto"/>
        <w:ind w:firstLine="709"/>
        <w:jc w:val="both"/>
        <w:rPr>
          <w:rFonts w:ascii="Arial" w:hAnsi="Arial" w:cs="Arial"/>
        </w:rPr>
      </w:pPr>
      <w:r>
        <w:rPr>
          <w:rFonts w:ascii="Arial" w:hAnsi="Arial" w:cs="Arial"/>
        </w:rPr>
        <w:t>5</w:t>
      </w:r>
      <w:r w:rsidRPr="00F7655B">
        <w:rPr>
          <w:rFonts w:ascii="Arial" w:hAnsi="Arial" w:cs="Arial"/>
        </w:rPr>
        <w:t>.</w:t>
      </w:r>
      <w:r w:rsidR="00425AB4">
        <w:rPr>
          <w:rFonts w:ascii="Arial" w:hAnsi="Arial" w:cs="Arial"/>
        </w:rPr>
        <w:t>5</w:t>
      </w:r>
      <w:r w:rsidRPr="00F7655B">
        <w:rPr>
          <w:rFonts w:ascii="Arial" w:hAnsi="Arial" w:cs="Arial"/>
        </w:rPr>
        <w:t xml:space="preserve"> Определение массовой доли влаги – по ГОСТ </w:t>
      </w:r>
      <w:r w:rsidR="00F40F89">
        <w:rPr>
          <w:rFonts w:ascii="Arial" w:hAnsi="Arial" w:cs="Arial"/>
        </w:rPr>
        <w:t>8285</w:t>
      </w:r>
      <w:r w:rsidRPr="00F7655B">
        <w:rPr>
          <w:rFonts w:ascii="Arial" w:hAnsi="Arial" w:cs="Arial"/>
        </w:rPr>
        <w:t>.</w:t>
      </w:r>
    </w:p>
    <w:p w:rsidR="00A97092" w:rsidRPr="00F7655B" w:rsidRDefault="00A97092" w:rsidP="00A97092">
      <w:pPr>
        <w:spacing w:line="360" w:lineRule="auto"/>
        <w:ind w:firstLine="709"/>
        <w:jc w:val="both"/>
        <w:rPr>
          <w:rFonts w:ascii="Arial" w:hAnsi="Arial" w:cs="Arial"/>
        </w:rPr>
      </w:pPr>
      <w:r>
        <w:rPr>
          <w:rFonts w:ascii="Arial" w:hAnsi="Arial" w:cs="Arial"/>
          <w:spacing w:val="-2"/>
        </w:rPr>
        <w:t>5</w:t>
      </w:r>
      <w:r w:rsidRPr="00F7655B">
        <w:rPr>
          <w:rFonts w:ascii="Arial" w:hAnsi="Arial" w:cs="Arial"/>
          <w:spacing w:val="-2"/>
        </w:rPr>
        <w:t>.</w:t>
      </w:r>
      <w:r w:rsidR="00425AB4">
        <w:rPr>
          <w:rFonts w:ascii="Arial" w:hAnsi="Arial" w:cs="Arial"/>
          <w:spacing w:val="-2"/>
        </w:rPr>
        <w:t>6</w:t>
      </w:r>
      <w:r w:rsidRPr="00F7655B">
        <w:rPr>
          <w:rFonts w:ascii="Arial" w:hAnsi="Arial" w:cs="Arial"/>
          <w:spacing w:val="-2"/>
        </w:rPr>
        <w:t xml:space="preserve"> Определение массовой доли антиокислителей</w:t>
      </w:r>
      <w:r>
        <w:rPr>
          <w:rFonts w:ascii="Arial" w:hAnsi="Arial" w:cs="Arial"/>
          <w:spacing w:val="-2"/>
        </w:rPr>
        <w:t xml:space="preserve"> (Е320, Е321)</w:t>
      </w:r>
      <w:r w:rsidRPr="00F7655B">
        <w:rPr>
          <w:rFonts w:ascii="Arial" w:hAnsi="Arial" w:cs="Arial"/>
          <w:spacing w:val="-2"/>
        </w:rPr>
        <w:t xml:space="preserve"> – по ГОСТ</w:t>
      </w:r>
      <w:r>
        <w:rPr>
          <w:rFonts w:ascii="Arial" w:hAnsi="Arial" w:cs="Arial"/>
          <w:spacing w:val="-2"/>
        </w:rPr>
        <w:t> </w:t>
      </w:r>
      <w:r w:rsidRPr="00F7655B">
        <w:rPr>
          <w:rFonts w:ascii="Arial" w:hAnsi="Arial" w:cs="Arial"/>
          <w:spacing w:val="-2"/>
        </w:rPr>
        <w:t>11254.</w:t>
      </w:r>
    </w:p>
    <w:p w:rsidR="00A97092" w:rsidRPr="00F7655B" w:rsidRDefault="00A97092" w:rsidP="00A97092">
      <w:pPr>
        <w:spacing w:line="360" w:lineRule="auto"/>
        <w:ind w:firstLine="709"/>
        <w:jc w:val="both"/>
        <w:rPr>
          <w:rFonts w:ascii="Arial" w:hAnsi="Arial" w:cs="Arial"/>
        </w:rPr>
      </w:pPr>
      <w:r>
        <w:rPr>
          <w:rFonts w:ascii="Arial" w:hAnsi="Arial" w:cs="Arial"/>
        </w:rPr>
        <w:t>5</w:t>
      </w:r>
      <w:r w:rsidRPr="00F7655B">
        <w:rPr>
          <w:rFonts w:ascii="Arial" w:hAnsi="Arial" w:cs="Arial"/>
        </w:rPr>
        <w:t>.</w:t>
      </w:r>
      <w:r w:rsidR="00425AB4">
        <w:rPr>
          <w:rFonts w:ascii="Arial" w:hAnsi="Arial" w:cs="Arial"/>
        </w:rPr>
        <w:t>7</w:t>
      </w:r>
      <w:r w:rsidRPr="00F7655B">
        <w:rPr>
          <w:rFonts w:ascii="Arial" w:hAnsi="Arial" w:cs="Arial"/>
        </w:rPr>
        <w:t xml:space="preserve"> Определение содержания токсичных элементов: </w:t>
      </w:r>
    </w:p>
    <w:p w:rsidR="00A97092" w:rsidRDefault="00A97092" w:rsidP="00A97092">
      <w:pPr>
        <w:spacing w:line="360" w:lineRule="auto"/>
        <w:ind w:firstLine="851"/>
        <w:jc w:val="both"/>
        <w:rPr>
          <w:rFonts w:ascii="Arial" w:hAnsi="Arial" w:cs="Arial"/>
        </w:rPr>
      </w:pPr>
      <w:r w:rsidRPr="00DF30D2">
        <w:rPr>
          <w:rFonts w:ascii="Arial" w:hAnsi="Arial" w:cs="Arial"/>
        </w:rPr>
        <w:lastRenderedPageBreak/>
        <w:t>- ртути – по ГОСТ 26927;</w:t>
      </w:r>
    </w:p>
    <w:p w:rsidR="00A97092" w:rsidRPr="00DF30D2" w:rsidRDefault="00A97092" w:rsidP="00A97092">
      <w:pPr>
        <w:spacing w:line="360" w:lineRule="auto"/>
        <w:ind w:firstLine="851"/>
        <w:jc w:val="both"/>
        <w:rPr>
          <w:rFonts w:ascii="Arial" w:hAnsi="Arial" w:cs="Arial"/>
        </w:rPr>
      </w:pPr>
      <w:r>
        <w:rPr>
          <w:rFonts w:ascii="Arial" w:hAnsi="Arial" w:cs="Arial"/>
        </w:rPr>
        <w:t>- железа – по ГОСТ 26928;</w:t>
      </w:r>
    </w:p>
    <w:p w:rsidR="00A97092" w:rsidRDefault="00A97092" w:rsidP="00A97092">
      <w:pPr>
        <w:spacing w:line="360" w:lineRule="auto"/>
        <w:ind w:firstLine="851"/>
        <w:jc w:val="both"/>
        <w:rPr>
          <w:rFonts w:ascii="Arial" w:hAnsi="Arial" w:cs="Arial"/>
        </w:rPr>
      </w:pPr>
      <w:r w:rsidRPr="00DF30D2">
        <w:rPr>
          <w:rFonts w:ascii="Arial" w:hAnsi="Arial" w:cs="Arial"/>
        </w:rPr>
        <w:t>- мышьяка – по ГОСТ 26930, ГОСТ 30538, ГОСТ 31628;</w:t>
      </w:r>
    </w:p>
    <w:p w:rsidR="00A97092" w:rsidRPr="005C1C0A" w:rsidRDefault="00A97092" w:rsidP="00A97092">
      <w:pPr>
        <w:spacing w:line="360" w:lineRule="auto"/>
        <w:ind w:firstLine="851"/>
        <w:jc w:val="both"/>
        <w:rPr>
          <w:rFonts w:ascii="Arial" w:hAnsi="Arial" w:cs="Arial"/>
        </w:rPr>
      </w:pPr>
      <w:r w:rsidRPr="00DF30D2">
        <w:rPr>
          <w:rFonts w:ascii="Arial" w:hAnsi="Arial" w:cs="Arial"/>
        </w:rPr>
        <w:t xml:space="preserve">- </w:t>
      </w:r>
      <w:r>
        <w:rPr>
          <w:rFonts w:ascii="Arial" w:hAnsi="Arial" w:cs="Arial"/>
        </w:rPr>
        <w:t xml:space="preserve">меди – по </w:t>
      </w:r>
      <w:r w:rsidRPr="005D25F9">
        <w:rPr>
          <w:rFonts w:ascii="Arial" w:hAnsi="Arial" w:cs="Arial"/>
        </w:rPr>
        <w:t xml:space="preserve">ГОСТ </w:t>
      </w:r>
      <w:r w:rsidRPr="005C1C0A">
        <w:rPr>
          <w:rFonts w:ascii="Arial" w:hAnsi="Arial" w:cs="Arial"/>
        </w:rPr>
        <w:t xml:space="preserve">26931; </w:t>
      </w:r>
    </w:p>
    <w:p w:rsidR="00A97092" w:rsidRPr="00DF30D2" w:rsidRDefault="00A97092" w:rsidP="00A97092">
      <w:pPr>
        <w:spacing w:line="360" w:lineRule="auto"/>
        <w:ind w:firstLine="851"/>
        <w:jc w:val="both"/>
        <w:rPr>
          <w:rFonts w:ascii="Arial" w:hAnsi="Arial" w:cs="Arial"/>
        </w:rPr>
      </w:pPr>
      <w:r w:rsidRPr="005C1C0A">
        <w:rPr>
          <w:rFonts w:ascii="Arial" w:hAnsi="Arial" w:cs="Arial"/>
        </w:rPr>
        <w:t>- свинца – по ГОСТ 26932,</w:t>
      </w:r>
      <w:r w:rsidRPr="00DF30D2">
        <w:rPr>
          <w:rFonts w:ascii="Arial" w:hAnsi="Arial" w:cs="Arial"/>
        </w:rPr>
        <w:t xml:space="preserve"> ГОСТ 30178, ГОСТ 30538;</w:t>
      </w:r>
    </w:p>
    <w:p w:rsidR="00A97092" w:rsidRPr="00DF30D2" w:rsidRDefault="00A97092" w:rsidP="00A97092">
      <w:pPr>
        <w:spacing w:line="360" w:lineRule="auto"/>
        <w:ind w:firstLine="851"/>
        <w:jc w:val="both"/>
        <w:rPr>
          <w:rFonts w:ascii="Arial" w:hAnsi="Arial" w:cs="Arial"/>
        </w:rPr>
      </w:pPr>
      <w:r w:rsidRPr="00DF30D2">
        <w:rPr>
          <w:rFonts w:ascii="Arial" w:hAnsi="Arial" w:cs="Arial"/>
        </w:rPr>
        <w:t>- кадмия – по ГОС</w:t>
      </w:r>
      <w:r>
        <w:rPr>
          <w:rFonts w:ascii="Arial" w:hAnsi="Arial" w:cs="Arial"/>
        </w:rPr>
        <w:t>Т 26933, ГОСТ 30178, ГОСТ 30538.</w:t>
      </w:r>
    </w:p>
    <w:p w:rsidR="00A97092" w:rsidRPr="00DF30D2" w:rsidRDefault="00A97092" w:rsidP="00A97092">
      <w:pPr>
        <w:spacing w:line="360" w:lineRule="auto"/>
        <w:ind w:firstLine="709"/>
        <w:jc w:val="both"/>
        <w:rPr>
          <w:rFonts w:ascii="Arial" w:hAnsi="Arial" w:cs="Arial"/>
        </w:rPr>
      </w:pPr>
      <w:r>
        <w:rPr>
          <w:rFonts w:ascii="Arial" w:hAnsi="Arial" w:cs="Arial"/>
          <w:spacing w:val="-4"/>
        </w:rPr>
        <w:t>5.</w:t>
      </w:r>
      <w:r w:rsidR="00425AB4">
        <w:rPr>
          <w:rFonts w:ascii="Arial" w:hAnsi="Arial" w:cs="Arial"/>
          <w:spacing w:val="-4"/>
        </w:rPr>
        <w:t>8</w:t>
      </w:r>
      <w:r w:rsidRPr="00DF30D2">
        <w:rPr>
          <w:rFonts w:ascii="Arial" w:hAnsi="Arial" w:cs="Arial"/>
          <w:spacing w:val="-4"/>
        </w:rPr>
        <w:t xml:space="preserve"> </w:t>
      </w:r>
      <w:r>
        <w:rPr>
          <w:rFonts w:ascii="Arial" w:hAnsi="Arial" w:cs="Arial"/>
        </w:rPr>
        <w:t>Определение органолептических характеристик (вкус, запах, консистенция, цвет, прозрачность) – по ГОСТ</w:t>
      </w:r>
      <w:r w:rsidR="001473DD">
        <w:rPr>
          <w:rFonts w:ascii="Arial" w:hAnsi="Arial" w:cs="Arial"/>
        </w:rPr>
        <w:t xml:space="preserve"> </w:t>
      </w:r>
      <w:r>
        <w:rPr>
          <w:rFonts w:ascii="Arial" w:hAnsi="Arial" w:cs="Arial"/>
        </w:rPr>
        <w:t>8285.</w:t>
      </w:r>
    </w:p>
    <w:p w:rsidR="00A97092" w:rsidRPr="00DF30D2" w:rsidRDefault="00A97092" w:rsidP="00A97092">
      <w:pPr>
        <w:spacing w:line="336" w:lineRule="auto"/>
        <w:ind w:firstLine="709"/>
        <w:jc w:val="both"/>
        <w:rPr>
          <w:rFonts w:ascii="Arial" w:hAnsi="Arial" w:cs="Arial"/>
        </w:rPr>
      </w:pPr>
      <w:r>
        <w:rPr>
          <w:rFonts w:ascii="Arial" w:hAnsi="Arial" w:cs="Arial"/>
        </w:rPr>
        <w:t>5.</w:t>
      </w:r>
      <w:r w:rsidR="00425AB4">
        <w:rPr>
          <w:rFonts w:ascii="Arial" w:hAnsi="Arial" w:cs="Arial"/>
        </w:rPr>
        <w:t>9</w:t>
      </w:r>
      <w:r w:rsidRPr="00DF30D2">
        <w:rPr>
          <w:rFonts w:ascii="Arial" w:hAnsi="Arial" w:cs="Arial"/>
        </w:rPr>
        <w:t xml:space="preserve"> Определение </w:t>
      </w:r>
      <w:proofErr w:type="spellStart"/>
      <w:r w:rsidR="003C0E40">
        <w:rPr>
          <w:rFonts w:ascii="Arial" w:hAnsi="Arial" w:cs="Arial"/>
        </w:rPr>
        <w:t>диоксинов</w:t>
      </w:r>
      <w:proofErr w:type="spellEnd"/>
      <w:r w:rsidR="003C0E40">
        <w:rPr>
          <w:rFonts w:ascii="Arial" w:hAnsi="Arial" w:cs="Arial"/>
        </w:rPr>
        <w:t xml:space="preserve"> и </w:t>
      </w:r>
      <w:r>
        <w:rPr>
          <w:rFonts w:ascii="Arial" w:hAnsi="Arial" w:cs="Arial"/>
        </w:rPr>
        <w:t xml:space="preserve">антиокислителей (кроме Е 320 и Е 321) </w:t>
      </w:r>
      <w:r w:rsidRPr="00DF30D2">
        <w:rPr>
          <w:rFonts w:ascii="Arial" w:hAnsi="Arial" w:cs="Arial"/>
        </w:rPr>
        <w:t>– по нормативным документам, действующим на территории государства, принявшего стандарт.</w:t>
      </w:r>
    </w:p>
    <w:p w:rsidR="0080251E" w:rsidRDefault="0080251E" w:rsidP="00A97092">
      <w:pPr>
        <w:spacing w:line="360" w:lineRule="auto"/>
        <w:ind w:firstLine="709"/>
        <w:jc w:val="both"/>
        <w:rPr>
          <w:rFonts w:ascii="Arial" w:hAnsi="Arial" w:cs="Arial"/>
        </w:rPr>
      </w:pPr>
    </w:p>
    <w:p w:rsidR="00A97092" w:rsidRPr="00A46FC8" w:rsidRDefault="00A97092" w:rsidP="00A97092">
      <w:pPr>
        <w:spacing w:line="360" w:lineRule="auto"/>
        <w:ind w:firstLine="709"/>
        <w:jc w:val="both"/>
        <w:rPr>
          <w:rFonts w:ascii="Arial" w:hAnsi="Arial" w:cs="Arial"/>
          <w:b/>
        </w:rPr>
      </w:pPr>
      <w:r>
        <w:rPr>
          <w:rFonts w:ascii="Arial" w:hAnsi="Arial" w:cs="Arial"/>
          <w:b/>
        </w:rPr>
        <w:t>6</w:t>
      </w:r>
      <w:r w:rsidRPr="00A46FC8">
        <w:rPr>
          <w:rFonts w:ascii="Arial" w:hAnsi="Arial" w:cs="Arial"/>
          <w:b/>
        </w:rPr>
        <w:t xml:space="preserve"> Транспортирование и хранение</w:t>
      </w:r>
    </w:p>
    <w:p w:rsidR="00A97092" w:rsidRPr="00660927" w:rsidRDefault="00A97092" w:rsidP="00A97092">
      <w:pPr>
        <w:shd w:val="clear" w:color="auto" w:fill="FFFFFF"/>
        <w:suppressAutoHyphens/>
        <w:autoSpaceDE w:val="0"/>
        <w:autoSpaceDN w:val="0"/>
        <w:adjustRightInd w:val="0"/>
        <w:spacing w:line="360" w:lineRule="auto"/>
        <w:ind w:firstLine="709"/>
        <w:jc w:val="both"/>
        <w:rPr>
          <w:rFonts w:ascii="Arial" w:hAnsi="Arial" w:cs="Arial"/>
          <w:color w:val="365F91"/>
        </w:rPr>
      </w:pPr>
      <w:r>
        <w:rPr>
          <w:rFonts w:ascii="Arial" w:hAnsi="Arial" w:cs="Arial"/>
        </w:rPr>
        <w:t xml:space="preserve">6.1 </w:t>
      </w:r>
      <w:r>
        <w:rPr>
          <w:rFonts w:ascii="Arial" w:hAnsi="Arial" w:cs="Arial"/>
          <w:color w:val="000000"/>
        </w:rPr>
        <w:t xml:space="preserve">Пищевые </w:t>
      </w:r>
      <w:r w:rsidR="00A8107C">
        <w:rPr>
          <w:rFonts w:ascii="Arial" w:hAnsi="Arial" w:cs="Arial"/>
          <w:color w:val="000000"/>
        </w:rPr>
        <w:t xml:space="preserve">топленые </w:t>
      </w:r>
      <w:r>
        <w:rPr>
          <w:rFonts w:ascii="Arial" w:hAnsi="Arial" w:cs="Arial"/>
          <w:color w:val="000000"/>
        </w:rPr>
        <w:t>животные жиры</w:t>
      </w:r>
      <w:r w:rsidRPr="00DD79CF">
        <w:rPr>
          <w:rFonts w:ascii="Arial" w:hAnsi="Arial" w:cs="Arial"/>
          <w:color w:val="000000"/>
        </w:rPr>
        <w:t xml:space="preserve"> транспортируют всеми видами транспорта в соответствии с правилами перевозок грузов</w:t>
      </w:r>
      <w:r>
        <w:rPr>
          <w:rFonts w:ascii="Arial" w:hAnsi="Arial" w:cs="Arial"/>
          <w:color w:val="000000"/>
        </w:rPr>
        <w:t>.</w:t>
      </w:r>
      <w:r w:rsidRPr="00DD79CF">
        <w:rPr>
          <w:rFonts w:ascii="Arial" w:hAnsi="Arial" w:cs="Arial"/>
          <w:color w:val="000000"/>
        </w:rPr>
        <w:t xml:space="preserve"> </w:t>
      </w:r>
      <w:r w:rsidRPr="004D33FD">
        <w:rPr>
          <w:rFonts w:ascii="Arial" w:hAnsi="Arial" w:cs="Arial"/>
          <w:color w:val="000000"/>
        </w:rPr>
        <w:t>В пакетированном виде транспортируют по ГОСТ</w:t>
      </w:r>
      <w:r>
        <w:rPr>
          <w:rFonts w:ascii="Arial" w:hAnsi="Arial" w:cs="Arial"/>
          <w:color w:val="000000"/>
        </w:rPr>
        <w:t> </w:t>
      </w:r>
      <w:r w:rsidRPr="004D33FD">
        <w:rPr>
          <w:rFonts w:ascii="Arial" w:hAnsi="Arial" w:cs="Arial"/>
          <w:color w:val="000000"/>
        </w:rPr>
        <w:t xml:space="preserve">26663. </w:t>
      </w:r>
      <w:r w:rsidRPr="00034AAE">
        <w:rPr>
          <w:rFonts w:ascii="Arial" w:hAnsi="Arial" w:cs="Arial"/>
          <w:color w:val="000000"/>
        </w:rPr>
        <w:t>Средства скрепления в транспортные пакеты по ГОСТ 21650 с основными параметрами и размерами по ГОСТ 24597.</w:t>
      </w:r>
      <w:r>
        <w:rPr>
          <w:rFonts w:ascii="Arial" w:hAnsi="Arial" w:cs="Arial"/>
          <w:color w:val="000000"/>
        </w:rPr>
        <w:t xml:space="preserve"> </w:t>
      </w:r>
    </w:p>
    <w:p w:rsidR="005648BF" w:rsidRPr="00DD79CF" w:rsidRDefault="005648BF" w:rsidP="005648BF">
      <w:pPr>
        <w:spacing w:line="360" w:lineRule="auto"/>
        <w:ind w:firstLine="709"/>
        <w:jc w:val="both"/>
        <w:rPr>
          <w:rFonts w:ascii="Arial" w:hAnsi="Arial" w:cs="Arial"/>
          <w:color w:val="000000"/>
        </w:rPr>
      </w:pPr>
      <w:r>
        <w:rPr>
          <w:rFonts w:ascii="Arial" w:hAnsi="Arial" w:cs="Arial"/>
        </w:rPr>
        <w:t xml:space="preserve">6.2 Транспортирование </w:t>
      </w:r>
      <w:r w:rsidRPr="00861394">
        <w:rPr>
          <w:rFonts w:ascii="Arial" w:eastAsia="MS Mincho" w:hAnsi="Arial" w:cs="Arial"/>
        </w:rPr>
        <w:t>пищевых топленых животных жиров</w:t>
      </w:r>
      <w:r w:rsidRPr="00861394">
        <w:rPr>
          <w:rFonts w:ascii="Arial" w:hAnsi="Arial" w:cs="Arial"/>
        </w:rPr>
        <w:t>,</w:t>
      </w:r>
      <w:r>
        <w:rPr>
          <w:rFonts w:ascii="Arial" w:hAnsi="Arial" w:cs="Arial"/>
        </w:rPr>
        <w:t xml:space="preserve"> отправляемых</w:t>
      </w:r>
      <w:r w:rsidRPr="00515A04">
        <w:rPr>
          <w:rFonts w:ascii="Arial" w:hAnsi="Arial" w:cs="Arial"/>
        </w:rPr>
        <w:t xml:space="preserve"> в районы Крайнего Севера и приравненные к ним местности, </w:t>
      </w:r>
      <w:r w:rsidRPr="00515A04">
        <w:rPr>
          <w:rFonts w:ascii="Arial" w:hAnsi="Arial" w:cs="Arial"/>
          <w:bCs/>
        </w:rPr>
        <w:t xml:space="preserve">― </w:t>
      </w:r>
      <w:r w:rsidRPr="00515A04">
        <w:rPr>
          <w:rFonts w:ascii="Arial" w:hAnsi="Arial" w:cs="Arial"/>
        </w:rPr>
        <w:t>по ГОСТ 15846.</w:t>
      </w:r>
    </w:p>
    <w:p w:rsidR="00A97092" w:rsidRDefault="00A97092" w:rsidP="003063E4">
      <w:pPr>
        <w:spacing w:line="360" w:lineRule="auto"/>
        <w:ind w:firstLine="709"/>
        <w:jc w:val="both"/>
        <w:rPr>
          <w:rFonts w:ascii="Arial" w:hAnsi="Arial" w:cs="Arial"/>
        </w:rPr>
      </w:pPr>
      <w:r>
        <w:rPr>
          <w:rFonts w:ascii="Arial" w:hAnsi="Arial" w:cs="Arial"/>
        </w:rPr>
        <w:t>6.</w:t>
      </w:r>
      <w:r w:rsidR="005648BF">
        <w:rPr>
          <w:rFonts w:ascii="Arial" w:hAnsi="Arial" w:cs="Arial"/>
        </w:rPr>
        <w:t>3</w:t>
      </w:r>
      <w:r>
        <w:rPr>
          <w:rFonts w:ascii="Arial" w:hAnsi="Arial" w:cs="Arial"/>
        </w:rPr>
        <w:t xml:space="preserve"> </w:t>
      </w:r>
      <w:r w:rsidRPr="00A46FC8">
        <w:rPr>
          <w:rFonts w:ascii="Arial" w:hAnsi="Arial" w:cs="Arial"/>
        </w:rPr>
        <w:t xml:space="preserve">Пищевые </w:t>
      </w:r>
      <w:r w:rsidR="00A8107C" w:rsidRPr="00A46FC8">
        <w:rPr>
          <w:rFonts w:ascii="Arial" w:hAnsi="Arial" w:cs="Arial"/>
        </w:rPr>
        <w:t xml:space="preserve">топленые </w:t>
      </w:r>
      <w:r w:rsidRPr="00A46FC8">
        <w:rPr>
          <w:rFonts w:ascii="Arial" w:hAnsi="Arial" w:cs="Arial"/>
        </w:rPr>
        <w:t xml:space="preserve">животные жиры хранят с соблюдением режимов и </w:t>
      </w:r>
      <w:r w:rsidR="00D33CAC">
        <w:rPr>
          <w:rFonts w:ascii="Arial" w:hAnsi="Arial" w:cs="Arial"/>
        </w:rPr>
        <w:t xml:space="preserve">рекомендуемых </w:t>
      </w:r>
      <w:r w:rsidRPr="00A46FC8">
        <w:rPr>
          <w:rFonts w:ascii="Arial" w:hAnsi="Arial" w:cs="Arial"/>
        </w:rPr>
        <w:t xml:space="preserve">сроков </w:t>
      </w:r>
      <w:r w:rsidR="00D33CAC">
        <w:rPr>
          <w:rFonts w:ascii="Arial" w:hAnsi="Arial" w:cs="Arial"/>
        </w:rPr>
        <w:t>годности</w:t>
      </w:r>
      <w:r w:rsidRPr="00A46FC8">
        <w:rPr>
          <w:rFonts w:ascii="Arial" w:hAnsi="Arial" w:cs="Arial"/>
        </w:rPr>
        <w:t>, установленных табл</w:t>
      </w:r>
      <w:r>
        <w:rPr>
          <w:rFonts w:ascii="Arial" w:hAnsi="Arial" w:cs="Arial"/>
        </w:rPr>
        <w:t>ице 2</w:t>
      </w:r>
      <w:r w:rsidRPr="00A46FC8">
        <w:rPr>
          <w:rFonts w:ascii="Arial" w:hAnsi="Arial" w:cs="Arial"/>
        </w:rPr>
        <w:t>.</w:t>
      </w:r>
    </w:p>
    <w:p w:rsidR="005648BF" w:rsidRDefault="005648BF" w:rsidP="005648BF">
      <w:pPr>
        <w:spacing w:line="360" w:lineRule="auto"/>
        <w:rPr>
          <w:rFonts w:ascii="Arial" w:hAnsi="Arial" w:cs="Arial"/>
        </w:rPr>
      </w:pPr>
    </w:p>
    <w:p w:rsidR="00A97092" w:rsidRPr="00A46FC8" w:rsidRDefault="00A97092" w:rsidP="005648BF">
      <w:pPr>
        <w:spacing w:line="360" w:lineRule="auto"/>
        <w:rPr>
          <w:rFonts w:ascii="Arial" w:hAnsi="Arial" w:cs="Arial"/>
        </w:rPr>
      </w:pPr>
      <w:r w:rsidRPr="00A46FC8">
        <w:rPr>
          <w:rFonts w:ascii="Arial" w:hAnsi="Arial" w:cs="Arial"/>
        </w:rPr>
        <w:t xml:space="preserve">Таблица </w:t>
      </w:r>
      <w:r>
        <w:rPr>
          <w:rFonts w:ascii="Arial" w:hAnsi="Arial" w:cs="Arial"/>
        </w:rPr>
        <w:t>2</w:t>
      </w:r>
    </w:p>
    <w:tbl>
      <w:tblPr>
        <w:tblW w:w="0" w:type="auto"/>
        <w:tblInd w:w="74" w:type="dxa"/>
        <w:tblCellMar>
          <w:left w:w="0" w:type="dxa"/>
          <w:right w:w="0" w:type="dxa"/>
        </w:tblCellMar>
        <w:tblLook w:val="04A0" w:firstRow="1" w:lastRow="0" w:firstColumn="1" w:lastColumn="0" w:noHBand="0" w:noVBand="1"/>
      </w:tblPr>
      <w:tblGrid>
        <w:gridCol w:w="3828"/>
        <w:gridCol w:w="1417"/>
        <w:gridCol w:w="1276"/>
        <w:gridCol w:w="1435"/>
        <w:gridCol w:w="1399"/>
      </w:tblGrid>
      <w:tr w:rsidR="00A97092" w:rsidRPr="00A46FC8" w:rsidTr="00A97092">
        <w:tc>
          <w:tcPr>
            <w:tcW w:w="3828" w:type="dxa"/>
            <w:vMerge w:val="restart"/>
            <w:tcBorders>
              <w:top w:val="single" w:sz="6" w:space="0" w:color="000000"/>
              <w:left w:val="single" w:sz="6" w:space="0" w:color="000000"/>
              <w:right w:val="single" w:sz="6" w:space="0" w:color="000000"/>
            </w:tcBorders>
            <w:tcMar>
              <w:top w:w="0" w:type="dxa"/>
              <w:left w:w="74" w:type="dxa"/>
              <w:bottom w:w="0" w:type="dxa"/>
              <w:right w:w="74" w:type="dxa"/>
            </w:tcMar>
            <w:hideMark/>
          </w:tcPr>
          <w:p w:rsidR="00A97092" w:rsidRPr="00A46FC8" w:rsidRDefault="00A97092" w:rsidP="00A97092">
            <w:pPr>
              <w:spacing w:line="216" w:lineRule="auto"/>
              <w:ind w:firstLine="709"/>
              <w:jc w:val="both"/>
              <w:rPr>
                <w:rFonts w:ascii="Arial" w:hAnsi="Arial" w:cs="Arial"/>
              </w:rPr>
            </w:pPr>
            <w:r>
              <w:rPr>
                <w:rFonts w:ascii="Arial" w:hAnsi="Arial" w:cs="Arial"/>
              </w:rPr>
              <w:t xml:space="preserve">Вид </w:t>
            </w:r>
            <w:r w:rsidR="00D1541A">
              <w:rPr>
                <w:rFonts w:ascii="Arial" w:hAnsi="Arial" w:cs="Arial"/>
              </w:rPr>
              <w:t xml:space="preserve">пищевого топленого животного </w:t>
            </w:r>
            <w:r w:rsidRPr="00A46FC8">
              <w:rPr>
                <w:rFonts w:ascii="Arial" w:hAnsi="Arial" w:cs="Arial"/>
              </w:rPr>
              <w:t>жира</w:t>
            </w:r>
          </w:p>
        </w:tc>
        <w:tc>
          <w:tcPr>
            <w:tcW w:w="5527" w:type="dxa"/>
            <w:gridSpan w:val="4"/>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hideMark/>
          </w:tcPr>
          <w:p w:rsidR="00A97092" w:rsidRPr="00A46FC8" w:rsidRDefault="00D33CAC" w:rsidP="00D33CAC">
            <w:pPr>
              <w:spacing w:line="216" w:lineRule="auto"/>
              <w:jc w:val="center"/>
              <w:rPr>
                <w:rFonts w:ascii="Arial" w:hAnsi="Arial" w:cs="Arial"/>
              </w:rPr>
            </w:pPr>
            <w:r>
              <w:rPr>
                <w:rFonts w:ascii="Arial" w:hAnsi="Arial" w:cs="Arial"/>
              </w:rPr>
              <w:t>Рекомендуемый с</w:t>
            </w:r>
            <w:r w:rsidR="00A97092" w:rsidRPr="00A46FC8">
              <w:rPr>
                <w:rFonts w:ascii="Arial" w:hAnsi="Arial" w:cs="Arial"/>
              </w:rPr>
              <w:t xml:space="preserve">рок </w:t>
            </w:r>
            <w:r>
              <w:rPr>
                <w:rFonts w:ascii="Arial" w:hAnsi="Arial" w:cs="Arial"/>
              </w:rPr>
              <w:t xml:space="preserve">годности </w:t>
            </w:r>
            <w:r w:rsidR="00A97092" w:rsidRPr="00A46FC8">
              <w:rPr>
                <w:rFonts w:ascii="Arial" w:hAnsi="Arial" w:cs="Arial"/>
              </w:rPr>
              <w:t xml:space="preserve">с момента выработки, </w:t>
            </w:r>
            <w:proofErr w:type="spellStart"/>
            <w:r w:rsidR="00A97092" w:rsidRPr="00A46FC8">
              <w:rPr>
                <w:rFonts w:ascii="Arial" w:hAnsi="Arial" w:cs="Arial"/>
              </w:rPr>
              <w:t>мес</w:t>
            </w:r>
            <w:proofErr w:type="spellEnd"/>
            <w:r w:rsidR="00A97092" w:rsidRPr="00A46FC8">
              <w:rPr>
                <w:rFonts w:ascii="Arial" w:hAnsi="Arial" w:cs="Arial"/>
              </w:rPr>
              <w:t>, при температуре, °С</w:t>
            </w:r>
          </w:p>
        </w:tc>
      </w:tr>
      <w:tr w:rsidR="00A97092" w:rsidRPr="00A46FC8" w:rsidTr="00A97092">
        <w:tc>
          <w:tcPr>
            <w:tcW w:w="3828" w:type="dxa"/>
            <w:vMerge/>
            <w:tcBorders>
              <w:left w:val="single" w:sz="6" w:space="0" w:color="000000"/>
              <w:bottom w:val="single" w:sz="4" w:space="0" w:color="auto"/>
              <w:right w:val="single" w:sz="6" w:space="0" w:color="000000"/>
            </w:tcBorders>
            <w:tcMar>
              <w:top w:w="0" w:type="dxa"/>
              <w:left w:w="74" w:type="dxa"/>
              <w:bottom w:w="0" w:type="dxa"/>
              <w:right w:w="74" w:type="dxa"/>
            </w:tcMar>
            <w:hideMark/>
          </w:tcPr>
          <w:p w:rsidR="00A97092" w:rsidRPr="00A46FC8" w:rsidRDefault="00A97092" w:rsidP="00A97092">
            <w:pPr>
              <w:spacing w:line="216" w:lineRule="auto"/>
              <w:ind w:firstLine="709"/>
              <w:jc w:val="both"/>
              <w:rPr>
                <w:rFonts w:ascii="Arial" w:hAnsi="Arial" w:cs="Arial"/>
              </w:rPr>
            </w:pPr>
          </w:p>
        </w:tc>
        <w:tc>
          <w:tcPr>
            <w:tcW w:w="1417" w:type="dxa"/>
            <w:tcBorders>
              <w:top w:val="single" w:sz="4" w:space="0" w:color="auto"/>
              <w:left w:val="single" w:sz="6" w:space="0" w:color="000000"/>
              <w:bottom w:val="single" w:sz="4" w:space="0" w:color="auto"/>
              <w:right w:val="single" w:sz="4" w:space="0" w:color="auto"/>
            </w:tcBorders>
            <w:tcMar>
              <w:top w:w="0" w:type="dxa"/>
              <w:left w:w="74" w:type="dxa"/>
              <w:bottom w:w="0" w:type="dxa"/>
              <w:right w:w="74" w:type="dxa"/>
            </w:tcMar>
            <w:hideMark/>
          </w:tcPr>
          <w:p w:rsidR="00A97092" w:rsidRPr="00A46FC8" w:rsidRDefault="00A97092" w:rsidP="00A97092">
            <w:pPr>
              <w:spacing w:line="216" w:lineRule="auto"/>
              <w:jc w:val="center"/>
              <w:rPr>
                <w:rFonts w:ascii="Arial" w:hAnsi="Arial" w:cs="Arial"/>
              </w:rPr>
            </w:pPr>
            <w:r w:rsidRPr="00A46FC8">
              <w:rPr>
                <w:rFonts w:ascii="Arial" w:hAnsi="Arial" w:cs="Arial"/>
              </w:rPr>
              <w:t>Не выше 25</w:t>
            </w:r>
          </w:p>
        </w:tc>
        <w:tc>
          <w:tcPr>
            <w:tcW w:w="127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A97092" w:rsidRPr="00A46FC8" w:rsidRDefault="00A97092" w:rsidP="00A97092">
            <w:pPr>
              <w:spacing w:line="216" w:lineRule="auto"/>
              <w:jc w:val="center"/>
              <w:rPr>
                <w:rFonts w:ascii="Arial" w:hAnsi="Arial" w:cs="Arial"/>
              </w:rPr>
            </w:pPr>
            <w:r w:rsidRPr="00A46FC8">
              <w:rPr>
                <w:rFonts w:ascii="Arial" w:hAnsi="Arial" w:cs="Arial"/>
              </w:rPr>
              <w:t>От 0 до 6</w:t>
            </w:r>
          </w:p>
        </w:tc>
        <w:tc>
          <w:tcPr>
            <w:tcW w:w="143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A97092" w:rsidRPr="00A46FC8" w:rsidRDefault="00A97092" w:rsidP="00A97092">
            <w:pPr>
              <w:spacing w:line="216" w:lineRule="auto"/>
              <w:jc w:val="center"/>
              <w:rPr>
                <w:rFonts w:ascii="Arial" w:hAnsi="Arial" w:cs="Arial"/>
              </w:rPr>
            </w:pPr>
            <w:r w:rsidRPr="00A46FC8">
              <w:rPr>
                <w:rFonts w:ascii="Arial" w:hAnsi="Arial" w:cs="Arial"/>
              </w:rPr>
              <w:t>От минус 5 до минус 8</w:t>
            </w:r>
          </w:p>
        </w:tc>
        <w:tc>
          <w:tcPr>
            <w:tcW w:w="139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A97092" w:rsidRPr="00A46FC8" w:rsidRDefault="00A97092" w:rsidP="00A97092">
            <w:pPr>
              <w:spacing w:line="216" w:lineRule="auto"/>
              <w:jc w:val="center"/>
              <w:rPr>
                <w:rFonts w:ascii="Arial" w:hAnsi="Arial" w:cs="Arial"/>
              </w:rPr>
            </w:pPr>
            <w:r w:rsidRPr="00A46FC8">
              <w:rPr>
                <w:rFonts w:ascii="Arial" w:hAnsi="Arial" w:cs="Arial"/>
              </w:rPr>
              <w:t>От минус 12 и ниже</w:t>
            </w:r>
          </w:p>
        </w:tc>
      </w:tr>
      <w:tr w:rsidR="00A97092" w:rsidRPr="00A46FC8" w:rsidTr="00A97092">
        <w:tc>
          <w:tcPr>
            <w:tcW w:w="382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A97092" w:rsidRPr="00A46FC8" w:rsidRDefault="00A97092" w:rsidP="00A97092">
            <w:pPr>
              <w:spacing w:line="360" w:lineRule="auto"/>
              <w:jc w:val="both"/>
              <w:rPr>
                <w:rFonts w:ascii="Arial" w:hAnsi="Arial" w:cs="Arial"/>
              </w:rPr>
            </w:pPr>
            <w:r>
              <w:rPr>
                <w:rFonts w:ascii="Arial" w:hAnsi="Arial" w:cs="Arial"/>
              </w:rPr>
              <w:t xml:space="preserve">  </w:t>
            </w:r>
            <w:r w:rsidRPr="00A46FC8">
              <w:rPr>
                <w:rFonts w:ascii="Arial" w:hAnsi="Arial" w:cs="Arial"/>
              </w:rPr>
              <w:t>Говяжий, бараний, свиной в ящиках или бочках и картонных навивных барабанах</w:t>
            </w:r>
          </w:p>
        </w:tc>
        <w:tc>
          <w:tcPr>
            <w:tcW w:w="141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A97092" w:rsidRDefault="00A97092" w:rsidP="00A97092">
            <w:pPr>
              <w:spacing w:line="360" w:lineRule="auto"/>
              <w:jc w:val="center"/>
              <w:rPr>
                <w:rFonts w:ascii="Arial" w:hAnsi="Arial" w:cs="Arial"/>
              </w:rPr>
            </w:pPr>
          </w:p>
          <w:p w:rsidR="00A97092" w:rsidRDefault="00A97092" w:rsidP="00A97092">
            <w:pPr>
              <w:spacing w:line="360" w:lineRule="auto"/>
              <w:jc w:val="center"/>
              <w:rPr>
                <w:rFonts w:ascii="Arial" w:hAnsi="Arial" w:cs="Arial"/>
              </w:rPr>
            </w:pPr>
          </w:p>
          <w:p w:rsidR="00A97092" w:rsidRPr="00A46FC8" w:rsidRDefault="00A97092" w:rsidP="00A97092">
            <w:pPr>
              <w:spacing w:line="360" w:lineRule="auto"/>
              <w:jc w:val="center"/>
              <w:rPr>
                <w:rFonts w:ascii="Arial" w:hAnsi="Arial" w:cs="Arial"/>
              </w:rPr>
            </w:pPr>
            <w:r w:rsidRPr="00A46FC8">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A97092" w:rsidRDefault="00A97092" w:rsidP="00A97092">
            <w:pPr>
              <w:spacing w:line="360" w:lineRule="auto"/>
              <w:jc w:val="center"/>
              <w:rPr>
                <w:rFonts w:ascii="Arial" w:hAnsi="Arial" w:cs="Arial"/>
              </w:rPr>
            </w:pPr>
          </w:p>
          <w:p w:rsidR="00A97092" w:rsidRDefault="00A97092" w:rsidP="00A97092">
            <w:pPr>
              <w:spacing w:line="360" w:lineRule="auto"/>
              <w:jc w:val="center"/>
              <w:rPr>
                <w:rFonts w:ascii="Arial" w:hAnsi="Arial" w:cs="Arial"/>
              </w:rPr>
            </w:pPr>
          </w:p>
          <w:p w:rsidR="00A97092" w:rsidRPr="00A46FC8" w:rsidRDefault="00A97092" w:rsidP="00A97092">
            <w:pPr>
              <w:spacing w:line="360" w:lineRule="auto"/>
              <w:jc w:val="center"/>
              <w:rPr>
                <w:rFonts w:ascii="Arial" w:hAnsi="Arial" w:cs="Arial"/>
              </w:rPr>
            </w:pPr>
            <w:r w:rsidRPr="00A46FC8">
              <w:rPr>
                <w:rFonts w:ascii="Arial" w:hAnsi="Arial" w:cs="Arial"/>
              </w:rPr>
              <w:t>1</w:t>
            </w:r>
          </w:p>
        </w:tc>
        <w:tc>
          <w:tcPr>
            <w:tcW w:w="143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A97092" w:rsidRDefault="00A97092" w:rsidP="00A97092">
            <w:pPr>
              <w:spacing w:line="360" w:lineRule="auto"/>
              <w:jc w:val="center"/>
              <w:rPr>
                <w:rFonts w:ascii="Arial" w:hAnsi="Arial" w:cs="Arial"/>
              </w:rPr>
            </w:pPr>
          </w:p>
          <w:p w:rsidR="00A97092" w:rsidRDefault="00A97092" w:rsidP="00A97092">
            <w:pPr>
              <w:spacing w:line="360" w:lineRule="auto"/>
              <w:jc w:val="center"/>
              <w:rPr>
                <w:rFonts w:ascii="Arial" w:hAnsi="Arial" w:cs="Arial"/>
              </w:rPr>
            </w:pPr>
          </w:p>
          <w:p w:rsidR="00A97092" w:rsidRPr="00A46FC8" w:rsidRDefault="00A97092" w:rsidP="00A97092">
            <w:pPr>
              <w:spacing w:line="360" w:lineRule="auto"/>
              <w:jc w:val="center"/>
              <w:rPr>
                <w:rFonts w:ascii="Arial" w:hAnsi="Arial" w:cs="Arial"/>
              </w:rPr>
            </w:pPr>
            <w:r w:rsidRPr="00A46FC8">
              <w:rPr>
                <w:rFonts w:ascii="Arial" w:hAnsi="Arial" w:cs="Arial"/>
              </w:rPr>
              <w:t>6</w:t>
            </w:r>
          </w:p>
        </w:tc>
        <w:tc>
          <w:tcPr>
            <w:tcW w:w="139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A97092" w:rsidRDefault="00A97092" w:rsidP="00A97092">
            <w:pPr>
              <w:spacing w:line="360" w:lineRule="auto"/>
              <w:jc w:val="center"/>
              <w:rPr>
                <w:rFonts w:ascii="Arial" w:hAnsi="Arial" w:cs="Arial"/>
              </w:rPr>
            </w:pPr>
          </w:p>
          <w:p w:rsidR="00A97092" w:rsidRDefault="00A97092" w:rsidP="00A97092">
            <w:pPr>
              <w:spacing w:line="360" w:lineRule="auto"/>
              <w:jc w:val="center"/>
              <w:rPr>
                <w:rFonts w:ascii="Arial" w:hAnsi="Arial" w:cs="Arial"/>
              </w:rPr>
            </w:pPr>
          </w:p>
          <w:p w:rsidR="00A97092" w:rsidRPr="00A46FC8" w:rsidRDefault="00A97092" w:rsidP="00A97092">
            <w:pPr>
              <w:spacing w:line="360" w:lineRule="auto"/>
              <w:jc w:val="center"/>
              <w:rPr>
                <w:rFonts w:ascii="Arial" w:hAnsi="Arial" w:cs="Arial"/>
              </w:rPr>
            </w:pPr>
            <w:r w:rsidRPr="00A46FC8">
              <w:rPr>
                <w:rFonts w:ascii="Arial" w:hAnsi="Arial" w:cs="Arial"/>
              </w:rPr>
              <w:t>12</w:t>
            </w:r>
          </w:p>
        </w:tc>
      </w:tr>
      <w:tr w:rsidR="00A97092" w:rsidRPr="00A46FC8" w:rsidTr="00A97092">
        <w:tc>
          <w:tcPr>
            <w:tcW w:w="382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A97092" w:rsidRPr="00A46FC8" w:rsidRDefault="00A97092" w:rsidP="00A97092">
            <w:pPr>
              <w:spacing w:line="360" w:lineRule="auto"/>
              <w:jc w:val="both"/>
              <w:rPr>
                <w:rFonts w:ascii="Arial" w:hAnsi="Arial" w:cs="Arial"/>
              </w:rPr>
            </w:pPr>
            <w:r>
              <w:rPr>
                <w:rFonts w:ascii="Arial" w:hAnsi="Arial" w:cs="Arial"/>
              </w:rPr>
              <w:t xml:space="preserve">  </w:t>
            </w:r>
            <w:r w:rsidRPr="00A46FC8">
              <w:rPr>
                <w:rFonts w:ascii="Arial" w:hAnsi="Arial" w:cs="Arial"/>
              </w:rPr>
              <w:t>Костный, конский в ящиках или бочках и картонных навивных барабанах</w:t>
            </w:r>
          </w:p>
        </w:tc>
        <w:tc>
          <w:tcPr>
            <w:tcW w:w="141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A97092" w:rsidRDefault="00A97092" w:rsidP="00A97092">
            <w:pPr>
              <w:spacing w:line="360" w:lineRule="auto"/>
              <w:jc w:val="center"/>
              <w:rPr>
                <w:rFonts w:ascii="Arial" w:hAnsi="Arial" w:cs="Arial"/>
              </w:rPr>
            </w:pPr>
          </w:p>
          <w:p w:rsidR="00A97092" w:rsidRDefault="00A97092" w:rsidP="00A97092">
            <w:pPr>
              <w:spacing w:line="360" w:lineRule="auto"/>
              <w:jc w:val="center"/>
              <w:rPr>
                <w:rFonts w:ascii="Arial" w:hAnsi="Arial" w:cs="Arial"/>
              </w:rPr>
            </w:pPr>
          </w:p>
          <w:p w:rsidR="00A97092" w:rsidRPr="00A46FC8" w:rsidRDefault="00A97092" w:rsidP="00A97092">
            <w:pPr>
              <w:spacing w:line="360" w:lineRule="auto"/>
              <w:jc w:val="center"/>
              <w:rPr>
                <w:rFonts w:ascii="Arial" w:hAnsi="Arial" w:cs="Arial"/>
              </w:rPr>
            </w:pPr>
            <w:r w:rsidRPr="00A46FC8">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A97092" w:rsidRDefault="00A97092" w:rsidP="00A97092">
            <w:pPr>
              <w:spacing w:line="360" w:lineRule="auto"/>
              <w:jc w:val="center"/>
              <w:rPr>
                <w:rFonts w:ascii="Arial" w:hAnsi="Arial" w:cs="Arial"/>
              </w:rPr>
            </w:pPr>
          </w:p>
          <w:p w:rsidR="00A97092" w:rsidRDefault="00A97092" w:rsidP="00A97092">
            <w:pPr>
              <w:spacing w:line="360" w:lineRule="auto"/>
              <w:jc w:val="center"/>
              <w:rPr>
                <w:rFonts w:ascii="Arial" w:hAnsi="Arial" w:cs="Arial"/>
              </w:rPr>
            </w:pPr>
          </w:p>
          <w:p w:rsidR="00A97092" w:rsidRPr="00A46FC8" w:rsidRDefault="00A97092" w:rsidP="00A97092">
            <w:pPr>
              <w:spacing w:line="360" w:lineRule="auto"/>
              <w:jc w:val="center"/>
              <w:rPr>
                <w:rFonts w:ascii="Arial" w:hAnsi="Arial" w:cs="Arial"/>
              </w:rPr>
            </w:pPr>
            <w:r w:rsidRPr="00A46FC8">
              <w:rPr>
                <w:rFonts w:ascii="Arial" w:hAnsi="Arial" w:cs="Arial"/>
              </w:rPr>
              <w:t>1</w:t>
            </w:r>
          </w:p>
        </w:tc>
        <w:tc>
          <w:tcPr>
            <w:tcW w:w="143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A97092" w:rsidRDefault="00A97092" w:rsidP="00A97092">
            <w:pPr>
              <w:spacing w:line="360" w:lineRule="auto"/>
              <w:jc w:val="center"/>
              <w:rPr>
                <w:rFonts w:ascii="Arial" w:hAnsi="Arial" w:cs="Arial"/>
              </w:rPr>
            </w:pPr>
          </w:p>
          <w:p w:rsidR="00A97092" w:rsidRDefault="00A97092" w:rsidP="00A97092">
            <w:pPr>
              <w:spacing w:line="360" w:lineRule="auto"/>
              <w:jc w:val="center"/>
              <w:rPr>
                <w:rFonts w:ascii="Arial" w:hAnsi="Arial" w:cs="Arial"/>
              </w:rPr>
            </w:pPr>
          </w:p>
          <w:p w:rsidR="00A97092" w:rsidRPr="00A46FC8" w:rsidRDefault="00A97092" w:rsidP="00A97092">
            <w:pPr>
              <w:spacing w:line="360" w:lineRule="auto"/>
              <w:jc w:val="center"/>
              <w:rPr>
                <w:rFonts w:ascii="Arial" w:hAnsi="Arial" w:cs="Arial"/>
              </w:rPr>
            </w:pPr>
            <w:r w:rsidRPr="00A46FC8">
              <w:rPr>
                <w:rFonts w:ascii="Arial" w:hAnsi="Arial" w:cs="Arial"/>
              </w:rPr>
              <w:t>6</w:t>
            </w:r>
          </w:p>
        </w:tc>
        <w:tc>
          <w:tcPr>
            <w:tcW w:w="139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A97092" w:rsidRDefault="00A97092" w:rsidP="00A97092">
            <w:pPr>
              <w:spacing w:line="360" w:lineRule="auto"/>
              <w:jc w:val="center"/>
              <w:rPr>
                <w:rFonts w:ascii="Arial" w:hAnsi="Arial" w:cs="Arial"/>
              </w:rPr>
            </w:pPr>
          </w:p>
          <w:p w:rsidR="00A97092" w:rsidRDefault="00A97092" w:rsidP="00A97092">
            <w:pPr>
              <w:spacing w:line="360" w:lineRule="auto"/>
              <w:jc w:val="center"/>
              <w:rPr>
                <w:rFonts w:ascii="Arial" w:hAnsi="Arial" w:cs="Arial"/>
              </w:rPr>
            </w:pPr>
          </w:p>
          <w:p w:rsidR="00A97092" w:rsidRPr="00A46FC8" w:rsidRDefault="00A97092" w:rsidP="00A97092">
            <w:pPr>
              <w:spacing w:line="360" w:lineRule="auto"/>
              <w:jc w:val="center"/>
              <w:rPr>
                <w:rFonts w:ascii="Arial" w:hAnsi="Arial" w:cs="Arial"/>
              </w:rPr>
            </w:pPr>
            <w:r w:rsidRPr="00A46FC8">
              <w:rPr>
                <w:rFonts w:ascii="Arial" w:hAnsi="Arial" w:cs="Arial"/>
              </w:rPr>
              <w:t>6</w:t>
            </w:r>
          </w:p>
        </w:tc>
      </w:tr>
      <w:tr w:rsidR="00A97092" w:rsidRPr="00A46FC8" w:rsidTr="00A97092">
        <w:tc>
          <w:tcPr>
            <w:tcW w:w="382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A97092" w:rsidRPr="00A46FC8" w:rsidRDefault="00A97092" w:rsidP="00A97092">
            <w:pPr>
              <w:spacing w:line="360" w:lineRule="auto"/>
              <w:jc w:val="both"/>
              <w:rPr>
                <w:rFonts w:ascii="Arial" w:hAnsi="Arial" w:cs="Arial"/>
              </w:rPr>
            </w:pPr>
            <w:r>
              <w:rPr>
                <w:rFonts w:ascii="Arial" w:hAnsi="Arial" w:cs="Arial"/>
              </w:rPr>
              <w:t xml:space="preserve">  </w:t>
            </w:r>
            <w:r w:rsidRPr="00A46FC8">
              <w:rPr>
                <w:rFonts w:ascii="Arial" w:hAnsi="Arial" w:cs="Arial"/>
              </w:rPr>
              <w:t>Сборный в бочках и картонных навивных барабанах</w:t>
            </w:r>
          </w:p>
        </w:tc>
        <w:tc>
          <w:tcPr>
            <w:tcW w:w="141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A97092" w:rsidRDefault="00A97092" w:rsidP="00A97092">
            <w:pPr>
              <w:spacing w:line="360" w:lineRule="auto"/>
              <w:jc w:val="center"/>
              <w:rPr>
                <w:rFonts w:ascii="Arial" w:hAnsi="Arial" w:cs="Arial"/>
              </w:rPr>
            </w:pPr>
          </w:p>
          <w:p w:rsidR="00A97092" w:rsidRPr="00A46FC8" w:rsidRDefault="00A97092" w:rsidP="00A97092">
            <w:pPr>
              <w:spacing w:line="360" w:lineRule="auto"/>
              <w:jc w:val="center"/>
              <w:rPr>
                <w:rFonts w:ascii="Arial" w:hAnsi="Arial" w:cs="Arial"/>
              </w:rPr>
            </w:pPr>
            <w:r w:rsidRPr="00A46FC8">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A97092" w:rsidRDefault="00A97092" w:rsidP="00A97092">
            <w:pPr>
              <w:spacing w:line="360" w:lineRule="auto"/>
              <w:jc w:val="center"/>
              <w:rPr>
                <w:rFonts w:ascii="Arial" w:hAnsi="Arial" w:cs="Arial"/>
              </w:rPr>
            </w:pPr>
          </w:p>
          <w:p w:rsidR="00A97092" w:rsidRPr="00A46FC8" w:rsidRDefault="00A97092" w:rsidP="00A97092">
            <w:pPr>
              <w:spacing w:line="360" w:lineRule="auto"/>
              <w:jc w:val="center"/>
              <w:rPr>
                <w:rFonts w:ascii="Arial" w:hAnsi="Arial" w:cs="Arial"/>
              </w:rPr>
            </w:pPr>
            <w:r w:rsidRPr="00A46FC8">
              <w:rPr>
                <w:rFonts w:ascii="Arial" w:hAnsi="Arial" w:cs="Arial"/>
              </w:rPr>
              <w:t>-</w:t>
            </w:r>
          </w:p>
        </w:tc>
        <w:tc>
          <w:tcPr>
            <w:tcW w:w="143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A97092" w:rsidRDefault="00A97092" w:rsidP="00A97092">
            <w:pPr>
              <w:spacing w:line="360" w:lineRule="auto"/>
              <w:jc w:val="center"/>
              <w:rPr>
                <w:rFonts w:ascii="Arial" w:hAnsi="Arial" w:cs="Arial"/>
              </w:rPr>
            </w:pPr>
          </w:p>
          <w:p w:rsidR="00A97092" w:rsidRPr="00A46FC8" w:rsidRDefault="00A97092" w:rsidP="00A97092">
            <w:pPr>
              <w:spacing w:line="360" w:lineRule="auto"/>
              <w:jc w:val="center"/>
              <w:rPr>
                <w:rFonts w:ascii="Arial" w:hAnsi="Arial" w:cs="Arial"/>
              </w:rPr>
            </w:pPr>
            <w:r w:rsidRPr="00A46FC8">
              <w:rPr>
                <w:rFonts w:ascii="Arial" w:hAnsi="Arial" w:cs="Arial"/>
              </w:rPr>
              <w:t>4</w:t>
            </w:r>
          </w:p>
        </w:tc>
        <w:tc>
          <w:tcPr>
            <w:tcW w:w="139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A97092" w:rsidRDefault="00A97092" w:rsidP="00A97092">
            <w:pPr>
              <w:spacing w:line="360" w:lineRule="auto"/>
              <w:jc w:val="center"/>
              <w:rPr>
                <w:rFonts w:ascii="Arial" w:hAnsi="Arial" w:cs="Arial"/>
              </w:rPr>
            </w:pPr>
          </w:p>
          <w:p w:rsidR="00A97092" w:rsidRPr="00A46FC8" w:rsidRDefault="00A97092" w:rsidP="00A97092">
            <w:pPr>
              <w:spacing w:line="360" w:lineRule="auto"/>
              <w:jc w:val="center"/>
              <w:rPr>
                <w:rFonts w:ascii="Arial" w:hAnsi="Arial" w:cs="Arial"/>
              </w:rPr>
            </w:pPr>
            <w:r w:rsidRPr="00A46FC8">
              <w:rPr>
                <w:rFonts w:ascii="Arial" w:hAnsi="Arial" w:cs="Arial"/>
              </w:rPr>
              <w:t>-</w:t>
            </w:r>
          </w:p>
        </w:tc>
      </w:tr>
    </w:tbl>
    <w:p w:rsidR="00CF2EBC" w:rsidRDefault="00CF2EBC" w:rsidP="00826240">
      <w:pPr>
        <w:spacing w:line="360" w:lineRule="auto"/>
        <w:ind w:firstLine="709"/>
        <w:rPr>
          <w:rFonts w:ascii="Arial" w:hAnsi="Arial" w:cs="Arial"/>
        </w:rPr>
      </w:pPr>
    </w:p>
    <w:p w:rsidR="00826240" w:rsidRPr="00CF2EBC" w:rsidRDefault="00826240" w:rsidP="005648BF">
      <w:pPr>
        <w:spacing w:line="360" w:lineRule="auto"/>
        <w:rPr>
          <w:rFonts w:ascii="Arial" w:hAnsi="Arial" w:cs="Arial"/>
          <w:i/>
        </w:rPr>
      </w:pPr>
      <w:r w:rsidRPr="00CF2EBC">
        <w:rPr>
          <w:rFonts w:ascii="Arial" w:hAnsi="Arial" w:cs="Arial"/>
          <w:i/>
        </w:rPr>
        <w:lastRenderedPageBreak/>
        <w:t>Окончание таблицы 2</w:t>
      </w:r>
    </w:p>
    <w:tbl>
      <w:tblPr>
        <w:tblW w:w="0" w:type="auto"/>
        <w:tblInd w:w="74" w:type="dxa"/>
        <w:tblCellMar>
          <w:left w:w="0" w:type="dxa"/>
          <w:right w:w="0" w:type="dxa"/>
        </w:tblCellMar>
        <w:tblLook w:val="04A0" w:firstRow="1" w:lastRow="0" w:firstColumn="1" w:lastColumn="0" w:noHBand="0" w:noVBand="1"/>
      </w:tblPr>
      <w:tblGrid>
        <w:gridCol w:w="3828"/>
        <w:gridCol w:w="1417"/>
        <w:gridCol w:w="1276"/>
        <w:gridCol w:w="1435"/>
        <w:gridCol w:w="1399"/>
      </w:tblGrid>
      <w:tr w:rsidR="00826240" w:rsidRPr="00A46FC8" w:rsidTr="00486C23">
        <w:tc>
          <w:tcPr>
            <w:tcW w:w="3828" w:type="dxa"/>
            <w:vMerge w:val="restart"/>
            <w:tcBorders>
              <w:top w:val="single" w:sz="6" w:space="0" w:color="000000"/>
              <w:left w:val="single" w:sz="6" w:space="0" w:color="000000"/>
              <w:right w:val="single" w:sz="6" w:space="0" w:color="000000"/>
            </w:tcBorders>
            <w:tcMar>
              <w:top w:w="0" w:type="dxa"/>
              <w:left w:w="74" w:type="dxa"/>
              <w:bottom w:w="0" w:type="dxa"/>
              <w:right w:w="74" w:type="dxa"/>
            </w:tcMar>
            <w:hideMark/>
          </w:tcPr>
          <w:p w:rsidR="00826240" w:rsidRPr="00A46FC8" w:rsidRDefault="00826240" w:rsidP="00486C23">
            <w:pPr>
              <w:spacing w:line="216" w:lineRule="auto"/>
              <w:ind w:firstLine="709"/>
              <w:jc w:val="both"/>
              <w:rPr>
                <w:rFonts w:ascii="Arial" w:hAnsi="Arial" w:cs="Arial"/>
              </w:rPr>
            </w:pPr>
            <w:r>
              <w:rPr>
                <w:rFonts w:ascii="Arial" w:hAnsi="Arial" w:cs="Arial"/>
              </w:rPr>
              <w:t xml:space="preserve">Вид </w:t>
            </w:r>
            <w:r w:rsidR="00D60F55">
              <w:rPr>
                <w:rFonts w:ascii="Arial" w:hAnsi="Arial" w:cs="Arial"/>
              </w:rPr>
              <w:t xml:space="preserve">пищевого топленого животного </w:t>
            </w:r>
            <w:r w:rsidRPr="00A46FC8">
              <w:rPr>
                <w:rFonts w:ascii="Arial" w:hAnsi="Arial" w:cs="Arial"/>
              </w:rPr>
              <w:t>жира</w:t>
            </w:r>
          </w:p>
        </w:tc>
        <w:tc>
          <w:tcPr>
            <w:tcW w:w="5527" w:type="dxa"/>
            <w:gridSpan w:val="4"/>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hideMark/>
          </w:tcPr>
          <w:p w:rsidR="00826240" w:rsidRPr="00A46FC8" w:rsidRDefault="00826240" w:rsidP="00486C23">
            <w:pPr>
              <w:spacing w:line="216" w:lineRule="auto"/>
              <w:jc w:val="center"/>
              <w:rPr>
                <w:rFonts w:ascii="Arial" w:hAnsi="Arial" w:cs="Arial"/>
              </w:rPr>
            </w:pPr>
            <w:r>
              <w:rPr>
                <w:rFonts w:ascii="Arial" w:hAnsi="Arial" w:cs="Arial"/>
              </w:rPr>
              <w:t>Рекомендуемый с</w:t>
            </w:r>
            <w:r w:rsidRPr="00A46FC8">
              <w:rPr>
                <w:rFonts w:ascii="Arial" w:hAnsi="Arial" w:cs="Arial"/>
              </w:rPr>
              <w:t xml:space="preserve">рок </w:t>
            </w:r>
            <w:r>
              <w:rPr>
                <w:rFonts w:ascii="Arial" w:hAnsi="Arial" w:cs="Arial"/>
              </w:rPr>
              <w:t xml:space="preserve">годности </w:t>
            </w:r>
            <w:r w:rsidRPr="00A46FC8">
              <w:rPr>
                <w:rFonts w:ascii="Arial" w:hAnsi="Arial" w:cs="Arial"/>
              </w:rPr>
              <w:t xml:space="preserve">с момента выработки, </w:t>
            </w:r>
            <w:proofErr w:type="spellStart"/>
            <w:r w:rsidRPr="00A46FC8">
              <w:rPr>
                <w:rFonts w:ascii="Arial" w:hAnsi="Arial" w:cs="Arial"/>
              </w:rPr>
              <w:t>мес</w:t>
            </w:r>
            <w:proofErr w:type="spellEnd"/>
            <w:r w:rsidRPr="00A46FC8">
              <w:rPr>
                <w:rFonts w:ascii="Arial" w:hAnsi="Arial" w:cs="Arial"/>
              </w:rPr>
              <w:t>, при температуре, °С</w:t>
            </w:r>
          </w:p>
        </w:tc>
      </w:tr>
      <w:tr w:rsidR="00826240" w:rsidRPr="00A46FC8" w:rsidTr="00486C23">
        <w:tc>
          <w:tcPr>
            <w:tcW w:w="3828" w:type="dxa"/>
            <w:vMerge/>
            <w:tcBorders>
              <w:left w:val="single" w:sz="6" w:space="0" w:color="000000"/>
              <w:bottom w:val="single" w:sz="4" w:space="0" w:color="auto"/>
              <w:right w:val="single" w:sz="6" w:space="0" w:color="000000"/>
            </w:tcBorders>
            <w:tcMar>
              <w:top w:w="0" w:type="dxa"/>
              <w:left w:w="74" w:type="dxa"/>
              <w:bottom w:w="0" w:type="dxa"/>
              <w:right w:w="74" w:type="dxa"/>
            </w:tcMar>
            <w:hideMark/>
          </w:tcPr>
          <w:p w:rsidR="00826240" w:rsidRPr="00A46FC8" w:rsidRDefault="00826240" w:rsidP="00486C23">
            <w:pPr>
              <w:spacing w:line="216" w:lineRule="auto"/>
              <w:ind w:firstLine="709"/>
              <w:jc w:val="both"/>
              <w:rPr>
                <w:rFonts w:ascii="Arial" w:hAnsi="Arial" w:cs="Arial"/>
              </w:rPr>
            </w:pPr>
          </w:p>
        </w:tc>
        <w:tc>
          <w:tcPr>
            <w:tcW w:w="1417" w:type="dxa"/>
            <w:tcBorders>
              <w:top w:val="single" w:sz="4" w:space="0" w:color="auto"/>
              <w:left w:val="single" w:sz="6" w:space="0" w:color="000000"/>
              <w:bottom w:val="single" w:sz="4" w:space="0" w:color="auto"/>
              <w:right w:val="single" w:sz="4" w:space="0" w:color="auto"/>
            </w:tcBorders>
            <w:tcMar>
              <w:top w:w="0" w:type="dxa"/>
              <w:left w:w="74" w:type="dxa"/>
              <w:bottom w:w="0" w:type="dxa"/>
              <w:right w:w="74" w:type="dxa"/>
            </w:tcMar>
            <w:hideMark/>
          </w:tcPr>
          <w:p w:rsidR="00826240" w:rsidRPr="00A46FC8" w:rsidRDefault="00826240" w:rsidP="00486C23">
            <w:pPr>
              <w:spacing w:line="216" w:lineRule="auto"/>
              <w:jc w:val="center"/>
              <w:rPr>
                <w:rFonts w:ascii="Arial" w:hAnsi="Arial" w:cs="Arial"/>
              </w:rPr>
            </w:pPr>
            <w:r w:rsidRPr="00A46FC8">
              <w:rPr>
                <w:rFonts w:ascii="Arial" w:hAnsi="Arial" w:cs="Arial"/>
              </w:rPr>
              <w:t>Не выше 25</w:t>
            </w:r>
          </w:p>
        </w:tc>
        <w:tc>
          <w:tcPr>
            <w:tcW w:w="127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826240" w:rsidRPr="00A46FC8" w:rsidRDefault="00826240" w:rsidP="00486C23">
            <w:pPr>
              <w:spacing w:line="216" w:lineRule="auto"/>
              <w:jc w:val="center"/>
              <w:rPr>
                <w:rFonts w:ascii="Arial" w:hAnsi="Arial" w:cs="Arial"/>
              </w:rPr>
            </w:pPr>
            <w:r w:rsidRPr="00A46FC8">
              <w:rPr>
                <w:rFonts w:ascii="Arial" w:hAnsi="Arial" w:cs="Arial"/>
              </w:rPr>
              <w:t>От 0 до 6</w:t>
            </w:r>
          </w:p>
        </w:tc>
        <w:tc>
          <w:tcPr>
            <w:tcW w:w="143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826240" w:rsidRPr="00A46FC8" w:rsidRDefault="00826240" w:rsidP="00486C23">
            <w:pPr>
              <w:spacing w:line="216" w:lineRule="auto"/>
              <w:jc w:val="center"/>
              <w:rPr>
                <w:rFonts w:ascii="Arial" w:hAnsi="Arial" w:cs="Arial"/>
              </w:rPr>
            </w:pPr>
            <w:r w:rsidRPr="00A46FC8">
              <w:rPr>
                <w:rFonts w:ascii="Arial" w:hAnsi="Arial" w:cs="Arial"/>
              </w:rPr>
              <w:t>От минус 5 до минус 8</w:t>
            </w:r>
          </w:p>
        </w:tc>
        <w:tc>
          <w:tcPr>
            <w:tcW w:w="139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826240" w:rsidRPr="00A46FC8" w:rsidRDefault="00826240" w:rsidP="00486C23">
            <w:pPr>
              <w:spacing w:line="216" w:lineRule="auto"/>
              <w:jc w:val="center"/>
              <w:rPr>
                <w:rFonts w:ascii="Arial" w:hAnsi="Arial" w:cs="Arial"/>
              </w:rPr>
            </w:pPr>
            <w:r w:rsidRPr="00A46FC8">
              <w:rPr>
                <w:rFonts w:ascii="Arial" w:hAnsi="Arial" w:cs="Arial"/>
              </w:rPr>
              <w:t>От минус 12 и ниже</w:t>
            </w:r>
          </w:p>
        </w:tc>
      </w:tr>
      <w:tr w:rsidR="005648BF" w:rsidRPr="00A46FC8" w:rsidTr="00486C23">
        <w:tc>
          <w:tcPr>
            <w:tcW w:w="382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5648BF" w:rsidRPr="00F7655B" w:rsidRDefault="005648BF" w:rsidP="001473DD">
            <w:pPr>
              <w:spacing w:line="360" w:lineRule="auto"/>
              <w:jc w:val="both"/>
              <w:rPr>
                <w:rFonts w:ascii="Arial" w:hAnsi="Arial" w:cs="Arial"/>
              </w:rPr>
            </w:pPr>
            <w:r w:rsidRPr="00F7655B">
              <w:rPr>
                <w:rFonts w:ascii="Arial" w:hAnsi="Arial" w:cs="Arial"/>
              </w:rPr>
              <w:t xml:space="preserve">  Говяжий, бараний, свиной:</w:t>
            </w:r>
          </w:p>
        </w:tc>
        <w:tc>
          <w:tcPr>
            <w:tcW w:w="141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5648BF" w:rsidRPr="00A46FC8" w:rsidRDefault="005648BF" w:rsidP="001473DD">
            <w:pPr>
              <w:spacing w:line="360" w:lineRule="auto"/>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5648BF" w:rsidRPr="00A46FC8" w:rsidRDefault="005648BF" w:rsidP="001473DD">
            <w:pPr>
              <w:spacing w:line="360" w:lineRule="auto"/>
              <w:jc w:val="center"/>
              <w:rPr>
                <w:rFonts w:ascii="Arial" w:hAnsi="Arial" w:cs="Arial"/>
              </w:rPr>
            </w:pPr>
          </w:p>
        </w:tc>
        <w:tc>
          <w:tcPr>
            <w:tcW w:w="143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5648BF" w:rsidRPr="00A46FC8" w:rsidRDefault="005648BF" w:rsidP="001473DD">
            <w:pPr>
              <w:spacing w:line="360" w:lineRule="auto"/>
              <w:jc w:val="center"/>
              <w:rPr>
                <w:rFonts w:ascii="Arial" w:hAnsi="Arial" w:cs="Arial"/>
              </w:rPr>
            </w:pPr>
          </w:p>
        </w:tc>
        <w:tc>
          <w:tcPr>
            <w:tcW w:w="139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5648BF" w:rsidRPr="00A46FC8" w:rsidRDefault="005648BF" w:rsidP="001473DD">
            <w:pPr>
              <w:spacing w:line="360" w:lineRule="auto"/>
              <w:jc w:val="center"/>
              <w:rPr>
                <w:rFonts w:ascii="Arial" w:hAnsi="Arial" w:cs="Arial"/>
              </w:rPr>
            </w:pPr>
          </w:p>
        </w:tc>
      </w:tr>
      <w:tr w:rsidR="005648BF" w:rsidRPr="00A46FC8" w:rsidTr="00486C23">
        <w:tc>
          <w:tcPr>
            <w:tcW w:w="382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5648BF" w:rsidRPr="00F7655B" w:rsidRDefault="005648BF" w:rsidP="001473DD">
            <w:pPr>
              <w:spacing w:line="360" w:lineRule="auto"/>
              <w:ind w:firstLine="709"/>
              <w:jc w:val="both"/>
              <w:rPr>
                <w:rFonts w:ascii="Arial" w:hAnsi="Arial" w:cs="Arial"/>
              </w:rPr>
            </w:pPr>
            <w:r w:rsidRPr="00F7655B">
              <w:rPr>
                <w:rFonts w:ascii="Arial" w:hAnsi="Arial" w:cs="Arial"/>
              </w:rPr>
              <w:t>в металлических банках</w:t>
            </w:r>
          </w:p>
        </w:tc>
        <w:tc>
          <w:tcPr>
            <w:tcW w:w="141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5648BF" w:rsidRPr="00A46FC8" w:rsidRDefault="005648BF" w:rsidP="001473DD">
            <w:pPr>
              <w:spacing w:line="360" w:lineRule="auto"/>
              <w:jc w:val="center"/>
              <w:rPr>
                <w:rFonts w:ascii="Arial" w:hAnsi="Arial" w:cs="Arial"/>
              </w:rPr>
            </w:pPr>
            <w:r w:rsidRPr="00A46FC8">
              <w:rPr>
                <w:rFonts w:ascii="Arial" w:hAnsi="Arial" w:cs="Arial"/>
              </w:rPr>
              <w:t>12</w:t>
            </w:r>
          </w:p>
        </w:tc>
        <w:tc>
          <w:tcPr>
            <w:tcW w:w="127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5648BF" w:rsidRPr="00A46FC8" w:rsidRDefault="005648BF" w:rsidP="001473DD">
            <w:pPr>
              <w:spacing w:line="360" w:lineRule="auto"/>
              <w:jc w:val="center"/>
              <w:rPr>
                <w:rFonts w:ascii="Arial" w:hAnsi="Arial" w:cs="Arial"/>
              </w:rPr>
            </w:pPr>
            <w:r w:rsidRPr="00A46FC8">
              <w:rPr>
                <w:rFonts w:ascii="Arial" w:hAnsi="Arial" w:cs="Arial"/>
              </w:rPr>
              <w:t>18</w:t>
            </w:r>
          </w:p>
        </w:tc>
        <w:tc>
          <w:tcPr>
            <w:tcW w:w="143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5648BF" w:rsidRPr="00A46FC8" w:rsidRDefault="005648BF" w:rsidP="001473DD">
            <w:pPr>
              <w:spacing w:line="360" w:lineRule="auto"/>
              <w:jc w:val="center"/>
              <w:rPr>
                <w:rFonts w:ascii="Arial" w:hAnsi="Arial" w:cs="Arial"/>
              </w:rPr>
            </w:pPr>
            <w:r w:rsidRPr="00A46FC8">
              <w:rPr>
                <w:rFonts w:ascii="Arial" w:hAnsi="Arial" w:cs="Arial"/>
              </w:rPr>
              <w:t>24</w:t>
            </w:r>
          </w:p>
        </w:tc>
        <w:tc>
          <w:tcPr>
            <w:tcW w:w="139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5648BF" w:rsidRPr="00A46FC8" w:rsidRDefault="005648BF" w:rsidP="001473DD">
            <w:pPr>
              <w:spacing w:line="360" w:lineRule="auto"/>
              <w:jc w:val="center"/>
              <w:rPr>
                <w:rFonts w:ascii="Arial" w:hAnsi="Arial" w:cs="Arial"/>
              </w:rPr>
            </w:pPr>
            <w:r w:rsidRPr="00A46FC8">
              <w:rPr>
                <w:rFonts w:ascii="Arial" w:hAnsi="Arial" w:cs="Arial"/>
              </w:rPr>
              <w:t>24</w:t>
            </w:r>
          </w:p>
        </w:tc>
      </w:tr>
      <w:tr w:rsidR="005648BF" w:rsidRPr="00A46FC8" w:rsidTr="00486C23">
        <w:tc>
          <w:tcPr>
            <w:tcW w:w="382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5648BF" w:rsidRPr="00F7655B" w:rsidRDefault="005648BF" w:rsidP="001473DD">
            <w:pPr>
              <w:spacing w:line="360" w:lineRule="auto"/>
              <w:ind w:firstLine="709"/>
              <w:jc w:val="both"/>
              <w:rPr>
                <w:rFonts w:ascii="Arial" w:hAnsi="Arial" w:cs="Arial"/>
              </w:rPr>
            </w:pPr>
            <w:r w:rsidRPr="00F7655B">
              <w:rPr>
                <w:rFonts w:ascii="Arial" w:hAnsi="Arial" w:cs="Arial"/>
              </w:rPr>
              <w:t>в стеклянных банках</w:t>
            </w:r>
          </w:p>
        </w:tc>
        <w:tc>
          <w:tcPr>
            <w:tcW w:w="141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5648BF" w:rsidRPr="00A46FC8" w:rsidRDefault="005648BF" w:rsidP="001473DD">
            <w:pPr>
              <w:spacing w:line="360" w:lineRule="auto"/>
              <w:jc w:val="center"/>
              <w:rPr>
                <w:rFonts w:ascii="Arial" w:hAnsi="Arial" w:cs="Arial"/>
              </w:rPr>
            </w:pPr>
            <w:r w:rsidRPr="00A46FC8">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5648BF" w:rsidRPr="00A46FC8" w:rsidRDefault="005648BF" w:rsidP="001473DD">
            <w:pPr>
              <w:spacing w:line="360" w:lineRule="auto"/>
              <w:jc w:val="center"/>
              <w:rPr>
                <w:rFonts w:ascii="Arial" w:hAnsi="Arial" w:cs="Arial"/>
              </w:rPr>
            </w:pPr>
            <w:r w:rsidRPr="00A46FC8">
              <w:rPr>
                <w:rFonts w:ascii="Arial" w:hAnsi="Arial" w:cs="Arial"/>
              </w:rPr>
              <w:t>18</w:t>
            </w:r>
          </w:p>
        </w:tc>
        <w:tc>
          <w:tcPr>
            <w:tcW w:w="143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5648BF" w:rsidRPr="00A46FC8" w:rsidRDefault="005648BF" w:rsidP="001473DD">
            <w:pPr>
              <w:spacing w:line="360" w:lineRule="auto"/>
              <w:jc w:val="center"/>
              <w:rPr>
                <w:rFonts w:ascii="Arial" w:hAnsi="Arial" w:cs="Arial"/>
              </w:rPr>
            </w:pPr>
            <w:r w:rsidRPr="00A46FC8">
              <w:rPr>
                <w:rFonts w:ascii="Arial" w:hAnsi="Arial" w:cs="Arial"/>
              </w:rPr>
              <w:t>-</w:t>
            </w:r>
          </w:p>
        </w:tc>
        <w:tc>
          <w:tcPr>
            <w:tcW w:w="139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5648BF" w:rsidRPr="00A46FC8" w:rsidRDefault="005648BF" w:rsidP="001473DD">
            <w:pPr>
              <w:spacing w:line="360" w:lineRule="auto"/>
              <w:jc w:val="center"/>
              <w:rPr>
                <w:rFonts w:ascii="Arial" w:hAnsi="Arial" w:cs="Arial"/>
              </w:rPr>
            </w:pPr>
            <w:r w:rsidRPr="00A46FC8">
              <w:rPr>
                <w:rFonts w:ascii="Arial" w:hAnsi="Arial" w:cs="Arial"/>
              </w:rPr>
              <w:t>-</w:t>
            </w:r>
          </w:p>
        </w:tc>
      </w:tr>
      <w:tr w:rsidR="005648BF" w:rsidRPr="00A46FC8" w:rsidTr="00486C23">
        <w:tc>
          <w:tcPr>
            <w:tcW w:w="382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5648BF" w:rsidRPr="00F7655B" w:rsidRDefault="005648BF" w:rsidP="001473DD">
            <w:pPr>
              <w:spacing w:line="360" w:lineRule="auto"/>
              <w:ind w:firstLine="709"/>
              <w:jc w:val="both"/>
              <w:rPr>
                <w:rFonts w:ascii="Arial" w:hAnsi="Arial" w:cs="Arial"/>
              </w:rPr>
            </w:pPr>
            <w:r w:rsidRPr="00F7655B">
              <w:rPr>
                <w:rFonts w:ascii="Arial" w:hAnsi="Arial" w:cs="Arial"/>
              </w:rPr>
              <w:t>в другой потребительской упаковке (в пачках, стаканчиках)</w:t>
            </w:r>
          </w:p>
        </w:tc>
        <w:tc>
          <w:tcPr>
            <w:tcW w:w="141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5648BF" w:rsidRDefault="005648BF" w:rsidP="001473DD">
            <w:pPr>
              <w:spacing w:line="360" w:lineRule="auto"/>
              <w:jc w:val="center"/>
              <w:rPr>
                <w:rFonts w:ascii="Arial" w:hAnsi="Arial" w:cs="Arial"/>
              </w:rPr>
            </w:pPr>
          </w:p>
          <w:p w:rsidR="005648BF" w:rsidRPr="00A46FC8" w:rsidRDefault="005648BF" w:rsidP="001473DD">
            <w:pPr>
              <w:spacing w:line="360" w:lineRule="auto"/>
              <w:jc w:val="center"/>
              <w:rPr>
                <w:rFonts w:ascii="Arial" w:hAnsi="Arial" w:cs="Arial"/>
              </w:rPr>
            </w:pPr>
            <w:r w:rsidRPr="00A46FC8">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5648BF" w:rsidRDefault="005648BF" w:rsidP="001473DD">
            <w:pPr>
              <w:spacing w:line="360" w:lineRule="auto"/>
              <w:jc w:val="center"/>
              <w:rPr>
                <w:rFonts w:ascii="Arial" w:hAnsi="Arial" w:cs="Arial"/>
              </w:rPr>
            </w:pPr>
          </w:p>
          <w:p w:rsidR="005648BF" w:rsidRPr="00A46FC8" w:rsidRDefault="005648BF" w:rsidP="001473DD">
            <w:pPr>
              <w:spacing w:line="360" w:lineRule="auto"/>
              <w:jc w:val="center"/>
              <w:rPr>
                <w:rFonts w:ascii="Arial" w:hAnsi="Arial" w:cs="Arial"/>
              </w:rPr>
            </w:pPr>
            <w:r w:rsidRPr="00A46FC8">
              <w:rPr>
                <w:rFonts w:ascii="Arial" w:hAnsi="Arial" w:cs="Arial"/>
              </w:rPr>
              <w:t>-</w:t>
            </w:r>
          </w:p>
        </w:tc>
        <w:tc>
          <w:tcPr>
            <w:tcW w:w="143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5648BF" w:rsidRDefault="005648BF" w:rsidP="001473DD">
            <w:pPr>
              <w:spacing w:line="360" w:lineRule="auto"/>
              <w:jc w:val="center"/>
              <w:rPr>
                <w:rFonts w:ascii="Arial" w:hAnsi="Arial" w:cs="Arial"/>
              </w:rPr>
            </w:pPr>
          </w:p>
          <w:p w:rsidR="005648BF" w:rsidRPr="00A46FC8" w:rsidRDefault="005648BF" w:rsidP="001473DD">
            <w:pPr>
              <w:spacing w:line="360" w:lineRule="auto"/>
              <w:jc w:val="center"/>
              <w:rPr>
                <w:rFonts w:ascii="Arial" w:hAnsi="Arial" w:cs="Arial"/>
              </w:rPr>
            </w:pPr>
            <w:r w:rsidRPr="00A46FC8">
              <w:rPr>
                <w:rFonts w:ascii="Arial" w:hAnsi="Arial" w:cs="Arial"/>
              </w:rPr>
              <w:t>2</w:t>
            </w:r>
          </w:p>
        </w:tc>
        <w:tc>
          <w:tcPr>
            <w:tcW w:w="139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5648BF" w:rsidRDefault="005648BF" w:rsidP="001473DD">
            <w:pPr>
              <w:spacing w:line="360" w:lineRule="auto"/>
              <w:jc w:val="center"/>
              <w:rPr>
                <w:rFonts w:ascii="Arial" w:hAnsi="Arial" w:cs="Arial"/>
              </w:rPr>
            </w:pPr>
          </w:p>
          <w:p w:rsidR="005648BF" w:rsidRPr="00A46FC8" w:rsidRDefault="005648BF" w:rsidP="005648BF">
            <w:pPr>
              <w:spacing w:line="360" w:lineRule="auto"/>
              <w:jc w:val="center"/>
              <w:rPr>
                <w:rFonts w:ascii="Arial" w:hAnsi="Arial" w:cs="Arial"/>
              </w:rPr>
            </w:pPr>
            <w:r w:rsidRPr="00A46FC8">
              <w:rPr>
                <w:rFonts w:ascii="Arial" w:hAnsi="Arial" w:cs="Arial"/>
              </w:rPr>
              <w:t>2</w:t>
            </w:r>
          </w:p>
        </w:tc>
      </w:tr>
      <w:tr w:rsidR="005648BF" w:rsidRPr="00A46FC8" w:rsidTr="00486C23">
        <w:tc>
          <w:tcPr>
            <w:tcW w:w="382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5648BF" w:rsidRPr="00F7655B" w:rsidRDefault="005648BF" w:rsidP="005648BF">
            <w:pPr>
              <w:spacing w:line="360" w:lineRule="auto"/>
              <w:jc w:val="both"/>
              <w:rPr>
                <w:rFonts w:ascii="Arial" w:hAnsi="Arial" w:cs="Arial"/>
              </w:rPr>
            </w:pPr>
            <w:r w:rsidRPr="00F7655B">
              <w:rPr>
                <w:rFonts w:ascii="Arial" w:hAnsi="Arial" w:cs="Arial"/>
              </w:rPr>
              <w:t>Пищевые топленые животные жиры с антиокислителями:</w:t>
            </w:r>
          </w:p>
        </w:tc>
        <w:tc>
          <w:tcPr>
            <w:tcW w:w="141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5648BF" w:rsidRPr="00A46FC8" w:rsidRDefault="005648BF" w:rsidP="00486C23">
            <w:pPr>
              <w:spacing w:line="360" w:lineRule="auto"/>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5648BF" w:rsidRPr="00A46FC8" w:rsidRDefault="005648BF" w:rsidP="00486C23">
            <w:pPr>
              <w:spacing w:line="360" w:lineRule="auto"/>
              <w:jc w:val="center"/>
              <w:rPr>
                <w:rFonts w:ascii="Arial" w:hAnsi="Arial" w:cs="Arial"/>
              </w:rPr>
            </w:pPr>
          </w:p>
        </w:tc>
        <w:tc>
          <w:tcPr>
            <w:tcW w:w="143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5648BF" w:rsidRPr="00A46FC8" w:rsidRDefault="005648BF" w:rsidP="00486C23">
            <w:pPr>
              <w:spacing w:line="360" w:lineRule="auto"/>
              <w:jc w:val="center"/>
              <w:rPr>
                <w:rFonts w:ascii="Arial" w:hAnsi="Arial" w:cs="Arial"/>
              </w:rPr>
            </w:pPr>
          </w:p>
        </w:tc>
        <w:tc>
          <w:tcPr>
            <w:tcW w:w="139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5648BF" w:rsidRPr="00A46FC8" w:rsidRDefault="005648BF" w:rsidP="00486C23">
            <w:pPr>
              <w:spacing w:line="360" w:lineRule="auto"/>
              <w:jc w:val="center"/>
              <w:rPr>
                <w:rFonts w:ascii="Arial" w:hAnsi="Arial" w:cs="Arial"/>
              </w:rPr>
            </w:pPr>
          </w:p>
        </w:tc>
      </w:tr>
      <w:tr w:rsidR="005648BF" w:rsidRPr="00A46FC8" w:rsidTr="00486C23">
        <w:tc>
          <w:tcPr>
            <w:tcW w:w="382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5648BF" w:rsidRPr="00F7655B" w:rsidRDefault="005648BF" w:rsidP="00486C23">
            <w:pPr>
              <w:spacing w:line="360" w:lineRule="auto"/>
              <w:ind w:firstLine="709"/>
              <w:jc w:val="both"/>
              <w:rPr>
                <w:rFonts w:ascii="Arial" w:hAnsi="Arial" w:cs="Arial"/>
              </w:rPr>
            </w:pPr>
            <w:r w:rsidRPr="00F7655B">
              <w:rPr>
                <w:rFonts w:ascii="Arial" w:hAnsi="Arial" w:cs="Arial"/>
              </w:rPr>
              <w:t>в ящиках, бочках и картонных навивных барабанах</w:t>
            </w:r>
          </w:p>
        </w:tc>
        <w:tc>
          <w:tcPr>
            <w:tcW w:w="141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5648BF" w:rsidRDefault="005648BF" w:rsidP="00486C23">
            <w:pPr>
              <w:spacing w:line="360" w:lineRule="auto"/>
              <w:jc w:val="center"/>
              <w:rPr>
                <w:rFonts w:ascii="Arial" w:hAnsi="Arial" w:cs="Arial"/>
              </w:rPr>
            </w:pPr>
          </w:p>
          <w:p w:rsidR="005648BF" w:rsidRPr="00A46FC8" w:rsidRDefault="005648BF" w:rsidP="00486C23">
            <w:pPr>
              <w:spacing w:line="360" w:lineRule="auto"/>
              <w:jc w:val="center"/>
              <w:rPr>
                <w:rFonts w:ascii="Arial" w:hAnsi="Arial" w:cs="Arial"/>
              </w:rPr>
            </w:pPr>
            <w:r w:rsidRPr="00A46FC8">
              <w:rPr>
                <w:rFonts w:ascii="Arial" w:hAnsi="Arial" w:cs="Arial"/>
              </w:rPr>
              <w:t>12</w:t>
            </w:r>
          </w:p>
        </w:tc>
        <w:tc>
          <w:tcPr>
            <w:tcW w:w="127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5648BF" w:rsidRDefault="005648BF" w:rsidP="00486C23">
            <w:pPr>
              <w:spacing w:line="360" w:lineRule="auto"/>
              <w:jc w:val="center"/>
              <w:rPr>
                <w:rFonts w:ascii="Arial" w:hAnsi="Arial" w:cs="Arial"/>
              </w:rPr>
            </w:pPr>
          </w:p>
          <w:p w:rsidR="005648BF" w:rsidRPr="00A46FC8" w:rsidRDefault="005648BF" w:rsidP="00486C23">
            <w:pPr>
              <w:spacing w:line="360" w:lineRule="auto"/>
              <w:jc w:val="center"/>
              <w:rPr>
                <w:rFonts w:ascii="Arial" w:hAnsi="Arial" w:cs="Arial"/>
              </w:rPr>
            </w:pPr>
            <w:r w:rsidRPr="00A46FC8">
              <w:rPr>
                <w:rFonts w:ascii="Arial" w:hAnsi="Arial" w:cs="Arial"/>
              </w:rPr>
              <w:t>12</w:t>
            </w:r>
          </w:p>
        </w:tc>
        <w:tc>
          <w:tcPr>
            <w:tcW w:w="143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5648BF" w:rsidRDefault="005648BF" w:rsidP="00486C23">
            <w:pPr>
              <w:spacing w:line="360" w:lineRule="auto"/>
              <w:jc w:val="center"/>
              <w:rPr>
                <w:rFonts w:ascii="Arial" w:hAnsi="Arial" w:cs="Arial"/>
              </w:rPr>
            </w:pPr>
          </w:p>
          <w:p w:rsidR="005648BF" w:rsidRPr="00A46FC8" w:rsidRDefault="005648BF" w:rsidP="00486C23">
            <w:pPr>
              <w:spacing w:line="360" w:lineRule="auto"/>
              <w:jc w:val="center"/>
              <w:rPr>
                <w:rFonts w:ascii="Arial" w:hAnsi="Arial" w:cs="Arial"/>
              </w:rPr>
            </w:pPr>
            <w:r w:rsidRPr="00A46FC8">
              <w:rPr>
                <w:rFonts w:ascii="Arial" w:hAnsi="Arial" w:cs="Arial"/>
              </w:rPr>
              <w:t>24</w:t>
            </w:r>
          </w:p>
        </w:tc>
        <w:tc>
          <w:tcPr>
            <w:tcW w:w="139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5648BF" w:rsidRDefault="005648BF" w:rsidP="00486C23">
            <w:pPr>
              <w:spacing w:line="360" w:lineRule="auto"/>
              <w:jc w:val="center"/>
              <w:rPr>
                <w:rFonts w:ascii="Arial" w:hAnsi="Arial" w:cs="Arial"/>
              </w:rPr>
            </w:pPr>
          </w:p>
          <w:p w:rsidR="005648BF" w:rsidRPr="00A46FC8" w:rsidRDefault="005648BF" w:rsidP="00486C23">
            <w:pPr>
              <w:spacing w:line="360" w:lineRule="auto"/>
              <w:jc w:val="center"/>
              <w:rPr>
                <w:rFonts w:ascii="Arial" w:hAnsi="Arial" w:cs="Arial"/>
              </w:rPr>
            </w:pPr>
            <w:r w:rsidRPr="00A46FC8">
              <w:rPr>
                <w:rFonts w:ascii="Arial" w:hAnsi="Arial" w:cs="Arial"/>
              </w:rPr>
              <w:t>24</w:t>
            </w:r>
          </w:p>
        </w:tc>
      </w:tr>
      <w:tr w:rsidR="005648BF" w:rsidRPr="00A46FC8" w:rsidTr="00486C23">
        <w:tc>
          <w:tcPr>
            <w:tcW w:w="382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5648BF" w:rsidRPr="00F7655B" w:rsidRDefault="005648BF" w:rsidP="00486C23">
            <w:pPr>
              <w:spacing w:line="360" w:lineRule="auto"/>
              <w:ind w:firstLine="709"/>
              <w:jc w:val="both"/>
              <w:rPr>
                <w:rFonts w:ascii="Arial" w:hAnsi="Arial" w:cs="Arial"/>
              </w:rPr>
            </w:pPr>
            <w:r w:rsidRPr="00F7655B">
              <w:rPr>
                <w:rFonts w:ascii="Arial" w:hAnsi="Arial" w:cs="Arial"/>
              </w:rPr>
              <w:t>в потребительской упаковке (в пачках, стаканчиках)</w:t>
            </w:r>
          </w:p>
        </w:tc>
        <w:tc>
          <w:tcPr>
            <w:tcW w:w="141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5648BF" w:rsidRDefault="005648BF" w:rsidP="00486C23">
            <w:pPr>
              <w:spacing w:line="360" w:lineRule="auto"/>
              <w:jc w:val="center"/>
              <w:rPr>
                <w:rFonts w:ascii="Arial" w:hAnsi="Arial" w:cs="Arial"/>
              </w:rPr>
            </w:pPr>
          </w:p>
          <w:p w:rsidR="005648BF" w:rsidRPr="00A46FC8" w:rsidRDefault="005648BF" w:rsidP="00486C23">
            <w:pPr>
              <w:spacing w:line="360" w:lineRule="auto"/>
              <w:jc w:val="center"/>
              <w:rPr>
                <w:rFonts w:ascii="Arial" w:hAnsi="Arial" w:cs="Arial"/>
              </w:rPr>
            </w:pPr>
            <w:r w:rsidRPr="00A46FC8">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5648BF" w:rsidRDefault="005648BF" w:rsidP="00486C23">
            <w:pPr>
              <w:spacing w:line="360" w:lineRule="auto"/>
              <w:jc w:val="center"/>
              <w:rPr>
                <w:rFonts w:ascii="Arial" w:hAnsi="Arial" w:cs="Arial"/>
              </w:rPr>
            </w:pPr>
          </w:p>
          <w:p w:rsidR="005648BF" w:rsidRPr="00A46FC8" w:rsidRDefault="005648BF" w:rsidP="00486C23">
            <w:pPr>
              <w:spacing w:line="360" w:lineRule="auto"/>
              <w:jc w:val="center"/>
              <w:rPr>
                <w:rFonts w:ascii="Arial" w:hAnsi="Arial" w:cs="Arial"/>
              </w:rPr>
            </w:pPr>
            <w:r w:rsidRPr="00A46FC8">
              <w:rPr>
                <w:rFonts w:ascii="Arial" w:hAnsi="Arial" w:cs="Arial"/>
              </w:rPr>
              <w:t>-</w:t>
            </w:r>
          </w:p>
        </w:tc>
        <w:tc>
          <w:tcPr>
            <w:tcW w:w="143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5648BF" w:rsidRDefault="005648BF" w:rsidP="00486C23">
            <w:pPr>
              <w:spacing w:line="360" w:lineRule="auto"/>
              <w:jc w:val="center"/>
              <w:rPr>
                <w:rFonts w:ascii="Arial" w:hAnsi="Arial" w:cs="Arial"/>
              </w:rPr>
            </w:pPr>
          </w:p>
          <w:p w:rsidR="005648BF" w:rsidRPr="00A46FC8" w:rsidRDefault="005648BF" w:rsidP="00486C23">
            <w:pPr>
              <w:spacing w:line="360" w:lineRule="auto"/>
              <w:jc w:val="center"/>
              <w:rPr>
                <w:rFonts w:ascii="Arial" w:hAnsi="Arial" w:cs="Arial"/>
              </w:rPr>
            </w:pPr>
            <w:r w:rsidRPr="00A46FC8">
              <w:rPr>
                <w:rFonts w:ascii="Arial" w:hAnsi="Arial" w:cs="Arial"/>
              </w:rPr>
              <w:t>3</w:t>
            </w:r>
          </w:p>
        </w:tc>
        <w:tc>
          <w:tcPr>
            <w:tcW w:w="139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5648BF" w:rsidRDefault="005648BF" w:rsidP="00486C23">
            <w:pPr>
              <w:spacing w:line="360" w:lineRule="auto"/>
              <w:jc w:val="center"/>
              <w:rPr>
                <w:rFonts w:ascii="Arial" w:hAnsi="Arial" w:cs="Arial"/>
              </w:rPr>
            </w:pPr>
          </w:p>
          <w:p w:rsidR="005648BF" w:rsidRPr="00A46FC8" w:rsidRDefault="005648BF" w:rsidP="00486C23">
            <w:pPr>
              <w:spacing w:line="360" w:lineRule="auto"/>
              <w:jc w:val="center"/>
              <w:rPr>
                <w:rFonts w:ascii="Arial" w:hAnsi="Arial" w:cs="Arial"/>
              </w:rPr>
            </w:pPr>
            <w:r w:rsidRPr="00A46FC8">
              <w:rPr>
                <w:rFonts w:ascii="Arial" w:hAnsi="Arial" w:cs="Arial"/>
              </w:rPr>
              <w:t>6</w:t>
            </w:r>
          </w:p>
        </w:tc>
      </w:tr>
    </w:tbl>
    <w:p w:rsidR="00826240" w:rsidRDefault="00826240" w:rsidP="00826240">
      <w:pPr>
        <w:spacing w:line="360" w:lineRule="auto"/>
        <w:ind w:firstLine="709"/>
        <w:rPr>
          <w:rFonts w:ascii="Arial" w:hAnsi="Arial" w:cs="Arial"/>
          <w:i/>
        </w:rPr>
      </w:pPr>
    </w:p>
    <w:p w:rsidR="00A97092" w:rsidRDefault="00A97092" w:rsidP="00A97092">
      <w:pPr>
        <w:spacing w:line="360" w:lineRule="auto"/>
        <w:ind w:firstLine="709"/>
        <w:rPr>
          <w:rFonts w:ascii="Arial" w:hAnsi="Arial" w:cs="Arial"/>
          <w:i/>
        </w:rPr>
      </w:pPr>
    </w:p>
    <w:p w:rsidR="00A97092" w:rsidRDefault="00A97092" w:rsidP="00A97092">
      <w:pPr>
        <w:spacing w:line="360" w:lineRule="auto"/>
        <w:ind w:firstLine="709"/>
        <w:jc w:val="both"/>
        <w:rPr>
          <w:rFonts w:ascii="Arial" w:hAnsi="Arial" w:cs="Arial"/>
        </w:rPr>
      </w:pPr>
      <w:r>
        <w:rPr>
          <w:rFonts w:ascii="Arial" w:hAnsi="Arial" w:cs="Arial"/>
        </w:rPr>
        <w:t>6.</w:t>
      </w:r>
      <w:r w:rsidR="005648BF">
        <w:rPr>
          <w:rFonts w:ascii="Arial" w:hAnsi="Arial" w:cs="Arial"/>
        </w:rPr>
        <w:t>4</w:t>
      </w:r>
      <w:r>
        <w:rPr>
          <w:rFonts w:ascii="Arial" w:hAnsi="Arial" w:cs="Arial"/>
        </w:rPr>
        <w:t xml:space="preserve"> Допускается хранение пищевых </w:t>
      </w:r>
      <w:r w:rsidR="005648BF" w:rsidRPr="00A46FC8">
        <w:rPr>
          <w:rFonts w:ascii="Arial" w:hAnsi="Arial" w:cs="Arial"/>
        </w:rPr>
        <w:t>топлены</w:t>
      </w:r>
      <w:r w:rsidR="005648BF">
        <w:rPr>
          <w:rFonts w:ascii="Arial" w:hAnsi="Arial" w:cs="Arial"/>
        </w:rPr>
        <w:t xml:space="preserve">х </w:t>
      </w:r>
      <w:r>
        <w:rPr>
          <w:rFonts w:ascii="Arial" w:hAnsi="Arial" w:cs="Arial"/>
        </w:rPr>
        <w:t>животных</w:t>
      </w:r>
      <w:r w:rsidRPr="00A46FC8">
        <w:rPr>
          <w:rFonts w:ascii="Arial" w:hAnsi="Arial" w:cs="Arial"/>
        </w:rPr>
        <w:t xml:space="preserve"> жир</w:t>
      </w:r>
      <w:r>
        <w:rPr>
          <w:rFonts w:ascii="Arial" w:hAnsi="Arial" w:cs="Arial"/>
        </w:rPr>
        <w:t>ов в накопительных емкостях с соблюдением режимов, указанных в таблице 3.</w:t>
      </w:r>
    </w:p>
    <w:p w:rsidR="00A97092" w:rsidRDefault="00A97092" w:rsidP="00A97092">
      <w:pPr>
        <w:spacing w:line="360" w:lineRule="auto"/>
        <w:ind w:firstLine="709"/>
        <w:jc w:val="both"/>
        <w:rPr>
          <w:rFonts w:ascii="Arial" w:hAnsi="Arial" w:cs="Arial"/>
        </w:rPr>
      </w:pPr>
      <w:r>
        <w:rPr>
          <w:rFonts w:ascii="Arial" w:hAnsi="Arial" w:cs="Arial"/>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97092" w:rsidTr="00643AF1">
        <w:tc>
          <w:tcPr>
            <w:tcW w:w="3190" w:type="dxa"/>
          </w:tcPr>
          <w:p w:rsidR="00A97092" w:rsidRDefault="00A97092" w:rsidP="00A97092">
            <w:pPr>
              <w:spacing w:line="360" w:lineRule="auto"/>
              <w:jc w:val="center"/>
              <w:rPr>
                <w:rFonts w:ascii="Arial" w:hAnsi="Arial" w:cs="Arial"/>
              </w:rPr>
            </w:pPr>
            <w:r>
              <w:rPr>
                <w:rFonts w:ascii="Arial" w:hAnsi="Arial" w:cs="Arial"/>
              </w:rPr>
              <w:t xml:space="preserve">Вид </w:t>
            </w:r>
            <w:r w:rsidR="00D60F55">
              <w:rPr>
                <w:rFonts w:ascii="Arial" w:hAnsi="Arial" w:cs="Arial"/>
              </w:rPr>
              <w:t xml:space="preserve">пищевого топленого жира </w:t>
            </w:r>
            <w:proofErr w:type="spellStart"/>
            <w:r>
              <w:rPr>
                <w:rFonts w:ascii="Arial" w:hAnsi="Arial" w:cs="Arial"/>
              </w:rPr>
              <w:t>жира</w:t>
            </w:r>
            <w:proofErr w:type="spellEnd"/>
          </w:p>
        </w:tc>
        <w:tc>
          <w:tcPr>
            <w:tcW w:w="3190" w:type="dxa"/>
          </w:tcPr>
          <w:p w:rsidR="00A97092" w:rsidRPr="00220B98" w:rsidRDefault="00A97092" w:rsidP="00A97092">
            <w:pPr>
              <w:spacing w:line="360" w:lineRule="auto"/>
              <w:jc w:val="center"/>
              <w:rPr>
                <w:rFonts w:ascii="Arial" w:hAnsi="Arial" w:cs="Arial"/>
              </w:rPr>
            </w:pPr>
            <w:r>
              <w:rPr>
                <w:rFonts w:ascii="Arial" w:hAnsi="Arial" w:cs="Arial"/>
              </w:rPr>
              <w:t xml:space="preserve">Температура, </w:t>
            </w:r>
            <w:r>
              <w:rPr>
                <w:rFonts w:ascii="Arial" w:hAnsi="Arial" w:cs="Arial"/>
                <w:vertAlign w:val="superscript"/>
              </w:rPr>
              <w:t>0</w:t>
            </w:r>
            <w:r>
              <w:rPr>
                <w:rFonts w:ascii="Arial" w:hAnsi="Arial" w:cs="Arial"/>
              </w:rPr>
              <w:t>С</w:t>
            </w:r>
          </w:p>
        </w:tc>
        <w:tc>
          <w:tcPr>
            <w:tcW w:w="3191" w:type="dxa"/>
          </w:tcPr>
          <w:p w:rsidR="00A97092" w:rsidRDefault="00D33CAC" w:rsidP="00D33CAC">
            <w:pPr>
              <w:spacing w:line="360" w:lineRule="auto"/>
              <w:jc w:val="center"/>
              <w:rPr>
                <w:rFonts w:ascii="Arial" w:hAnsi="Arial" w:cs="Arial"/>
              </w:rPr>
            </w:pPr>
            <w:r>
              <w:rPr>
                <w:rFonts w:ascii="Arial" w:hAnsi="Arial" w:cs="Arial"/>
              </w:rPr>
              <w:t>Рекомендуемый с</w:t>
            </w:r>
            <w:r w:rsidR="00A97092">
              <w:rPr>
                <w:rFonts w:ascii="Arial" w:hAnsi="Arial" w:cs="Arial"/>
              </w:rPr>
              <w:t xml:space="preserve">рок </w:t>
            </w:r>
            <w:r>
              <w:rPr>
                <w:rFonts w:ascii="Arial" w:hAnsi="Arial" w:cs="Arial"/>
              </w:rPr>
              <w:t>годности</w:t>
            </w:r>
            <w:r w:rsidR="00A97092">
              <w:rPr>
                <w:rFonts w:ascii="Arial" w:hAnsi="Arial" w:cs="Arial"/>
              </w:rPr>
              <w:t xml:space="preserve">, </w:t>
            </w:r>
            <w:proofErr w:type="spellStart"/>
            <w:r w:rsidR="00A97092">
              <w:rPr>
                <w:rFonts w:ascii="Arial" w:hAnsi="Arial" w:cs="Arial"/>
              </w:rPr>
              <w:t>сут</w:t>
            </w:r>
            <w:proofErr w:type="spellEnd"/>
            <w:r w:rsidR="00A97092">
              <w:rPr>
                <w:rFonts w:ascii="Arial" w:hAnsi="Arial" w:cs="Arial"/>
              </w:rPr>
              <w:t>, не более</w:t>
            </w:r>
          </w:p>
        </w:tc>
      </w:tr>
      <w:tr w:rsidR="00A97092" w:rsidTr="00643AF1">
        <w:tc>
          <w:tcPr>
            <w:tcW w:w="3190" w:type="dxa"/>
          </w:tcPr>
          <w:p w:rsidR="00A97092" w:rsidRDefault="00A97092" w:rsidP="00A97092">
            <w:pPr>
              <w:spacing w:line="360" w:lineRule="auto"/>
              <w:jc w:val="both"/>
              <w:rPr>
                <w:rFonts w:ascii="Arial" w:hAnsi="Arial" w:cs="Arial"/>
              </w:rPr>
            </w:pPr>
            <w:r>
              <w:rPr>
                <w:rFonts w:ascii="Arial" w:hAnsi="Arial" w:cs="Arial"/>
              </w:rPr>
              <w:t>Говяжий бараний</w:t>
            </w:r>
          </w:p>
        </w:tc>
        <w:tc>
          <w:tcPr>
            <w:tcW w:w="3190" w:type="dxa"/>
          </w:tcPr>
          <w:p w:rsidR="00A97092" w:rsidRDefault="001473DD" w:rsidP="001473DD">
            <w:pPr>
              <w:spacing w:line="360" w:lineRule="auto"/>
              <w:jc w:val="center"/>
              <w:rPr>
                <w:rFonts w:ascii="Arial" w:hAnsi="Arial" w:cs="Arial"/>
              </w:rPr>
            </w:pPr>
            <w:r>
              <w:rPr>
                <w:rFonts w:ascii="Arial" w:hAnsi="Arial" w:cs="Arial"/>
              </w:rPr>
              <w:t xml:space="preserve">От </w:t>
            </w:r>
            <w:r w:rsidR="00A97092">
              <w:rPr>
                <w:rFonts w:ascii="Arial" w:hAnsi="Arial" w:cs="Arial"/>
              </w:rPr>
              <w:t>50</w:t>
            </w:r>
            <w:r>
              <w:rPr>
                <w:rFonts w:ascii="Arial" w:hAnsi="Arial" w:cs="Arial"/>
              </w:rPr>
              <w:t xml:space="preserve"> до </w:t>
            </w:r>
            <w:r w:rsidR="00A97092">
              <w:rPr>
                <w:rFonts w:ascii="Arial" w:hAnsi="Arial" w:cs="Arial"/>
              </w:rPr>
              <w:t>60</w:t>
            </w:r>
          </w:p>
        </w:tc>
        <w:tc>
          <w:tcPr>
            <w:tcW w:w="3191" w:type="dxa"/>
          </w:tcPr>
          <w:p w:rsidR="00A97092" w:rsidRDefault="00A97092" w:rsidP="00A97092">
            <w:pPr>
              <w:spacing w:line="360" w:lineRule="auto"/>
              <w:jc w:val="center"/>
              <w:rPr>
                <w:rFonts w:ascii="Arial" w:hAnsi="Arial" w:cs="Arial"/>
              </w:rPr>
            </w:pPr>
            <w:r>
              <w:rPr>
                <w:rFonts w:ascii="Arial" w:hAnsi="Arial" w:cs="Arial"/>
              </w:rPr>
              <w:t>4</w:t>
            </w:r>
          </w:p>
        </w:tc>
      </w:tr>
      <w:tr w:rsidR="00A97092" w:rsidTr="00643AF1">
        <w:tc>
          <w:tcPr>
            <w:tcW w:w="3190" w:type="dxa"/>
          </w:tcPr>
          <w:p w:rsidR="00A97092" w:rsidRDefault="00A97092" w:rsidP="00A97092">
            <w:pPr>
              <w:spacing w:line="360" w:lineRule="auto"/>
              <w:jc w:val="both"/>
              <w:rPr>
                <w:rFonts w:ascii="Arial" w:hAnsi="Arial" w:cs="Arial"/>
              </w:rPr>
            </w:pPr>
            <w:r>
              <w:rPr>
                <w:rFonts w:ascii="Arial" w:hAnsi="Arial" w:cs="Arial"/>
              </w:rPr>
              <w:t>Свиной, костный, конский</w:t>
            </w:r>
          </w:p>
        </w:tc>
        <w:tc>
          <w:tcPr>
            <w:tcW w:w="3190" w:type="dxa"/>
          </w:tcPr>
          <w:p w:rsidR="00A97092" w:rsidRDefault="001473DD" w:rsidP="001473DD">
            <w:pPr>
              <w:spacing w:line="360" w:lineRule="auto"/>
              <w:jc w:val="center"/>
              <w:rPr>
                <w:rFonts w:ascii="Arial" w:hAnsi="Arial" w:cs="Arial"/>
              </w:rPr>
            </w:pPr>
            <w:r>
              <w:rPr>
                <w:rFonts w:ascii="Arial" w:hAnsi="Arial" w:cs="Arial"/>
              </w:rPr>
              <w:t xml:space="preserve">От </w:t>
            </w:r>
            <w:r w:rsidR="00A97092">
              <w:rPr>
                <w:rFonts w:ascii="Arial" w:hAnsi="Arial" w:cs="Arial"/>
              </w:rPr>
              <w:t>50</w:t>
            </w:r>
            <w:r>
              <w:rPr>
                <w:rFonts w:ascii="Arial" w:hAnsi="Arial" w:cs="Arial"/>
              </w:rPr>
              <w:t xml:space="preserve"> до </w:t>
            </w:r>
            <w:r w:rsidR="00A97092">
              <w:rPr>
                <w:rFonts w:ascii="Arial" w:hAnsi="Arial" w:cs="Arial"/>
              </w:rPr>
              <w:t>60</w:t>
            </w:r>
          </w:p>
        </w:tc>
        <w:tc>
          <w:tcPr>
            <w:tcW w:w="3191" w:type="dxa"/>
          </w:tcPr>
          <w:p w:rsidR="00A97092" w:rsidRDefault="00A97092" w:rsidP="00A97092">
            <w:pPr>
              <w:spacing w:line="360" w:lineRule="auto"/>
              <w:jc w:val="center"/>
              <w:rPr>
                <w:rFonts w:ascii="Arial" w:hAnsi="Arial" w:cs="Arial"/>
              </w:rPr>
            </w:pPr>
            <w:r>
              <w:rPr>
                <w:rFonts w:ascii="Arial" w:hAnsi="Arial" w:cs="Arial"/>
              </w:rPr>
              <w:t>2</w:t>
            </w:r>
          </w:p>
        </w:tc>
      </w:tr>
      <w:tr w:rsidR="00A97092" w:rsidTr="00643AF1">
        <w:tc>
          <w:tcPr>
            <w:tcW w:w="3190" w:type="dxa"/>
          </w:tcPr>
          <w:p w:rsidR="00A97092" w:rsidRDefault="00A97092" w:rsidP="00A97092">
            <w:pPr>
              <w:spacing w:line="360" w:lineRule="auto"/>
              <w:jc w:val="both"/>
              <w:rPr>
                <w:rFonts w:ascii="Arial" w:hAnsi="Arial" w:cs="Arial"/>
              </w:rPr>
            </w:pPr>
            <w:r>
              <w:rPr>
                <w:rFonts w:ascii="Arial" w:hAnsi="Arial" w:cs="Arial"/>
              </w:rPr>
              <w:t>Говяжий, бараний</w:t>
            </w:r>
          </w:p>
        </w:tc>
        <w:tc>
          <w:tcPr>
            <w:tcW w:w="3190" w:type="dxa"/>
          </w:tcPr>
          <w:p w:rsidR="00A97092" w:rsidRDefault="001473DD" w:rsidP="001473DD">
            <w:pPr>
              <w:spacing w:line="360" w:lineRule="auto"/>
              <w:jc w:val="center"/>
              <w:rPr>
                <w:rFonts w:ascii="Arial" w:hAnsi="Arial" w:cs="Arial"/>
              </w:rPr>
            </w:pPr>
            <w:r>
              <w:rPr>
                <w:rFonts w:ascii="Arial" w:hAnsi="Arial" w:cs="Arial"/>
              </w:rPr>
              <w:t xml:space="preserve">От </w:t>
            </w:r>
            <w:r w:rsidR="00A97092">
              <w:rPr>
                <w:rFonts w:ascii="Arial" w:hAnsi="Arial" w:cs="Arial"/>
              </w:rPr>
              <w:t>20</w:t>
            </w:r>
            <w:r>
              <w:rPr>
                <w:rFonts w:ascii="Arial" w:hAnsi="Arial" w:cs="Arial"/>
              </w:rPr>
              <w:t xml:space="preserve"> до </w:t>
            </w:r>
            <w:r w:rsidR="00A97092">
              <w:rPr>
                <w:rFonts w:ascii="Arial" w:hAnsi="Arial" w:cs="Arial"/>
              </w:rPr>
              <w:t>25</w:t>
            </w:r>
          </w:p>
        </w:tc>
        <w:tc>
          <w:tcPr>
            <w:tcW w:w="3191" w:type="dxa"/>
          </w:tcPr>
          <w:p w:rsidR="00A97092" w:rsidRDefault="00A97092" w:rsidP="00A97092">
            <w:pPr>
              <w:spacing w:line="360" w:lineRule="auto"/>
              <w:jc w:val="center"/>
              <w:rPr>
                <w:rFonts w:ascii="Arial" w:hAnsi="Arial" w:cs="Arial"/>
              </w:rPr>
            </w:pPr>
            <w:r>
              <w:rPr>
                <w:rFonts w:ascii="Arial" w:hAnsi="Arial" w:cs="Arial"/>
              </w:rPr>
              <w:t>60</w:t>
            </w:r>
          </w:p>
        </w:tc>
      </w:tr>
      <w:tr w:rsidR="00A97092" w:rsidTr="00643AF1">
        <w:tc>
          <w:tcPr>
            <w:tcW w:w="3190" w:type="dxa"/>
          </w:tcPr>
          <w:p w:rsidR="00A97092" w:rsidRDefault="00A97092" w:rsidP="00A97092">
            <w:pPr>
              <w:spacing w:line="360" w:lineRule="auto"/>
              <w:jc w:val="both"/>
              <w:rPr>
                <w:rFonts w:ascii="Arial" w:hAnsi="Arial" w:cs="Arial"/>
              </w:rPr>
            </w:pPr>
            <w:r>
              <w:rPr>
                <w:rFonts w:ascii="Arial" w:hAnsi="Arial" w:cs="Arial"/>
              </w:rPr>
              <w:t>Свиной, костный, конский</w:t>
            </w:r>
          </w:p>
        </w:tc>
        <w:tc>
          <w:tcPr>
            <w:tcW w:w="3190" w:type="dxa"/>
          </w:tcPr>
          <w:p w:rsidR="00A97092" w:rsidRDefault="001473DD" w:rsidP="001473DD">
            <w:pPr>
              <w:spacing w:line="360" w:lineRule="auto"/>
              <w:jc w:val="center"/>
              <w:rPr>
                <w:rFonts w:ascii="Arial" w:hAnsi="Arial" w:cs="Arial"/>
              </w:rPr>
            </w:pPr>
            <w:r>
              <w:rPr>
                <w:rFonts w:ascii="Arial" w:hAnsi="Arial" w:cs="Arial"/>
              </w:rPr>
              <w:t xml:space="preserve">От </w:t>
            </w:r>
            <w:r w:rsidR="00A97092">
              <w:rPr>
                <w:rFonts w:ascii="Arial" w:hAnsi="Arial" w:cs="Arial"/>
              </w:rPr>
              <w:t>20</w:t>
            </w:r>
            <w:r>
              <w:rPr>
                <w:rFonts w:ascii="Arial" w:hAnsi="Arial" w:cs="Arial"/>
              </w:rPr>
              <w:t xml:space="preserve"> до </w:t>
            </w:r>
            <w:r w:rsidR="00A97092">
              <w:rPr>
                <w:rFonts w:ascii="Arial" w:hAnsi="Arial" w:cs="Arial"/>
              </w:rPr>
              <w:t>25</w:t>
            </w:r>
          </w:p>
        </w:tc>
        <w:tc>
          <w:tcPr>
            <w:tcW w:w="3191" w:type="dxa"/>
          </w:tcPr>
          <w:p w:rsidR="00A97092" w:rsidRDefault="00A97092" w:rsidP="00A97092">
            <w:pPr>
              <w:spacing w:line="360" w:lineRule="auto"/>
              <w:jc w:val="center"/>
              <w:rPr>
                <w:rFonts w:ascii="Arial" w:hAnsi="Arial" w:cs="Arial"/>
              </w:rPr>
            </w:pPr>
            <w:r>
              <w:rPr>
                <w:rFonts w:ascii="Arial" w:hAnsi="Arial" w:cs="Arial"/>
              </w:rPr>
              <w:t>20</w:t>
            </w:r>
          </w:p>
        </w:tc>
      </w:tr>
      <w:tr w:rsidR="00A97092" w:rsidTr="00643AF1">
        <w:tc>
          <w:tcPr>
            <w:tcW w:w="3190" w:type="dxa"/>
          </w:tcPr>
          <w:p w:rsidR="00A97092" w:rsidRDefault="00A97092" w:rsidP="00A97092">
            <w:pPr>
              <w:spacing w:line="360" w:lineRule="auto"/>
              <w:jc w:val="both"/>
              <w:rPr>
                <w:rFonts w:ascii="Arial" w:hAnsi="Arial" w:cs="Arial"/>
              </w:rPr>
            </w:pPr>
            <w:r>
              <w:rPr>
                <w:rFonts w:ascii="Arial" w:hAnsi="Arial" w:cs="Arial"/>
              </w:rPr>
              <w:t>Говяжий, бараний, свиной, костный, конский</w:t>
            </w:r>
          </w:p>
        </w:tc>
        <w:tc>
          <w:tcPr>
            <w:tcW w:w="3190" w:type="dxa"/>
          </w:tcPr>
          <w:p w:rsidR="00A97092" w:rsidRDefault="00A97092" w:rsidP="00A97092">
            <w:pPr>
              <w:spacing w:line="360" w:lineRule="auto"/>
              <w:jc w:val="center"/>
              <w:rPr>
                <w:rFonts w:ascii="Arial" w:hAnsi="Arial" w:cs="Arial"/>
              </w:rPr>
            </w:pPr>
          </w:p>
          <w:p w:rsidR="00A97092" w:rsidRDefault="00A97092" w:rsidP="00A97092">
            <w:pPr>
              <w:spacing w:line="360" w:lineRule="auto"/>
              <w:jc w:val="center"/>
              <w:rPr>
                <w:rFonts w:ascii="Arial" w:hAnsi="Arial" w:cs="Arial"/>
              </w:rPr>
            </w:pPr>
            <w:r>
              <w:rPr>
                <w:rFonts w:ascii="Arial" w:hAnsi="Arial" w:cs="Arial"/>
              </w:rPr>
              <w:t>От минус 5 до минус 8</w:t>
            </w:r>
          </w:p>
        </w:tc>
        <w:tc>
          <w:tcPr>
            <w:tcW w:w="3191" w:type="dxa"/>
          </w:tcPr>
          <w:p w:rsidR="00A97092" w:rsidRDefault="00A97092" w:rsidP="00A97092">
            <w:pPr>
              <w:spacing w:line="360" w:lineRule="auto"/>
              <w:jc w:val="center"/>
              <w:rPr>
                <w:rFonts w:ascii="Arial" w:hAnsi="Arial" w:cs="Arial"/>
              </w:rPr>
            </w:pPr>
          </w:p>
          <w:p w:rsidR="00A97092" w:rsidRDefault="00A97092" w:rsidP="00A97092">
            <w:pPr>
              <w:spacing w:line="360" w:lineRule="auto"/>
              <w:jc w:val="center"/>
              <w:rPr>
                <w:rFonts w:ascii="Arial" w:hAnsi="Arial" w:cs="Arial"/>
              </w:rPr>
            </w:pPr>
            <w:r>
              <w:rPr>
                <w:rFonts w:ascii="Arial" w:hAnsi="Arial" w:cs="Arial"/>
              </w:rPr>
              <w:t>180</w:t>
            </w:r>
          </w:p>
        </w:tc>
      </w:tr>
    </w:tbl>
    <w:p w:rsidR="00A97092" w:rsidRDefault="00A97092" w:rsidP="00A97092">
      <w:pPr>
        <w:spacing w:line="360" w:lineRule="auto"/>
        <w:ind w:firstLine="709"/>
        <w:jc w:val="both"/>
        <w:rPr>
          <w:rFonts w:ascii="Arial" w:hAnsi="Arial" w:cs="Arial"/>
        </w:rPr>
      </w:pPr>
    </w:p>
    <w:p w:rsidR="005648BF" w:rsidRDefault="00A97092" w:rsidP="00A97092">
      <w:pPr>
        <w:spacing w:line="360" w:lineRule="auto"/>
        <w:ind w:firstLine="709"/>
        <w:jc w:val="both"/>
        <w:rPr>
          <w:rFonts w:ascii="Arial" w:hAnsi="Arial" w:cs="Arial"/>
        </w:rPr>
      </w:pPr>
      <w:r>
        <w:rPr>
          <w:rFonts w:ascii="Arial" w:hAnsi="Arial" w:cs="Arial"/>
        </w:rPr>
        <w:t>6.</w:t>
      </w:r>
      <w:r w:rsidR="005648BF">
        <w:rPr>
          <w:rFonts w:ascii="Arial" w:hAnsi="Arial" w:cs="Arial"/>
        </w:rPr>
        <w:t>5</w:t>
      </w:r>
      <w:r>
        <w:rPr>
          <w:rFonts w:ascii="Arial" w:hAnsi="Arial" w:cs="Arial"/>
        </w:rPr>
        <w:t xml:space="preserve"> </w:t>
      </w:r>
      <w:r w:rsidR="00D33CAC" w:rsidRPr="003E5D19">
        <w:rPr>
          <w:rFonts w:ascii="Arial" w:hAnsi="Arial" w:cs="Arial"/>
        </w:rPr>
        <w:t>Срок годности устанавливает изготовитель в зависимости от применяемых упаковочных материалов, условий хранения в порядке, установленном нормативными правовыми актами, действующими на территории г</w:t>
      </w:r>
      <w:r w:rsidR="003E5D19" w:rsidRPr="003E5D19">
        <w:rPr>
          <w:rFonts w:ascii="Arial" w:hAnsi="Arial" w:cs="Arial"/>
        </w:rPr>
        <w:t>осударства, принявшего стандарт</w:t>
      </w:r>
      <w:r w:rsidR="003E5D19">
        <w:rPr>
          <w:rFonts w:ascii="Arial" w:hAnsi="Arial" w:cs="Arial"/>
        </w:rPr>
        <w:t>.</w:t>
      </w:r>
    </w:p>
    <w:p w:rsidR="00A97092" w:rsidRPr="006D25C0" w:rsidRDefault="003E5D19" w:rsidP="00A97092">
      <w:pPr>
        <w:spacing w:line="360" w:lineRule="auto"/>
        <w:ind w:firstLine="709"/>
        <w:jc w:val="both"/>
        <w:rPr>
          <w:rFonts w:ascii="Arial" w:hAnsi="Arial" w:cs="Arial"/>
        </w:rPr>
      </w:pPr>
      <w:r>
        <w:t xml:space="preserve"> </w:t>
      </w:r>
      <w:r w:rsidR="00D33CAC" w:rsidRPr="003E5D19">
        <w:rPr>
          <w:rFonts w:ascii="Arial" w:hAnsi="Arial" w:cs="Arial"/>
        </w:rPr>
        <w:t xml:space="preserve"> </w:t>
      </w:r>
    </w:p>
    <w:p w:rsidR="00A97092" w:rsidRDefault="00A97092" w:rsidP="00A97092">
      <w:pPr>
        <w:jc w:val="right"/>
      </w:pPr>
    </w:p>
    <w:p w:rsidR="00A97092" w:rsidRDefault="00A97092" w:rsidP="00A97092">
      <w:pPr>
        <w:jc w:val="right"/>
      </w:pPr>
    </w:p>
    <w:p w:rsidR="00A97092" w:rsidRPr="00BE4D0C" w:rsidRDefault="00A97092" w:rsidP="00A97092">
      <w:pPr>
        <w:spacing w:line="360" w:lineRule="auto"/>
        <w:ind w:firstLine="709"/>
        <w:jc w:val="center"/>
        <w:outlineLvl w:val="0"/>
        <w:rPr>
          <w:rFonts w:ascii="Arial" w:hAnsi="Arial" w:cs="Arial"/>
          <w:b/>
          <w:bCs/>
          <w:color w:val="000000"/>
        </w:rPr>
      </w:pPr>
      <w:r w:rsidRPr="00BE4D0C">
        <w:rPr>
          <w:rFonts w:ascii="Arial" w:hAnsi="Arial" w:cs="Arial"/>
          <w:b/>
          <w:bCs/>
          <w:color w:val="000000"/>
        </w:rPr>
        <w:t xml:space="preserve">Приложение </w:t>
      </w:r>
      <w:r>
        <w:rPr>
          <w:rFonts w:ascii="Arial" w:hAnsi="Arial" w:cs="Arial"/>
          <w:b/>
          <w:bCs/>
          <w:color w:val="000000"/>
        </w:rPr>
        <w:t>А</w:t>
      </w:r>
    </w:p>
    <w:p w:rsidR="00A97092" w:rsidRPr="00BE4D0C" w:rsidRDefault="00A97092" w:rsidP="00A97092">
      <w:pPr>
        <w:pStyle w:val="aa"/>
        <w:spacing w:line="360" w:lineRule="auto"/>
        <w:ind w:firstLine="709"/>
        <w:jc w:val="center"/>
        <w:rPr>
          <w:rFonts w:ascii="Arial" w:hAnsi="Arial" w:cs="Arial"/>
          <w:b/>
          <w:bCs/>
          <w:color w:val="000000"/>
        </w:rPr>
      </w:pPr>
      <w:r w:rsidRPr="00BE4D0C">
        <w:rPr>
          <w:rFonts w:ascii="Arial" w:hAnsi="Arial" w:cs="Arial"/>
          <w:b/>
          <w:bCs/>
          <w:color w:val="000000"/>
        </w:rPr>
        <w:t>(справочное)</w:t>
      </w:r>
    </w:p>
    <w:p w:rsidR="00A97092" w:rsidRPr="001F0B6C" w:rsidRDefault="00A97092" w:rsidP="00A97092">
      <w:pPr>
        <w:pStyle w:val="aa"/>
        <w:spacing w:line="360" w:lineRule="auto"/>
        <w:ind w:firstLine="709"/>
        <w:jc w:val="center"/>
        <w:outlineLvl w:val="0"/>
        <w:rPr>
          <w:rFonts w:ascii="Arial" w:hAnsi="Arial" w:cs="Arial"/>
          <w:b/>
          <w:bCs/>
          <w:color w:val="000000"/>
        </w:rPr>
      </w:pPr>
      <w:r w:rsidRPr="00BE4D0C">
        <w:rPr>
          <w:rFonts w:ascii="Arial" w:hAnsi="Arial" w:cs="Arial"/>
          <w:b/>
          <w:bCs/>
          <w:color w:val="000000"/>
        </w:rPr>
        <w:t>Информационные сведения о пищевой</w:t>
      </w:r>
      <w:r w:rsidRPr="000F06CB">
        <w:rPr>
          <w:rFonts w:ascii="Arial" w:hAnsi="Arial" w:cs="Arial"/>
          <w:b/>
          <w:bCs/>
          <w:color w:val="000000"/>
        </w:rPr>
        <w:t xml:space="preserve"> </w:t>
      </w:r>
      <w:r w:rsidRPr="00BE4D0C">
        <w:rPr>
          <w:rFonts w:ascii="Arial" w:hAnsi="Arial" w:cs="Arial"/>
          <w:b/>
          <w:bCs/>
          <w:color w:val="000000"/>
        </w:rPr>
        <w:t xml:space="preserve">ценности  </w:t>
      </w:r>
      <w:smartTag w:uri="urn:schemas-microsoft-com:office:smarttags" w:element="metricconverter">
        <w:smartTagPr>
          <w:attr w:name="ProductID" w:val="100 г"/>
        </w:smartTagPr>
        <w:r w:rsidRPr="00BE4D0C">
          <w:rPr>
            <w:rFonts w:ascii="Arial" w:hAnsi="Arial" w:cs="Arial"/>
            <w:b/>
            <w:bCs/>
            <w:color w:val="000000"/>
          </w:rPr>
          <w:t>100 г</w:t>
        </w:r>
      </w:smartTag>
      <w:r w:rsidRPr="00BE4D0C">
        <w:rPr>
          <w:rFonts w:ascii="Arial" w:hAnsi="Arial" w:cs="Arial"/>
          <w:b/>
          <w:bCs/>
          <w:color w:val="000000"/>
        </w:rPr>
        <w:t xml:space="preserve"> </w:t>
      </w:r>
      <w:r>
        <w:rPr>
          <w:rFonts w:ascii="Arial" w:hAnsi="Arial" w:cs="Arial"/>
          <w:b/>
          <w:bCs/>
          <w:color w:val="000000"/>
        </w:rPr>
        <w:t>пищевого топленого</w:t>
      </w:r>
      <w:r w:rsidR="005E1350">
        <w:rPr>
          <w:rFonts w:ascii="Arial" w:hAnsi="Arial" w:cs="Arial"/>
          <w:b/>
          <w:bCs/>
          <w:color w:val="000000"/>
        </w:rPr>
        <w:t xml:space="preserve"> животного</w:t>
      </w:r>
      <w:r>
        <w:rPr>
          <w:rFonts w:ascii="Arial" w:hAnsi="Arial" w:cs="Arial"/>
          <w:b/>
          <w:bCs/>
          <w:color w:val="000000"/>
        </w:rPr>
        <w:t xml:space="preserve"> жира</w:t>
      </w:r>
    </w:p>
    <w:p w:rsidR="00A97092" w:rsidRPr="007B6786" w:rsidRDefault="00A97092" w:rsidP="00A97092">
      <w:pPr>
        <w:pStyle w:val="aa"/>
        <w:spacing w:line="360" w:lineRule="auto"/>
        <w:ind w:firstLine="709"/>
        <w:jc w:val="both"/>
        <w:rPr>
          <w:rFonts w:ascii="Arial" w:hAnsi="Arial" w:cs="Arial"/>
          <w:bCs/>
          <w:color w:val="000000"/>
        </w:rPr>
      </w:pPr>
      <w:r>
        <w:rPr>
          <w:rFonts w:ascii="Arial" w:hAnsi="Arial" w:cs="Arial"/>
          <w:bCs/>
          <w:color w:val="000000"/>
        </w:rPr>
        <w:t>А</w:t>
      </w:r>
      <w:r w:rsidRPr="007B6786">
        <w:rPr>
          <w:rFonts w:ascii="Arial" w:hAnsi="Arial" w:cs="Arial"/>
          <w:bCs/>
          <w:color w:val="000000"/>
        </w:rPr>
        <w:t xml:space="preserve">.1 Информационные сведения о </w:t>
      </w:r>
      <w:r w:rsidR="001473DD">
        <w:rPr>
          <w:rFonts w:ascii="Arial" w:hAnsi="Arial" w:cs="Arial"/>
          <w:bCs/>
          <w:color w:val="000000"/>
        </w:rPr>
        <w:t xml:space="preserve">предельных значениях показателей </w:t>
      </w:r>
      <w:r w:rsidRPr="007B6786">
        <w:rPr>
          <w:rFonts w:ascii="Arial" w:hAnsi="Arial" w:cs="Arial"/>
          <w:bCs/>
          <w:color w:val="000000"/>
        </w:rPr>
        <w:t xml:space="preserve">пищевой ценности 100 г </w:t>
      </w:r>
      <w:r>
        <w:rPr>
          <w:rFonts w:ascii="Arial" w:hAnsi="Arial" w:cs="Arial"/>
          <w:bCs/>
          <w:color w:val="000000"/>
        </w:rPr>
        <w:t>пищевого топленого жира</w:t>
      </w:r>
      <w:r w:rsidRPr="007B6786">
        <w:rPr>
          <w:rFonts w:ascii="Arial" w:hAnsi="Arial" w:cs="Arial"/>
          <w:bCs/>
          <w:color w:val="000000"/>
        </w:rPr>
        <w:t xml:space="preserve"> приведены в таблице </w:t>
      </w:r>
      <w:r>
        <w:rPr>
          <w:rFonts w:ascii="Arial" w:hAnsi="Arial" w:cs="Arial"/>
          <w:bCs/>
          <w:color w:val="000000"/>
        </w:rPr>
        <w:t>А</w:t>
      </w:r>
      <w:r w:rsidRPr="007B6786">
        <w:rPr>
          <w:rFonts w:ascii="Arial" w:hAnsi="Arial" w:cs="Arial"/>
          <w:bCs/>
          <w:color w:val="000000"/>
        </w:rPr>
        <w:t>.1.</w:t>
      </w:r>
    </w:p>
    <w:p w:rsidR="00A97092" w:rsidRPr="00AA54BB" w:rsidRDefault="00A97092" w:rsidP="00A97092">
      <w:pPr>
        <w:pStyle w:val="aa"/>
        <w:spacing w:line="360" w:lineRule="auto"/>
        <w:rPr>
          <w:rFonts w:ascii="Arial" w:hAnsi="Arial" w:cs="Arial"/>
          <w:color w:val="000000"/>
        </w:rPr>
      </w:pPr>
      <w:r w:rsidRPr="00AA54BB">
        <w:rPr>
          <w:rFonts w:ascii="Arial" w:hAnsi="Arial" w:cs="Arial"/>
          <w:color w:val="000000"/>
        </w:rPr>
        <w:t xml:space="preserve">Т а б л и ц а </w:t>
      </w:r>
      <w:r>
        <w:rPr>
          <w:rFonts w:ascii="Arial" w:hAnsi="Arial" w:cs="Arial"/>
          <w:color w:val="000000"/>
        </w:rPr>
        <w:t xml:space="preserve"> </w:t>
      </w:r>
      <w:r w:rsidR="003E5D19">
        <w:rPr>
          <w:rFonts w:ascii="Arial" w:hAnsi="Arial" w:cs="Arial"/>
          <w:color w:val="000000"/>
        </w:rPr>
        <w:t>А</w:t>
      </w:r>
      <w:r w:rsidRPr="00AA54BB">
        <w:rPr>
          <w:rFonts w:ascii="Arial" w:hAnsi="Arial" w:cs="Arial"/>
          <w:color w:val="000000"/>
        </w:rPr>
        <w:t>.1</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2685"/>
        <w:gridCol w:w="3086"/>
      </w:tblGrid>
      <w:tr w:rsidR="00A97092" w:rsidRPr="00AA54BB" w:rsidTr="00A97092">
        <w:trPr>
          <w:trHeight w:val="334"/>
        </w:trPr>
        <w:tc>
          <w:tcPr>
            <w:tcW w:w="3574" w:type="dxa"/>
            <w:vMerge w:val="restart"/>
          </w:tcPr>
          <w:p w:rsidR="00A97092" w:rsidRPr="00AA54BB" w:rsidRDefault="00A97092" w:rsidP="00A97092">
            <w:pPr>
              <w:jc w:val="center"/>
              <w:rPr>
                <w:rFonts w:ascii="Arial" w:hAnsi="Arial" w:cs="Arial"/>
              </w:rPr>
            </w:pPr>
            <w:r w:rsidRPr="00AA54BB">
              <w:rPr>
                <w:rFonts w:ascii="Arial" w:hAnsi="Arial" w:cs="Arial"/>
              </w:rPr>
              <w:t>Наименование</w:t>
            </w:r>
          </w:p>
          <w:p w:rsidR="00A97092" w:rsidRPr="00AA54BB" w:rsidRDefault="00A97092" w:rsidP="00A97092">
            <w:pPr>
              <w:jc w:val="center"/>
              <w:rPr>
                <w:rFonts w:ascii="Arial" w:hAnsi="Arial" w:cs="Arial"/>
              </w:rPr>
            </w:pPr>
            <w:r w:rsidRPr="00AA54BB">
              <w:rPr>
                <w:rFonts w:ascii="Arial" w:hAnsi="Arial" w:cs="Arial"/>
              </w:rPr>
              <w:t>продукта</w:t>
            </w:r>
          </w:p>
        </w:tc>
        <w:tc>
          <w:tcPr>
            <w:tcW w:w="5769" w:type="dxa"/>
            <w:gridSpan w:val="2"/>
          </w:tcPr>
          <w:p w:rsidR="00A97092" w:rsidRPr="00AA54BB" w:rsidRDefault="00A97092" w:rsidP="00A97092">
            <w:pPr>
              <w:jc w:val="center"/>
              <w:rPr>
                <w:rFonts w:ascii="Arial" w:hAnsi="Arial" w:cs="Arial"/>
              </w:rPr>
            </w:pPr>
            <w:r w:rsidRPr="00AA54BB">
              <w:rPr>
                <w:rFonts w:ascii="Arial" w:hAnsi="Arial" w:cs="Arial"/>
              </w:rPr>
              <w:t xml:space="preserve">Значение показателей </w:t>
            </w:r>
          </w:p>
        </w:tc>
      </w:tr>
      <w:tr w:rsidR="00A97092" w:rsidRPr="00AA54BB" w:rsidTr="00A97092">
        <w:tc>
          <w:tcPr>
            <w:tcW w:w="3574" w:type="dxa"/>
            <w:vMerge/>
            <w:tcBorders>
              <w:bottom w:val="double" w:sz="4" w:space="0" w:color="auto"/>
            </w:tcBorders>
          </w:tcPr>
          <w:p w:rsidR="00A97092" w:rsidRPr="00AA54BB" w:rsidRDefault="00A97092" w:rsidP="00A97092">
            <w:pPr>
              <w:jc w:val="both"/>
              <w:rPr>
                <w:rFonts w:ascii="Arial" w:hAnsi="Arial" w:cs="Arial"/>
              </w:rPr>
            </w:pPr>
          </w:p>
        </w:tc>
        <w:tc>
          <w:tcPr>
            <w:tcW w:w="2687" w:type="dxa"/>
            <w:tcBorders>
              <w:bottom w:val="double" w:sz="4" w:space="0" w:color="auto"/>
            </w:tcBorders>
          </w:tcPr>
          <w:p w:rsidR="00A97092" w:rsidRPr="00023B10" w:rsidRDefault="00A97092" w:rsidP="00A97092">
            <w:pPr>
              <w:jc w:val="center"/>
              <w:rPr>
                <w:rFonts w:ascii="Arial" w:hAnsi="Arial" w:cs="Arial"/>
              </w:rPr>
            </w:pPr>
            <w:r w:rsidRPr="00023B10">
              <w:rPr>
                <w:rFonts w:ascii="Arial" w:hAnsi="Arial" w:cs="Arial"/>
              </w:rPr>
              <w:t xml:space="preserve">Жир, г,  </w:t>
            </w:r>
          </w:p>
          <w:p w:rsidR="00A97092" w:rsidRPr="00AA54BB" w:rsidRDefault="00A97092" w:rsidP="00A97092">
            <w:pPr>
              <w:jc w:val="center"/>
              <w:rPr>
                <w:rFonts w:ascii="Arial" w:hAnsi="Arial" w:cs="Arial"/>
              </w:rPr>
            </w:pPr>
            <w:r w:rsidRPr="00023B10">
              <w:rPr>
                <w:rFonts w:ascii="Arial" w:hAnsi="Arial" w:cs="Arial"/>
              </w:rPr>
              <w:t>не менее</w:t>
            </w:r>
          </w:p>
        </w:tc>
        <w:tc>
          <w:tcPr>
            <w:tcW w:w="3082" w:type="dxa"/>
            <w:tcBorders>
              <w:bottom w:val="double" w:sz="4" w:space="0" w:color="auto"/>
            </w:tcBorders>
          </w:tcPr>
          <w:p w:rsidR="00A97092" w:rsidRPr="00AA54BB" w:rsidRDefault="005E1350" w:rsidP="00A97092">
            <w:pPr>
              <w:jc w:val="center"/>
              <w:rPr>
                <w:rFonts w:ascii="Arial" w:hAnsi="Arial" w:cs="Arial"/>
              </w:rPr>
            </w:pPr>
            <w:r>
              <w:rPr>
                <w:rFonts w:ascii="Arial" w:hAnsi="Arial" w:cs="Arial"/>
              </w:rPr>
              <w:t>Энергетическая ценность/</w:t>
            </w:r>
            <w:r w:rsidR="00A97092" w:rsidRPr="00C70221">
              <w:rPr>
                <w:rFonts w:ascii="Arial" w:hAnsi="Arial" w:cs="Arial"/>
              </w:rPr>
              <w:t>Калорийность</w:t>
            </w:r>
            <w:r w:rsidR="00A97092" w:rsidRPr="00BE24EF">
              <w:rPr>
                <w:rFonts w:ascii="Arial" w:hAnsi="Arial" w:cs="Arial"/>
                <w:vertAlign w:val="superscript"/>
              </w:rPr>
              <w:t>1)</w:t>
            </w:r>
            <w:r w:rsidR="00A97092" w:rsidRPr="00BE24EF">
              <w:rPr>
                <w:rFonts w:ascii="Arial" w:hAnsi="Arial" w:cs="Arial"/>
              </w:rPr>
              <w:t>,</w:t>
            </w:r>
            <w:r w:rsidR="00A97092" w:rsidRPr="00C70221">
              <w:rPr>
                <w:rFonts w:ascii="Arial" w:hAnsi="Arial" w:cs="Arial"/>
              </w:rPr>
              <w:t xml:space="preserve"> кДж/ккал, не </w:t>
            </w:r>
            <w:r w:rsidR="00A97092">
              <w:rPr>
                <w:rFonts w:ascii="Arial" w:hAnsi="Arial" w:cs="Arial"/>
              </w:rPr>
              <w:t>мен</w:t>
            </w:r>
            <w:r w:rsidR="00A97092" w:rsidRPr="00C70221">
              <w:rPr>
                <w:rFonts w:ascii="Arial" w:hAnsi="Arial" w:cs="Arial"/>
              </w:rPr>
              <w:t>ее</w:t>
            </w:r>
          </w:p>
        </w:tc>
      </w:tr>
      <w:tr w:rsidR="00A97092" w:rsidRPr="00AA54BB" w:rsidTr="00A97092">
        <w:tc>
          <w:tcPr>
            <w:tcW w:w="3574" w:type="dxa"/>
            <w:tcBorders>
              <w:bottom w:val="single" w:sz="4" w:space="0" w:color="auto"/>
            </w:tcBorders>
          </w:tcPr>
          <w:p w:rsidR="00A97092" w:rsidRPr="005A0D91" w:rsidRDefault="00565D2F" w:rsidP="00E85D6C">
            <w:pPr>
              <w:spacing w:line="360" w:lineRule="auto"/>
              <w:rPr>
                <w:rFonts w:ascii="Arial" w:hAnsi="Arial" w:cs="Arial"/>
              </w:rPr>
            </w:pPr>
            <w:r>
              <w:rPr>
                <w:rFonts w:ascii="Arial" w:hAnsi="Arial" w:cs="Arial"/>
                <w:spacing w:val="2"/>
              </w:rPr>
              <w:t xml:space="preserve">Пищевой </w:t>
            </w:r>
            <w:r w:rsidR="00A97092" w:rsidRPr="005A0D91">
              <w:rPr>
                <w:rFonts w:ascii="Arial" w:hAnsi="Arial" w:cs="Arial"/>
                <w:spacing w:val="2"/>
              </w:rPr>
              <w:t xml:space="preserve">топленый говяжий, бараний, свиной, конский, костный </w:t>
            </w:r>
            <w:r w:rsidR="00E85D6C">
              <w:rPr>
                <w:rFonts w:ascii="Arial" w:hAnsi="Arial" w:cs="Arial"/>
                <w:spacing w:val="2"/>
              </w:rPr>
              <w:t>ж</w:t>
            </w:r>
            <w:r w:rsidR="00E85D6C" w:rsidRPr="005A0D91">
              <w:rPr>
                <w:rFonts w:ascii="Arial" w:hAnsi="Arial" w:cs="Arial"/>
                <w:spacing w:val="2"/>
              </w:rPr>
              <w:t>ир</w:t>
            </w:r>
            <w:r w:rsidR="00E85D6C">
              <w:rPr>
                <w:rFonts w:ascii="Arial" w:hAnsi="Arial" w:cs="Arial"/>
                <w:spacing w:val="2"/>
              </w:rPr>
              <w:t xml:space="preserve"> </w:t>
            </w:r>
            <w:r w:rsidR="00A97092">
              <w:rPr>
                <w:rFonts w:ascii="Arial" w:hAnsi="Arial" w:cs="Arial"/>
                <w:spacing w:val="2"/>
              </w:rPr>
              <w:t>высшего сорта</w:t>
            </w:r>
          </w:p>
        </w:tc>
        <w:tc>
          <w:tcPr>
            <w:tcW w:w="2687" w:type="dxa"/>
            <w:tcBorders>
              <w:top w:val="double" w:sz="4" w:space="0" w:color="auto"/>
              <w:bottom w:val="single" w:sz="2" w:space="0" w:color="auto"/>
            </w:tcBorders>
          </w:tcPr>
          <w:p w:rsidR="00A97092" w:rsidRDefault="00A97092" w:rsidP="00A97092">
            <w:pPr>
              <w:spacing w:line="360" w:lineRule="auto"/>
              <w:jc w:val="center"/>
              <w:rPr>
                <w:rFonts w:ascii="Arial" w:hAnsi="Arial" w:cs="Arial"/>
              </w:rPr>
            </w:pPr>
          </w:p>
          <w:p w:rsidR="00565D2F" w:rsidRDefault="00565D2F" w:rsidP="00A97092">
            <w:pPr>
              <w:spacing w:line="360" w:lineRule="auto"/>
              <w:jc w:val="center"/>
              <w:rPr>
                <w:rFonts w:ascii="Arial" w:hAnsi="Arial" w:cs="Arial"/>
              </w:rPr>
            </w:pPr>
          </w:p>
          <w:p w:rsidR="00A97092" w:rsidRPr="00AA54BB" w:rsidRDefault="00A97092" w:rsidP="00A97092">
            <w:pPr>
              <w:spacing w:line="360" w:lineRule="auto"/>
              <w:jc w:val="center"/>
              <w:rPr>
                <w:rFonts w:ascii="Arial" w:hAnsi="Arial" w:cs="Arial"/>
              </w:rPr>
            </w:pPr>
            <w:r>
              <w:rPr>
                <w:rFonts w:ascii="Arial" w:hAnsi="Arial" w:cs="Arial"/>
              </w:rPr>
              <w:t>99,8</w:t>
            </w:r>
          </w:p>
        </w:tc>
        <w:tc>
          <w:tcPr>
            <w:tcW w:w="3082" w:type="dxa"/>
          </w:tcPr>
          <w:p w:rsidR="00A97092" w:rsidRDefault="00A97092" w:rsidP="00A97092">
            <w:pPr>
              <w:spacing w:line="360" w:lineRule="auto"/>
              <w:jc w:val="center"/>
              <w:rPr>
                <w:rFonts w:ascii="Arial" w:hAnsi="Arial" w:cs="Arial"/>
              </w:rPr>
            </w:pPr>
          </w:p>
          <w:p w:rsidR="00565D2F" w:rsidRDefault="00565D2F" w:rsidP="00A97092">
            <w:pPr>
              <w:spacing w:line="360" w:lineRule="auto"/>
              <w:jc w:val="center"/>
              <w:rPr>
                <w:rFonts w:ascii="Arial" w:hAnsi="Arial" w:cs="Arial"/>
              </w:rPr>
            </w:pPr>
          </w:p>
          <w:p w:rsidR="00A97092" w:rsidRPr="00AA54BB" w:rsidRDefault="00A97092" w:rsidP="00A97092">
            <w:pPr>
              <w:spacing w:line="360" w:lineRule="auto"/>
              <w:jc w:val="center"/>
              <w:rPr>
                <w:rFonts w:ascii="Arial" w:hAnsi="Arial" w:cs="Arial"/>
              </w:rPr>
            </w:pPr>
            <w:r>
              <w:rPr>
                <w:rFonts w:ascii="Arial" w:hAnsi="Arial" w:cs="Arial"/>
              </w:rPr>
              <w:t>3760,6/898,2</w:t>
            </w:r>
          </w:p>
        </w:tc>
      </w:tr>
      <w:tr w:rsidR="00A97092" w:rsidRPr="00AA54BB" w:rsidTr="00A97092">
        <w:tc>
          <w:tcPr>
            <w:tcW w:w="3574" w:type="dxa"/>
            <w:tcBorders>
              <w:bottom w:val="single" w:sz="4" w:space="0" w:color="auto"/>
            </w:tcBorders>
          </w:tcPr>
          <w:p w:rsidR="00A97092" w:rsidRPr="005A0D91" w:rsidRDefault="00565D2F" w:rsidP="00E85D6C">
            <w:pPr>
              <w:spacing w:line="360" w:lineRule="auto"/>
              <w:rPr>
                <w:rFonts w:ascii="Arial" w:hAnsi="Arial" w:cs="Arial"/>
                <w:spacing w:val="2"/>
              </w:rPr>
            </w:pPr>
            <w:r>
              <w:rPr>
                <w:rFonts w:ascii="Arial" w:hAnsi="Arial" w:cs="Arial"/>
                <w:spacing w:val="2"/>
              </w:rPr>
              <w:t xml:space="preserve">Пищевой </w:t>
            </w:r>
            <w:r w:rsidR="00A97092" w:rsidRPr="005A0D91">
              <w:rPr>
                <w:rFonts w:ascii="Arial" w:hAnsi="Arial" w:cs="Arial"/>
                <w:spacing w:val="2"/>
              </w:rPr>
              <w:t xml:space="preserve">топленый говяжий, бараний, свиной, конский, костный </w:t>
            </w:r>
            <w:r w:rsidR="00E85D6C">
              <w:rPr>
                <w:rFonts w:ascii="Arial" w:hAnsi="Arial" w:cs="Arial"/>
                <w:spacing w:val="2"/>
              </w:rPr>
              <w:t>ж</w:t>
            </w:r>
            <w:r w:rsidR="00E85D6C" w:rsidRPr="005A0D91">
              <w:rPr>
                <w:rFonts w:ascii="Arial" w:hAnsi="Arial" w:cs="Arial"/>
                <w:spacing w:val="2"/>
              </w:rPr>
              <w:t>ир</w:t>
            </w:r>
            <w:r w:rsidR="00E85D6C">
              <w:rPr>
                <w:rFonts w:ascii="Arial" w:hAnsi="Arial" w:cs="Arial"/>
                <w:spacing w:val="2"/>
              </w:rPr>
              <w:t xml:space="preserve"> </w:t>
            </w:r>
            <w:r w:rsidR="00A97092">
              <w:rPr>
                <w:rFonts w:ascii="Arial" w:hAnsi="Arial" w:cs="Arial"/>
                <w:spacing w:val="2"/>
              </w:rPr>
              <w:t>первого сорта</w:t>
            </w:r>
          </w:p>
        </w:tc>
        <w:tc>
          <w:tcPr>
            <w:tcW w:w="2687" w:type="dxa"/>
            <w:tcBorders>
              <w:top w:val="single" w:sz="2" w:space="0" w:color="auto"/>
              <w:bottom w:val="nil"/>
            </w:tcBorders>
          </w:tcPr>
          <w:p w:rsidR="00A97092" w:rsidRDefault="00A97092" w:rsidP="00A97092">
            <w:pPr>
              <w:spacing w:line="360" w:lineRule="auto"/>
              <w:jc w:val="center"/>
              <w:rPr>
                <w:rFonts w:ascii="Arial" w:hAnsi="Arial" w:cs="Arial"/>
              </w:rPr>
            </w:pPr>
          </w:p>
          <w:p w:rsidR="00565D2F" w:rsidRDefault="00565D2F" w:rsidP="00A97092">
            <w:pPr>
              <w:spacing w:line="360" w:lineRule="auto"/>
              <w:jc w:val="center"/>
              <w:rPr>
                <w:rFonts w:ascii="Arial" w:hAnsi="Arial" w:cs="Arial"/>
              </w:rPr>
            </w:pPr>
          </w:p>
          <w:p w:rsidR="00A97092" w:rsidRPr="00AA54BB" w:rsidRDefault="00A97092" w:rsidP="00A97092">
            <w:pPr>
              <w:spacing w:line="360" w:lineRule="auto"/>
              <w:jc w:val="center"/>
              <w:rPr>
                <w:rFonts w:ascii="Arial" w:hAnsi="Arial" w:cs="Arial"/>
              </w:rPr>
            </w:pPr>
            <w:r>
              <w:rPr>
                <w:rFonts w:ascii="Arial" w:hAnsi="Arial" w:cs="Arial"/>
              </w:rPr>
              <w:t>99,7</w:t>
            </w:r>
          </w:p>
        </w:tc>
        <w:tc>
          <w:tcPr>
            <w:tcW w:w="3082" w:type="dxa"/>
          </w:tcPr>
          <w:p w:rsidR="00A97092" w:rsidRDefault="00A97092" w:rsidP="00A97092">
            <w:pPr>
              <w:spacing w:line="360" w:lineRule="auto"/>
              <w:jc w:val="center"/>
              <w:rPr>
                <w:rFonts w:ascii="Arial" w:hAnsi="Arial" w:cs="Arial"/>
              </w:rPr>
            </w:pPr>
          </w:p>
          <w:p w:rsidR="00A97092" w:rsidRDefault="00A97092" w:rsidP="00A97092">
            <w:pPr>
              <w:spacing w:line="360" w:lineRule="auto"/>
              <w:jc w:val="center"/>
              <w:rPr>
                <w:rFonts w:ascii="Arial" w:hAnsi="Arial" w:cs="Arial"/>
              </w:rPr>
            </w:pPr>
          </w:p>
          <w:p w:rsidR="00A97092" w:rsidRPr="00AA54BB" w:rsidRDefault="00A97092" w:rsidP="00A97092">
            <w:pPr>
              <w:spacing w:line="360" w:lineRule="auto"/>
              <w:jc w:val="center"/>
              <w:rPr>
                <w:rFonts w:ascii="Arial" w:hAnsi="Arial" w:cs="Arial"/>
              </w:rPr>
            </w:pPr>
            <w:r>
              <w:rPr>
                <w:rFonts w:ascii="Arial" w:hAnsi="Arial" w:cs="Arial"/>
              </w:rPr>
              <w:t>3756,8/897,3</w:t>
            </w:r>
          </w:p>
        </w:tc>
      </w:tr>
      <w:tr w:rsidR="00A97092" w:rsidRPr="00AA54BB" w:rsidTr="00A97092">
        <w:trPr>
          <w:trHeight w:val="415"/>
        </w:trPr>
        <w:tc>
          <w:tcPr>
            <w:tcW w:w="3574" w:type="dxa"/>
          </w:tcPr>
          <w:p w:rsidR="00A97092" w:rsidRPr="005A0D91" w:rsidRDefault="00565D2F" w:rsidP="00E85D6C">
            <w:pPr>
              <w:pStyle w:val="22"/>
              <w:ind w:firstLine="0"/>
              <w:rPr>
                <w:rFonts w:ascii="Arial" w:hAnsi="Arial" w:cs="Arial"/>
                <w:sz w:val="24"/>
                <w:szCs w:val="24"/>
                <w:lang w:val="ru-RU"/>
              </w:rPr>
            </w:pPr>
            <w:r>
              <w:rPr>
                <w:rFonts w:ascii="Arial" w:hAnsi="Arial" w:cs="Arial"/>
                <w:spacing w:val="2"/>
                <w:sz w:val="24"/>
                <w:szCs w:val="24"/>
                <w:lang w:val="ru-RU"/>
              </w:rPr>
              <w:t xml:space="preserve">Пищевой </w:t>
            </w:r>
            <w:r w:rsidR="00A97092" w:rsidRPr="005A0D91">
              <w:rPr>
                <w:rFonts w:ascii="Arial" w:hAnsi="Arial" w:cs="Arial"/>
                <w:spacing w:val="2"/>
                <w:sz w:val="24"/>
                <w:szCs w:val="24"/>
                <w:lang w:val="ru-RU"/>
              </w:rPr>
              <w:t xml:space="preserve">топленый </w:t>
            </w:r>
            <w:r w:rsidR="00E85D6C" w:rsidRPr="005A0D91">
              <w:rPr>
                <w:rFonts w:ascii="Arial" w:hAnsi="Arial" w:cs="Arial"/>
                <w:spacing w:val="2"/>
                <w:sz w:val="24"/>
                <w:szCs w:val="24"/>
              </w:rPr>
              <w:t>сборный</w:t>
            </w:r>
            <w:r w:rsidR="00E85D6C">
              <w:rPr>
                <w:rFonts w:ascii="Arial" w:hAnsi="Arial" w:cs="Arial"/>
                <w:spacing w:val="2"/>
                <w:sz w:val="24"/>
                <w:szCs w:val="24"/>
                <w:lang w:val="ru-RU"/>
              </w:rPr>
              <w:t xml:space="preserve"> ж</w:t>
            </w:r>
            <w:r w:rsidR="00E85D6C" w:rsidRPr="005A0D91">
              <w:rPr>
                <w:rFonts w:ascii="Arial" w:hAnsi="Arial" w:cs="Arial"/>
                <w:spacing w:val="2"/>
                <w:sz w:val="24"/>
                <w:szCs w:val="24"/>
                <w:lang w:val="ru-RU"/>
              </w:rPr>
              <w:t>ир</w:t>
            </w:r>
            <w:r w:rsidR="00E85D6C" w:rsidRPr="005A0D91">
              <w:rPr>
                <w:rFonts w:ascii="Arial" w:hAnsi="Arial" w:cs="Arial"/>
                <w:spacing w:val="2"/>
                <w:sz w:val="24"/>
                <w:szCs w:val="24"/>
              </w:rPr>
              <w:t xml:space="preserve"> </w:t>
            </w:r>
          </w:p>
        </w:tc>
        <w:tc>
          <w:tcPr>
            <w:tcW w:w="2687" w:type="dxa"/>
            <w:tcBorders>
              <w:bottom w:val="nil"/>
            </w:tcBorders>
          </w:tcPr>
          <w:p w:rsidR="00565D2F" w:rsidRDefault="00565D2F" w:rsidP="00A97092">
            <w:pPr>
              <w:spacing w:line="360" w:lineRule="auto"/>
              <w:jc w:val="center"/>
              <w:rPr>
                <w:rFonts w:ascii="Arial" w:hAnsi="Arial" w:cs="Arial"/>
              </w:rPr>
            </w:pPr>
          </w:p>
          <w:p w:rsidR="00A97092" w:rsidRPr="00AA54BB" w:rsidRDefault="00A97092" w:rsidP="00A97092">
            <w:pPr>
              <w:spacing w:line="360" w:lineRule="auto"/>
              <w:jc w:val="center"/>
              <w:rPr>
                <w:rFonts w:ascii="Arial" w:hAnsi="Arial" w:cs="Arial"/>
              </w:rPr>
            </w:pPr>
            <w:r>
              <w:rPr>
                <w:rFonts w:ascii="Arial" w:hAnsi="Arial" w:cs="Arial"/>
              </w:rPr>
              <w:t>99,5</w:t>
            </w:r>
          </w:p>
        </w:tc>
        <w:tc>
          <w:tcPr>
            <w:tcW w:w="3082" w:type="dxa"/>
          </w:tcPr>
          <w:p w:rsidR="00565D2F" w:rsidRDefault="00565D2F" w:rsidP="00A97092">
            <w:pPr>
              <w:spacing w:line="360" w:lineRule="auto"/>
              <w:jc w:val="center"/>
              <w:rPr>
                <w:rFonts w:ascii="Arial" w:hAnsi="Arial" w:cs="Arial"/>
              </w:rPr>
            </w:pPr>
          </w:p>
          <w:p w:rsidR="00A97092" w:rsidRPr="00AA54BB" w:rsidRDefault="00A97092" w:rsidP="00A97092">
            <w:pPr>
              <w:spacing w:line="360" w:lineRule="auto"/>
              <w:jc w:val="center"/>
              <w:rPr>
                <w:rFonts w:ascii="Arial" w:hAnsi="Arial" w:cs="Arial"/>
              </w:rPr>
            </w:pPr>
            <w:r>
              <w:rPr>
                <w:rFonts w:ascii="Arial" w:hAnsi="Arial" w:cs="Arial"/>
              </w:rPr>
              <w:t>3749,3/895,5</w:t>
            </w:r>
          </w:p>
        </w:tc>
      </w:tr>
      <w:tr w:rsidR="00A97092" w:rsidRPr="00AA54BB" w:rsidTr="00A97092">
        <w:tc>
          <w:tcPr>
            <w:tcW w:w="9343" w:type="dxa"/>
            <w:gridSpan w:val="3"/>
            <w:tcBorders>
              <w:bottom w:val="single" w:sz="4" w:space="0" w:color="auto"/>
            </w:tcBorders>
          </w:tcPr>
          <w:p w:rsidR="00A97092" w:rsidRPr="007074B5" w:rsidRDefault="00A97092" w:rsidP="00A97092">
            <w:pPr>
              <w:spacing w:line="360" w:lineRule="auto"/>
              <w:rPr>
                <w:rFonts w:ascii="Arial" w:hAnsi="Arial" w:cs="Arial"/>
                <w:sz w:val="22"/>
                <w:szCs w:val="22"/>
              </w:rPr>
            </w:pPr>
            <w:r w:rsidRPr="007074B5">
              <w:rPr>
                <w:rFonts w:ascii="Arial" w:hAnsi="Arial" w:cs="Arial"/>
                <w:sz w:val="22"/>
                <w:szCs w:val="22"/>
              </w:rPr>
              <w:t xml:space="preserve">    </w:t>
            </w:r>
            <w:r w:rsidRPr="006358E6">
              <w:rPr>
                <w:rFonts w:ascii="Arial" w:hAnsi="Arial" w:cs="Arial"/>
                <w:sz w:val="22"/>
                <w:szCs w:val="22"/>
                <w:vertAlign w:val="superscript"/>
              </w:rPr>
              <w:t>1)</w:t>
            </w:r>
            <w:r w:rsidRPr="007074B5">
              <w:rPr>
                <w:rFonts w:ascii="Arial" w:hAnsi="Arial" w:cs="Arial"/>
                <w:sz w:val="22"/>
                <w:szCs w:val="22"/>
              </w:rPr>
              <w:t>Определяют расчетным путем.</w:t>
            </w:r>
          </w:p>
        </w:tc>
      </w:tr>
    </w:tbl>
    <w:p w:rsidR="00A97092" w:rsidRDefault="00A97092" w:rsidP="00A97092">
      <w:pPr>
        <w:spacing w:line="360" w:lineRule="auto"/>
        <w:ind w:firstLine="709"/>
        <w:jc w:val="both"/>
        <w:rPr>
          <w:rFonts w:ascii="Arial" w:hAnsi="Arial" w:cs="Arial"/>
          <w:color w:val="000000"/>
        </w:rPr>
      </w:pPr>
    </w:p>
    <w:p w:rsidR="00D9740B" w:rsidRDefault="00D9740B" w:rsidP="003E5D19">
      <w:pPr>
        <w:spacing w:line="360" w:lineRule="auto"/>
        <w:ind w:firstLine="709"/>
        <w:jc w:val="both"/>
        <w:rPr>
          <w:rFonts w:ascii="Arial" w:hAnsi="Arial" w:cs="Arial"/>
          <w:color w:val="000000"/>
        </w:rPr>
      </w:pPr>
    </w:p>
    <w:p w:rsidR="00D9740B" w:rsidRDefault="00D9740B" w:rsidP="003E5D19">
      <w:pPr>
        <w:spacing w:line="360" w:lineRule="auto"/>
        <w:ind w:firstLine="709"/>
        <w:jc w:val="both"/>
        <w:rPr>
          <w:rFonts w:ascii="Arial" w:hAnsi="Arial" w:cs="Arial"/>
          <w:color w:val="000000"/>
        </w:rPr>
      </w:pPr>
    </w:p>
    <w:p w:rsidR="00D9740B" w:rsidRDefault="00D9740B" w:rsidP="003E5D19">
      <w:pPr>
        <w:spacing w:line="360" w:lineRule="auto"/>
        <w:ind w:firstLine="709"/>
        <w:jc w:val="both"/>
        <w:rPr>
          <w:rFonts w:ascii="Arial" w:hAnsi="Arial" w:cs="Arial"/>
          <w:color w:val="000000"/>
        </w:rPr>
      </w:pPr>
    </w:p>
    <w:p w:rsidR="00D9740B" w:rsidRDefault="00D9740B" w:rsidP="003E5D19">
      <w:pPr>
        <w:spacing w:line="360" w:lineRule="auto"/>
        <w:ind w:firstLine="709"/>
        <w:jc w:val="both"/>
        <w:rPr>
          <w:rFonts w:ascii="Arial" w:hAnsi="Arial" w:cs="Arial"/>
          <w:color w:val="000000"/>
        </w:rPr>
      </w:pPr>
    </w:p>
    <w:p w:rsidR="00D9740B" w:rsidRDefault="00D9740B" w:rsidP="003E5D19">
      <w:pPr>
        <w:spacing w:line="360" w:lineRule="auto"/>
        <w:ind w:firstLine="709"/>
        <w:jc w:val="both"/>
        <w:rPr>
          <w:rFonts w:ascii="Arial" w:hAnsi="Arial" w:cs="Arial"/>
          <w:color w:val="000000"/>
        </w:rPr>
      </w:pPr>
    </w:p>
    <w:p w:rsidR="00D9740B" w:rsidRDefault="00D9740B" w:rsidP="003E5D19">
      <w:pPr>
        <w:spacing w:line="360" w:lineRule="auto"/>
        <w:ind w:firstLine="709"/>
        <w:jc w:val="both"/>
        <w:rPr>
          <w:rFonts w:ascii="Arial" w:hAnsi="Arial" w:cs="Arial"/>
          <w:color w:val="000000"/>
        </w:rPr>
      </w:pPr>
    </w:p>
    <w:p w:rsidR="00D9740B" w:rsidRDefault="00D9740B" w:rsidP="003E5D19">
      <w:pPr>
        <w:spacing w:line="360" w:lineRule="auto"/>
        <w:ind w:firstLine="709"/>
        <w:jc w:val="both"/>
        <w:rPr>
          <w:rFonts w:ascii="Arial" w:hAnsi="Arial" w:cs="Arial"/>
          <w:color w:val="000000"/>
        </w:rPr>
      </w:pPr>
    </w:p>
    <w:p w:rsidR="00D9740B" w:rsidRDefault="00D9740B" w:rsidP="003E5D19">
      <w:pPr>
        <w:spacing w:line="360" w:lineRule="auto"/>
        <w:ind w:firstLine="709"/>
        <w:jc w:val="both"/>
        <w:rPr>
          <w:rFonts w:ascii="Arial" w:hAnsi="Arial" w:cs="Arial"/>
          <w:color w:val="000000"/>
        </w:rPr>
      </w:pPr>
    </w:p>
    <w:p w:rsidR="003E5D19" w:rsidRDefault="003E5D19" w:rsidP="003E5D19">
      <w:pPr>
        <w:spacing w:line="360" w:lineRule="auto"/>
        <w:ind w:firstLine="709"/>
        <w:jc w:val="both"/>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8240" behindDoc="0" locked="0" layoutInCell="1" allowOverlap="1">
                <wp:simplePos x="0" y="0"/>
                <wp:positionH relativeFrom="column">
                  <wp:posOffset>-12065</wp:posOffset>
                </wp:positionH>
                <wp:positionV relativeFrom="paragraph">
                  <wp:posOffset>206375</wp:posOffset>
                </wp:positionV>
                <wp:extent cx="1671955" cy="10160"/>
                <wp:effectExtent l="0" t="0" r="23495" b="279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195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95pt;margin-top:16.25pt;width:131.65pt;height:.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"/>
            </w:pict>
          </mc:Fallback>
        </mc:AlternateContent>
      </w:r>
    </w:p>
    <w:p w:rsidR="003E5D19" w:rsidRPr="007B4E86" w:rsidRDefault="003E5D19" w:rsidP="003E5D19">
      <w:pPr>
        <w:ind w:firstLine="709"/>
        <w:jc w:val="both"/>
        <w:rPr>
          <w:rFonts w:ascii="Arial" w:hAnsi="Arial" w:cs="Arial"/>
          <w:color w:val="000000"/>
          <w:sz w:val="22"/>
          <w:szCs w:val="22"/>
        </w:rPr>
      </w:pPr>
      <w:r w:rsidRPr="00C600F3">
        <w:rPr>
          <w:rFonts w:ascii="Arial" w:hAnsi="Arial" w:cs="Arial"/>
          <w:color w:val="000000"/>
          <w:sz w:val="22"/>
          <w:szCs w:val="22"/>
        </w:rPr>
        <w:t xml:space="preserve">*Значения пищевой ценности </w:t>
      </w:r>
      <w:r w:rsidR="001473DD">
        <w:rPr>
          <w:rFonts w:ascii="Arial" w:hAnsi="Arial" w:cs="Arial"/>
          <w:color w:val="000000"/>
          <w:sz w:val="22"/>
          <w:szCs w:val="22"/>
        </w:rPr>
        <w:t>пищевого топленого жира</w:t>
      </w:r>
      <w:r w:rsidRPr="00C600F3">
        <w:rPr>
          <w:rFonts w:ascii="Arial" w:hAnsi="Arial" w:cs="Arial"/>
          <w:color w:val="000000"/>
          <w:sz w:val="22"/>
          <w:szCs w:val="22"/>
        </w:rPr>
        <w:t xml:space="preserve">, установленные изготовителем и указанные в маркировке, должны обеспечивать нормы, </w:t>
      </w:r>
      <w:r w:rsidR="001473DD">
        <w:rPr>
          <w:rFonts w:ascii="Arial" w:hAnsi="Arial" w:cs="Arial"/>
          <w:color w:val="000000"/>
          <w:sz w:val="22"/>
          <w:szCs w:val="22"/>
        </w:rPr>
        <w:t>приведе</w:t>
      </w:r>
      <w:r w:rsidRPr="00C600F3">
        <w:rPr>
          <w:rFonts w:ascii="Arial" w:hAnsi="Arial" w:cs="Arial"/>
          <w:color w:val="000000"/>
          <w:sz w:val="22"/>
          <w:szCs w:val="22"/>
        </w:rPr>
        <w:t xml:space="preserve">нные в таблице </w:t>
      </w:r>
      <w:r>
        <w:rPr>
          <w:rFonts w:ascii="Arial" w:hAnsi="Arial" w:cs="Arial"/>
          <w:color w:val="000000"/>
          <w:sz w:val="22"/>
          <w:szCs w:val="22"/>
        </w:rPr>
        <w:t>А</w:t>
      </w:r>
      <w:r w:rsidRPr="00C600F3">
        <w:rPr>
          <w:rFonts w:ascii="Arial" w:hAnsi="Arial" w:cs="Arial"/>
          <w:color w:val="000000"/>
          <w:sz w:val="22"/>
          <w:szCs w:val="22"/>
        </w:rPr>
        <w:t>.1.</w:t>
      </w:r>
      <w:r w:rsidRPr="007B4E86">
        <w:rPr>
          <w:rFonts w:ascii="Arial" w:hAnsi="Arial" w:cs="Arial"/>
          <w:color w:val="000000"/>
          <w:sz w:val="22"/>
          <w:szCs w:val="22"/>
        </w:rPr>
        <w:t xml:space="preserve"> </w:t>
      </w:r>
    </w:p>
    <w:p w:rsidR="00A97092" w:rsidRDefault="00A97092" w:rsidP="00A97092">
      <w:pPr>
        <w:spacing w:line="360" w:lineRule="auto"/>
        <w:ind w:firstLine="709"/>
        <w:jc w:val="both"/>
        <w:rPr>
          <w:rFonts w:ascii="Arial" w:hAnsi="Arial" w:cs="Arial"/>
          <w:color w:val="000000"/>
        </w:rPr>
      </w:pPr>
    </w:p>
    <w:p w:rsidR="00A97092" w:rsidRDefault="00A97092" w:rsidP="00A97092">
      <w:pPr>
        <w:spacing w:line="360" w:lineRule="auto"/>
        <w:ind w:firstLine="709"/>
        <w:jc w:val="both"/>
        <w:rPr>
          <w:rFonts w:ascii="Arial" w:hAnsi="Arial" w:cs="Arial"/>
          <w:color w:val="000000"/>
        </w:rPr>
      </w:pPr>
      <w:r>
        <w:rPr>
          <w:rFonts w:ascii="Arial" w:hAnsi="Arial" w:cs="Arial"/>
          <w:color w:val="00B0F0"/>
        </w:rPr>
        <w:t xml:space="preserve"> </w:t>
      </w:r>
    </w:p>
    <w:p w:rsidR="00A97092" w:rsidRPr="00101C90" w:rsidRDefault="00A97092" w:rsidP="00A97092">
      <w:pPr>
        <w:widowControl w:val="0"/>
        <w:autoSpaceDE w:val="0"/>
        <w:autoSpaceDN w:val="0"/>
        <w:adjustRightInd w:val="0"/>
        <w:spacing w:line="360" w:lineRule="auto"/>
        <w:jc w:val="center"/>
        <w:rPr>
          <w:rFonts w:ascii="Arial" w:hAnsi="Arial" w:cs="Arial"/>
          <w:b/>
          <w:bCs/>
          <w:color w:val="000000"/>
        </w:rPr>
      </w:pPr>
      <w:r w:rsidRPr="00101C90">
        <w:rPr>
          <w:rFonts w:ascii="Arial" w:hAnsi="Arial" w:cs="Arial"/>
          <w:b/>
          <w:bCs/>
          <w:color w:val="000000"/>
        </w:rPr>
        <w:lastRenderedPageBreak/>
        <w:t>Библиография</w:t>
      </w:r>
    </w:p>
    <w:p w:rsidR="00A97092" w:rsidRPr="00101C90" w:rsidRDefault="00A97092" w:rsidP="00A97092">
      <w:pPr>
        <w:widowControl w:val="0"/>
        <w:autoSpaceDE w:val="0"/>
        <w:autoSpaceDN w:val="0"/>
        <w:adjustRightInd w:val="0"/>
        <w:spacing w:line="360" w:lineRule="auto"/>
        <w:jc w:val="both"/>
        <w:outlineLvl w:val="0"/>
        <w:rPr>
          <w:rFonts w:ascii="Arial" w:hAnsi="Arial" w:cs="Arial"/>
          <w:b/>
          <w:bCs/>
          <w:color w:val="000000"/>
        </w:rPr>
      </w:pPr>
    </w:p>
    <w:tbl>
      <w:tblPr>
        <w:tblW w:w="10093" w:type="dxa"/>
        <w:tblInd w:w="97" w:type="dxa"/>
        <w:tblLayout w:type="fixed"/>
        <w:tblLook w:val="0000" w:firstRow="0" w:lastRow="0" w:firstColumn="0" w:lastColumn="0" w:noHBand="0" w:noVBand="0"/>
      </w:tblPr>
      <w:tblGrid>
        <w:gridCol w:w="689"/>
        <w:gridCol w:w="2035"/>
        <w:gridCol w:w="7369"/>
      </w:tblGrid>
      <w:tr w:rsidR="00A97092" w:rsidRPr="00101C90" w:rsidTr="00A97092">
        <w:trPr>
          <w:trHeight w:val="844"/>
        </w:trPr>
        <w:tc>
          <w:tcPr>
            <w:tcW w:w="689" w:type="dxa"/>
            <w:tcBorders>
              <w:top w:val="nil"/>
              <w:left w:val="nil"/>
              <w:bottom w:val="nil"/>
              <w:right w:val="nil"/>
            </w:tcBorders>
          </w:tcPr>
          <w:p w:rsidR="00A97092" w:rsidRPr="00AA54BB" w:rsidRDefault="00A97092" w:rsidP="00A97092">
            <w:pPr>
              <w:widowControl w:val="0"/>
              <w:autoSpaceDE w:val="0"/>
              <w:autoSpaceDN w:val="0"/>
              <w:adjustRightInd w:val="0"/>
              <w:spacing w:line="360" w:lineRule="auto"/>
              <w:jc w:val="both"/>
              <w:rPr>
                <w:rFonts w:ascii="Arial" w:hAnsi="Arial" w:cs="Arial"/>
                <w:color w:val="000000"/>
              </w:rPr>
            </w:pPr>
            <w:r w:rsidRPr="00AA54BB">
              <w:rPr>
                <w:rFonts w:ascii="Arial" w:hAnsi="Arial" w:cs="Arial"/>
                <w:color w:val="000000"/>
              </w:rPr>
              <w:t>[1]</w:t>
            </w:r>
          </w:p>
        </w:tc>
        <w:tc>
          <w:tcPr>
            <w:tcW w:w="2035" w:type="dxa"/>
            <w:tcBorders>
              <w:top w:val="nil"/>
              <w:left w:val="nil"/>
              <w:bottom w:val="nil"/>
              <w:right w:val="nil"/>
            </w:tcBorders>
          </w:tcPr>
          <w:p w:rsidR="00A97092" w:rsidRPr="0057423C" w:rsidRDefault="00A97092" w:rsidP="00A97092">
            <w:pPr>
              <w:widowControl w:val="0"/>
              <w:autoSpaceDE w:val="0"/>
              <w:autoSpaceDN w:val="0"/>
              <w:adjustRightInd w:val="0"/>
              <w:spacing w:line="360" w:lineRule="auto"/>
              <w:jc w:val="both"/>
              <w:rPr>
                <w:rFonts w:ascii="Arial" w:hAnsi="Arial" w:cs="Arial"/>
                <w:color w:val="000000"/>
              </w:rPr>
            </w:pPr>
            <w:r w:rsidRPr="0057423C">
              <w:rPr>
                <w:rFonts w:ascii="Arial" w:hAnsi="Arial" w:cs="Arial"/>
                <w:color w:val="000000"/>
              </w:rPr>
              <w:t>ТР ТС 034/2013</w:t>
            </w:r>
          </w:p>
        </w:tc>
        <w:tc>
          <w:tcPr>
            <w:tcW w:w="7369" w:type="dxa"/>
            <w:tcBorders>
              <w:top w:val="nil"/>
              <w:left w:val="nil"/>
              <w:bottom w:val="nil"/>
              <w:right w:val="nil"/>
            </w:tcBorders>
          </w:tcPr>
          <w:p w:rsidR="00A97092" w:rsidRPr="0057423C" w:rsidRDefault="00A97092" w:rsidP="00A97092">
            <w:pPr>
              <w:widowControl w:val="0"/>
              <w:autoSpaceDE w:val="0"/>
              <w:autoSpaceDN w:val="0"/>
              <w:adjustRightInd w:val="0"/>
              <w:spacing w:line="360" w:lineRule="auto"/>
              <w:rPr>
                <w:rFonts w:ascii="Arial" w:hAnsi="Arial" w:cs="Arial"/>
                <w:color w:val="000000"/>
              </w:rPr>
            </w:pPr>
            <w:r w:rsidRPr="0057423C">
              <w:rPr>
                <w:rFonts w:ascii="Arial" w:hAnsi="Arial" w:cs="Arial"/>
              </w:rPr>
              <w:t>Технический регламент Таможенного союза «О безопасности мяса и мясной продукции»</w:t>
            </w:r>
            <w:r w:rsidRPr="0057423C">
              <w:rPr>
                <w:rFonts w:ascii="Arial" w:hAnsi="Arial" w:cs="Arial"/>
                <w:color w:val="000000"/>
                <w:vertAlign w:val="superscript"/>
              </w:rPr>
              <w:t xml:space="preserve"> </w:t>
            </w:r>
          </w:p>
        </w:tc>
      </w:tr>
      <w:tr w:rsidR="00A97092" w:rsidRPr="00101C90" w:rsidTr="00A97092">
        <w:trPr>
          <w:trHeight w:val="844"/>
        </w:trPr>
        <w:tc>
          <w:tcPr>
            <w:tcW w:w="689" w:type="dxa"/>
            <w:tcBorders>
              <w:top w:val="nil"/>
              <w:left w:val="nil"/>
              <w:bottom w:val="nil"/>
              <w:right w:val="nil"/>
            </w:tcBorders>
          </w:tcPr>
          <w:p w:rsidR="00A97092" w:rsidRPr="00AA54BB" w:rsidRDefault="00A97092" w:rsidP="00A97092">
            <w:pPr>
              <w:widowControl w:val="0"/>
              <w:autoSpaceDE w:val="0"/>
              <w:autoSpaceDN w:val="0"/>
              <w:adjustRightInd w:val="0"/>
              <w:spacing w:line="360" w:lineRule="auto"/>
              <w:jc w:val="both"/>
              <w:rPr>
                <w:rFonts w:ascii="Arial" w:hAnsi="Arial" w:cs="Arial"/>
                <w:color w:val="000000"/>
              </w:rPr>
            </w:pPr>
            <w:r w:rsidRPr="00AA54BB">
              <w:rPr>
                <w:rFonts w:ascii="Arial" w:hAnsi="Arial" w:cs="Arial"/>
                <w:color w:val="000000"/>
              </w:rPr>
              <w:t>[2]</w:t>
            </w:r>
          </w:p>
        </w:tc>
        <w:tc>
          <w:tcPr>
            <w:tcW w:w="2035" w:type="dxa"/>
            <w:tcBorders>
              <w:top w:val="nil"/>
              <w:left w:val="nil"/>
              <w:bottom w:val="nil"/>
              <w:right w:val="nil"/>
            </w:tcBorders>
          </w:tcPr>
          <w:p w:rsidR="00A97092" w:rsidRPr="00FD327D" w:rsidRDefault="00A97092" w:rsidP="00A97092">
            <w:pPr>
              <w:widowControl w:val="0"/>
              <w:autoSpaceDE w:val="0"/>
              <w:autoSpaceDN w:val="0"/>
              <w:adjustRightInd w:val="0"/>
              <w:spacing w:line="360" w:lineRule="auto"/>
              <w:jc w:val="both"/>
              <w:rPr>
                <w:rFonts w:ascii="Arial" w:hAnsi="Arial" w:cs="Arial"/>
                <w:color w:val="000000"/>
              </w:rPr>
            </w:pPr>
            <w:r w:rsidRPr="00FD327D">
              <w:rPr>
                <w:rFonts w:ascii="Arial" w:hAnsi="Arial" w:cs="Arial"/>
                <w:color w:val="000000"/>
              </w:rPr>
              <w:t>ТР ТС 021/2011</w:t>
            </w:r>
          </w:p>
        </w:tc>
        <w:tc>
          <w:tcPr>
            <w:tcW w:w="7369" w:type="dxa"/>
            <w:tcBorders>
              <w:top w:val="nil"/>
              <w:left w:val="nil"/>
              <w:bottom w:val="nil"/>
              <w:right w:val="nil"/>
            </w:tcBorders>
          </w:tcPr>
          <w:p w:rsidR="00A97092" w:rsidRPr="00FD327D" w:rsidRDefault="00A97092" w:rsidP="00A97092">
            <w:pPr>
              <w:widowControl w:val="0"/>
              <w:autoSpaceDE w:val="0"/>
              <w:autoSpaceDN w:val="0"/>
              <w:adjustRightInd w:val="0"/>
              <w:spacing w:line="360" w:lineRule="auto"/>
              <w:rPr>
                <w:rFonts w:ascii="Arial" w:hAnsi="Arial" w:cs="Arial"/>
              </w:rPr>
            </w:pPr>
            <w:r w:rsidRPr="00FD327D">
              <w:rPr>
                <w:rFonts w:ascii="Arial" w:hAnsi="Arial" w:cs="Arial"/>
              </w:rPr>
              <w:t>Технический регламент Таможенного союза «О безопасности пищевой продукции</w:t>
            </w:r>
            <w:r w:rsidRPr="00FD327D">
              <w:rPr>
                <w:rFonts w:ascii="Arial" w:hAnsi="Arial" w:cs="Arial"/>
                <w:b/>
              </w:rPr>
              <w:t>»</w:t>
            </w:r>
            <w:r>
              <w:rPr>
                <w:rFonts w:ascii="Arial" w:hAnsi="Arial" w:cs="Arial"/>
                <w:color w:val="000000"/>
                <w:vertAlign w:val="superscript"/>
              </w:rPr>
              <w:t xml:space="preserve"> </w:t>
            </w:r>
          </w:p>
        </w:tc>
      </w:tr>
      <w:tr w:rsidR="00A97092" w:rsidRPr="00101C90" w:rsidTr="00A97092">
        <w:trPr>
          <w:trHeight w:val="844"/>
        </w:trPr>
        <w:tc>
          <w:tcPr>
            <w:tcW w:w="689" w:type="dxa"/>
            <w:tcBorders>
              <w:top w:val="nil"/>
              <w:left w:val="nil"/>
              <w:bottom w:val="nil"/>
              <w:right w:val="nil"/>
            </w:tcBorders>
          </w:tcPr>
          <w:p w:rsidR="00A97092" w:rsidRPr="00AA54BB" w:rsidRDefault="00A97092" w:rsidP="00A97092">
            <w:pPr>
              <w:widowControl w:val="0"/>
              <w:autoSpaceDE w:val="0"/>
              <w:autoSpaceDN w:val="0"/>
              <w:adjustRightInd w:val="0"/>
              <w:spacing w:line="360" w:lineRule="auto"/>
              <w:jc w:val="both"/>
              <w:rPr>
                <w:rFonts w:ascii="Arial" w:hAnsi="Arial" w:cs="Arial"/>
                <w:color w:val="000000"/>
              </w:rPr>
            </w:pPr>
            <w:r w:rsidRPr="00AA54BB">
              <w:rPr>
                <w:rFonts w:ascii="Arial" w:hAnsi="Arial" w:cs="Arial"/>
                <w:color w:val="000000"/>
              </w:rPr>
              <w:t>[3]</w:t>
            </w:r>
          </w:p>
        </w:tc>
        <w:tc>
          <w:tcPr>
            <w:tcW w:w="2035" w:type="dxa"/>
            <w:tcBorders>
              <w:top w:val="nil"/>
              <w:left w:val="nil"/>
              <w:bottom w:val="nil"/>
              <w:right w:val="nil"/>
            </w:tcBorders>
          </w:tcPr>
          <w:p w:rsidR="00A97092" w:rsidRPr="00FD327D" w:rsidRDefault="00A97092" w:rsidP="00A97092">
            <w:pPr>
              <w:widowControl w:val="0"/>
              <w:autoSpaceDE w:val="0"/>
              <w:autoSpaceDN w:val="0"/>
              <w:adjustRightInd w:val="0"/>
              <w:spacing w:line="360" w:lineRule="auto"/>
              <w:jc w:val="both"/>
              <w:rPr>
                <w:rFonts w:ascii="Arial" w:hAnsi="Arial" w:cs="Arial"/>
                <w:color w:val="000000"/>
              </w:rPr>
            </w:pPr>
            <w:r>
              <w:rPr>
                <w:rFonts w:ascii="Arial" w:hAnsi="Arial" w:cs="Arial"/>
                <w:color w:val="000000"/>
              </w:rPr>
              <w:t>ТР ТС 029/2012</w:t>
            </w:r>
          </w:p>
        </w:tc>
        <w:tc>
          <w:tcPr>
            <w:tcW w:w="7369" w:type="dxa"/>
            <w:tcBorders>
              <w:top w:val="nil"/>
              <w:left w:val="nil"/>
              <w:bottom w:val="nil"/>
              <w:right w:val="nil"/>
            </w:tcBorders>
          </w:tcPr>
          <w:p w:rsidR="00A97092" w:rsidRPr="00FD327D" w:rsidRDefault="00A97092" w:rsidP="00A97092">
            <w:pPr>
              <w:widowControl w:val="0"/>
              <w:autoSpaceDE w:val="0"/>
              <w:autoSpaceDN w:val="0"/>
              <w:adjustRightInd w:val="0"/>
              <w:spacing w:line="360" w:lineRule="auto"/>
              <w:rPr>
                <w:rFonts w:ascii="Arial" w:hAnsi="Arial" w:cs="Arial"/>
              </w:rPr>
            </w:pPr>
            <w:r w:rsidRPr="00FD327D">
              <w:rPr>
                <w:rFonts w:ascii="Arial" w:hAnsi="Arial" w:cs="Arial"/>
              </w:rPr>
              <w:t>Технический регламент Таможенного союза</w:t>
            </w:r>
            <w:r>
              <w:rPr>
                <w:rFonts w:ascii="Arial" w:hAnsi="Arial" w:cs="Arial"/>
              </w:rPr>
              <w:t xml:space="preserve"> «О безопасности пищевых добавок, </w:t>
            </w:r>
            <w:proofErr w:type="spellStart"/>
            <w:r>
              <w:rPr>
                <w:rFonts w:ascii="Arial" w:hAnsi="Arial" w:cs="Arial"/>
              </w:rPr>
              <w:t>ароматизаторов</w:t>
            </w:r>
            <w:proofErr w:type="spellEnd"/>
            <w:r>
              <w:rPr>
                <w:rFonts w:ascii="Arial" w:hAnsi="Arial" w:cs="Arial"/>
              </w:rPr>
              <w:t xml:space="preserve"> и технологических вспомогательных средств»</w:t>
            </w:r>
          </w:p>
        </w:tc>
      </w:tr>
      <w:tr w:rsidR="00A97092" w:rsidRPr="00101C90" w:rsidTr="00A97092">
        <w:trPr>
          <w:trHeight w:val="844"/>
        </w:trPr>
        <w:tc>
          <w:tcPr>
            <w:tcW w:w="689" w:type="dxa"/>
            <w:tcBorders>
              <w:top w:val="nil"/>
              <w:left w:val="nil"/>
              <w:bottom w:val="nil"/>
              <w:right w:val="nil"/>
            </w:tcBorders>
          </w:tcPr>
          <w:p w:rsidR="00A97092" w:rsidRPr="00AA54BB" w:rsidRDefault="00A97092" w:rsidP="00A97092">
            <w:pPr>
              <w:widowControl w:val="0"/>
              <w:autoSpaceDE w:val="0"/>
              <w:autoSpaceDN w:val="0"/>
              <w:adjustRightInd w:val="0"/>
              <w:spacing w:line="360" w:lineRule="auto"/>
              <w:jc w:val="both"/>
              <w:rPr>
                <w:rFonts w:ascii="Arial" w:hAnsi="Arial" w:cs="Arial"/>
                <w:color w:val="000000"/>
              </w:rPr>
            </w:pPr>
            <w:r w:rsidRPr="00AA54BB">
              <w:rPr>
                <w:rFonts w:ascii="Arial" w:hAnsi="Arial" w:cs="Arial"/>
                <w:color w:val="000000"/>
              </w:rPr>
              <w:t>[4]</w:t>
            </w:r>
          </w:p>
        </w:tc>
        <w:tc>
          <w:tcPr>
            <w:tcW w:w="2035" w:type="dxa"/>
            <w:tcBorders>
              <w:top w:val="nil"/>
              <w:left w:val="nil"/>
              <w:bottom w:val="nil"/>
              <w:right w:val="nil"/>
            </w:tcBorders>
          </w:tcPr>
          <w:p w:rsidR="00A97092" w:rsidRPr="00FD327D" w:rsidRDefault="00A97092" w:rsidP="00A97092">
            <w:pPr>
              <w:widowControl w:val="0"/>
              <w:autoSpaceDE w:val="0"/>
              <w:autoSpaceDN w:val="0"/>
              <w:adjustRightInd w:val="0"/>
              <w:spacing w:line="360" w:lineRule="auto"/>
              <w:jc w:val="both"/>
              <w:rPr>
                <w:rFonts w:ascii="Arial" w:hAnsi="Arial" w:cs="Arial"/>
                <w:color w:val="000000"/>
              </w:rPr>
            </w:pPr>
            <w:r w:rsidRPr="00FD327D">
              <w:rPr>
                <w:rFonts w:ascii="Arial" w:hAnsi="Arial" w:cs="Arial"/>
                <w:color w:val="000000"/>
              </w:rPr>
              <w:t>ТР ТС 022/2011</w:t>
            </w:r>
          </w:p>
        </w:tc>
        <w:tc>
          <w:tcPr>
            <w:tcW w:w="7369" w:type="dxa"/>
            <w:tcBorders>
              <w:top w:val="nil"/>
              <w:left w:val="nil"/>
              <w:bottom w:val="nil"/>
              <w:right w:val="nil"/>
            </w:tcBorders>
          </w:tcPr>
          <w:p w:rsidR="00A97092" w:rsidRPr="00FD327D" w:rsidRDefault="00A97092" w:rsidP="00A97092">
            <w:pPr>
              <w:widowControl w:val="0"/>
              <w:autoSpaceDE w:val="0"/>
              <w:autoSpaceDN w:val="0"/>
              <w:adjustRightInd w:val="0"/>
              <w:spacing w:line="360" w:lineRule="auto"/>
              <w:rPr>
                <w:rFonts w:ascii="Arial" w:hAnsi="Arial" w:cs="Arial"/>
                <w:color w:val="000000"/>
              </w:rPr>
            </w:pPr>
            <w:r w:rsidRPr="00FD327D">
              <w:rPr>
                <w:rFonts w:ascii="Arial" w:hAnsi="Arial" w:cs="Arial"/>
              </w:rPr>
              <w:t>Технический регламент Таможенного союза «Пищевая продукция в части ее маркировки»</w:t>
            </w:r>
            <w:r>
              <w:rPr>
                <w:rFonts w:ascii="Arial" w:hAnsi="Arial" w:cs="Arial"/>
                <w:color w:val="000000"/>
                <w:vertAlign w:val="superscript"/>
              </w:rPr>
              <w:t xml:space="preserve"> </w:t>
            </w:r>
          </w:p>
        </w:tc>
      </w:tr>
      <w:tr w:rsidR="00A97092" w:rsidRPr="00101C90" w:rsidTr="00A97092">
        <w:trPr>
          <w:trHeight w:val="859"/>
        </w:trPr>
        <w:tc>
          <w:tcPr>
            <w:tcW w:w="689" w:type="dxa"/>
            <w:tcBorders>
              <w:top w:val="nil"/>
              <w:left w:val="nil"/>
              <w:bottom w:val="nil"/>
              <w:right w:val="nil"/>
            </w:tcBorders>
          </w:tcPr>
          <w:p w:rsidR="00A97092" w:rsidRPr="00AA54BB" w:rsidRDefault="00A97092" w:rsidP="00A97092">
            <w:pPr>
              <w:widowControl w:val="0"/>
              <w:autoSpaceDE w:val="0"/>
              <w:autoSpaceDN w:val="0"/>
              <w:adjustRightInd w:val="0"/>
              <w:spacing w:line="360" w:lineRule="auto"/>
              <w:jc w:val="both"/>
              <w:rPr>
                <w:rFonts w:ascii="Arial" w:hAnsi="Arial" w:cs="Arial"/>
                <w:color w:val="000000"/>
              </w:rPr>
            </w:pPr>
            <w:r w:rsidRPr="00AA54BB">
              <w:rPr>
                <w:rFonts w:ascii="Arial" w:hAnsi="Arial" w:cs="Arial"/>
                <w:color w:val="000000"/>
              </w:rPr>
              <w:t>[</w:t>
            </w:r>
            <w:r>
              <w:rPr>
                <w:rFonts w:ascii="Arial" w:hAnsi="Arial" w:cs="Arial"/>
                <w:color w:val="000000"/>
              </w:rPr>
              <w:t>5</w:t>
            </w:r>
            <w:r w:rsidRPr="00AA54BB">
              <w:rPr>
                <w:rFonts w:ascii="Arial" w:hAnsi="Arial" w:cs="Arial"/>
                <w:color w:val="000000"/>
              </w:rPr>
              <w:t>]</w:t>
            </w:r>
          </w:p>
        </w:tc>
        <w:tc>
          <w:tcPr>
            <w:tcW w:w="2035" w:type="dxa"/>
            <w:tcBorders>
              <w:top w:val="nil"/>
              <w:left w:val="nil"/>
              <w:bottom w:val="nil"/>
              <w:right w:val="nil"/>
            </w:tcBorders>
          </w:tcPr>
          <w:p w:rsidR="00A97092" w:rsidRPr="00FD327D" w:rsidRDefault="00A97092" w:rsidP="00A97092">
            <w:pPr>
              <w:widowControl w:val="0"/>
              <w:autoSpaceDE w:val="0"/>
              <w:autoSpaceDN w:val="0"/>
              <w:adjustRightInd w:val="0"/>
              <w:spacing w:line="360" w:lineRule="auto"/>
              <w:jc w:val="both"/>
              <w:rPr>
                <w:rFonts w:ascii="Arial" w:hAnsi="Arial" w:cs="Arial"/>
                <w:color w:val="000000"/>
              </w:rPr>
            </w:pPr>
            <w:r w:rsidRPr="00FD327D">
              <w:rPr>
                <w:rFonts w:ascii="Arial" w:hAnsi="Arial" w:cs="Arial"/>
                <w:color w:val="000000"/>
              </w:rPr>
              <w:t>ТР ТС 005/2011</w:t>
            </w:r>
          </w:p>
        </w:tc>
        <w:tc>
          <w:tcPr>
            <w:tcW w:w="7369" w:type="dxa"/>
            <w:tcBorders>
              <w:top w:val="nil"/>
              <w:left w:val="nil"/>
              <w:bottom w:val="nil"/>
              <w:right w:val="nil"/>
            </w:tcBorders>
          </w:tcPr>
          <w:p w:rsidR="00A97092" w:rsidRPr="00FD327D" w:rsidRDefault="00A97092" w:rsidP="00A97092">
            <w:pPr>
              <w:widowControl w:val="0"/>
              <w:autoSpaceDE w:val="0"/>
              <w:autoSpaceDN w:val="0"/>
              <w:adjustRightInd w:val="0"/>
              <w:spacing w:line="360" w:lineRule="auto"/>
              <w:rPr>
                <w:rFonts w:ascii="Arial" w:hAnsi="Arial" w:cs="Arial"/>
                <w:color w:val="000000"/>
              </w:rPr>
            </w:pPr>
            <w:r w:rsidRPr="00FD327D">
              <w:rPr>
                <w:rFonts w:ascii="Arial" w:hAnsi="Arial" w:cs="Arial"/>
              </w:rPr>
              <w:t>Технический регламент Таможенного союза «О безопасности упаковки»</w:t>
            </w:r>
            <w:r>
              <w:rPr>
                <w:rFonts w:ascii="Arial" w:hAnsi="Arial" w:cs="Arial"/>
                <w:color w:val="000000"/>
                <w:vertAlign w:val="superscript"/>
              </w:rPr>
              <w:t xml:space="preserve"> </w:t>
            </w:r>
          </w:p>
        </w:tc>
      </w:tr>
    </w:tbl>
    <w:p w:rsidR="00A97092" w:rsidRPr="008D7F61" w:rsidRDefault="00A97092" w:rsidP="00A97092">
      <w:pPr>
        <w:widowControl w:val="0"/>
        <w:autoSpaceDE w:val="0"/>
        <w:autoSpaceDN w:val="0"/>
        <w:adjustRightInd w:val="0"/>
        <w:spacing w:line="360" w:lineRule="auto"/>
        <w:jc w:val="both"/>
        <w:rPr>
          <w:rFonts w:ascii="Arial" w:hAnsi="Arial" w:cs="Arial"/>
          <w:color w:val="000000"/>
        </w:rPr>
      </w:pPr>
      <w:r w:rsidRPr="008D7F61">
        <w:rPr>
          <w:rFonts w:ascii="Arial" w:hAnsi="Arial" w:cs="Arial"/>
          <w:color w:val="000000"/>
        </w:rPr>
        <w:t xml:space="preserve">        </w:t>
      </w:r>
    </w:p>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Pr>
        <w:widowControl w:val="0"/>
        <w:pBdr>
          <w:top w:val="single" w:sz="4" w:space="1" w:color="auto"/>
        </w:pBdr>
        <w:autoSpaceDE w:val="0"/>
        <w:autoSpaceDN w:val="0"/>
        <w:adjustRightInd w:val="0"/>
        <w:spacing w:line="360" w:lineRule="auto"/>
        <w:jc w:val="both"/>
        <w:rPr>
          <w:rFonts w:ascii="Arial" w:hAnsi="Arial" w:cs="Arial"/>
          <w:color w:val="000000"/>
        </w:rPr>
      </w:pPr>
      <w:r w:rsidRPr="00BE4D0C">
        <w:rPr>
          <w:rFonts w:ascii="Arial" w:hAnsi="Arial" w:cs="Arial"/>
          <w:color w:val="000000"/>
        </w:rPr>
        <w:t>УДК</w:t>
      </w:r>
      <w:r>
        <w:rPr>
          <w:rFonts w:ascii="Arial" w:hAnsi="Arial" w:cs="Arial"/>
          <w:color w:val="000000"/>
        </w:rPr>
        <w:t xml:space="preserve">  </w:t>
      </w:r>
      <w:r>
        <w:rPr>
          <w:rFonts w:ascii="Arial" w:hAnsi="Arial" w:cs="Arial"/>
          <w:color w:val="000000"/>
        </w:rPr>
        <w:tab/>
      </w:r>
      <w:r w:rsidRPr="002C77A1">
        <w:rPr>
          <w:rFonts w:ascii="Arial" w:hAnsi="Arial" w:cs="Arial"/>
          <w:color w:val="000000"/>
          <w:shd w:val="clear" w:color="auto" w:fill="FFFFFF"/>
        </w:rPr>
        <w:t>665.2:006.354</w:t>
      </w:r>
      <w:r>
        <w:rPr>
          <w:rFonts w:ascii="Arial" w:hAnsi="Arial" w:cs="Arial"/>
          <w:color w:val="000000"/>
        </w:rPr>
        <w:tab/>
      </w:r>
      <w:r>
        <w:rPr>
          <w:rFonts w:ascii="Arial" w:hAnsi="Arial" w:cs="Arial"/>
          <w:color w:val="000000"/>
        </w:rPr>
        <w:tab/>
      </w:r>
      <w:r>
        <w:rPr>
          <w:rFonts w:ascii="Arial" w:hAnsi="Arial" w:cs="Arial"/>
          <w:color w:val="000000"/>
        </w:rPr>
        <w:tab/>
      </w:r>
      <w:r w:rsidRPr="008F3646">
        <w:rPr>
          <w:rFonts w:ascii="Arial" w:hAnsi="Arial" w:cs="Arial"/>
          <w:color w:val="000000"/>
        </w:rPr>
        <w:t>МКС</w:t>
      </w:r>
      <w:r>
        <w:rPr>
          <w:rFonts w:ascii="Arial" w:hAnsi="Arial" w:cs="Arial"/>
          <w:color w:val="000000"/>
        </w:rPr>
        <w:tab/>
        <w:t>67.120.10</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A97092" w:rsidRPr="001312AB" w:rsidRDefault="00A97092" w:rsidP="00A97092">
      <w:pPr>
        <w:widowControl w:val="0"/>
        <w:pBdr>
          <w:bottom w:val="single" w:sz="4" w:space="1" w:color="auto"/>
        </w:pBdr>
        <w:autoSpaceDE w:val="0"/>
        <w:autoSpaceDN w:val="0"/>
        <w:adjustRightInd w:val="0"/>
        <w:spacing w:line="360" w:lineRule="auto"/>
        <w:jc w:val="both"/>
        <w:rPr>
          <w:rFonts w:ascii="Arial" w:hAnsi="Arial" w:cs="Arial"/>
        </w:rPr>
      </w:pPr>
      <w:r w:rsidRPr="0099149C">
        <w:rPr>
          <w:rFonts w:ascii="Arial" w:hAnsi="Arial" w:cs="Arial"/>
          <w:color w:val="000000"/>
        </w:rPr>
        <w:t xml:space="preserve">Ключевые слова: </w:t>
      </w:r>
      <w:r>
        <w:rPr>
          <w:rFonts w:ascii="Arial" w:hAnsi="Arial" w:cs="Arial"/>
          <w:color w:val="000000"/>
        </w:rPr>
        <w:t>пищевой топленый животный жир</w:t>
      </w:r>
      <w:r w:rsidR="005E1350">
        <w:rPr>
          <w:rFonts w:ascii="Arial" w:hAnsi="Arial" w:cs="Arial"/>
          <w:color w:val="000000"/>
        </w:rPr>
        <w:t>, сырье, маркировка, упаковка</w:t>
      </w:r>
    </w:p>
    <w:p w:rsidR="00A97092" w:rsidRDefault="00A97092" w:rsidP="00A97092">
      <w:pPr>
        <w:shd w:val="clear" w:color="auto" w:fill="FFFFFF"/>
        <w:suppressAutoHyphens/>
        <w:jc w:val="both"/>
        <w:rPr>
          <w:rFonts w:ascii="Arial" w:hAnsi="Arial" w:cs="Arial"/>
        </w:rPr>
      </w:pPr>
    </w:p>
    <w:p w:rsidR="00A97092" w:rsidRDefault="00A97092" w:rsidP="00A97092">
      <w:pPr>
        <w:shd w:val="clear" w:color="auto" w:fill="FFFFFF"/>
        <w:suppressAutoHyphens/>
        <w:jc w:val="both"/>
        <w:rPr>
          <w:rFonts w:ascii="Arial" w:hAnsi="Arial" w:cs="Arial"/>
        </w:rPr>
      </w:pPr>
    </w:p>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Default="00A97092" w:rsidP="00A97092"/>
    <w:p w:rsidR="00A97092" w:rsidRPr="00E82A83" w:rsidRDefault="00A97092" w:rsidP="00A97092">
      <w:pPr>
        <w:pStyle w:val="ac"/>
        <w:jc w:val="center"/>
        <w:rPr>
          <w:rFonts w:ascii="Arial" w:hAnsi="Arial" w:cs="Arial"/>
          <w:bCs/>
          <w:sz w:val="24"/>
          <w:szCs w:val="24"/>
        </w:rPr>
      </w:pPr>
      <w:r w:rsidRPr="00E82A83">
        <w:rPr>
          <w:rFonts w:ascii="Arial" w:hAnsi="Arial" w:cs="Arial"/>
          <w:bCs/>
          <w:sz w:val="24"/>
          <w:szCs w:val="24"/>
        </w:rPr>
        <w:t>Разработчики стандарта:</w:t>
      </w:r>
    </w:p>
    <w:p w:rsidR="00A97092" w:rsidRPr="00E82A83" w:rsidRDefault="00A97092" w:rsidP="00A97092">
      <w:pPr>
        <w:pStyle w:val="ac"/>
        <w:jc w:val="center"/>
        <w:rPr>
          <w:rFonts w:ascii="Arial" w:hAnsi="Arial" w:cs="Arial"/>
          <w:bCs/>
          <w:sz w:val="24"/>
          <w:szCs w:val="24"/>
        </w:rPr>
      </w:pPr>
      <w:r>
        <w:rPr>
          <w:rFonts w:ascii="Arial" w:hAnsi="Arial" w:cs="Arial"/>
          <w:bCs/>
          <w:sz w:val="24"/>
          <w:szCs w:val="24"/>
        </w:rPr>
        <w:t>Ф</w:t>
      </w:r>
      <w:r w:rsidRPr="00E82A83">
        <w:rPr>
          <w:rFonts w:ascii="Arial" w:hAnsi="Arial" w:cs="Arial"/>
          <w:bCs/>
          <w:sz w:val="24"/>
          <w:szCs w:val="24"/>
        </w:rPr>
        <w:t>Г</w:t>
      </w:r>
      <w:r>
        <w:rPr>
          <w:rFonts w:ascii="Arial" w:hAnsi="Arial" w:cs="Arial"/>
          <w:bCs/>
          <w:sz w:val="24"/>
          <w:szCs w:val="24"/>
        </w:rPr>
        <w:t>Б</w:t>
      </w:r>
      <w:r w:rsidRPr="00E82A83">
        <w:rPr>
          <w:rFonts w:ascii="Arial" w:hAnsi="Arial" w:cs="Arial"/>
          <w:bCs/>
          <w:sz w:val="24"/>
          <w:szCs w:val="24"/>
        </w:rPr>
        <w:t xml:space="preserve">НУ </w:t>
      </w:r>
      <w:r>
        <w:rPr>
          <w:rFonts w:ascii="Arial" w:hAnsi="Arial" w:cs="Arial"/>
          <w:bCs/>
          <w:sz w:val="24"/>
          <w:szCs w:val="24"/>
        </w:rPr>
        <w:t>«</w:t>
      </w:r>
      <w:r w:rsidRPr="00E82A83">
        <w:rPr>
          <w:rFonts w:ascii="Arial" w:hAnsi="Arial" w:cs="Arial"/>
          <w:bCs/>
          <w:sz w:val="24"/>
          <w:szCs w:val="24"/>
        </w:rPr>
        <w:t>ВНИИМП им. В. М. Горбатова</w:t>
      </w:r>
      <w:r>
        <w:rPr>
          <w:rFonts w:ascii="Arial" w:hAnsi="Arial" w:cs="Arial"/>
          <w:bCs/>
          <w:sz w:val="24"/>
          <w:szCs w:val="24"/>
        </w:rPr>
        <w:t>»</w:t>
      </w:r>
    </w:p>
    <w:p w:rsidR="00A97092" w:rsidRDefault="00A97092" w:rsidP="00A97092">
      <w:pPr>
        <w:pStyle w:val="ac"/>
        <w:jc w:val="center"/>
        <w:rPr>
          <w:rFonts w:ascii="Arial" w:hAnsi="Arial" w:cs="Arial"/>
          <w:bCs/>
          <w:sz w:val="28"/>
        </w:rPr>
      </w:pPr>
    </w:p>
    <w:p w:rsidR="00A97092" w:rsidRDefault="00A97092" w:rsidP="00A97092">
      <w:pPr>
        <w:pStyle w:val="ac"/>
        <w:jc w:val="center"/>
        <w:rPr>
          <w:rFonts w:ascii="Arial" w:hAnsi="Arial" w:cs="Arial"/>
          <w:bCs/>
          <w:sz w:val="28"/>
        </w:rPr>
      </w:pPr>
    </w:p>
    <w:p w:rsidR="00A97092" w:rsidRDefault="00A97092" w:rsidP="00A97092">
      <w:pPr>
        <w:pStyle w:val="ac"/>
        <w:jc w:val="center"/>
        <w:rPr>
          <w:rFonts w:ascii="Arial" w:hAnsi="Arial" w:cs="Arial"/>
          <w:bCs/>
          <w:sz w:val="28"/>
        </w:rPr>
      </w:pPr>
    </w:p>
    <w:p w:rsidR="00A97092" w:rsidRPr="007D6152" w:rsidRDefault="00A97092" w:rsidP="00A97092">
      <w:pPr>
        <w:pStyle w:val="ac"/>
        <w:jc w:val="center"/>
        <w:rPr>
          <w:rFonts w:ascii="Arial" w:hAnsi="Arial" w:cs="Arial"/>
          <w:bCs/>
          <w:sz w:val="28"/>
        </w:rPr>
      </w:pPr>
    </w:p>
    <w:tbl>
      <w:tblPr>
        <w:tblW w:w="0" w:type="auto"/>
        <w:tblLook w:val="04A0" w:firstRow="1" w:lastRow="0" w:firstColumn="1" w:lastColumn="0" w:noHBand="0" w:noVBand="1"/>
      </w:tblPr>
      <w:tblGrid>
        <w:gridCol w:w="3469"/>
        <w:gridCol w:w="3330"/>
        <w:gridCol w:w="2772"/>
      </w:tblGrid>
      <w:tr w:rsidR="00A97092" w:rsidRPr="008C43DF" w:rsidTr="00A97092">
        <w:tc>
          <w:tcPr>
            <w:tcW w:w="3652" w:type="dxa"/>
          </w:tcPr>
          <w:p w:rsidR="00A97092" w:rsidRPr="0080079C" w:rsidRDefault="00A97092" w:rsidP="00A97092">
            <w:pPr>
              <w:pStyle w:val="ac"/>
              <w:ind w:firstLine="567"/>
              <w:rPr>
                <w:rFonts w:ascii="Arial" w:hAnsi="Arial" w:cs="Arial"/>
                <w:bCs/>
                <w:sz w:val="24"/>
                <w:szCs w:val="24"/>
                <w:lang w:val="ru-RU"/>
              </w:rPr>
            </w:pPr>
            <w:r w:rsidRPr="0080079C">
              <w:rPr>
                <w:rFonts w:ascii="Arial" w:hAnsi="Arial" w:cs="Arial"/>
                <w:bCs/>
                <w:sz w:val="24"/>
                <w:szCs w:val="24"/>
                <w:lang w:val="ru-RU"/>
              </w:rPr>
              <w:t xml:space="preserve">Директор   </w:t>
            </w:r>
          </w:p>
          <w:p w:rsidR="00A97092" w:rsidRPr="0080079C" w:rsidRDefault="00A97092" w:rsidP="00A97092">
            <w:pPr>
              <w:pStyle w:val="ac"/>
              <w:ind w:firstLine="567"/>
              <w:rPr>
                <w:rFonts w:ascii="Arial" w:hAnsi="Arial" w:cs="Arial"/>
                <w:bCs/>
                <w:sz w:val="24"/>
                <w:szCs w:val="24"/>
                <w:lang w:val="ru-RU"/>
              </w:rPr>
            </w:pPr>
          </w:p>
          <w:p w:rsidR="00A97092" w:rsidRPr="0080079C" w:rsidRDefault="00A97092" w:rsidP="00A97092">
            <w:pPr>
              <w:pStyle w:val="ac"/>
              <w:ind w:firstLine="567"/>
              <w:rPr>
                <w:rFonts w:ascii="Arial" w:hAnsi="Arial" w:cs="Arial"/>
                <w:bCs/>
                <w:sz w:val="24"/>
                <w:szCs w:val="24"/>
                <w:lang w:val="ru-RU"/>
              </w:rPr>
            </w:pPr>
          </w:p>
          <w:p w:rsidR="00A97092" w:rsidRPr="0080079C" w:rsidRDefault="00A97092" w:rsidP="00A97092">
            <w:pPr>
              <w:pStyle w:val="ac"/>
              <w:ind w:firstLine="567"/>
              <w:rPr>
                <w:rFonts w:ascii="Arial" w:hAnsi="Arial" w:cs="Arial"/>
                <w:bCs/>
                <w:sz w:val="24"/>
                <w:szCs w:val="24"/>
                <w:lang w:val="ru-RU"/>
              </w:rPr>
            </w:pPr>
          </w:p>
        </w:tc>
        <w:tc>
          <w:tcPr>
            <w:tcW w:w="3827" w:type="dxa"/>
          </w:tcPr>
          <w:p w:rsidR="00A97092" w:rsidRPr="0080079C" w:rsidRDefault="00A97092" w:rsidP="00A97092">
            <w:pPr>
              <w:pStyle w:val="ac"/>
              <w:jc w:val="center"/>
              <w:rPr>
                <w:rFonts w:ascii="Arial" w:hAnsi="Arial" w:cs="Arial"/>
                <w:bCs/>
                <w:sz w:val="24"/>
                <w:szCs w:val="24"/>
                <w:lang w:val="ru-RU"/>
              </w:rPr>
            </w:pPr>
          </w:p>
        </w:tc>
        <w:tc>
          <w:tcPr>
            <w:tcW w:w="2999" w:type="dxa"/>
          </w:tcPr>
          <w:p w:rsidR="00A97092" w:rsidRPr="0080079C" w:rsidRDefault="00A97092" w:rsidP="00A97092">
            <w:pPr>
              <w:pStyle w:val="ac"/>
              <w:jc w:val="center"/>
              <w:rPr>
                <w:rFonts w:ascii="Arial" w:hAnsi="Arial" w:cs="Arial"/>
                <w:bCs/>
                <w:sz w:val="24"/>
                <w:szCs w:val="24"/>
                <w:lang w:val="ru-RU"/>
              </w:rPr>
            </w:pPr>
            <w:r w:rsidRPr="0080079C">
              <w:rPr>
                <w:rFonts w:ascii="Arial" w:hAnsi="Arial" w:cs="Arial"/>
                <w:bCs/>
                <w:sz w:val="24"/>
                <w:szCs w:val="24"/>
                <w:lang w:val="ru-RU"/>
              </w:rPr>
              <w:t>Лисицын А. Б.</w:t>
            </w:r>
          </w:p>
        </w:tc>
      </w:tr>
      <w:tr w:rsidR="00A97092" w:rsidRPr="008C43DF" w:rsidTr="00A97092">
        <w:tc>
          <w:tcPr>
            <w:tcW w:w="3652" w:type="dxa"/>
          </w:tcPr>
          <w:p w:rsidR="00A97092" w:rsidRPr="0080079C" w:rsidRDefault="00A97092" w:rsidP="00A97092">
            <w:pPr>
              <w:pStyle w:val="ac"/>
              <w:ind w:firstLine="567"/>
              <w:rPr>
                <w:rFonts w:ascii="Arial" w:hAnsi="Arial" w:cs="Arial"/>
                <w:bCs/>
                <w:sz w:val="24"/>
                <w:szCs w:val="24"/>
                <w:lang w:val="ru-RU"/>
              </w:rPr>
            </w:pPr>
            <w:r w:rsidRPr="0080079C">
              <w:rPr>
                <w:rFonts w:ascii="Arial" w:hAnsi="Arial" w:cs="Arial"/>
                <w:bCs/>
                <w:sz w:val="24"/>
                <w:szCs w:val="24"/>
                <w:lang w:val="ru-RU"/>
              </w:rPr>
              <w:t>Заместитель директора</w:t>
            </w:r>
          </w:p>
          <w:p w:rsidR="00A97092" w:rsidRPr="0080079C" w:rsidRDefault="00A97092" w:rsidP="00A97092">
            <w:pPr>
              <w:pStyle w:val="ac"/>
              <w:ind w:firstLine="567"/>
              <w:rPr>
                <w:rFonts w:ascii="Arial" w:hAnsi="Arial" w:cs="Arial"/>
                <w:bCs/>
                <w:sz w:val="24"/>
                <w:szCs w:val="24"/>
                <w:lang w:val="ru-RU"/>
              </w:rPr>
            </w:pPr>
          </w:p>
          <w:p w:rsidR="00A97092" w:rsidRPr="0080079C" w:rsidRDefault="00A97092" w:rsidP="00A97092">
            <w:pPr>
              <w:pStyle w:val="ac"/>
              <w:ind w:firstLine="567"/>
              <w:rPr>
                <w:rFonts w:ascii="Arial" w:hAnsi="Arial" w:cs="Arial"/>
                <w:bCs/>
                <w:sz w:val="24"/>
                <w:szCs w:val="24"/>
                <w:lang w:val="ru-RU"/>
              </w:rPr>
            </w:pPr>
          </w:p>
          <w:p w:rsidR="00A97092" w:rsidRPr="0080079C" w:rsidRDefault="00A97092" w:rsidP="00A97092">
            <w:pPr>
              <w:pStyle w:val="ac"/>
              <w:ind w:firstLine="567"/>
              <w:rPr>
                <w:rFonts w:ascii="Arial" w:hAnsi="Arial" w:cs="Arial"/>
                <w:bCs/>
                <w:sz w:val="24"/>
                <w:szCs w:val="24"/>
                <w:lang w:val="ru-RU"/>
              </w:rPr>
            </w:pPr>
          </w:p>
        </w:tc>
        <w:tc>
          <w:tcPr>
            <w:tcW w:w="3827" w:type="dxa"/>
          </w:tcPr>
          <w:p w:rsidR="00A97092" w:rsidRPr="0080079C" w:rsidRDefault="00A97092" w:rsidP="00A97092">
            <w:pPr>
              <w:pStyle w:val="ac"/>
              <w:jc w:val="center"/>
              <w:rPr>
                <w:rFonts w:ascii="Arial" w:hAnsi="Arial" w:cs="Arial"/>
                <w:bCs/>
                <w:sz w:val="24"/>
                <w:szCs w:val="24"/>
                <w:lang w:val="ru-RU"/>
              </w:rPr>
            </w:pPr>
          </w:p>
        </w:tc>
        <w:tc>
          <w:tcPr>
            <w:tcW w:w="2999" w:type="dxa"/>
          </w:tcPr>
          <w:p w:rsidR="00A97092" w:rsidRPr="0080079C" w:rsidRDefault="00A97092" w:rsidP="00A97092">
            <w:pPr>
              <w:pStyle w:val="ac"/>
              <w:jc w:val="center"/>
              <w:rPr>
                <w:rFonts w:ascii="Arial" w:hAnsi="Arial" w:cs="Arial"/>
                <w:bCs/>
                <w:sz w:val="24"/>
                <w:szCs w:val="24"/>
                <w:lang w:val="ru-RU"/>
              </w:rPr>
            </w:pPr>
            <w:r w:rsidRPr="0080079C">
              <w:rPr>
                <w:rFonts w:ascii="Arial" w:hAnsi="Arial" w:cs="Arial"/>
                <w:bCs/>
                <w:sz w:val="24"/>
                <w:szCs w:val="24"/>
                <w:lang w:val="ru-RU"/>
              </w:rPr>
              <w:t>Семенова А. А.</w:t>
            </w:r>
          </w:p>
        </w:tc>
      </w:tr>
      <w:tr w:rsidR="00A97092" w:rsidRPr="008C43DF" w:rsidTr="00A97092">
        <w:tc>
          <w:tcPr>
            <w:tcW w:w="3652" w:type="dxa"/>
          </w:tcPr>
          <w:p w:rsidR="00A97092" w:rsidRPr="0080079C" w:rsidRDefault="00A97092" w:rsidP="00A97092">
            <w:pPr>
              <w:pStyle w:val="ac"/>
              <w:ind w:firstLine="567"/>
              <w:rPr>
                <w:rFonts w:ascii="Arial" w:hAnsi="Arial" w:cs="Arial"/>
                <w:bCs/>
                <w:sz w:val="24"/>
                <w:szCs w:val="24"/>
                <w:lang w:val="ru-RU"/>
              </w:rPr>
            </w:pPr>
            <w:r>
              <w:rPr>
                <w:rFonts w:ascii="Arial" w:hAnsi="Arial" w:cs="Arial"/>
                <w:bCs/>
                <w:sz w:val="24"/>
                <w:szCs w:val="24"/>
                <w:lang w:val="ru-RU"/>
              </w:rPr>
              <w:t xml:space="preserve">Главный научный сотрудник, руководитель направления «Технология консервированных и </w:t>
            </w:r>
            <w:proofErr w:type="spellStart"/>
            <w:r>
              <w:rPr>
                <w:rFonts w:ascii="Arial" w:hAnsi="Arial" w:cs="Arial"/>
                <w:bCs/>
                <w:sz w:val="24"/>
                <w:szCs w:val="24"/>
                <w:lang w:val="ru-RU"/>
              </w:rPr>
              <w:t>экструдированных</w:t>
            </w:r>
            <w:proofErr w:type="spellEnd"/>
            <w:r>
              <w:rPr>
                <w:rFonts w:ascii="Arial" w:hAnsi="Arial" w:cs="Arial"/>
                <w:bCs/>
                <w:sz w:val="24"/>
                <w:szCs w:val="24"/>
                <w:lang w:val="ru-RU"/>
              </w:rPr>
              <w:t xml:space="preserve"> продуктов питания» </w:t>
            </w:r>
          </w:p>
          <w:p w:rsidR="00A97092" w:rsidRPr="0080079C" w:rsidRDefault="00A97092" w:rsidP="00A97092">
            <w:pPr>
              <w:pStyle w:val="ac"/>
              <w:ind w:firstLine="567"/>
              <w:rPr>
                <w:rFonts w:ascii="Arial" w:hAnsi="Arial" w:cs="Arial"/>
                <w:bCs/>
                <w:sz w:val="24"/>
                <w:szCs w:val="24"/>
                <w:lang w:val="ru-RU"/>
              </w:rPr>
            </w:pPr>
          </w:p>
          <w:p w:rsidR="00A97092" w:rsidRPr="0080079C" w:rsidRDefault="00A97092" w:rsidP="00A97092">
            <w:pPr>
              <w:pStyle w:val="ac"/>
              <w:ind w:firstLine="567"/>
              <w:rPr>
                <w:rFonts w:ascii="Arial" w:hAnsi="Arial" w:cs="Arial"/>
                <w:bCs/>
                <w:sz w:val="24"/>
                <w:szCs w:val="24"/>
                <w:lang w:val="ru-RU"/>
              </w:rPr>
            </w:pPr>
            <w:r>
              <w:rPr>
                <w:rFonts w:ascii="Arial" w:hAnsi="Arial" w:cs="Arial"/>
                <w:bCs/>
                <w:sz w:val="24"/>
                <w:szCs w:val="24"/>
                <w:lang w:val="ru-RU"/>
              </w:rPr>
              <w:t xml:space="preserve">Ведущий научный сотрудник </w:t>
            </w:r>
          </w:p>
          <w:p w:rsidR="00A97092" w:rsidRPr="0080079C" w:rsidRDefault="00A97092" w:rsidP="00A97092">
            <w:pPr>
              <w:pStyle w:val="ac"/>
              <w:ind w:firstLine="567"/>
              <w:rPr>
                <w:rFonts w:ascii="Arial" w:hAnsi="Arial" w:cs="Arial"/>
                <w:bCs/>
                <w:sz w:val="24"/>
                <w:szCs w:val="24"/>
                <w:lang w:val="ru-RU"/>
              </w:rPr>
            </w:pPr>
          </w:p>
          <w:p w:rsidR="00A97092" w:rsidRPr="0080079C" w:rsidRDefault="00A97092" w:rsidP="00A97092">
            <w:pPr>
              <w:pStyle w:val="ac"/>
              <w:ind w:firstLine="567"/>
              <w:rPr>
                <w:rFonts w:ascii="Arial" w:hAnsi="Arial" w:cs="Arial"/>
                <w:bCs/>
                <w:sz w:val="24"/>
                <w:szCs w:val="24"/>
                <w:lang w:val="ru-RU"/>
              </w:rPr>
            </w:pPr>
          </w:p>
        </w:tc>
        <w:tc>
          <w:tcPr>
            <w:tcW w:w="3827" w:type="dxa"/>
          </w:tcPr>
          <w:p w:rsidR="00A97092" w:rsidRPr="0080079C" w:rsidRDefault="00A97092" w:rsidP="00A97092">
            <w:pPr>
              <w:pStyle w:val="ac"/>
              <w:jc w:val="center"/>
              <w:rPr>
                <w:rFonts w:ascii="Arial" w:hAnsi="Arial" w:cs="Arial"/>
                <w:bCs/>
                <w:sz w:val="24"/>
                <w:szCs w:val="24"/>
                <w:lang w:val="ru-RU"/>
              </w:rPr>
            </w:pPr>
          </w:p>
        </w:tc>
        <w:tc>
          <w:tcPr>
            <w:tcW w:w="2999" w:type="dxa"/>
          </w:tcPr>
          <w:p w:rsidR="00A97092" w:rsidRPr="0080079C" w:rsidRDefault="00A97092" w:rsidP="00A97092">
            <w:pPr>
              <w:pStyle w:val="ac"/>
              <w:jc w:val="center"/>
              <w:rPr>
                <w:rFonts w:ascii="Arial" w:hAnsi="Arial" w:cs="Arial"/>
                <w:bCs/>
                <w:sz w:val="24"/>
                <w:szCs w:val="24"/>
                <w:lang w:val="ru-RU"/>
              </w:rPr>
            </w:pPr>
          </w:p>
          <w:p w:rsidR="00A97092" w:rsidRDefault="00A97092" w:rsidP="00A97092">
            <w:pPr>
              <w:pStyle w:val="ac"/>
              <w:jc w:val="center"/>
              <w:rPr>
                <w:rFonts w:ascii="Arial" w:hAnsi="Arial" w:cs="Arial"/>
                <w:bCs/>
                <w:sz w:val="24"/>
                <w:szCs w:val="24"/>
                <w:lang w:val="ru-RU"/>
              </w:rPr>
            </w:pPr>
          </w:p>
          <w:p w:rsidR="00A97092" w:rsidRDefault="00A97092" w:rsidP="00A97092">
            <w:pPr>
              <w:pStyle w:val="ac"/>
              <w:jc w:val="center"/>
              <w:rPr>
                <w:rFonts w:ascii="Arial" w:hAnsi="Arial" w:cs="Arial"/>
                <w:bCs/>
                <w:sz w:val="24"/>
                <w:szCs w:val="24"/>
                <w:lang w:val="ru-RU"/>
              </w:rPr>
            </w:pPr>
          </w:p>
          <w:p w:rsidR="00A97092" w:rsidRDefault="00A97092" w:rsidP="00A97092">
            <w:pPr>
              <w:pStyle w:val="ac"/>
              <w:jc w:val="center"/>
              <w:rPr>
                <w:rFonts w:ascii="Arial" w:hAnsi="Arial" w:cs="Arial"/>
                <w:bCs/>
                <w:sz w:val="24"/>
                <w:szCs w:val="24"/>
                <w:lang w:val="ru-RU"/>
              </w:rPr>
            </w:pPr>
          </w:p>
          <w:p w:rsidR="00A97092" w:rsidRPr="0080079C" w:rsidRDefault="00A97092" w:rsidP="00A97092">
            <w:pPr>
              <w:pStyle w:val="ac"/>
              <w:jc w:val="center"/>
              <w:rPr>
                <w:rFonts w:ascii="Arial" w:hAnsi="Arial" w:cs="Arial"/>
                <w:bCs/>
                <w:sz w:val="24"/>
                <w:szCs w:val="24"/>
                <w:lang w:val="ru-RU"/>
              </w:rPr>
            </w:pPr>
          </w:p>
          <w:p w:rsidR="00A97092" w:rsidRPr="0080079C" w:rsidRDefault="00A97092" w:rsidP="00A97092">
            <w:pPr>
              <w:pStyle w:val="ac"/>
              <w:jc w:val="center"/>
              <w:rPr>
                <w:rFonts w:ascii="Arial" w:hAnsi="Arial" w:cs="Arial"/>
                <w:bCs/>
                <w:sz w:val="24"/>
                <w:szCs w:val="24"/>
                <w:lang w:val="ru-RU"/>
              </w:rPr>
            </w:pPr>
            <w:r w:rsidRPr="0080079C">
              <w:rPr>
                <w:rFonts w:ascii="Arial" w:hAnsi="Arial" w:cs="Arial"/>
                <w:bCs/>
                <w:sz w:val="24"/>
                <w:szCs w:val="24"/>
                <w:lang w:val="ru-RU"/>
              </w:rPr>
              <w:t>Крылова В. Б.</w:t>
            </w:r>
          </w:p>
          <w:p w:rsidR="00A97092" w:rsidRPr="0080079C" w:rsidRDefault="00A97092" w:rsidP="00A97092">
            <w:pPr>
              <w:pStyle w:val="ac"/>
              <w:jc w:val="center"/>
              <w:rPr>
                <w:rFonts w:ascii="Arial" w:hAnsi="Arial" w:cs="Arial"/>
                <w:bCs/>
                <w:sz w:val="24"/>
                <w:szCs w:val="24"/>
                <w:lang w:val="ru-RU"/>
              </w:rPr>
            </w:pPr>
          </w:p>
          <w:p w:rsidR="00A97092" w:rsidRPr="0080079C" w:rsidRDefault="00A97092" w:rsidP="00A97092">
            <w:pPr>
              <w:pStyle w:val="ac"/>
              <w:jc w:val="center"/>
              <w:rPr>
                <w:rFonts w:ascii="Arial" w:hAnsi="Arial" w:cs="Arial"/>
                <w:bCs/>
                <w:sz w:val="24"/>
                <w:szCs w:val="24"/>
                <w:lang w:val="ru-RU"/>
              </w:rPr>
            </w:pPr>
          </w:p>
          <w:p w:rsidR="00A97092" w:rsidRPr="0080079C" w:rsidRDefault="00A97092" w:rsidP="00A97092">
            <w:pPr>
              <w:pStyle w:val="ac"/>
              <w:jc w:val="center"/>
              <w:rPr>
                <w:rFonts w:ascii="Arial" w:hAnsi="Arial" w:cs="Arial"/>
                <w:bCs/>
                <w:sz w:val="24"/>
                <w:szCs w:val="24"/>
                <w:lang w:val="ru-RU"/>
              </w:rPr>
            </w:pPr>
            <w:r w:rsidRPr="0080079C">
              <w:rPr>
                <w:rFonts w:ascii="Arial" w:hAnsi="Arial" w:cs="Arial"/>
                <w:bCs/>
                <w:sz w:val="24"/>
                <w:szCs w:val="24"/>
                <w:lang w:val="ru-RU"/>
              </w:rPr>
              <w:t>Густова Т. В.</w:t>
            </w:r>
          </w:p>
        </w:tc>
      </w:tr>
      <w:tr w:rsidR="00A97092" w:rsidRPr="008C43DF" w:rsidTr="00A97092">
        <w:tc>
          <w:tcPr>
            <w:tcW w:w="3652" w:type="dxa"/>
          </w:tcPr>
          <w:p w:rsidR="00A97092" w:rsidRPr="0080079C" w:rsidRDefault="00A97092" w:rsidP="00A97092">
            <w:pPr>
              <w:pStyle w:val="ac"/>
              <w:ind w:firstLine="567"/>
              <w:rPr>
                <w:rFonts w:ascii="Arial" w:hAnsi="Arial" w:cs="Arial"/>
                <w:bCs/>
                <w:sz w:val="24"/>
                <w:szCs w:val="24"/>
                <w:lang w:val="ru-RU"/>
              </w:rPr>
            </w:pPr>
            <w:r>
              <w:rPr>
                <w:rFonts w:ascii="Arial" w:hAnsi="Arial" w:cs="Arial"/>
                <w:bCs/>
                <w:sz w:val="24"/>
                <w:szCs w:val="24"/>
                <w:lang w:val="ru-RU"/>
              </w:rPr>
              <w:t>Руководитель отдела «Технического регулирования и систем управления качеством»</w:t>
            </w:r>
          </w:p>
          <w:p w:rsidR="00A97092" w:rsidRPr="0080079C" w:rsidRDefault="00A97092" w:rsidP="00A97092">
            <w:pPr>
              <w:pStyle w:val="ac"/>
              <w:ind w:firstLine="567"/>
              <w:rPr>
                <w:rFonts w:ascii="Arial" w:hAnsi="Arial" w:cs="Arial"/>
                <w:bCs/>
                <w:sz w:val="24"/>
                <w:szCs w:val="24"/>
                <w:lang w:val="ru-RU"/>
              </w:rPr>
            </w:pPr>
          </w:p>
          <w:p w:rsidR="00A97092" w:rsidRPr="0080079C" w:rsidRDefault="00A97092" w:rsidP="00A97092">
            <w:pPr>
              <w:pStyle w:val="ac"/>
              <w:ind w:firstLine="567"/>
              <w:rPr>
                <w:rFonts w:ascii="Arial" w:hAnsi="Arial" w:cs="Arial"/>
                <w:bCs/>
                <w:sz w:val="24"/>
                <w:szCs w:val="24"/>
                <w:lang w:val="ru-RU"/>
              </w:rPr>
            </w:pPr>
            <w:r w:rsidRPr="0080079C">
              <w:rPr>
                <w:rFonts w:ascii="Arial" w:hAnsi="Arial" w:cs="Arial"/>
                <w:bCs/>
                <w:sz w:val="24"/>
                <w:szCs w:val="24"/>
                <w:lang w:val="ru-RU"/>
              </w:rPr>
              <w:t xml:space="preserve">Старший научный сотрудник </w:t>
            </w:r>
          </w:p>
          <w:p w:rsidR="00A97092" w:rsidRPr="0080079C" w:rsidRDefault="00A97092" w:rsidP="00A97092">
            <w:pPr>
              <w:pStyle w:val="ac"/>
              <w:ind w:firstLine="567"/>
              <w:rPr>
                <w:rFonts w:ascii="Arial" w:hAnsi="Arial" w:cs="Arial"/>
                <w:bCs/>
                <w:sz w:val="24"/>
                <w:szCs w:val="24"/>
                <w:lang w:val="ru-RU"/>
              </w:rPr>
            </w:pPr>
          </w:p>
        </w:tc>
        <w:tc>
          <w:tcPr>
            <w:tcW w:w="3827" w:type="dxa"/>
          </w:tcPr>
          <w:p w:rsidR="00A97092" w:rsidRPr="0080079C" w:rsidRDefault="00A97092" w:rsidP="00A97092">
            <w:pPr>
              <w:pStyle w:val="ac"/>
              <w:jc w:val="center"/>
              <w:rPr>
                <w:rFonts w:ascii="Arial" w:hAnsi="Arial" w:cs="Arial"/>
                <w:bCs/>
                <w:sz w:val="24"/>
                <w:szCs w:val="24"/>
                <w:lang w:val="ru-RU"/>
              </w:rPr>
            </w:pPr>
          </w:p>
        </w:tc>
        <w:tc>
          <w:tcPr>
            <w:tcW w:w="2999" w:type="dxa"/>
          </w:tcPr>
          <w:p w:rsidR="00A97092" w:rsidRPr="0080079C" w:rsidRDefault="00A97092" w:rsidP="00A97092">
            <w:pPr>
              <w:pStyle w:val="ac"/>
              <w:jc w:val="center"/>
              <w:rPr>
                <w:rFonts w:ascii="Arial" w:hAnsi="Arial" w:cs="Arial"/>
                <w:bCs/>
                <w:sz w:val="24"/>
                <w:szCs w:val="24"/>
                <w:lang w:val="ru-RU"/>
              </w:rPr>
            </w:pPr>
          </w:p>
          <w:p w:rsidR="00A97092" w:rsidRPr="0080079C" w:rsidRDefault="00A97092" w:rsidP="00A97092">
            <w:pPr>
              <w:pStyle w:val="ac"/>
              <w:jc w:val="center"/>
              <w:rPr>
                <w:rFonts w:ascii="Arial" w:hAnsi="Arial" w:cs="Arial"/>
                <w:bCs/>
                <w:sz w:val="24"/>
                <w:szCs w:val="24"/>
                <w:lang w:val="ru-RU"/>
              </w:rPr>
            </w:pPr>
          </w:p>
          <w:p w:rsidR="00A97092" w:rsidRPr="0080079C" w:rsidRDefault="00A97092" w:rsidP="00A97092">
            <w:pPr>
              <w:pStyle w:val="ac"/>
              <w:jc w:val="center"/>
              <w:rPr>
                <w:rFonts w:ascii="Arial" w:hAnsi="Arial" w:cs="Arial"/>
                <w:bCs/>
                <w:sz w:val="24"/>
                <w:szCs w:val="24"/>
                <w:lang w:val="ru-RU"/>
              </w:rPr>
            </w:pPr>
          </w:p>
          <w:p w:rsidR="00A97092" w:rsidRPr="0080079C" w:rsidRDefault="00A97092" w:rsidP="00A97092">
            <w:pPr>
              <w:pStyle w:val="ac"/>
              <w:jc w:val="center"/>
              <w:rPr>
                <w:rFonts w:ascii="Arial" w:hAnsi="Arial" w:cs="Arial"/>
                <w:bCs/>
                <w:sz w:val="24"/>
                <w:szCs w:val="24"/>
                <w:lang w:val="ru-RU"/>
              </w:rPr>
            </w:pPr>
            <w:proofErr w:type="spellStart"/>
            <w:r>
              <w:rPr>
                <w:rFonts w:ascii="Arial" w:hAnsi="Arial" w:cs="Arial"/>
                <w:bCs/>
                <w:sz w:val="24"/>
                <w:szCs w:val="24"/>
                <w:lang w:val="ru-RU"/>
              </w:rPr>
              <w:t>Юрчак</w:t>
            </w:r>
            <w:proofErr w:type="spellEnd"/>
            <w:r>
              <w:rPr>
                <w:rFonts w:ascii="Arial" w:hAnsi="Arial" w:cs="Arial"/>
                <w:bCs/>
                <w:sz w:val="24"/>
                <w:szCs w:val="24"/>
                <w:lang w:val="ru-RU"/>
              </w:rPr>
              <w:t xml:space="preserve"> З.А.</w:t>
            </w:r>
          </w:p>
          <w:p w:rsidR="00A97092" w:rsidRPr="0080079C" w:rsidRDefault="00A97092" w:rsidP="00A97092">
            <w:pPr>
              <w:pStyle w:val="ac"/>
              <w:jc w:val="center"/>
              <w:rPr>
                <w:rFonts w:ascii="Arial" w:hAnsi="Arial" w:cs="Arial"/>
                <w:bCs/>
                <w:sz w:val="24"/>
                <w:szCs w:val="24"/>
                <w:lang w:val="ru-RU"/>
              </w:rPr>
            </w:pPr>
          </w:p>
          <w:p w:rsidR="00A97092" w:rsidRPr="0080079C" w:rsidRDefault="00A97092" w:rsidP="00A97092">
            <w:pPr>
              <w:pStyle w:val="ac"/>
              <w:jc w:val="center"/>
              <w:rPr>
                <w:rFonts w:ascii="Arial" w:hAnsi="Arial" w:cs="Arial"/>
                <w:bCs/>
                <w:sz w:val="24"/>
                <w:szCs w:val="24"/>
                <w:lang w:val="ru-RU"/>
              </w:rPr>
            </w:pPr>
          </w:p>
          <w:p w:rsidR="00A97092" w:rsidRPr="0080079C" w:rsidRDefault="00A97092" w:rsidP="00A97092">
            <w:pPr>
              <w:pStyle w:val="ac"/>
              <w:jc w:val="center"/>
              <w:rPr>
                <w:rFonts w:ascii="Arial" w:hAnsi="Arial" w:cs="Arial"/>
                <w:bCs/>
                <w:sz w:val="24"/>
                <w:szCs w:val="24"/>
                <w:lang w:val="ru-RU"/>
              </w:rPr>
            </w:pPr>
            <w:r w:rsidRPr="0080079C">
              <w:rPr>
                <w:rFonts w:ascii="Arial" w:hAnsi="Arial" w:cs="Arial"/>
                <w:bCs/>
                <w:sz w:val="24"/>
                <w:szCs w:val="24"/>
                <w:lang w:val="ru-RU"/>
              </w:rPr>
              <w:t>Лисина Т.Н.</w:t>
            </w:r>
          </w:p>
        </w:tc>
      </w:tr>
    </w:tbl>
    <w:p w:rsidR="00A97092" w:rsidRPr="007D6152" w:rsidRDefault="00A97092" w:rsidP="00A97092">
      <w:pPr>
        <w:pStyle w:val="ac"/>
        <w:jc w:val="center"/>
        <w:rPr>
          <w:rFonts w:ascii="Arial" w:hAnsi="Arial" w:cs="Arial"/>
          <w:bCs/>
          <w:sz w:val="28"/>
        </w:rPr>
      </w:pPr>
    </w:p>
    <w:p w:rsidR="00A97092" w:rsidRPr="007D6152" w:rsidRDefault="00A97092" w:rsidP="00A97092">
      <w:pPr>
        <w:pStyle w:val="ac"/>
        <w:ind w:left="180" w:firstLine="540"/>
        <w:rPr>
          <w:rFonts w:ascii="Arial" w:hAnsi="Arial" w:cs="Arial"/>
          <w:bCs/>
          <w:sz w:val="28"/>
        </w:rPr>
      </w:pPr>
    </w:p>
    <w:p w:rsidR="00A97092" w:rsidRDefault="00A97092" w:rsidP="00A97092"/>
    <w:p w:rsidR="00A97092" w:rsidRDefault="00A97092" w:rsidP="00A97092"/>
    <w:p w:rsidR="00A97092" w:rsidRDefault="00A97092" w:rsidP="00A97092"/>
    <w:p w:rsidR="00A97092" w:rsidRDefault="00A97092" w:rsidP="00A97092"/>
    <w:p w:rsidR="0014190E" w:rsidRDefault="0014190E"/>
    <w:sectPr w:rsidR="0014190E" w:rsidSect="005C067F">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AD1" w:rsidRDefault="00837AD1" w:rsidP="00A97092">
      <w:r>
        <w:separator/>
      </w:r>
    </w:p>
  </w:endnote>
  <w:endnote w:type="continuationSeparator" w:id="0">
    <w:p w:rsidR="00837AD1" w:rsidRDefault="00837AD1" w:rsidP="00A9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651711"/>
      <w:docPartObj>
        <w:docPartGallery w:val="Page Numbers (Bottom of Page)"/>
        <w:docPartUnique/>
      </w:docPartObj>
    </w:sdtPr>
    <w:sdtContent>
      <w:p w:rsidR="001473DD" w:rsidRDefault="001473DD">
        <w:pPr>
          <w:pStyle w:val="a8"/>
        </w:pPr>
        <w:r>
          <w:fldChar w:fldCharType="begin"/>
        </w:r>
        <w:r>
          <w:instrText>PAGE   \* MERGEFORMAT</w:instrText>
        </w:r>
        <w:r>
          <w:fldChar w:fldCharType="separate"/>
        </w:r>
        <w:r w:rsidR="00E91197">
          <w:rPr>
            <w:noProof/>
          </w:rPr>
          <w:t>8</w:t>
        </w:r>
        <w:r>
          <w:fldChar w:fldCharType="end"/>
        </w:r>
      </w:p>
    </w:sdtContent>
  </w:sdt>
  <w:p w:rsidR="001473DD" w:rsidRDefault="001473D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091880"/>
      <w:docPartObj>
        <w:docPartGallery w:val="Page Numbers (Bottom of Page)"/>
        <w:docPartUnique/>
      </w:docPartObj>
    </w:sdtPr>
    <w:sdtContent>
      <w:p w:rsidR="001473DD" w:rsidRDefault="001473DD">
        <w:pPr>
          <w:pStyle w:val="a8"/>
          <w:jc w:val="right"/>
        </w:pPr>
        <w:r>
          <w:fldChar w:fldCharType="begin"/>
        </w:r>
        <w:r>
          <w:instrText>PAGE   \* MERGEFORMAT</w:instrText>
        </w:r>
        <w:r>
          <w:fldChar w:fldCharType="separate"/>
        </w:r>
        <w:r w:rsidR="00E91197">
          <w:rPr>
            <w:noProof/>
          </w:rPr>
          <w:t>7</w:t>
        </w:r>
        <w:r>
          <w:fldChar w:fldCharType="end"/>
        </w:r>
      </w:p>
    </w:sdtContent>
  </w:sdt>
  <w:p w:rsidR="001473DD" w:rsidRDefault="001473D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382459"/>
      <w:docPartObj>
        <w:docPartGallery w:val="Page Numbers (Bottom of Page)"/>
        <w:docPartUnique/>
      </w:docPartObj>
    </w:sdtPr>
    <w:sdtContent>
      <w:p w:rsidR="001473DD" w:rsidRDefault="001473DD">
        <w:pPr>
          <w:pStyle w:val="a8"/>
          <w:jc w:val="right"/>
        </w:pPr>
        <w:r>
          <w:fldChar w:fldCharType="begin"/>
        </w:r>
        <w:r>
          <w:instrText>PAGE   \* MERGEFORMAT</w:instrText>
        </w:r>
        <w:r>
          <w:fldChar w:fldCharType="separate"/>
        </w:r>
        <w:r w:rsidR="00E91197">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AD1" w:rsidRDefault="00837AD1" w:rsidP="00A97092">
      <w:r>
        <w:separator/>
      </w:r>
    </w:p>
  </w:footnote>
  <w:footnote w:type="continuationSeparator" w:id="0">
    <w:p w:rsidR="00837AD1" w:rsidRDefault="00837AD1" w:rsidP="00A9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3DD" w:rsidRPr="00D64CED" w:rsidRDefault="001473DD">
    <w:pPr>
      <w:pStyle w:val="a6"/>
      <w:rPr>
        <w:rFonts w:ascii="Arial" w:hAnsi="Arial" w:cs="Arial"/>
        <w:sz w:val="22"/>
        <w:szCs w:val="22"/>
      </w:rPr>
    </w:pPr>
    <w:r w:rsidRPr="00D64CED">
      <w:rPr>
        <w:rFonts w:ascii="Arial" w:hAnsi="Arial" w:cs="Arial"/>
        <w:sz w:val="22"/>
        <w:szCs w:val="22"/>
      </w:rPr>
      <w:t xml:space="preserve">ГОСТ 25292-  </w:t>
    </w:r>
  </w:p>
  <w:p w:rsidR="001473DD" w:rsidRPr="00D64CED" w:rsidRDefault="001473DD">
    <w:pPr>
      <w:pStyle w:val="a6"/>
      <w:rPr>
        <w:sz w:val="22"/>
        <w:szCs w:val="22"/>
      </w:rPr>
    </w:pPr>
    <w:r w:rsidRPr="00D64CED">
      <w:rPr>
        <w:rFonts w:ascii="Arial" w:hAnsi="Arial" w:cs="Arial"/>
        <w:sz w:val="22"/>
        <w:szCs w:val="22"/>
      </w:rPr>
      <w:t>(проект,</w:t>
    </w:r>
    <w:r w:rsidRPr="00D64CED">
      <w:rPr>
        <w:rFonts w:ascii="Arial" w:hAnsi="Arial" w:cs="Arial"/>
        <w:bCs/>
        <w:sz w:val="22"/>
        <w:szCs w:val="22"/>
      </w:rPr>
      <w:t xml:space="preserve"> </w:t>
    </w:r>
    <w:r w:rsidRPr="00D64CED">
      <w:rPr>
        <w:rFonts w:ascii="Arial" w:hAnsi="Arial" w:cs="Arial"/>
        <w:bCs/>
        <w:i/>
        <w:sz w:val="22"/>
        <w:szCs w:val="22"/>
        <w:lang w:val="en-US"/>
      </w:rPr>
      <w:t>RU</w:t>
    </w:r>
    <w:r w:rsidRPr="00D64CED">
      <w:rPr>
        <w:rFonts w:ascii="Arial" w:hAnsi="Arial" w:cs="Arial"/>
        <w:bCs/>
        <w:sz w:val="22"/>
        <w:szCs w:val="22"/>
      </w:rPr>
      <w:t>,</w:t>
    </w:r>
    <w:r w:rsidRPr="00D64CED">
      <w:rPr>
        <w:rFonts w:ascii="Arial" w:hAnsi="Arial" w:cs="Arial"/>
        <w:sz w:val="22"/>
        <w:szCs w:val="22"/>
      </w:rPr>
      <w:t xml:space="preserve"> окончательная редакция)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3DD" w:rsidRPr="00D64CED" w:rsidRDefault="001473DD" w:rsidP="00A97092">
    <w:pPr>
      <w:pStyle w:val="a6"/>
      <w:rPr>
        <w:rFonts w:ascii="Arial" w:hAnsi="Arial" w:cs="Arial"/>
        <w:bCs/>
        <w:sz w:val="22"/>
        <w:szCs w:val="22"/>
      </w:rPr>
    </w:pPr>
    <w:r>
      <w:rPr>
        <w:rFonts w:ascii="Arial" w:hAnsi="Arial" w:cs="Arial"/>
        <w:bCs/>
      </w:rPr>
      <w:tab/>
    </w:r>
    <w:r>
      <w:rPr>
        <w:rFonts w:ascii="Arial" w:hAnsi="Arial" w:cs="Arial"/>
        <w:bCs/>
      </w:rPr>
      <w:tab/>
    </w:r>
    <w:r w:rsidRPr="00D64CED">
      <w:rPr>
        <w:rFonts w:ascii="Arial" w:hAnsi="Arial" w:cs="Arial"/>
        <w:bCs/>
        <w:sz w:val="22"/>
        <w:szCs w:val="22"/>
      </w:rPr>
      <w:t>ГОСТ 25292-</w:t>
    </w:r>
  </w:p>
  <w:p w:rsidR="001473DD" w:rsidRPr="00D64CED" w:rsidRDefault="001473DD" w:rsidP="00D64CED">
    <w:pPr>
      <w:pStyle w:val="a6"/>
      <w:jc w:val="right"/>
      <w:rPr>
        <w:sz w:val="22"/>
        <w:szCs w:val="22"/>
      </w:rPr>
    </w:pPr>
    <w:r w:rsidRPr="00D64CED">
      <w:rPr>
        <w:rFonts w:ascii="Arial" w:hAnsi="Arial" w:cs="Arial"/>
        <w:bCs/>
        <w:sz w:val="22"/>
        <w:szCs w:val="22"/>
      </w:rPr>
      <w:t>(проект</w:t>
    </w:r>
    <w:r w:rsidRPr="00D64CED">
      <w:rPr>
        <w:rFonts w:ascii="Arial" w:hAnsi="Arial" w:cs="Arial"/>
        <w:bCs/>
        <w:i/>
        <w:sz w:val="22"/>
        <w:szCs w:val="22"/>
      </w:rPr>
      <w:t xml:space="preserve">, </w:t>
    </w:r>
    <w:r w:rsidRPr="00D64CED">
      <w:rPr>
        <w:rFonts w:ascii="Arial" w:hAnsi="Arial" w:cs="Arial"/>
        <w:bCs/>
        <w:i/>
        <w:sz w:val="22"/>
        <w:szCs w:val="22"/>
        <w:lang w:val="en-US"/>
      </w:rPr>
      <w:t>RU</w:t>
    </w:r>
    <w:r w:rsidRPr="00D64CED">
      <w:rPr>
        <w:rFonts w:ascii="Arial" w:hAnsi="Arial" w:cs="Arial"/>
        <w:bCs/>
        <w:i/>
        <w:sz w:val="22"/>
        <w:szCs w:val="22"/>
      </w:rPr>
      <w:t xml:space="preserve">, </w:t>
    </w:r>
    <w:r w:rsidRPr="00D64CED">
      <w:rPr>
        <w:rFonts w:ascii="Arial" w:hAnsi="Arial" w:cs="Arial"/>
        <w:bCs/>
        <w:sz w:val="22"/>
        <w:szCs w:val="22"/>
      </w:rPr>
      <w:t>окончательная редакция</w:t>
    </w:r>
    <w:r w:rsidRPr="00D64CED">
      <w:rPr>
        <w:rFonts w:ascii="Arial" w:hAnsi="Arial" w:cs="Arial"/>
        <w:bCs/>
        <w:i/>
        <w:sz w:val="22"/>
        <w:szCs w:val="2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3DD" w:rsidRPr="00D64CED" w:rsidRDefault="001473DD" w:rsidP="009314D7">
    <w:pPr>
      <w:pStyle w:val="a6"/>
      <w:jc w:val="right"/>
      <w:rPr>
        <w:rFonts w:ascii="Arial" w:hAnsi="Arial" w:cs="Arial"/>
        <w:sz w:val="22"/>
        <w:szCs w:val="22"/>
      </w:rPr>
    </w:pPr>
    <w:r w:rsidRPr="00D64CED">
      <w:rPr>
        <w:rFonts w:ascii="Arial" w:hAnsi="Arial" w:cs="Arial"/>
        <w:sz w:val="22"/>
        <w:szCs w:val="22"/>
      </w:rPr>
      <w:t>ГОСТ 25292-</w:t>
    </w:r>
  </w:p>
  <w:p w:rsidR="001473DD" w:rsidRPr="00D64CED" w:rsidRDefault="001473DD" w:rsidP="009314D7">
    <w:pPr>
      <w:pStyle w:val="a6"/>
      <w:jc w:val="right"/>
      <w:rPr>
        <w:sz w:val="22"/>
        <w:szCs w:val="22"/>
      </w:rPr>
    </w:pPr>
    <w:r w:rsidRPr="00D64CED">
      <w:rPr>
        <w:rFonts w:ascii="Arial" w:hAnsi="Arial" w:cs="Arial"/>
        <w:sz w:val="22"/>
        <w:szCs w:val="22"/>
      </w:rPr>
      <w:t>(</w:t>
    </w:r>
    <w:r w:rsidRPr="00D64CED">
      <w:rPr>
        <w:rFonts w:ascii="Arial" w:hAnsi="Arial" w:cs="Arial"/>
        <w:i/>
        <w:sz w:val="22"/>
        <w:szCs w:val="22"/>
      </w:rPr>
      <w:t xml:space="preserve">проект, </w:t>
    </w:r>
    <w:r w:rsidRPr="00D64CED">
      <w:rPr>
        <w:rFonts w:ascii="Arial" w:hAnsi="Arial" w:cs="Arial"/>
        <w:i/>
        <w:sz w:val="22"/>
        <w:szCs w:val="22"/>
        <w:lang w:val="en-US"/>
      </w:rPr>
      <w:t>RU</w:t>
    </w:r>
    <w:r w:rsidRPr="00D64CED">
      <w:rPr>
        <w:rFonts w:ascii="Arial" w:hAnsi="Arial" w:cs="Arial"/>
        <w:i/>
        <w:sz w:val="22"/>
        <w:szCs w:val="22"/>
      </w:rPr>
      <w:t>, окончательная редакция)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092"/>
    <w:rsid w:val="0000404C"/>
    <w:rsid w:val="00013C93"/>
    <w:rsid w:val="000B33F6"/>
    <w:rsid w:val="000C23FC"/>
    <w:rsid w:val="001316C2"/>
    <w:rsid w:val="0014190E"/>
    <w:rsid w:val="001473DD"/>
    <w:rsid w:val="001478DA"/>
    <w:rsid w:val="001A41BC"/>
    <w:rsid w:val="001E107F"/>
    <w:rsid w:val="002A4F40"/>
    <w:rsid w:val="002B7D1C"/>
    <w:rsid w:val="002C77A1"/>
    <w:rsid w:val="003063E4"/>
    <w:rsid w:val="00330670"/>
    <w:rsid w:val="00343747"/>
    <w:rsid w:val="003542EB"/>
    <w:rsid w:val="0039099D"/>
    <w:rsid w:val="003A5083"/>
    <w:rsid w:val="003C0E40"/>
    <w:rsid w:val="003E5D19"/>
    <w:rsid w:val="003F7F29"/>
    <w:rsid w:val="004021CE"/>
    <w:rsid w:val="00425AB4"/>
    <w:rsid w:val="00444077"/>
    <w:rsid w:val="00446D23"/>
    <w:rsid w:val="0047277B"/>
    <w:rsid w:val="004826BD"/>
    <w:rsid w:val="00486C23"/>
    <w:rsid w:val="004E4426"/>
    <w:rsid w:val="0050543B"/>
    <w:rsid w:val="00544CB5"/>
    <w:rsid w:val="005648BF"/>
    <w:rsid w:val="00565D2F"/>
    <w:rsid w:val="00574185"/>
    <w:rsid w:val="00595486"/>
    <w:rsid w:val="005A257F"/>
    <w:rsid w:val="005C067F"/>
    <w:rsid w:val="005C6516"/>
    <w:rsid w:val="005E1350"/>
    <w:rsid w:val="00621F75"/>
    <w:rsid w:val="00623D4E"/>
    <w:rsid w:val="00643AF1"/>
    <w:rsid w:val="00650612"/>
    <w:rsid w:val="0074309F"/>
    <w:rsid w:val="00764EAF"/>
    <w:rsid w:val="007674C4"/>
    <w:rsid w:val="00772B40"/>
    <w:rsid w:val="007930E7"/>
    <w:rsid w:val="007D2D02"/>
    <w:rsid w:val="007F1543"/>
    <w:rsid w:val="007F7EAA"/>
    <w:rsid w:val="0080251E"/>
    <w:rsid w:val="00805066"/>
    <w:rsid w:val="00826240"/>
    <w:rsid w:val="00837AD1"/>
    <w:rsid w:val="008638F2"/>
    <w:rsid w:val="00867FB4"/>
    <w:rsid w:val="008A750A"/>
    <w:rsid w:val="00924C13"/>
    <w:rsid w:val="00926205"/>
    <w:rsid w:val="009314D7"/>
    <w:rsid w:val="00946E50"/>
    <w:rsid w:val="009B0767"/>
    <w:rsid w:val="00A8107C"/>
    <w:rsid w:val="00A97092"/>
    <w:rsid w:val="00AB2D23"/>
    <w:rsid w:val="00AD3AD2"/>
    <w:rsid w:val="00B147F1"/>
    <w:rsid w:val="00B618AC"/>
    <w:rsid w:val="00B94358"/>
    <w:rsid w:val="00BE4F34"/>
    <w:rsid w:val="00CB4AC3"/>
    <w:rsid w:val="00CE2A42"/>
    <w:rsid w:val="00CF2EBC"/>
    <w:rsid w:val="00D1541A"/>
    <w:rsid w:val="00D230FC"/>
    <w:rsid w:val="00D33CAC"/>
    <w:rsid w:val="00D444D2"/>
    <w:rsid w:val="00D60F55"/>
    <w:rsid w:val="00D64CED"/>
    <w:rsid w:val="00D65117"/>
    <w:rsid w:val="00D65A02"/>
    <w:rsid w:val="00D9740B"/>
    <w:rsid w:val="00DD7EFD"/>
    <w:rsid w:val="00E012B6"/>
    <w:rsid w:val="00E85D6C"/>
    <w:rsid w:val="00E91197"/>
    <w:rsid w:val="00EB0D2F"/>
    <w:rsid w:val="00F40F89"/>
    <w:rsid w:val="00F42439"/>
    <w:rsid w:val="00F6160C"/>
    <w:rsid w:val="00F71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0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70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970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A97092"/>
    <w:pPr>
      <w:keepNext/>
      <w:jc w:val="center"/>
      <w:outlineLvl w:val="5"/>
    </w:pPr>
    <w:rPr>
      <w:b/>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709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A97092"/>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rsid w:val="00A97092"/>
    <w:rPr>
      <w:rFonts w:ascii="Times New Roman" w:eastAsia="Times New Roman" w:hAnsi="Times New Roman" w:cs="Times New Roman"/>
      <w:b/>
      <w:sz w:val="20"/>
      <w:szCs w:val="20"/>
      <w:lang w:val="x-none" w:eastAsia="ru-RU"/>
    </w:rPr>
  </w:style>
  <w:style w:type="character" w:customStyle="1" w:styleId="a3">
    <w:name w:val="Текст выноски Знак"/>
    <w:basedOn w:val="a0"/>
    <w:link w:val="a4"/>
    <w:uiPriority w:val="99"/>
    <w:semiHidden/>
    <w:rsid w:val="00A97092"/>
    <w:rPr>
      <w:rFonts w:ascii="Tahoma" w:eastAsia="Times New Roman" w:hAnsi="Tahoma" w:cs="Tahoma"/>
      <w:sz w:val="16"/>
      <w:szCs w:val="16"/>
      <w:lang w:eastAsia="ru-RU"/>
    </w:rPr>
  </w:style>
  <w:style w:type="paragraph" w:styleId="a4">
    <w:name w:val="Balloon Text"/>
    <w:basedOn w:val="a"/>
    <w:link w:val="a3"/>
    <w:uiPriority w:val="99"/>
    <w:semiHidden/>
    <w:unhideWhenUsed/>
    <w:rsid w:val="00A97092"/>
    <w:rPr>
      <w:rFonts w:ascii="Tahoma" w:hAnsi="Tahoma" w:cs="Tahoma"/>
      <w:sz w:val="16"/>
      <w:szCs w:val="16"/>
    </w:rPr>
  </w:style>
  <w:style w:type="character" w:customStyle="1" w:styleId="11">
    <w:name w:val="Текст выноски Знак1"/>
    <w:basedOn w:val="a0"/>
    <w:uiPriority w:val="99"/>
    <w:semiHidden/>
    <w:rsid w:val="00A97092"/>
    <w:rPr>
      <w:rFonts w:ascii="Tahoma" w:eastAsia="Times New Roman" w:hAnsi="Tahoma" w:cs="Tahoma"/>
      <w:sz w:val="16"/>
      <w:szCs w:val="16"/>
      <w:lang w:eastAsia="ru-RU"/>
    </w:rPr>
  </w:style>
  <w:style w:type="character" w:customStyle="1" w:styleId="a5">
    <w:name w:val="Верхний колонтитул Знак"/>
    <w:basedOn w:val="a0"/>
    <w:link w:val="a6"/>
    <w:uiPriority w:val="99"/>
    <w:rsid w:val="00A97092"/>
    <w:rPr>
      <w:rFonts w:ascii="Times New Roman" w:eastAsia="Times New Roman" w:hAnsi="Times New Roman" w:cs="Times New Roman"/>
      <w:sz w:val="24"/>
      <w:szCs w:val="24"/>
      <w:lang w:eastAsia="ru-RU"/>
    </w:rPr>
  </w:style>
  <w:style w:type="paragraph" w:styleId="a6">
    <w:name w:val="header"/>
    <w:basedOn w:val="a"/>
    <w:link w:val="a5"/>
    <w:uiPriority w:val="99"/>
    <w:unhideWhenUsed/>
    <w:rsid w:val="00A97092"/>
    <w:pPr>
      <w:tabs>
        <w:tab w:val="center" w:pos="4677"/>
        <w:tab w:val="right" w:pos="9355"/>
      </w:tabs>
    </w:pPr>
  </w:style>
  <w:style w:type="character" w:customStyle="1" w:styleId="12">
    <w:name w:val="Верхний колонтитул Знак1"/>
    <w:basedOn w:val="a0"/>
    <w:uiPriority w:val="99"/>
    <w:semiHidden/>
    <w:rsid w:val="00A97092"/>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rsid w:val="00A97092"/>
    <w:rPr>
      <w:rFonts w:ascii="Times New Roman" w:eastAsia="Times New Roman" w:hAnsi="Times New Roman" w:cs="Times New Roman"/>
      <w:sz w:val="24"/>
      <w:szCs w:val="24"/>
      <w:lang w:eastAsia="ru-RU"/>
    </w:rPr>
  </w:style>
  <w:style w:type="paragraph" w:styleId="a8">
    <w:name w:val="footer"/>
    <w:basedOn w:val="a"/>
    <w:link w:val="a7"/>
    <w:uiPriority w:val="99"/>
    <w:unhideWhenUsed/>
    <w:rsid w:val="00A97092"/>
    <w:pPr>
      <w:tabs>
        <w:tab w:val="center" w:pos="4677"/>
        <w:tab w:val="right" w:pos="9355"/>
      </w:tabs>
    </w:pPr>
  </w:style>
  <w:style w:type="character" w:customStyle="1" w:styleId="13">
    <w:name w:val="Нижний колонтитул Знак1"/>
    <w:basedOn w:val="a0"/>
    <w:uiPriority w:val="99"/>
    <w:semiHidden/>
    <w:rsid w:val="00A97092"/>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rsid w:val="00A97092"/>
    <w:rPr>
      <w:rFonts w:ascii="Times New Roman" w:eastAsia="Times New Roman" w:hAnsi="Times New Roman" w:cs="Times New Roman"/>
      <w:sz w:val="28"/>
      <w:szCs w:val="20"/>
      <w:lang w:val="x-none" w:eastAsia="ru-RU"/>
    </w:rPr>
  </w:style>
  <w:style w:type="paragraph" w:styleId="22">
    <w:name w:val="Body Text Indent 2"/>
    <w:basedOn w:val="a"/>
    <w:link w:val="21"/>
    <w:rsid w:val="00A97092"/>
    <w:pPr>
      <w:spacing w:line="360" w:lineRule="auto"/>
      <w:ind w:firstLine="709"/>
      <w:jc w:val="both"/>
    </w:pPr>
    <w:rPr>
      <w:sz w:val="28"/>
      <w:szCs w:val="20"/>
      <w:lang w:val="x-none"/>
    </w:rPr>
  </w:style>
  <w:style w:type="character" w:customStyle="1" w:styleId="210">
    <w:name w:val="Основной текст с отступом 2 Знак1"/>
    <w:basedOn w:val="a0"/>
    <w:uiPriority w:val="99"/>
    <w:semiHidden/>
    <w:rsid w:val="00A97092"/>
    <w:rPr>
      <w:rFonts w:ascii="Times New Roman" w:eastAsia="Times New Roman" w:hAnsi="Times New Roman" w:cs="Times New Roman"/>
      <w:sz w:val="24"/>
      <w:szCs w:val="24"/>
      <w:lang w:eastAsia="ru-RU"/>
    </w:rPr>
  </w:style>
  <w:style w:type="character" w:customStyle="1" w:styleId="3">
    <w:name w:val="Основной текст с отступом 3 Знак"/>
    <w:basedOn w:val="a0"/>
    <w:link w:val="30"/>
    <w:uiPriority w:val="99"/>
    <w:semiHidden/>
    <w:rsid w:val="00A97092"/>
    <w:rPr>
      <w:rFonts w:ascii="Times New Roman" w:eastAsia="Times New Roman" w:hAnsi="Times New Roman" w:cs="Times New Roman"/>
      <w:sz w:val="16"/>
      <w:szCs w:val="16"/>
      <w:lang w:eastAsia="ru-RU"/>
    </w:rPr>
  </w:style>
  <w:style w:type="paragraph" w:styleId="30">
    <w:name w:val="Body Text Indent 3"/>
    <w:basedOn w:val="a"/>
    <w:link w:val="3"/>
    <w:uiPriority w:val="99"/>
    <w:semiHidden/>
    <w:unhideWhenUsed/>
    <w:rsid w:val="00A97092"/>
    <w:pPr>
      <w:spacing w:after="120"/>
      <w:ind w:left="283"/>
    </w:pPr>
    <w:rPr>
      <w:sz w:val="16"/>
      <w:szCs w:val="16"/>
    </w:rPr>
  </w:style>
  <w:style w:type="character" w:customStyle="1" w:styleId="31">
    <w:name w:val="Основной текст с отступом 3 Знак1"/>
    <w:basedOn w:val="a0"/>
    <w:uiPriority w:val="99"/>
    <w:semiHidden/>
    <w:rsid w:val="00A97092"/>
    <w:rPr>
      <w:rFonts w:ascii="Times New Roman" w:eastAsia="Times New Roman" w:hAnsi="Times New Roman" w:cs="Times New Roman"/>
      <w:sz w:val="16"/>
      <w:szCs w:val="16"/>
      <w:lang w:eastAsia="ru-RU"/>
    </w:rPr>
  </w:style>
  <w:style w:type="character" w:customStyle="1" w:styleId="a9">
    <w:name w:val="Основной текст Знак"/>
    <w:basedOn w:val="a0"/>
    <w:link w:val="aa"/>
    <w:uiPriority w:val="99"/>
    <w:semiHidden/>
    <w:rsid w:val="00A97092"/>
    <w:rPr>
      <w:rFonts w:ascii="Times New Roman" w:eastAsia="Times New Roman" w:hAnsi="Times New Roman" w:cs="Times New Roman"/>
      <w:sz w:val="24"/>
      <w:szCs w:val="24"/>
      <w:lang w:eastAsia="ru-RU"/>
    </w:rPr>
  </w:style>
  <w:style w:type="paragraph" w:styleId="aa">
    <w:name w:val="Body Text"/>
    <w:basedOn w:val="a"/>
    <w:link w:val="a9"/>
    <w:uiPriority w:val="99"/>
    <w:semiHidden/>
    <w:unhideWhenUsed/>
    <w:rsid w:val="00A97092"/>
    <w:pPr>
      <w:spacing w:after="120"/>
    </w:pPr>
  </w:style>
  <w:style w:type="character" w:customStyle="1" w:styleId="ab">
    <w:name w:val="Текст сноски Знак"/>
    <w:basedOn w:val="a0"/>
    <w:link w:val="ac"/>
    <w:semiHidden/>
    <w:rsid w:val="00A97092"/>
    <w:rPr>
      <w:rFonts w:ascii="Times New Roman" w:eastAsia="Times New Roman" w:hAnsi="Times New Roman" w:cs="Times New Roman"/>
      <w:sz w:val="20"/>
      <w:szCs w:val="20"/>
      <w:lang w:val="x-none" w:eastAsia="ru-RU"/>
    </w:rPr>
  </w:style>
  <w:style w:type="paragraph" w:styleId="ac">
    <w:name w:val="footnote text"/>
    <w:basedOn w:val="a"/>
    <w:link w:val="ab"/>
    <w:semiHidden/>
    <w:rsid w:val="00A97092"/>
    <w:rPr>
      <w:sz w:val="20"/>
      <w:szCs w:val="20"/>
      <w:lang w:val="x-none"/>
    </w:rPr>
  </w:style>
  <w:style w:type="paragraph" w:customStyle="1" w:styleId="14">
    <w:name w:val="Обычный1"/>
    <w:rsid w:val="00A97092"/>
    <w:pPr>
      <w:spacing w:after="0" w:line="480" w:lineRule="auto"/>
      <w:ind w:firstLine="720"/>
    </w:pPr>
    <w:rPr>
      <w:rFonts w:ascii="Arial" w:eastAsia="Times New Roman" w:hAnsi="Arial" w:cs="Times New Roman"/>
      <w:snapToGrid w:val="0"/>
      <w:sz w:val="24"/>
      <w:szCs w:val="20"/>
      <w:lang w:eastAsia="ru-RU"/>
    </w:rPr>
  </w:style>
  <w:style w:type="table" w:styleId="ad">
    <w:name w:val="Table Grid"/>
    <w:basedOn w:val="a1"/>
    <w:uiPriority w:val="59"/>
    <w:rsid w:val="00F71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0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70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970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A97092"/>
    <w:pPr>
      <w:keepNext/>
      <w:jc w:val="center"/>
      <w:outlineLvl w:val="5"/>
    </w:pPr>
    <w:rPr>
      <w:b/>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709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A97092"/>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rsid w:val="00A97092"/>
    <w:rPr>
      <w:rFonts w:ascii="Times New Roman" w:eastAsia="Times New Roman" w:hAnsi="Times New Roman" w:cs="Times New Roman"/>
      <w:b/>
      <w:sz w:val="20"/>
      <w:szCs w:val="20"/>
      <w:lang w:val="x-none" w:eastAsia="ru-RU"/>
    </w:rPr>
  </w:style>
  <w:style w:type="character" w:customStyle="1" w:styleId="a3">
    <w:name w:val="Текст выноски Знак"/>
    <w:basedOn w:val="a0"/>
    <w:link w:val="a4"/>
    <w:uiPriority w:val="99"/>
    <w:semiHidden/>
    <w:rsid w:val="00A97092"/>
    <w:rPr>
      <w:rFonts w:ascii="Tahoma" w:eastAsia="Times New Roman" w:hAnsi="Tahoma" w:cs="Tahoma"/>
      <w:sz w:val="16"/>
      <w:szCs w:val="16"/>
      <w:lang w:eastAsia="ru-RU"/>
    </w:rPr>
  </w:style>
  <w:style w:type="paragraph" w:styleId="a4">
    <w:name w:val="Balloon Text"/>
    <w:basedOn w:val="a"/>
    <w:link w:val="a3"/>
    <w:uiPriority w:val="99"/>
    <w:semiHidden/>
    <w:unhideWhenUsed/>
    <w:rsid w:val="00A97092"/>
    <w:rPr>
      <w:rFonts w:ascii="Tahoma" w:hAnsi="Tahoma" w:cs="Tahoma"/>
      <w:sz w:val="16"/>
      <w:szCs w:val="16"/>
    </w:rPr>
  </w:style>
  <w:style w:type="character" w:customStyle="1" w:styleId="11">
    <w:name w:val="Текст выноски Знак1"/>
    <w:basedOn w:val="a0"/>
    <w:uiPriority w:val="99"/>
    <w:semiHidden/>
    <w:rsid w:val="00A97092"/>
    <w:rPr>
      <w:rFonts w:ascii="Tahoma" w:eastAsia="Times New Roman" w:hAnsi="Tahoma" w:cs="Tahoma"/>
      <w:sz w:val="16"/>
      <w:szCs w:val="16"/>
      <w:lang w:eastAsia="ru-RU"/>
    </w:rPr>
  </w:style>
  <w:style w:type="character" w:customStyle="1" w:styleId="a5">
    <w:name w:val="Верхний колонтитул Знак"/>
    <w:basedOn w:val="a0"/>
    <w:link w:val="a6"/>
    <w:uiPriority w:val="99"/>
    <w:rsid w:val="00A97092"/>
    <w:rPr>
      <w:rFonts w:ascii="Times New Roman" w:eastAsia="Times New Roman" w:hAnsi="Times New Roman" w:cs="Times New Roman"/>
      <w:sz w:val="24"/>
      <w:szCs w:val="24"/>
      <w:lang w:eastAsia="ru-RU"/>
    </w:rPr>
  </w:style>
  <w:style w:type="paragraph" w:styleId="a6">
    <w:name w:val="header"/>
    <w:basedOn w:val="a"/>
    <w:link w:val="a5"/>
    <w:uiPriority w:val="99"/>
    <w:unhideWhenUsed/>
    <w:rsid w:val="00A97092"/>
    <w:pPr>
      <w:tabs>
        <w:tab w:val="center" w:pos="4677"/>
        <w:tab w:val="right" w:pos="9355"/>
      </w:tabs>
    </w:pPr>
  </w:style>
  <w:style w:type="character" w:customStyle="1" w:styleId="12">
    <w:name w:val="Верхний колонтитул Знак1"/>
    <w:basedOn w:val="a0"/>
    <w:uiPriority w:val="99"/>
    <w:semiHidden/>
    <w:rsid w:val="00A97092"/>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rsid w:val="00A97092"/>
    <w:rPr>
      <w:rFonts w:ascii="Times New Roman" w:eastAsia="Times New Roman" w:hAnsi="Times New Roman" w:cs="Times New Roman"/>
      <w:sz w:val="24"/>
      <w:szCs w:val="24"/>
      <w:lang w:eastAsia="ru-RU"/>
    </w:rPr>
  </w:style>
  <w:style w:type="paragraph" w:styleId="a8">
    <w:name w:val="footer"/>
    <w:basedOn w:val="a"/>
    <w:link w:val="a7"/>
    <w:uiPriority w:val="99"/>
    <w:unhideWhenUsed/>
    <w:rsid w:val="00A97092"/>
    <w:pPr>
      <w:tabs>
        <w:tab w:val="center" w:pos="4677"/>
        <w:tab w:val="right" w:pos="9355"/>
      </w:tabs>
    </w:pPr>
  </w:style>
  <w:style w:type="character" w:customStyle="1" w:styleId="13">
    <w:name w:val="Нижний колонтитул Знак1"/>
    <w:basedOn w:val="a0"/>
    <w:uiPriority w:val="99"/>
    <w:semiHidden/>
    <w:rsid w:val="00A97092"/>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rsid w:val="00A97092"/>
    <w:rPr>
      <w:rFonts w:ascii="Times New Roman" w:eastAsia="Times New Roman" w:hAnsi="Times New Roman" w:cs="Times New Roman"/>
      <w:sz w:val="28"/>
      <w:szCs w:val="20"/>
      <w:lang w:val="x-none" w:eastAsia="ru-RU"/>
    </w:rPr>
  </w:style>
  <w:style w:type="paragraph" w:styleId="22">
    <w:name w:val="Body Text Indent 2"/>
    <w:basedOn w:val="a"/>
    <w:link w:val="21"/>
    <w:rsid w:val="00A97092"/>
    <w:pPr>
      <w:spacing w:line="360" w:lineRule="auto"/>
      <w:ind w:firstLine="709"/>
      <w:jc w:val="both"/>
    </w:pPr>
    <w:rPr>
      <w:sz w:val="28"/>
      <w:szCs w:val="20"/>
      <w:lang w:val="x-none"/>
    </w:rPr>
  </w:style>
  <w:style w:type="character" w:customStyle="1" w:styleId="210">
    <w:name w:val="Основной текст с отступом 2 Знак1"/>
    <w:basedOn w:val="a0"/>
    <w:uiPriority w:val="99"/>
    <w:semiHidden/>
    <w:rsid w:val="00A97092"/>
    <w:rPr>
      <w:rFonts w:ascii="Times New Roman" w:eastAsia="Times New Roman" w:hAnsi="Times New Roman" w:cs="Times New Roman"/>
      <w:sz w:val="24"/>
      <w:szCs w:val="24"/>
      <w:lang w:eastAsia="ru-RU"/>
    </w:rPr>
  </w:style>
  <w:style w:type="character" w:customStyle="1" w:styleId="3">
    <w:name w:val="Основной текст с отступом 3 Знак"/>
    <w:basedOn w:val="a0"/>
    <w:link w:val="30"/>
    <w:uiPriority w:val="99"/>
    <w:semiHidden/>
    <w:rsid w:val="00A97092"/>
    <w:rPr>
      <w:rFonts w:ascii="Times New Roman" w:eastAsia="Times New Roman" w:hAnsi="Times New Roman" w:cs="Times New Roman"/>
      <w:sz w:val="16"/>
      <w:szCs w:val="16"/>
      <w:lang w:eastAsia="ru-RU"/>
    </w:rPr>
  </w:style>
  <w:style w:type="paragraph" w:styleId="30">
    <w:name w:val="Body Text Indent 3"/>
    <w:basedOn w:val="a"/>
    <w:link w:val="3"/>
    <w:uiPriority w:val="99"/>
    <w:semiHidden/>
    <w:unhideWhenUsed/>
    <w:rsid w:val="00A97092"/>
    <w:pPr>
      <w:spacing w:after="120"/>
      <w:ind w:left="283"/>
    </w:pPr>
    <w:rPr>
      <w:sz w:val="16"/>
      <w:szCs w:val="16"/>
    </w:rPr>
  </w:style>
  <w:style w:type="character" w:customStyle="1" w:styleId="31">
    <w:name w:val="Основной текст с отступом 3 Знак1"/>
    <w:basedOn w:val="a0"/>
    <w:uiPriority w:val="99"/>
    <w:semiHidden/>
    <w:rsid w:val="00A97092"/>
    <w:rPr>
      <w:rFonts w:ascii="Times New Roman" w:eastAsia="Times New Roman" w:hAnsi="Times New Roman" w:cs="Times New Roman"/>
      <w:sz w:val="16"/>
      <w:szCs w:val="16"/>
      <w:lang w:eastAsia="ru-RU"/>
    </w:rPr>
  </w:style>
  <w:style w:type="character" w:customStyle="1" w:styleId="a9">
    <w:name w:val="Основной текст Знак"/>
    <w:basedOn w:val="a0"/>
    <w:link w:val="aa"/>
    <w:uiPriority w:val="99"/>
    <w:semiHidden/>
    <w:rsid w:val="00A97092"/>
    <w:rPr>
      <w:rFonts w:ascii="Times New Roman" w:eastAsia="Times New Roman" w:hAnsi="Times New Roman" w:cs="Times New Roman"/>
      <w:sz w:val="24"/>
      <w:szCs w:val="24"/>
      <w:lang w:eastAsia="ru-RU"/>
    </w:rPr>
  </w:style>
  <w:style w:type="paragraph" w:styleId="aa">
    <w:name w:val="Body Text"/>
    <w:basedOn w:val="a"/>
    <w:link w:val="a9"/>
    <w:uiPriority w:val="99"/>
    <w:semiHidden/>
    <w:unhideWhenUsed/>
    <w:rsid w:val="00A97092"/>
    <w:pPr>
      <w:spacing w:after="120"/>
    </w:pPr>
  </w:style>
  <w:style w:type="character" w:customStyle="1" w:styleId="ab">
    <w:name w:val="Текст сноски Знак"/>
    <w:basedOn w:val="a0"/>
    <w:link w:val="ac"/>
    <w:semiHidden/>
    <w:rsid w:val="00A97092"/>
    <w:rPr>
      <w:rFonts w:ascii="Times New Roman" w:eastAsia="Times New Roman" w:hAnsi="Times New Roman" w:cs="Times New Roman"/>
      <w:sz w:val="20"/>
      <w:szCs w:val="20"/>
      <w:lang w:val="x-none" w:eastAsia="ru-RU"/>
    </w:rPr>
  </w:style>
  <w:style w:type="paragraph" w:styleId="ac">
    <w:name w:val="footnote text"/>
    <w:basedOn w:val="a"/>
    <w:link w:val="ab"/>
    <w:semiHidden/>
    <w:rsid w:val="00A97092"/>
    <w:rPr>
      <w:sz w:val="20"/>
      <w:szCs w:val="20"/>
      <w:lang w:val="x-none"/>
    </w:rPr>
  </w:style>
  <w:style w:type="paragraph" w:customStyle="1" w:styleId="14">
    <w:name w:val="Обычный1"/>
    <w:rsid w:val="00A97092"/>
    <w:pPr>
      <w:spacing w:after="0" w:line="480" w:lineRule="auto"/>
      <w:ind w:firstLine="720"/>
    </w:pPr>
    <w:rPr>
      <w:rFonts w:ascii="Arial" w:eastAsia="Times New Roman" w:hAnsi="Arial" w:cs="Times New Roman"/>
      <w:snapToGrid w:val="0"/>
      <w:sz w:val="24"/>
      <w:szCs w:val="20"/>
      <w:lang w:eastAsia="ru-RU"/>
    </w:rPr>
  </w:style>
  <w:style w:type="table" w:styleId="ad">
    <w:name w:val="Table Grid"/>
    <w:basedOn w:val="a1"/>
    <w:uiPriority w:val="59"/>
    <w:rsid w:val="00F71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08205-0202-488B-B6A2-B2665DF70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19</Pages>
  <Words>3474</Words>
  <Characters>19808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2017-03-01T09:26:00Z</cp:lastPrinted>
  <dcterms:created xsi:type="dcterms:W3CDTF">2016-12-23T09:53:00Z</dcterms:created>
  <dcterms:modified xsi:type="dcterms:W3CDTF">2017-03-01T09:33:00Z</dcterms:modified>
</cp:coreProperties>
</file>