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220"/>
        <w:gridCol w:w="3240"/>
      </w:tblGrid>
      <w:tr w:rsidR="00BF020C" w:rsidRPr="002643C6" w14:paraId="56AC7976" w14:textId="77777777" w:rsidTr="004E2853">
        <w:tc>
          <w:tcPr>
            <w:tcW w:w="1044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604FAC9D" w14:textId="77777777" w:rsidR="00BF020C" w:rsidRPr="000D1E53" w:rsidRDefault="004A6B90" w:rsidP="007B0BE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МЕЖГОСУДАРСТВЕННЫЙ</w:t>
            </w:r>
            <w:r w:rsidR="00BF020C" w:rsidRPr="000D1E53">
              <w:rPr>
                <w:rFonts w:ascii="Arial" w:hAnsi="Arial" w:cs="Arial"/>
                <w:b/>
              </w:rPr>
              <w:t xml:space="preserve"> СОВЕТ ПО СТАНДАРТИЗАЦИИ, МЕТРОЛОГИИ И СЕРТИФИКАЦИИ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F020C" w:rsidRPr="000D1E5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МГС</w:t>
            </w:r>
            <w:r w:rsidR="00BF020C" w:rsidRPr="000D1E53">
              <w:rPr>
                <w:rFonts w:ascii="Arial" w:hAnsi="Arial" w:cs="Arial"/>
                <w:b/>
              </w:rPr>
              <w:t>)</w:t>
            </w:r>
          </w:p>
          <w:p w14:paraId="6B9DE1F8" w14:textId="77777777" w:rsidR="00BF020C" w:rsidRPr="000D1E53" w:rsidRDefault="00BF020C" w:rsidP="004E2853">
            <w:pPr>
              <w:jc w:val="center"/>
              <w:rPr>
                <w:rFonts w:ascii="Arial" w:hAnsi="Arial" w:cs="Arial"/>
                <w:b/>
              </w:rPr>
            </w:pPr>
          </w:p>
          <w:p w14:paraId="22F2C641" w14:textId="77777777" w:rsidR="00BF020C" w:rsidRPr="000D1E53" w:rsidRDefault="004A6B90" w:rsidP="004A6B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50A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INTERSTATE </w:t>
            </w:r>
            <w:r w:rsidR="00BF020C" w:rsidRPr="000D1E53">
              <w:rPr>
                <w:rFonts w:ascii="Arial" w:hAnsi="Arial" w:cs="Arial"/>
                <w:b/>
                <w:lang w:val="en-US"/>
              </w:rPr>
              <w:t>COUNCIL FOR STANDAR</w:t>
            </w:r>
            <w:r w:rsidR="00FB7926" w:rsidRPr="000D1E53">
              <w:rPr>
                <w:rFonts w:ascii="Arial" w:hAnsi="Arial" w:cs="Arial"/>
                <w:b/>
                <w:lang w:val="en-US"/>
              </w:rPr>
              <w:t>D</w:t>
            </w:r>
            <w:r w:rsidR="00BF020C" w:rsidRPr="000D1E53">
              <w:rPr>
                <w:rFonts w:ascii="Arial" w:hAnsi="Arial" w:cs="Arial"/>
                <w:b/>
                <w:lang w:val="en-US"/>
              </w:rPr>
              <w:t>IZATION, METROLOGY AND CERTIFICATION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BF020C" w:rsidRPr="000D1E53">
              <w:rPr>
                <w:rFonts w:ascii="Arial" w:hAnsi="Arial" w:cs="Arial"/>
                <w:b/>
                <w:lang w:val="en-US"/>
              </w:rPr>
              <w:t>(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 w:rsidR="00BF020C" w:rsidRPr="000D1E53">
              <w:rPr>
                <w:rFonts w:ascii="Arial" w:hAnsi="Arial" w:cs="Arial"/>
                <w:b/>
                <w:lang w:val="en-US"/>
              </w:rPr>
              <w:t>SC)</w:t>
            </w:r>
          </w:p>
        </w:tc>
      </w:tr>
      <w:tr w:rsidR="00FB7926" w:rsidRPr="000D1E53" w14:paraId="177F97F8" w14:textId="77777777" w:rsidTr="004E2853">
        <w:tc>
          <w:tcPr>
            <w:tcW w:w="1980" w:type="dxa"/>
            <w:tcBorders>
              <w:top w:val="single" w:sz="24" w:space="0" w:color="auto"/>
              <w:bottom w:val="single" w:sz="18" w:space="0" w:color="auto"/>
              <w:right w:val="nil"/>
            </w:tcBorders>
            <w:vAlign w:val="center"/>
          </w:tcPr>
          <w:p w14:paraId="31BC9981" w14:textId="77777777" w:rsidR="00FB7926" w:rsidRPr="000D1E53" w:rsidRDefault="00FB7926" w:rsidP="004E2853">
            <w:pPr>
              <w:rPr>
                <w:rFonts w:ascii="Arial" w:hAnsi="Arial" w:cs="Arial"/>
                <w:b/>
              </w:rPr>
            </w:pPr>
            <w:r w:rsidRPr="000D1E53">
              <w:rPr>
                <w:rFonts w:ascii="Arial" w:hAnsi="Arial" w:cs="Arial"/>
                <w:noProof/>
              </w:rPr>
              <w:drawing>
                <wp:inline distT="0" distB="0" distL="0" distR="0" wp14:anchorId="40E533AB" wp14:editId="33FC05D5">
                  <wp:extent cx="1125855" cy="1125855"/>
                  <wp:effectExtent l="0" t="0" r="0" b="0"/>
                  <wp:docPr id="3" name="Рисунок 3" descr="Picture in Докуме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in Докуме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B59CA73" w14:textId="77777777" w:rsidR="00FB7926" w:rsidRPr="0098530B" w:rsidRDefault="00FB7926" w:rsidP="004E2853">
            <w:pPr>
              <w:tabs>
                <w:tab w:val="left" w:pos="1293"/>
                <w:tab w:val="center" w:pos="5133"/>
              </w:tabs>
              <w:spacing w:line="360" w:lineRule="auto"/>
              <w:jc w:val="center"/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</w:pPr>
            <w:r w:rsidRPr="0098530B"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  <w:t>МЕЖГОСУДАРСТВЕННЫЙ</w:t>
            </w:r>
          </w:p>
          <w:p w14:paraId="2EB8566D" w14:textId="77777777" w:rsidR="00FB7926" w:rsidRPr="0098530B" w:rsidRDefault="00FB7926" w:rsidP="004E28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530B"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  <w:t>СТАНДАРТ</w:t>
            </w:r>
          </w:p>
        </w:tc>
        <w:tc>
          <w:tcPr>
            <w:tcW w:w="3240" w:type="dxa"/>
            <w:tcBorders>
              <w:top w:val="single" w:sz="24" w:space="0" w:color="auto"/>
              <w:left w:val="nil"/>
              <w:bottom w:val="single" w:sz="18" w:space="0" w:color="auto"/>
            </w:tcBorders>
            <w:vAlign w:val="center"/>
          </w:tcPr>
          <w:p w14:paraId="70D8535C" w14:textId="77777777" w:rsidR="00B95408" w:rsidRDefault="00D20661" w:rsidP="00B9540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ГОСТ</w:t>
            </w:r>
          </w:p>
          <w:p w14:paraId="3602E05E" w14:textId="77777777" w:rsidR="00FB7926" w:rsidRPr="0098530B" w:rsidRDefault="002A6462" w:rsidP="004E2853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(проект,</w:t>
            </w:r>
          </w:p>
          <w:p w14:paraId="27663803" w14:textId="77777777" w:rsidR="00FB7926" w:rsidRPr="0098530B" w:rsidRDefault="00950AA3" w:rsidP="00950AA3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о</w:t>
            </w:r>
            <w:r w:rsidR="00847BB4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кончательная </w:t>
            </w:r>
            <w:r w:rsidR="002F27EB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 </w:t>
            </w:r>
            <w:r w:rsidR="00FB7926" w:rsidRPr="0098530B">
              <w:rPr>
                <w:rFonts w:ascii="Arial" w:hAnsi="Arial" w:cs="Arial"/>
                <w:bCs/>
                <w:i/>
                <w:sz w:val="28"/>
                <w:szCs w:val="28"/>
              </w:rPr>
              <w:t>р</w:t>
            </w:r>
            <w:r w:rsidR="00FB7926" w:rsidRPr="0098530B">
              <w:rPr>
                <w:rFonts w:ascii="Arial" w:hAnsi="Arial" w:cs="Arial"/>
                <w:bCs/>
                <w:i/>
                <w:sz w:val="28"/>
                <w:szCs w:val="28"/>
              </w:rPr>
              <w:t>е</w:t>
            </w:r>
            <w:r w:rsidR="00FB7926" w:rsidRPr="0098530B">
              <w:rPr>
                <w:rFonts w:ascii="Arial" w:hAnsi="Arial" w:cs="Arial"/>
                <w:bCs/>
                <w:i/>
                <w:sz w:val="28"/>
                <w:szCs w:val="28"/>
              </w:rPr>
              <w:t>дакция)</w:t>
            </w:r>
          </w:p>
        </w:tc>
      </w:tr>
    </w:tbl>
    <w:p w14:paraId="14F5C682" w14:textId="77777777" w:rsidR="00BF020C" w:rsidRPr="000D1E53" w:rsidRDefault="00BF020C" w:rsidP="00BF020C">
      <w:pPr>
        <w:pStyle w:val="13"/>
        <w:jc w:val="right"/>
        <w:rPr>
          <w:rFonts w:cs="Arial"/>
          <w:b/>
          <w:szCs w:val="24"/>
        </w:rPr>
      </w:pPr>
    </w:p>
    <w:p w14:paraId="33CD32A8" w14:textId="77777777" w:rsidR="007442C7" w:rsidRPr="000D1E53" w:rsidRDefault="007442C7" w:rsidP="007442C7">
      <w:pPr>
        <w:jc w:val="center"/>
        <w:rPr>
          <w:rFonts w:ascii="Arial" w:hAnsi="Arial" w:cs="Arial"/>
        </w:rPr>
      </w:pPr>
    </w:p>
    <w:p w14:paraId="621D312B" w14:textId="77777777" w:rsidR="00A73B6B" w:rsidRPr="000D1E53" w:rsidRDefault="00A73B6B" w:rsidP="007442C7">
      <w:pPr>
        <w:jc w:val="center"/>
        <w:rPr>
          <w:rFonts w:ascii="Arial" w:hAnsi="Arial" w:cs="Arial"/>
        </w:rPr>
      </w:pPr>
    </w:p>
    <w:p w14:paraId="14F42C2B" w14:textId="77777777" w:rsidR="00BF020C" w:rsidRPr="000D1E53" w:rsidRDefault="00BF020C" w:rsidP="007442C7">
      <w:pPr>
        <w:jc w:val="center"/>
        <w:rPr>
          <w:rFonts w:ascii="Arial" w:hAnsi="Arial" w:cs="Arial"/>
        </w:rPr>
      </w:pPr>
    </w:p>
    <w:p w14:paraId="764F3686" w14:textId="77777777" w:rsidR="008C0127" w:rsidRDefault="008C0127" w:rsidP="00F41BA6">
      <w:pPr>
        <w:spacing w:line="360" w:lineRule="auto"/>
        <w:ind w:right="12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ПРОДУКТЫ </w:t>
      </w:r>
      <w:r w:rsidR="002F27EB">
        <w:rPr>
          <w:rFonts w:ascii="Arial" w:hAnsi="Arial" w:cs="Arial"/>
          <w:b/>
          <w:bCs/>
          <w:sz w:val="28"/>
          <w:szCs w:val="28"/>
        </w:rPr>
        <w:t xml:space="preserve">ИЗ </w:t>
      </w:r>
      <w:r>
        <w:rPr>
          <w:rFonts w:ascii="Arial" w:hAnsi="Arial" w:cs="Arial"/>
          <w:b/>
          <w:bCs/>
          <w:sz w:val="28"/>
          <w:szCs w:val="28"/>
        </w:rPr>
        <w:t>МЯСА</w:t>
      </w:r>
    </w:p>
    <w:p w14:paraId="57EBA8C4" w14:textId="77777777" w:rsidR="00F41BA6" w:rsidRPr="00F41BA6" w:rsidRDefault="008C0127" w:rsidP="00F41BA6">
      <w:pPr>
        <w:spacing w:line="360" w:lineRule="auto"/>
        <w:ind w:right="12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Общие т</w:t>
      </w:r>
      <w:r w:rsidR="002F27EB">
        <w:rPr>
          <w:rFonts w:ascii="Arial" w:hAnsi="Arial" w:cs="Arial"/>
          <w:b/>
          <w:bCs/>
          <w:sz w:val="28"/>
          <w:szCs w:val="28"/>
        </w:rPr>
        <w:t>ехнические условия</w:t>
      </w:r>
    </w:p>
    <w:p w14:paraId="06B64B3C" w14:textId="77777777" w:rsidR="007442C7" w:rsidRPr="000D1E53" w:rsidRDefault="007442C7" w:rsidP="00FB0306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1A710315" w14:textId="77777777" w:rsidR="007442C7" w:rsidRPr="000D1E53" w:rsidRDefault="007442C7" w:rsidP="00FB0306">
      <w:pPr>
        <w:spacing w:line="360" w:lineRule="auto"/>
        <w:jc w:val="center"/>
        <w:rPr>
          <w:rFonts w:ascii="Arial" w:hAnsi="Arial" w:cs="Arial"/>
        </w:rPr>
      </w:pPr>
    </w:p>
    <w:p w14:paraId="7C8FFEA3" w14:textId="77777777" w:rsidR="0098249C" w:rsidRPr="000D1E53" w:rsidRDefault="0098249C" w:rsidP="00FB0306">
      <w:pPr>
        <w:spacing w:line="360" w:lineRule="auto"/>
        <w:jc w:val="center"/>
        <w:rPr>
          <w:rFonts w:ascii="Arial" w:hAnsi="Arial" w:cs="Arial"/>
        </w:rPr>
      </w:pPr>
    </w:p>
    <w:p w14:paraId="3B28B464" w14:textId="77777777" w:rsidR="007B0BEB" w:rsidRDefault="007B0BEB" w:rsidP="00FB0306">
      <w:pPr>
        <w:spacing w:line="360" w:lineRule="auto"/>
        <w:jc w:val="center"/>
        <w:rPr>
          <w:rFonts w:ascii="Arial" w:hAnsi="Arial" w:cs="Arial"/>
        </w:rPr>
      </w:pPr>
    </w:p>
    <w:p w14:paraId="239D3FDD" w14:textId="77777777" w:rsidR="002F7C3C" w:rsidRDefault="002F7C3C" w:rsidP="00FB0306">
      <w:pPr>
        <w:spacing w:line="360" w:lineRule="auto"/>
        <w:jc w:val="center"/>
        <w:rPr>
          <w:rFonts w:ascii="Arial" w:hAnsi="Arial" w:cs="Arial"/>
        </w:rPr>
      </w:pPr>
    </w:p>
    <w:p w14:paraId="62A7CB76" w14:textId="77777777" w:rsidR="002F7C3C" w:rsidRPr="000D1E53" w:rsidRDefault="002F7C3C" w:rsidP="00FB0306">
      <w:pPr>
        <w:spacing w:line="360" w:lineRule="auto"/>
        <w:jc w:val="center"/>
        <w:rPr>
          <w:rFonts w:ascii="Arial" w:hAnsi="Arial" w:cs="Arial"/>
        </w:rPr>
      </w:pPr>
    </w:p>
    <w:p w14:paraId="5A356753" w14:textId="77777777" w:rsidR="002B6768" w:rsidRPr="000D1E53" w:rsidRDefault="002B6768" w:rsidP="00FB0306">
      <w:pPr>
        <w:spacing w:line="360" w:lineRule="auto"/>
        <w:jc w:val="center"/>
        <w:rPr>
          <w:rFonts w:ascii="Arial" w:hAnsi="Arial" w:cs="Arial"/>
        </w:rPr>
      </w:pPr>
    </w:p>
    <w:p w14:paraId="4DC9C5DA" w14:textId="77777777" w:rsidR="007442C7" w:rsidRPr="009D6C82" w:rsidRDefault="007442C7" w:rsidP="00FB0306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9D6C82">
        <w:rPr>
          <w:rFonts w:ascii="Arial" w:hAnsi="Arial" w:cs="Arial"/>
          <w:sz w:val="26"/>
          <w:szCs w:val="26"/>
        </w:rPr>
        <w:t xml:space="preserve">Настоящий проект стандарта не подлежит применению до его </w:t>
      </w:r>
      <w:r w:rsidR="00E95C89" w:rsidRPr="009D6C82">
        <w:rPr>
          <w:rFonts w:ascii="Arial" w:hAnsi="Arial" w:cs="Arial"/>
          <w:sz w:val="26"/>
          <w:szCs w:val="26"/>
        </w:rPr>
        <w:t>принятия</w:t>
      </w:r>
    </w:p>
    <w:p w14:paraId="50B808D9" w14:textId="77777777" w:rsidR="007442C7" w:rsidRPr="000D1E53" w:rsidRDefault="007442C7" w:rsidP="00FB0306">
      <w:pPr>
        <w:spacing w:line="360" w:lineRule="auto"/>
        <w:jc w:val="center"/>
        <w:rPr>
          <w:rFonts w:ascii="Arial" w:hAnsi="Arial" w:cs="Arial"/>
        </w:rPr>
      </w:pPr>
    </w:p>
    <w:p w14:paraId="3F383FB4" w14:textId="77777777" w:rsidR="00277CA3" w:rsidRPr="000D1E53" w:rsidRDefault="00277CA3" w:rsidP="00FB0306">
      <w:pPr>
        <w:spacing w:line="360" w:lineRule="auto"/>
        <w:jc w:val="center"/>
        <w:rPr>
          <w:rFonts w:ascii="Arial" w:hAnsi="Arial" w:cs="Arial"/>
        </w:rPr>
      </w:pPr>
    </w:p>
    <w:p w14:paraId="6BF0B22E" w14:textId="77777777" w:rsidR="007B0BEB" w:rsidRDefault="007B0BEB" w:rsidP="00FB0306">
      <w:pPr>
        <w:spacing w:line="360" w:lineRule="auto"/>
        <w:jc w:val="center"/>
        <w:rPr>
          <w:rFonts w:ascii="Arial" w:hAnsi="Arial" w:cs="Arial"/>
        </w:rPr>
      </w:pPr>
    </w:p>
    <w:p w14:paraId="0BF08E18" w14:textId="77777777" w:rsidR="005F6C2C" w:rsidRDefault="005F6C2C" w:rsidP="00FB0306">
      <w:pPr>
        <w:spacing w:line="360" w:lineRule="auto"/>
        <w:jc w:val="center"/>
        <w:rPr>
          <w:rFonts w:ascii="Arial" w:hAnsi="Arial" w:cs="Arial"/>
        </w:rPr>
      </w:pPr>
    </w:p>
    <w:p w14:paraId="2687DA1B" w14:textId="77777777" w:rsidR="005F6C2C" w:rsidRPr="000D1E53" w:rsidRDefault="005F6C2C" w:rsidP="00FB0306">
      <w:pPr>
        <w:spacing w:line="360" w:lineRule="auto"/>
        <w:jc w:val="center"/>
        <w:rPr>
          <w:rFonts w:ascii="Arial" w:hAnsi="Arial" w:cs="Arial"/>
        </w:rPr>
      </w:pPr>
    </w:p>
    <w:p w14:paraId="44C6F7CE" w14:textId="77777777" w:rsidR="007442C7" w:rsidRPr="009D6C82" w:rsidRDefault="007442C7" w:rsidP="00FB0306">
      <w:pPr>
        <w:spacing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9D6C82">
        <w:rPr>
          <w:rFonts w:ascii="Arial" w:hAnsi="Arial" w:cs="Arial"/>
          <w:bCs/>
          <w:sz w:val="26"/>
          <w:szCs w:val="26"/>
        </w:rPr>
        <w:t>М</w:t>
      </w:r>
      <w:r w:rsidR="00277CA3" w:rsidRPr="009D6C82">
        <w:rPr>
          <w:rFonts w:ascii="Arial" w:hAnsi="Arial" w:cs="Arial"/>
          <w:bCs/>
          <w:sz w:val="26"/>
          <w:szCs w:val="26"/>
        </w:rPr>
        <w:t>инск</w:t>
      </w:r>
    </w:p>
    <w:p w14:paraId="201D63F1" w14:textId="77777777" w:rsidR="007442C7" w:rsidRPr="009D6C82" w:rsidRDefault="00277CA3" w:rsidP="007442C7">
      <w:pPr>
        <w:pStyle w:val="a9"/>
        <w:jc w:val="center"/>
        <w:rPr>
          <w:rFonts w:ascii="Arial" w:hAnsi="Arial" w:cs="Arial"/>
          <w:sz w:val="26"/>
          <w:szCs w:val="26"/>
        </w:rPr>
      </w:pPr>
      <w:r w:rsidRPr="009D6C82">
        <w:rPr>
          <w:rFonts w:ascii="Arial" w:hAnsi="Arial" w:cs="Arial"/>
          <w:sz w:val="26"/>
          <w:szCs w:val="26"/>
        </w:rPr>
        <w:t>Евразийский совет по стандартизации, метрологии и сертификации</w:t>
      </w:r>
    </w:p>
    <w:p w14:paraId="228FE0AE" w14:textId="77777777" w:rsidR="00277CA3" w:rsidRPr="009D6C82" w:rsidRDefault="00375F11" w:rsidP="007442C7">
      <w:pPr>
        <w:pStyle w:val="a9"/>
        <w:jc w:val="center"/>
        <w:rPr>
          <w:rFonts w:ascii="Arial" w:hAnsi="Arial" w:cs="Arial"/>
          <w:bCs/>
          <w:sz w:val="26"/>
          <w:szCs w:val="26"/>
        </w:rPr>
      </w:pPr>
      <w:r w:rsidRPr="009D6C82">
        <w:rPr>
          <w:rFonts w:ascii="Arial" w:hAnsi="Arial" w:cs="Arial"/>
          <w:bCs/>
          <w:sz w:val="26"/>
          <w:szCs w:val="26"/>
        </w:rPr>
        <w:t>20_____</w:t>
      </w:r>
    </w:p>
    <w:p w14:paraId="04AB3BAC" w14:textId="77777777" w:rsidR="000D1E53" w:rsidRDefault="000D1E53" w:rsidP="002526B6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14:paraId="381CDB66" w14:textId="77777777" w:rsidR="002F7C3C" w:rsidRDefault="002F7C3C" w:rsidP="002526B6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14:paraId="4619AE72" w14:textId="77777777" w:rsidR="002F7C3C" w:rsidRDefault="002F7C3C" w:rsidP="002526B6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14:paraId="624635CF" w14:textId="77777777" w:rsidR="002F7C3C" w:rsidRDefault="002F7C3C" w:rsidP="002526B6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14:paraId="3A8B43B4" w14:textId="77777777" w:rsidR="002F7C3C" w:rsidRDefault="002F7C3C" w:rsidP="002526B6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14:paraId="0BB133C0" w14:textId="77777777" w:rsidR="007442C7" w:rsidRPr="009D6C82" w:rsidRDefault="007442C7" w:rsidP="002526B6">
      <w:pPr>
        <w:pStyle w:val="a9"/>
        <w:jc w:val="center"/>
        <w:rPr>
          <w:rFonts w:ascii="Arial" w:hAnsi="Arial" w:cs="Arial"/>
          <w:b/>
          <w:sz w:val="26"/>
          <w:szCs w:val="26"/>
        </w:rPr>
      </w:pPr>
      <w:r w:rsidRPr="009D6C82">
        <w:rPr>
          <w:rFonts w:ascii="Arial" w:hAnsi="Arial" w:cs="Arial"/>
          <w:b/>
          <w:sz w:val="26"/>
          <w:szCs w:val="26"/>
        </w:rPr>
        <w:t>Предисловие</w:t>
      </w:r>
    </w:p>
    <w:p w14:paraId="281AFAAF" w14:textId="77777777" w:rsidR="00F624A1" w:rsidRPr="00F624A1" w:rsidRDefault="00F624A1" w:rsidP="00F624A1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F624A1">
        <w:rPr>
          <w:rFonts w:ascii="Arial" w:hAnsi="Arial" w:cs="Arial"/>
          <w:spacing w:val="-1"/>
          <w:sz w:val="26"/>
          <w:szCs w:val="26"/>
        </w:rPr>
        <w:t xml:space="preserve">Евразийский совет по стандартизации, метрологии и сертификации (ЕАСС) представляет собой </w:t>
      </w:r>
      <w:r w:rsidRPr="00F624A1">
        <w:rPr>
          <w:rFonts w:ascii="Arial" w:hAnsi="Arial" w:cs="Arial"/>
          <w:spacing w:val="1"/>
          <w:sz w:val="26"/>
          <w:szCs w:val="26"/>
        </w:rPr>
        <w:t>региональное объединение национальных органов по ста</w:t>
      </w:r>
      <w:r w:rsidRPr="00F624A1">
        <w:rPr>
          <w:rFonts w:ascii="Arial" w:hAnsi="Arial" w:cs="Arial"/>
          <w:spacing w:val="1"/>
          <w:sz w:val="26"/>
          <w:szCs w:val="26"/>
        </w:rPr>
        <w:t>н</w:t>
      </w:r>
      <w:r w:rsidRPr="00F624A1">
        <w:rPr>
          <w:rFonts w:ascii="Arial" w:hAnsi="Arial" w:cs="Arial"/>
          <w:spacing w:val="1"/>
          <w:sz w:val="26"/>
          <w:szCs w:val="26"/>
        </w:rPr>
        <w:t xml:space="preserve">дартизации государств, входящих в </w:t>
      </w:r>
      <w:r w:rsidRPr="00F624A1">
        <w:rPr>
          <w:rFonts w:ascii="Arial" w:hAnsi="Arial" w:cs="Arial"/>
          <w:sz w:val="26"/>
          <w:szCs w:val="26"/>
        </w:rPr>
        <w:t xml:space="preserve">Содружество Независимых Государств. В дальнейшем возможно вступление в ЕАСС национальных </w:t>
      </w:r>
      <w:r w:rsidRPr="00F624A1">
        <w:rPr>
          <w:rFonts w:ascii="Arial" w:hAnsi="Arial" w:cs="Arial"/>
          <w:spacing w:val="-1"/>
          <w:sz w:val="26"/>
          <w:szCs w:val="26"/>
        </w:rPr>
        <w:t>органов по стандартиз</w:t>
      </w:r>
      <w:r w:rsidRPr="00F624A1">
        <w:rPr>
          <w:rFonts w:ascii="Arial" w:hAnsi="Arial" w:cs="Arial"/>
          <w:spacing w:val="-1"/>
          <w:sz w:val="26"/>
          <w:szCs w:val="26"/>
        </w:rPr>
        <w:t>а</w:t>
      </w:r>
      <w:r w:rsidRPr="00F624A1">
        <w:rPr>
          <w:rFonts w:ascii="Arial" w:hAnsi="Arial" w:cs="Arial"/>
          <w:spacing w:val="-1"/>
          <w:sz w:val="26"/>
          <w:szCs w:val="26"/>
        </w:rPr>
        <w:t>ции других государств.</w:t>
      </w:r>
    </w:p>
    <w:p w14:paraId="2E0FCC50" w14:textId="77777777" w:rsidR="007442C7" w:rsidRPr="009D6C82" w:rsidRDefault="007442C7" w:rsidP="00224165">
      <w:pPr>
        <w:keepNext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D6C82">
        <w:rPr>
          <w:rFonts w:ascii="Arial" w:hAnsi="Arial" w:cs="Arial"/>
          <w:sz w:val="26"/>
          <w:szCs w:val="26"/>
        </w:rPr>
        <w:t>Цели, основные принципы и основной порядок проведения работ по межг</w:t>
      </w:r>
      <w:r w:rsidRPr="009D6C82">
        <w:rPr>
          <w:rFonts w:ascii="Arial" w:hAnsi="Arial" w:cs="Arial"/>
          <w:sz w:val="26"/>
          <w:szCs w:val="26"/>
        </w:rPr>
        <w:t>о</w:t>
      </w:r>
      <w:r w:rsidRPr="009D6C82">
        <w:rPr>
          <w:rFonts w:ascii="Arial" w:hAnsi="Arial" w:cs="Arial"/>
          <w:sz w:val="26"/>
          <w:szCs w:val="26"/>
        </w:rPr>
        <w:t>сударственной стандартизации установлены ГОСТ 1.0–</w:t>
      </w:r>
      <w:r w:rsidR="00F138D9">
        <w:rPr>
          <w:rFonts w:ascii="Arial" w:hAnsi="Arial" w:cs="Arial"/>
          <w:sz w:val="26"/>
          <w:szCs w:val="26"/>
        </w:rPr>
        <w:t>2015</w:t>
      </w:r>
      <w:r w:rsidRPr="009D6C82">
        <w:rPr>
          <w:rFonts w:ascii="Arial" w:hAnsi="Arial" w:cs="Arial"/>
          <w:sz w:val="26"/>
          <w:szCs w:val="26"/>
        </w:rPr>
        <w:t xml:space="preserve"> «Межгосударственная система стандартизации. Основные положения» и ГОСТ 1.2–20</w:t>
      </w:r>
      <w:r w:rsidR="00F138D9">
        <w:rPr>
          <w:rFonts w:ascii="Arial" w:hAnsi="Arial" w:cs="Arial"/>
          <w:sz w:val="26"/>
          <w:szCs w:val="26"/>
        </w:rPr>
        <w:t>15</w:t>
      </w:r>
      <w:r w:rsidRPr="009D6C82">
        <w:rPr>
          <w:rFonts w:ascii="Arial" w:hAnsi="Arial" w:cs="Arial"/>
          <w:sz w:val="26"/>
          <w:szCs w:val="26"/>
        </w:rPr>
        <w:t xml:space="preserve"> «Межгосуда</w:t>
      </w:r>
      <w:r w:rsidRPr="009D6C82">
        <w:rPr>
          <w:rFonts w:ascii="Arial" w:hAnsi="Arial" w:cs="Arial"/>
          <w:sz w:val="26"/>
          <w:szCs w:val="26"/>
        </w:rPr>
        <w:t>р</w:t>
      </w:r>
      <w:r w:rsidRPr="009D6C82">
        <w:rPr>
          <w:rFonts w:ascii="Arial" w:hAnsi="Arial" w:cs="Arial"/>
          <w:sz w:val="26"/>
          <w:szCs w:val="26"/>
        </w:rPr>
        <w:t>ственная система стандартизации. Стандарты межгосударственные, правила и р</w:t>
      </w:r>
      <w:r w:rsidRPr="009D6C82">
        <w:rPr>
          <w:rFonts w:ascii="Arial" w:hAnsi="Arial" w:cs="Arial"/>
          <w:sz w:val="26"/>
          <w:szCs w:val="26"/>
        </w:rPr>
        <w:t>е</w:t>
      </w:r>
      <w:r w:rsidRPr="009D6C82">
        <w:rPr>
          <w:rFonts w:ascii="Arial" w:hAnsi="Arial" w:cs="Arial"/>
          <w:sz w:val="26"/>
          <w:szCs w:val="26"/>
        </w:rPr>
        <w:t>комендации по межгосударственной стандартизации. Правила разработки, прин</w:t>
      </w:r>
      <w:r w:rsidRPr="009D6C82">
        <w:rPr>
          <w:rFonts w:ascii="Arial" w:hAnsi="Arial" w:cs="Arial"/>
          <w:sz w:val="26"/>
          <w:szCs w:val="26"/>
        </w:rPr>
        <w:t>я</w:t>
      </w:r>
      <w:r w:rsidRPr="009D6C82">
        <w:rPr>
          <w:rFonts w:ascii="Arial" w:hAnsi="Arial" w:cs="Arial"/>
          <w:sz w:val="26"/>
          <w:szCs w:val="26"/>
        </w:rPr>
        <w:t>тия, применения, обновления и отмены»</w:t>
      </w:r>
      <w:r w:rsidR="00CC1DB6" w:rsidRPr="009D6C82">
        <w:rPr>
          <w:rFonts w:ascii="Arial" w:hAnsi="Arial" w:cs="Arial"/>
          <w:sz w:val="26"/>
          <w:szCs w:val="26"/>
        </w:rPr>
        <w:t>.</w:t>
      </w:r>
    </w:p>
    <w:p w14:paraId="2F1DF081" w14:textId="77777777" w:rsidR="007442C7" w:rsidRPr="009D6C82" w:rsidRDefault="007442C7" w:rsidP="002526B6">
      <w:pPr>
        <w:spacing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9D6C82">
        <w:rPr>
          <w:rFonts w:ascii="Arial" w:hAnsi="Arial" w:cs="Arial"/>
          <w:b/>
          <w:sz w:val="26"/>
          <w:szCs w:val="26"/>
        </w:rPr>
        <w:t>Сведения о стандарте</w:t>
      </w:r>
    </w:p>
    <w:p w14:paraId="2AA05DBB" w14:textId="77777777" w:rsidR="007442C7" w:rsidRPr="009D6C82" w:rsidRDefault="007442C7" w:rsidP="002526B6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9D6C82">
        <w:rPr>
          <w:rFonts w:ascii="Arial" w:hAnsi="Arial" w:cs="Arial"/>
          <w:snapToGrid w:val="0"/>
          <w:sz w:val="26"/>
          <w:szCs w:val="26"/>
        </w:rPr>
        <w:t xml:space="preserve">1 </w:t>
      </w:r>
      <w:r w:rsidR="00511525" w:rsidRPr="009D6C82">
        <w:rPr>
          <w:rFonts w:ascii="Arial" w:hAnsi="Arial" w:cs="Arial"/>
          <w:snapToGrid w:val="0"/>
          <w:sz w:val="26"/>
          <w:szCs w:val="26"/>
        </w:rPr>
        <w:t>РАЗРАБОТАН</w:t>
      </w:r>
      <w:r w:rsidR="006A3387" w:rsidRPr="009D6C82">
        <w:rPr>
          <w:rFonts w:ascii="Arial" w:hAnsi="Arial" w:cs="Arial"/>
          <w:snapToGrid w:val="0"/>
          <w:sz w:val="26"/>
          <w:szCs w:val="26"/>
        </w:rPr>
        <w:t xml:space="preserve"> </w:t>
      </w:r>
      <w:r w:rsidR="00FE3C42" w:rsidRPr="009D6C82">
        <w:rPr>
          <w:rFonts w:ascii="Arial" w:hAnsi="Arial" w:cs="Arial"/>
          <w:snapToGrid w:val="0"/>
          <w:sz w:val="26"/>
          <w:szCs w:val="26"/>
        </w:rPr>
        <w:t>Фе</w:t>
      </w:r>
      <w:r w:rsidR="00AC43FD" w:rsidRPr="009D6C82">
        <w:rPr>
          <w:rFonts w:ascii="Arial" w:hAnsi="Arial" w:cs="Arial"/>
          <w:sz w:val="26"/>
          <w:szCs w:val="26"/>
        </w:rPr>
        <w:t>деральным г</w:t>
      </w:r>
      <w:r w:rsidRPr="009D6C82">
        <w:rPr>
          <w:rFonts w:ascii="Arial" w:hAnsi="Arial" w:cs="Arial"/>
          <w:sz w:val="26"/>
          <w:szCs w:val="26"/>
        </w:rPr>
        <w:t xml:space="preserve">осударственным </w:t>
      </w:r>
      <w:r w:rsidR="00AC43FD" w:rsidRPr="009D6C82">
        <w:rPr>
          <w:rFonts w:ascii="Arial" w:hAnsi="Arial" w:cs="Arial"/>
          <w:sz w:val="26"/>
          <w:szCs w:val="26"/>
        </w:rPr>
        <w:t xml:space="preserve">бюджетным </w:t>
      </w:r>
      <w:r w:rsidRPr="009D6C82">
        <w:rPr>
          <w:rFonts w:ascii="Arial" w:hAnsi="Arial" w:cs="Arial"/>
          <w:sz w:val="26"/>
          <w:szCs w:val="26"/>
        </w:rPr>
        <w:t>научным учр</w:t>
      </w:r>
      <w:r w:rsidRPr="009D6C82">
        <w:rPr>
          <w:rFonts w:ascii="Arial" w:hAnsi="Arial" w:cs="Arial"/>
          <w:sz w:val="26"/>
          <w:szCs w:val="26"/>
        </w:rPr>
        <w:t>е</w:t>
      </w:r>
      <w:r w:rsidRPr="009D6C82">
        <w:rPr>
          <w:rFonts w:ascii="Arial" w:hAnsi="Arial" w:cs="Arial"/>
          <w:sz w:val="26"/>
          <w:szCs w:val="26"/>
        </w:rPr>
        <w:t xml:space="preserve">ждением </w:t>
      </w:r>
      <w:r w:rsidR="00AC43FD" w:rsidRPr="009D6C82">
        <w:rPr>
          <w:rFonts w:ascii="Arial" w:hAnsi="Arial" w:cs="Arial"/>
          <w:sz w:val="26"/>
          <w:szCs w:val="26"/>
        </w:rPr>
        <w:t>«</w:t>
      </w:r>
      <w:r w:rsidRPr="009D6C82">
        <w:rPr>
          <w:rFonts w:ascii="Arial" w:hAnsi="Arial" w:cs="Arial"/>
          <w:sz w:val="26"/>
          <w:szCs w:val="26"/>
        </w:rPr>
        <w:t>Всероссийски</w:t>
      </w:r>
      <w:r w:rsidR="00AC43FD" w:rsidRPr="009D6C82">
        <w:rPr>
          <w:rFonts w:ascii="Arial" w:hAnsi="Arial" w:cs="Arial"/>
          <w:sz w:val="26"/>
          <w:szCs w:val="26"/>
        </w:rPr>
        <w:t>й</w:t>
      </w:r>
      <w:r w:rsidRPr="009D6C82">
        <w:rPr>
          <w:rFonts w:ascii="Arial" w:hAnsi="Arial" w:cs="Arial"/>
          <w:sz w:val="26"/>
          <w:szCs w:val="26"/>
        </w:rPr>
        <w:t xml:space="preserve"> научно-исследовательски</w:t>
      </w:r>
      <w:r w:rsidR="00AC43FD" w:rsidRPr="009D6C82">
        <w:rPr>
          <w:rFonts w:ascii="Arial" w:hAnsi="Arial" w:cs="Arial"/>
          <w:sz w:val="26"/>
          <w:szCs w:val="26"/>
        </w:rPr>
        <w:t>й</w:t>
      </w:r>
      <w:r w:rsidRPr="009D6C82">
        <w:rPr>
          <w:rFonts w:ascii="Arial" w:hAnsi="Arial" w:cs="Arial"/>
          <w:sz w:val="26"/>
          <w:szCs w:val="26"/>
        </w:rPr>
        <w:t xml:space="preserve"> институт мясной промы</w:t>
      </w:r>
      <w:r w:rsidRPr="009D6C82">
        <w:rPr>
          <w:rFonts w:ascii="Arial" w:hAnsi="Arial" w:cs="Arial"/>
          <w:sz w:val="26"/>
          <w:szCs w:val="26"/>
        </w:rPr>
        <w:t>ш</w:t>
      </w:r>
      <w:r w:rsidRPr="009D6C82">
        <w:rPr>
          <w:rFonts w:ascii="Arial" w:hAnsi="Arial" w:cs="Arial"/>
          <w:sz w:val="26"/>
          <w:szCs w:val="26"/>
        </w:rPr>
        <w:t>ленности имени В.М. Горбатова</w:t>
      </w:r>
      <w:r w:rsidR="00AC43FD" w:rsidRPr="009D6C82">
        <w:rPr>
          <w:rFonts w:ascii="Arial" w:hAnsi="Arial" w:cs="Arial"/>
          <w:sz w:val="26"/>
          <w:szCs w:val="26"/>
        </w:rPr>
        <w:t>»</w:t>
      </w:r>
      <w:r w:rsidRPr="009D6C82">
        <w:rPr>
          <w:rFonts w:ascii="Arial" w:hAnsi="Arial" w:cs="Arial"/>
          <w:sz w:val="26"/>
          <w:szCs w:val="26"/>
        </w:rPr>
        <w:t xml:space="preserve"> (</w:t>
      </w:r>
      <w:r w:rsidR="00AC43FD" w:rsidRPr="009D6C82">
        <w:rPr>
          <w:rFonts w:ascii="Arial" w:hAnsi="Arial" w:cs="Arial"/>
          <w:sz w:val="26"/>
          <w:szCs w:val="26"/>
        </w:rPr>
        <w:t>Ф</w:t>
      </w:r>
      <w:r w:rsidRPr="009D6C82">
        <w:rPr>
          <w:rFonts w:ascii="Arial" w:hAnsi="Arial" w:cs="Arial"/>
          <w:sz w:val="26"/>
          <w:szCs w:val="26"/>
        </w:rPr>
        <w:t>Г</w:t>
      </w:r>
      <w:r w:rsidR="00AC43FD" w:rsidRPr="009D6C82">
        <w:rPr>
          <w:rFonts w:ascii="Arial" w:hAnsi="Arial" w:cs="Arial"/>
          <w:sz w:val="26"/>
          <w:szCs w:val="26"/>
        </w:rPr>
        <w:t>Б</w:t>
      </w:r>
      <w:r w:rsidRPr="009D6C82">
        <w:rPr>
          <w:rFonts w:ascii="Arial" w:hAnsi="Arial" w:cs="Arial"/>
          <w:sz w:val="26"/>
          <w:szCs w:val="26"/>
        </w:rPr>
        <w:t xml:space="preserve">НУ </w:t>
      </w:r>
      <w:r w:rsidR="00AC43FD" w:rsidRPr="009D6C82">
        <w:rPr>
          <w:rFonts w:ascii="Arial" w:hAnsi="Arial" w:cs="Arial"/>
          <w:sz w:val="26"/>
          <w:szCs w:val="26"/>
        </w:rPr>
        <w:t>«</w:t>
      </w:r>
      <w:r w:rsidRPr="009D6C82">
        <w:rPr>
          <w:rFonts w:ascii="Arial" w:hAnsi="Arial" w:cs="Arial"/>
          <w:sz w:val="26"/>
          <w:szCs w:val="26"/>
        </w:rPr>
        <w:t>ВНИИМП им</w:t>
      </w:r>
      <w:r w:rsidR="00316A0A" w:rsidRPr="009D6C82">
        <w:rPr>
          <w:rFonts w:ascii="Arial" w:hAnsi="Arial" w:cs="Arial"/>
          <w:sz w:val="26"/>
          <w:szCs w:val="26"/>
        </w:rPr>
        <w:t>.</w:t>
      </w:r>
      <w:r w:rsidRPr="009D6C82">
        <w:rPr>
          <w:rFonts w:ascii="Arial" w:hAnsi="Arial" w:cs="Arial"/>
          <w:sz w:val="26"/>
          <w:szCs w:val="26"/>
        </w:rPr>
        <w:t xml:space="preserve"> В.М. Горбатова</w:t>
      </w:r>
      <w:r w:rsidR="00AC43FD" w:rsidRPr="009D6C82">
        <w:rPr>
          <w:rFonts w:ascii="Arial" w:hAnsi="Arial" w:cs="Arial"/>
          <w:sz w:val="26"/>
          <w:szCs w:val="26"/>
        </w:rPr>
        <w:t>»</w:t>
      </w:r>
      <w:r w:rsidRPr="009D6C82">
        <w:rPr>
          <w:rFonts w:ascii="Arial" w:hAnsi="Arial" w:cs="Arial"/>
          <w:sz w:val="26"/>
          <w:szCs w:val="26"/>
        </w:rPr>
        <w:t>)</w:t>
      </w:r>
    </w:p>
    <w:p w14:paraId="653892BE" w14:textId="77777777" w:rsidR="007442C7" w:rsidRPr="009D6C82" w:rsidRDefault="007442C7" w:rsidP="002526B6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D6C82">
        <w:rPr>
          <w:rFonts w:ascii="Arial" w:hAnsi="Arial" w:cs="Arial"/>
          <w:snapToGrid w:val="0"/>
          <w:sz w:val="26"/>
          <w:szCs w:val="26"/>
        </w:rPr>
        <w:t xml:space="preserve">2 </w:t>
      </w:r>
      <w:r w:rsidRPr="009D6C82">
        <w:rPr>
          <w:rFonts w:ascii="Arial" w:hAnsi="Arial" w:cs="Arial"/>
          <w:sz w:val="26"/>
          <w:szCs w:val="26"/>
        </w:rPr>
        <w:t>ВНЕСЕН Федеральным агентством по техническому регулированию и ме</w:t>
      </w:r>
      <w:r w:rsidRPr="009D6C82">
        <w:rPr>
          <w:rFonts w:ascii="Arial" w:hAnsi="Arial" w:cs="Arial"/>
          <w:sz w:val="26"/>
          <w:szCs w:val="26"/>
        </w:rPr>
        <w:t>т</w:t>
      </w:r>
      <w:r w:rsidRPr="009D6C82">
        <w:rPr>
          <w:rFonts w:ascii="Arial" w:hAnsi="Arial" w:cs="Arial"/>
          <w:sz w:val="26"/>
          <w:szCs w:val="26"/>
        </w:rPr>
        <w:t>рологии (Росстандартом)</w:t>
      </w:r>
    </w:p>
    <w:p w14:paraId="46626BA0" w14:textId="77777777" w:rsidR="007442C7" w:rsidRPr="009D6C82" w:rsidRDefault="007442C7" w:rsidP="002526B6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9D6C82">
        <w:rPr>
          <w:rFonts w:ascii="Arial" w:hAnsi="Arial" w:cs="Arial"/>
          <w:sz w:val="26"/>
          <w:szCs w:val="26"/>
        </w:rPr>
        <w:t xml:space="preserve">3 </w:t>
      </w:r>
      <w:r w:rsidRPr="009D6C82">
        <w:rPr>
          <w:rFonts w:ascii="Arial" w:hAnsi="Arial" w:cs="Arial"/>
          <w:bCs/>
          <w:sz w:val="26"/>
          <w:szCs w:val="26"/>
        </w:rPr>
        <w:t>ПРИНЯТ Евразийским советом по стандартизации, метрологии и сертиф</w:t>
      </w:r>
      <w:r w:rsidRPr="009D6C82">
        <w:rPr>
          <w:rFonts w:ascii="Arial" w:hAnsi="Arial" w:cs="Arial"/>
          <w:bCs/>
          <w:sz w:val="26"/>
          <w:szCs w:val="26"/>
        </w:rPr>
        <w:t>и</w:t>
      </w:r>
      <w:r w:rsidRPr="009D6C82">
        <w:rPr>
          <w:rFonts w:ascii="Arial" w:hAnsi="Arial" w:cs="Arial"/>
          <w:bCs/>
          <w:sz w:val="26"/>
          <w:szCs w:val="26"/>
        </w:rPr>
        <w:t>кации (протокол №        от                            )</w:t>
      </w:r>
    </w:p>
    <w:p w14:paraId="48C7A27B" w14:textId="77777777" w:rsidR="001C3291" w:rsidRPr="009D6C82" w:rsidRDefault="001C3291" w:rsidP="002526B6">
      <w:pPr>
        <w:spacing w:line="360" w:lineRule="auto"/>
        <w:ind w:firstLine="709"/>
        <w:rPr>
          <w:rFonts w:ascii="Arial" w:hAnsi="Arial" w:cs="Arial"/>
          <w:sz w:val="26"/>
          <w:szCs w:val="26"/>
        </w:rPr>
      </w:pPr>
    </w:p>
    <w:p w14:paraId="2DB11BDB" w14:textId="77777777" w:rsidR="007442C7" w:rsidRPr="009D6C82" w:rsidRDefault="007442C7" w:rsidP="002526B6">
      <w:pPr>
        <w:spacing w:line="360" w:lineRule="auto"/>
        <w:ind w:firstLine="709"/>
        <w:rPr>
          <w:rFonts w:ascii="Arial" w:hAnsi="Arial" w:cs="Arial"/>
          <w:sz w:val="26"/>
          <w:szCs w:val="26"/>
        </w:rPr>
      </w:pPr>
      <w:r w:rsidRPr="009D6C82">
        <w:rPr>
          <w:rFonts w:ascii="Arial" w:hAnsi="Arial" w:cs="Arial"/>
          <w:sz w:val="26"/>
          <w:szCs w:val="26"/>
        </w:rPr>
        <w:t>За принятие проголосовали:</w:t>
      </w:r>
    </w:p>
    <w:p w14:paraId="7E866BDC" w14:textId="77777777" w:rsidR="00C14818" w:rsidRPr="000D1E53" w:rsidRDefault="00C14818" w:rsidP="002526B6">
      <w:pPr>
        <w:spacing w:line="360" w:lineRule="auto"/>
        <w:ind w:firstLine="709"/>
        <w:rPr>
          <w:rFonts w:ascii="Arial" w:hAnsi="Arial" w:cs="Arial"/>
        </w:rPr>
      </w:pPr>
    </w:p>
    <w:tbl>
      <w:tblPr>
        <w:tblW w:w="5000" w:type="pct"/>
        <w:tblInd w:w="1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1842"/>
        <w:gridCol w:w="5345"/>
      </w:tblGrid>
      <w:tr w:rsidR="0067556F" w:rsidRPr="000D1E53" w14:paraId="113A1064" w14:textId="77777777" w:rsidTr="008C0127">
        <w:tc>
          <w:tcPr>
            <w:tcW w:w="3234" w:type="dxa"/>
            <w:vAlign w:val="center"/>
          </w:tcPr>
          <w:p w14:paraId="05E4C5D2" w14:textId="77777777" w:rsidR="0067556F" w:rsidRPr="000D1E53" w:rsidRDefault="0067556F" w:rsidP="00DB32A5">
            <w:pPr>
              <w:jc w:val="center"/>
              <w:rPr>
                <w:rFonts w:ascii="Arial" w:hAnsi="Arial" w:cs="Arial"/>
              </w:rPr>
            </w:pPr>
            <w:r w:rsidRPr="000D1E53">
              <w:rPr>
                <w:rFonts w:ascii="Arial" w:hAnsi="Arial" w:cs="Arial"/>
                <w:snapToGrid w:val="0"/>
              </w:rPr>
              <w:t>Краткое наименование страны по МК(ИСО 3166) 004–97</w:t>
            </w:r>
          </w:p>
        </w:tc>
        <w:tc>
          <w:tcPr>
            <w:tcW w:w="1842" w:type="dxa"/>
            <w:vAlign w:val="center"/>
          </w:tcPr>
          <w:p w14:paraId="3485B62C" w14:textId="77777777" w:rsidR="0067556F" w:rsidRPr="000D1E53" w:rsidRDefault="0067556F" w:rsidP="00DB32A5">
            <w:pPr>
              <w:jc w:val="center"/>
              <w:rPr>
                <w:rFonts w:ascii="Arial" w:hAnsi="Arial" w:cs="Arial"/>
              </w:rPr>
            </w:pPr>
            <w:r w:rsidRPr="000D1E53">
              <w:rPr>
                <w:rFonts w:ascii="Arial" w:hAnsi="Arial" w:cs="Arial"/>
                <w:snapToGrid w:val="0"/>
              </w:rPr>
              <w:t>Код страны по МК(ИСО 3166) 004–97</w:t>
            </w:r>
          </w:p>
        </w:tc>
        <w:tc>
          <w:tcPr>
            <w:tcW w:w="5345" w:type="dxa"/>
            <w:vAlign w:val="center"/>
          </w:tcPr>
          <w:p w14:paraId="08AA8842" w14:textId="77777777" w:rsidR="0067556F" w:rsidRPr="000D1E53" w:rsidRDefault="0067556F" w:rsidP="006A3387">
            <w:pPr>
              <w:jc w:val="center"/>
              <w:rPr>
                <w:rFonts w:ascii="Arial" w:hAnsi="Arial" w:cs="Arial"/>
              </w:rPr>
            </w:pPr>
            <w:r w:rsidRPr="000D1E53">
              <w:rPr>
                <w:rFonts w:ascii="Arial" w:hAnsi="Arial" w:cs="Arial"/>
                <w:snapToGrid w:val="0"/>
              </w:rPr>
              <w:t>Сокращенное наименование</w:t>
            </w:r>
            <w:r w:rsidR="006A3387" w:rsidRPr="006A3387">
              <w:rPr>
                <w:rFonts w:ascii="Arial" w:hAnsi="Arial" w:cs="Arial"/>
                <w:snapToGrid w:val="0"/>
              </w:rPr>
              <w:t xml:space="preserve"> </w:t>
            </w:r>
            <w:r w:rsidRPr="000D1E53">
              <w:rPr>
                <w:rFonts w:ascii="Arial" w:hAnsi="Arial" w:cs="Arial"/>
                <w:snapToGrid w:val="0"/>
              </w:rPr>
              <w:t>национального</w:t>
            </w:r>
            <w:r w:rsidR="006A3387">
              <w:rPr>
                <w:rFonts w:ascii="Arial" w:hAnsi="Arial" w:cs="Arial"/>
                <w:snapToGrid w:val="0"/>
              </w:rPr>
              <w:t xml:space="preserve"> о</w:t>
            </w:r>
            <w:r w:rsidRPr="000D1E53">
              <w:rPr>
                <w:rFonts w:ascii="Arial" w:hAnsi="Arial" w:cs="Arial"/>
                <w:snapToGrid w:val="0"/>
              </w:rPr>
              <w:t>ргана</w:t>
            </w:r>
            <w:r w:rsidR="006A3387" w:rsidRPr="006A3387">
              <w:rPr>
                <w:rFonts w:ascii="Arial" w:hAnsi="Arial" w:cs="Arial"/>
                <w:snapToGrid w:val="0"/>
              </w:rPr>
              <w:t xml:space="preserve"> </w:t>
            </w:r>
            <w:r w:rsidRPr="000D1E53">
              <w:rPr>
                <w:rFonts w:ascii="Arial" w:hAnsi="Arial" w:cs="Arial"/>
                <w:snapToGrid w:val="0"/>
              </w:rPr>
              <w:t>по стандартизации</w:t>
            </w:r>
          </w:p>
        </w:tc>
      </w:tr>
      <w:tr w:rsidR="008C0127" w:rsidRPr="000D1E53" w14:paraId="68F689AA" w14:textId="77777777" w:rsidTr="001F668D">
        <w:tc>
          <w:tcPr>
            <w:tcW w:w="3234" w:type="dxa"/>
            <w:tcBorders>
              <w:bottom w:val="double" w:sz="4" w:space="0" w:color="auto"/>
            </w:tcBorders>
            <w:vAlign w:val="center"/>
          </w:tcPr>
          <w:p w14:paraId="7B937995" w14:textId="77777777" w:rsidR="008C0127" w:rsidRPr="008C0127" w:rsidRDefault="008C0127" w:rsidP="00FC1701">
            <w:pPr>
              <w:pStyle w:val="13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63AC3E3D" w14:textId="77777777" w:rsidR="008C0127" w:rsidRPr="008C0127" w:rsidRDefault="008C0127" w:rsidP="00FC1701">
            <w:pPr>
              <w:pStyle w:val="13"/>
              <w:jc w:val="center"/>
              <w:rPr>
                <w:sz w:val="26"/>
                <w:szCs w:val="26"/>
              </w:rPr>
            </w:pPr>
          </w:p>
        </w:tc>
        <w:tc>
          <w:tcPr>
            <w:tcW w:w="5345" w:type="dxa"/>
            <w:tcBorders>
              <w:bottom w:val="double" w:sz="4" w:space="0" w:color="auto"/>
            </w:tcBorders>
            <w:vAlign w:val="center"/>
          </w:tcPr>
          <w:p w14:paraId="61DCA6C4" w14:textId="77777777" w:rsidR="008C0127" w:rsidRPr="008C0127" w:rsidRDefault="008C0127" w:rsidP="008C0127">
            <w:pPr>
              <w:pStyle w:val="13"/>
              <w:ind w:firstLine="0"/>
              <w:rPr>
                <w:sz w:val="26"/>
                <w:szCs w:val="26"/>
              </w:rPr>
            </w:pPr>
          </w:p>
        </w:tc>
      </w:tr>
      <w:tr w:rsidR="008C0127" w:rsidRPr="000D1E53" w14:paraId="58CB6D98" w14:textId="77777777" w:rsidTr="001F668D">
        <w:tc>
          <w:tcPr>
            <w:tcW w:w="3234" w:type="dxa"/>
            <w:tcBorders>
              <w:bottom w:val="double" w:sz="4" w:space="0" w:color="auto"/>
            </w:tcBorders>
            <w:vAlign w:val="center"/>
          </w:tcPr>
          <w:p w14:paraId="550C1E24" w14:textId="77777777" w:rsidR="008C0127" w:rsidRPr="008C0127" w:rsidRDefault="008C0127" w:rsidP="00FC1701">
            <w:pPr>
              <w:pStyle w:val="13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4CED2DAF" w14:textId="77777777" w:rsidR="008C0127" w:rsidRPr="008C0127" w:rsidRDefault="008C0127" w:rsidP="00FC1701">
            <w:pPr>
              <w:pStyle w:val="13"/>
              <w:jc w:val="center"/>
              <w:rPr>
                <w:sz w:val="26"/>
                <w:szCs w:val="26"/>
              </w:rPr>
            </w:pPr>
          </w:p>
        </w:tc>
        <w:tc>
          <w:tcPr>
            <w:tcW w:w="5345" w:type="dxa"/>
            <w:tcBorders>
              <w:bottom w:val="double" w:sz="4" w:space="0" w:color="auto"/>
            </w:tcBorders>
            <w:vAlign w:val="center"/>
          </w:tcPr>
          <w:p w14:paraId="41FE6DE9" w14:textId="77777777" w:rsidR="008C0127" w:rsidRPr="008C0127" w:rsidRDefault="008C0127" w:rsidP="00FC1701">
            <w:pPr>
              <w:pStyle w:val="13"/>
              <w:rPr>
                <w:sz w:val="26"/>
                <w:szCs w:val="26"/>
              </w:rPr>
            </w:pPr>
          </w:p>
        </w:tc>
      </w:tr>
      <w:tr w:rsidR="008C0127" w:rsidRPr="000D1E53" w14:paraId="0F8D6558" w14:textId="77777777" w:rsidTr="001F668D">
        <w:tc>
          <w:tcPr>
            <w:tcW w:w="3234" w:type="dxa"/>
            <w:tcBorders>
              <w:bottom w:val="double" w:sz="4" w:space="0" w:color="auto"/>
            </w:tcBorders>
            <w:vAlign w:val="center"/>
          </w:tcPr>
          <w:p w14:paraId="0F3833EB" w14:textId="77777777" w:rsidR="008C0127" w:rsidRPr="008C0127" w:rsidRDefault="008C0127" w:rsidP="00FC1701">
            <w:pPr>
              <w:pStyle w:val="13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7A2C6DB9" w14:textId="77777777" w:rsidR="008C0127" w:rsidRPr="008C0127" w:rsidRDefault="008C0127" w:rsidP="00FC1701">
            <w:pPr>
              <w:pStyle w:val="13"/>
              <w:jc w:val="center"/>
              <w:rPr>
                <w:sz w:val="26"/>
                <w:szCs w:val="26"/>
              </w:rPr>
            </w:pPr>
          </w:p>
        </w:tc>
        <w:tc>
          <w:tcPr>
            <w:tcW w:w="5345" w:type="dxa"/>
            <w:tcBorders>
              <w:bottom w:val="double" w:sz="4" w:space="0" w:color="auto"/>
            </w:tcBorders>
            <w:vAlign w:val="center"/>
          </w:tcPr>
          <w:p w14:paraId="157A4A9F" w14:textId="77777777" w:rsidR="008C0127" w:rsidRPr="008C0127" w:rsidRDefault="008C0127" w:rsidP="00FC1701">
            <w:pPr>
              <w:pStyle w:val="13"/>
              <w:rPr>
                <w:sz w:val="26"/>
                <w:szCs w:val="26"/>
              </w:rPr>
            </w:pPr>
          </w:p>
        </w:tc>
      </w:tr>
    </w:tbl>
    <w:p w14:paraId="3E75A18F" w14:textId="77777777" w:rsidR="001F668D" w:rsidRPr="000D1E53" w:rsidRDefault="001F668D" w:rsidP="00795431">
      <w:pPr>
        <w:ind w:firstLine="709"/>
        <w:jc w:val="both"/>
        <w:rPr>
          <w:rFonts w:ascii="Arial" w:hAnsi="Arial" w:cs="Arial"/>
        </w:rPr>
      </w:pPr>
    </w:p>
    <w:p w14:paraId="41C3B474" w14:textId="77777777" w:rsidR="000900EB" w:rsidRDefault="000900EB" w:rsidP="00795431">
      <w:pPr>
        <w:ind w:firstLine="709"/>
        <w:jc w:val="both"/>
        <w:rPr>
          <w:rFonts w:ascii="Arial" w:hAnsi="Arial" w:cs="Arial"/>
        </w:rPr>
      </w:pPr>
    </w:p>
    <w:p w14:paraId="0BEEA740" w14:textId="77777777" w:rsidR="008C0127" w:rsidRDefault="008C0127" w:rsidP="00795431">
      <w:pPr>
        <w:ind w:firstLine="709"/>
        <w:jc w:val="both"/>
        <w:rPr>
          <w:rFonts w:ascii="Arial" w:hAnsi="Arial" w:cs="Arial"/>
        </w:rPr>
      </w:pPr>
    </w:p>
    <w:p w14:paraId="5D93054F" w14:textId="77777777" w:rsidR="008C0127" w:rsidRPr="000D1E53" w:rsidRDefault="008C0127" w:rsidP="00795431">
      <w:pPr>
        <w:ind w:firstLine="709"/>
        <w:jc w:val="both"/>
        <w:rPr>
          <w:rFonts w:ascii="Arial" w:hAnsi="Arial" w:cs="Arial"/>
        </w:rPr>
      </w:pPr>
    </w:p>
    <w:p w14:paraId="6C3F9757" w14:textId="77777777" w:rsidR="009106BA" w:rsidRPr="009D6C82" w:rsidRDefault="009106BA" w:rsidP="00D6606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D6C82">
        <w:rPr>
          <w:rFonts w:ascii="Arial" w:hAnsi="Arial" w:cs="Arial"/>
          <w:sz w:val="26"/>
          <w:szCs w:val="26"/>
        </w:rPr>
        <w:t>4</w:t>
      </w:r>
      <w:r w:rsidR="006A3387" w:rsidRPr="009D6C82">
        <w:rPr>
          <w:rFonts w:ascii="Arial" w:hAnsi="Arial" w:cs="Arial"/>
          <w:sz w:val="26"/>
          <w:szCs w:val="26"/>
        </w:rPr>
        <w:t xml:space="preserve"> </w:t>
      </w:r>
      <w:r w:rsidR="00D30CD1">
        <w:rPr>
          <w:rFonts w:ascii="Arial" w:hAnsi="Arial" w:cs="Arial"/>
          <w:snapToGrid w:val="0"/>
          <w:sz w:val="26"/>
          <w:szCs w:val="26"/>
        </w:rPr>
        <w:t>ВПЕРВЫЕ</w:t>
      </w:r>
    </w:p>
    <w:p w14:paraId="5E9DD72B" w14:textId="77777777" w:rsidR="000D1E53" w:rsidRPr="009D6C82" w:rsidRDefault="000D1E53" w:rsidP="00D66066">
      <w:pPr>
        <w:ind w:firstLine="709"/>
        <w:jc w:val="both"/>
        <w:rPr>
          <w:rFonts w:ascii="Arial" w:hAnsi="Arial" w:cs="Arial"/>
          <w:i/>
          <w:sz w:val="26"/>
          <w:szCs w:val="26"/>
        </w:rPr>
      </w:pPr>
    </w:p>
    <w:p w14:paraId="6854827B" w14:textId="77777777" w:rsidR="000D1E53" w:rsidRPr="009D6C82" w:rsidRDefault="000D1E53" w:rsidP="00D66066">
      <w:pPr>
        <w:ind w:firstLine="709"/>
        <w:jc w:val="both"/>
        <w:rPr>
          <w:rFonts w:ascii="Arial" w:hAnsi="Arial" w:cs="Arial"/>
          <w:i/>
          <w:sz w:val="26"/>
          <w:szCs w:val="26"/>
        </w:rPr>
      </w:pPr>
    </w:p>
    <w:p w14:paraId="0D1E9E2D" w14:textId="77777777" w:rsidR="00153B9B" w:rsidRPr="009D6C82" w:rsidRDefault="00795431" w:rsidP="00795431">
      <w:pPr>
        <w:autoSpaceDE w:val="0"/>
        <w:autoSpaceDN w:val="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9D6C82">
        <w:rPr>
          <w:rFonts w:ascii="Arial" w:hAnsi="Arial" w:cs="Arial"/>
          <w:i/>
          <w:sz w:val="26"/>
          <w:szCs w:val="26"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</w:t>
      </w:r>
      <w:r w:rsidRPr="009D6C82">
        <w:rPr>
          <w:rFonts w:ascii="Arial" w:hAnsi="Arial" w:cs="Arial"/>
          <w:i/>
          <w:sz w:val="26"/>
          <w:szCs w:val="26"/>
        </w:rPr>
        <w:t>б</w:t>
      </w:r>
      <w:r w:rsidRPr="009D6C82">
        <w:rPr>
          <w:rFonts w:ascii="Arial" w:hAnsi="Arial" w:cs="Arial"/>
          <w:i/>
          <w:sz w:val="26"/>
          <w:szCs w:val="26"/>
        </w:rPr>
        <w:t>ликуется в указателях национальных (государственных) стандартов, издава</w:t>
      </w:r>
      <w:r w:rsidRPr="009D6C82">
        <w:rPr>
          <w:rFonts w:ascii="Arial" w:hAnsi="Arial" w:cs="Arial"/>
          <w:i/>
          <w:sz w:val="26"/>
          <w:szCs w:val="26"/>
        </w:rPr>
        <w:t>е</w:t>
      </w:r>
      <w:r w:rsidRPr="009D6C82">
        <w:rPr>
          <w:rFonts w:ascii="Arial" w:hAnsi="Arial" w:cs="Arial"/>
          <w:i/>
          <w:sz w:val="26"/>
          <w:szCs w:val="26"/>
        </w:rPr>
        <w:t>мых в этих государствах</w:t>
      </w:r>
      <w:r w:rsidR="00153B9B" w:rsidRPr="009D6C82">
        <w:rPr>
          <w:rFonts w:ascii="Arial" w:hAnsi="Arial" w:cs="Arial"/>
          <w:i/>
          <w:sz w:val="26"/>
          <w:szCs w:val="26"/>
        </w:rPr>
        <w:t>.</w:t>
      </w:r>
    </w:p>
    <w:p w14:paraId="6AA6D0A1" w14:textId="77777777" w:rsidR="00795431" w:rsidRPr="009D6C82" w:rsidRDefault="00795431" w:rsidP="00795431">
      <w:pPr>
        <w:autoSpaceDE w:val="0"/>
        <w:autoSpaceDN w:val="0"/>
        <w:ind w:firstLine="709"/>
        <w:jc w:val="both"/>
        <w:rPr>
          <w:rFonts w:ascii="Arial" w:hAnsi="Arial" w:cs="Arial"/>
          <w:bCs/>
          <w:i/>
          <w:sz w:val="26"/>
          <w:szCs w:val="26"/>
        </w:rPr>
      </w:pPr>
      <w:r w:rsidRPr="009D6C82">
        <w:rPr>
          <w:rFonts w:ascii="Arial" w:hAnsi="Arial" w:cs="Arial"/>
          <w:bCs/>
          <w:i/>
          <w:sz w:val="26"/>
          <w:szCs w:val="26"/>
        </w:rPr>
        <w:t>Информация об изменениях к настоящему стандарту публикуется в ук</w:t>
      </w:r>
      <w:r w:rsidRPr="009D6C82">
        <w:rPr>
          <w:rFonts w:ascii="Arial" w:hAnsi="Arial" w:cs="Arial"/>
          <w:bCs/>
          <w:i/>
          <w:sz w:val="26"/>
          <w:szCs w:val="26"/>
        </w:rPr>
        <w:t>а</w:t>
      </w:r>
      <w:r w:rsidRPr="009D6C82">
        <w:rPr>
          <w:rFonts w:ascii="Arial" w:hAnsi="Arial" w:cs="Arial"/>
          <w:bCs/>
          <w:i/>
          <w:sz w:val="26"/>
          <w:szCs w:val="26"/>
        </w:rPr>
        <w:t>зателе (каталоге) «Межгосударственные стандарты», а текст этих измен</w:t>
      </w:r>
      <w:r w:rsidRPr="009D6C82">
        <w:rPr>
          <w:rFonts w:ascii="Arial" w:hAnsi="Arial" w:cs="Arial"/>
          <w:bCs/>
          <w:i/>
          <w:sz w:val="26"/>
          <w:szCs w:val="26"/>
        </w:rPr>
        <w:t>е</w:t>
      </w:r>
      <w:r w:rsidRPr="009D6C82">
        <w:rPr>
          <w:rFonts w:ascii="Arial" w:hAnsi="Arial" w:cs="Arial"/>
          <w:bCs/>
          <w:i/>
          <w:sz w:val="26"/>
          <w:szCs w:val="26"/>
        </w:rPr>
        <w:t>ний – в информационных указателях «Межгосударственные стандарты». В сл</w:t>
      </w:r>
      <w:r w:rsidRPr="009D6C82">
        <w:rPr>
          <w:rFonts w:ascii="Arial" w:hAnsi="Arial" w:cs="Arial"/>
          <w:bCs/>
          <w:i/>
          <w:sz w:val="26"/>
          <w:szCs w:val="26"/>
        </w:rPr>
        <w:t>у</w:t>
      </w:r>
      <w:r w:rsidRPr="009D6C82">
        <w:rPr>
          <w:rFonts w:ascii="Arial" w:hAnsi="Arial" w:cs="Arial"/>
          <w:bCs/>
          <w:i/>
          <w:sz w:val="26"/>
          <w:szCs w:val="26"/>
        </w:rPr>
        <w:t>чае пересмотра или отмены настоящего стандарта соответствующая и</w:t>
      </w:r>
      <w:r w:rsidRPr="009D6C82">
        <w:rPr>
          <w:rFonts w:ascii="Arial" w:hAnsi="Arial" w:cs="Arial"/>
          <w:bCs/>
          <w:i/>
          <w:sz w:val="26"/>
          <w:szCs w:val="26"/>
        </w:rPr>
        <w:t>н</w:t>
      </w:r>
      <w:r w:rsidRPr="009D6C82">
        <w:rPr>
          <w:rFonts w:ascii="Arial" w:hAnsi="Arial" w:cs="Arial"/>
          <w:bCs/>
          <w:i/>
          <w:sz w:val="26"/>
          <w:szCs w:val="26"/>
        </w:rPr>
        <w:t>формация будет опубликована в информационном указателе «Межгосуда</w:t>
      </w:r>
      <w:r w:rsidRPr="009D6C82">
        <w:rPr>
          <w:rFonts w:ascii="Arial" w:hAnsi="Arial" w:cs="Arial"/>
          <w:bCs/>
          <w:i/>
          <w:sz w:val="26"/>
          <w:szCs w:val="26"/>
        </w:rPr>
        <w:t>р</w:t>
      </w:r>
      <w:r w:rsidRPr="009D6C82">
        <w:rPr>
          <w:rFonts w:ascii="Arial" w:hAnsi="Arial" w:cs="Arial"/>
          <w:bCs/>
          <w:i/>
          <w:sz w:val="26"/>
          <w:szCs w:val="26"/>
        </w:rPr>
        <w:t>ственные стандарты».</w:t>
      </w:r>
    </w:p>
    <w:p w14:paraId="1C9E97BE" w14:textId="77777777" w:rsidR="00795431" w:rsidRPr="009D6C82" w:rsidRDefault="00795431" w:rsidP="00795431">
      <w:pPr>
        <w:autoSpaceDE w:val="0"/>
        <w:autoSpaceDN w:val="0"/>
        <w:spacing w:before="120"/>
        <w:ind w:firstLine="709"/>
        <w:jc w:val="right"/>
        <w:rPr>
          <w:rFonts w:ascii="Arial" w:hAnsi="Arial" w:cs="Arial"/>
          <w:color w:val="548DD4"/>
          <w:sz w:val="26"/>
          <w:szCs w:val="26"/>
        </w:rPr>
      </w:pPr>
    </w:p>
    <w:p w14:paraId="0B30130B" w14:textId="77777777" w:rsidR="00795431" w:rsidRPr="000D1E53" w:rsidRDefault="00795431" w:rsidP="00795431">
      <w:pPr>
        <w:widowControl w:val="0"/>
        <w:rPr>
          <w:rFonts w:ascii="Arial" w:hAnsi="Arial" w:cs="Arial"/>
        </w:rPr>
      </w:pPr>
    </w:p>
    <w:p w14:paraId="4E573741" w14:textId="77777777" w:rsidR="001F668D" w:rsidRPr="000D1E53" w:rsidRDefault="001F668D" w:rsidP="00795431">
      <w:pPr>
        <w:widowControl w:val="0"/>
        <w:rPr>
          <w:rFonts w:ascii="Arial" w:hAnsi="Arial" w:cs="Arial"/>
        </w:rPr>
      </w:pPr>
    </w:p>
    <w:p w14:paraId="02EFA38A" w14:textId="77777777" w:rsidR="001F668D" w:rsidRPr="000D1E53" w:rsidRDefault="001F668D" w:rsidP="00795431">
      <w:pPr>
        <w:widowControl w:val="0"/>
        <w:rPr>
          <w:rFonts w:ascii="Arial" w:hAnsi="Arial" w:cs="Arial"/>
        </w:rPr>
      </w:pPr>
    </w:p>
    <w:p w14:paraId="3E61A054" w14:textId="77777777" w:rsidR="001F668D" w:rsidRPr="000D1E53" w:rsidRDefault="001F668D" w:rsidP="00795431">
      <w:pPr>
        <w:widowControl w:val="0"/>
        <w:rPr>
          <w:rFonts w:ascii="Arial" w:hAnsi="Arial" w:cs="Arial"/>
        </w:rPr>
      </w:pPr>
    </w:p>
    <w:p w14:paraId="42507D07" w14:textId="77777777" w:rsidR="004047CB" w:rsidRPr="000D1E53" w:rsidRDefault="004047CB" w:rsidP="00795431">
      <w:pPr>
        <w:widowControl w:val="0"/>
        <w:rPr>
          <w:rFonts w:ascii="Arial" w:hAnsi="Arial" w:cs="Arial"/>
        </w:rPr>
      </w:pPr>
    </w:p>
    <w:p w14:paraId="24D93D1A" w14:textId="77777777" w:rsidR="004047CB" w:rsidRDefault="004047CB" w:rsidP="00795431">
      <w:pPr>
        <w:widowControl w:val="0"/>
        <w:rPr>
          <w:rFonts w:ascii="Arial" w:hAnsi="Arial" w:cs="Arial"/>
        </w:rPr>
      </w:pPr>
    </w:p>
    <w:p w14:paraId="3D09D3D4" w14:textId="77777777" w:rsidR="008469ED" w:rsidRDefault="008469ED" w:rsidP="00795431">
      <w:pPr>
        <w:widowControl w:val="0"/>
        <w:rPr>
          <w:rFonts w:ascii="Arial" w:hAnsi="Arial" w:cs="Arial"/>
        </w:rPr>
      </w:pPr>
    </w:p>
    <w:p w14:paraId="3D104D7F" w14:textId="77777777" w:rsidR="008469ED" w:rsidRDefault="008469ED" w:rsidP="00795431">
      <w:pPr>
        <w:widowControl w:val="0"/>
        <w:rPr>
          <w:rFonts w:ascii="Arial" w:hAnsi="Arial" w:cs="Arial"/>
        </w:rPr>
      </w:pPr>
    </w:p>
    <w:p w14:paraId="3579E70A" w14:textId="77777777" w:rsidR="008469ED" w:rsidRDefault="008469ED" w:rsidP="00795431">
      <w:pPr>
        <w:widowControl w:val="0"/>
        <w:rPr>
          <w:rFonts w:ascii="Arial" w:hAnsi="Arial" w:cs="Arial"/>
        </w:rPr>
      </w:pPr>
    </w:p>
    <w:p w14:paraId="20A145AC" w14:textId="77777777" w:rsidR="008469ED" w:rsidRDefault="008469ED" w:rsidP="00795431">
      <w:pPr>
        <w:widowControl w:val="0"/>
        <w:rPr>
          <w:rFonts w:ascii="Arial" w:hAnsi="Arial" w:cs="Arial"/>
        </w:rPr>
      </w:pPr>
    </w:p>
    <w:p w14:paraId="65FAA58F" w14:textId="77777777" w:rsidR="008469ED" w:rsidRDefault="008469ED" w:rsidP="00795431">
      <w:pPr>
        <w:widowControl w:val="0"/>
        <w:rPr>
          <w:rFonts w:ascii="Arial" w:hAnsi="Arial" w:cs="Arial"/>
        </w:rPr>
      </w:pPr>
    </w:p>
    <w:p w14:paraId="5BAE4321" w14:textId="77777777" w:rsidR="008469ED" w:rsidRDefault="008469ED" w:rsidP="00795431">
      <w:pPr>
        <w:widowControl w:val="0"/>
        <w:rPr>
          <w:rFonts w:ascii="Arial" w:hAnsi="Arial" w:cs="Arial"/>
        </w:rPr>
      </w:pPr>
    </w:p>
    <w:p w14:paraId="47521D35" w14:textId="77777777" w:rsidR="008469ED" w:rsidRDefault="008469ED" w:rsidP="00795431">
      <w:pPr>
        <w:widowControl w:val="0"/>
        <w:rPr>
          <w:rFonts w:ascii="Arial" w:hAnsi="Arial" w:cs="Arial"/>
        </w:rPr>
      </w:pPr>
    </w:p>
    <w:p w14:paraId="34375A63" w14:textId="77777777" w:rsidR="008469ED" w:rsidRDefault="008469ED" w:rsidP="00795431">
      <w:pPr>
        <w:widowControl w:val="0"/>
        <w:rPr>
          <w:rFonts w:ascii="Arial" w:hAnsi="Arial" w:cs="Arial"/>
        </w:rPr>
      </w:pPr>
    </w:p>
    <w:p w14:paraId="4A936387" w14:textId="77777777" w:rsidR="008469ED" w:rsidRDefault="008469ED" w:rsidP="00795431">
      <w:pPr>
        <w:widowControl w:val="0"/>
        <w:rPr>
          <w:rFonts w:ascii="Arial" w:hAnsi="Arial" w:cs="Arial"/>
        </w:rPr>
      </w:pPr>
    </w:p>
    <w:p w14:paraId="135E0A89" w14:textId="77777777" w:rsidR="008469ED" w:rsidRDefault="008469ED" w:rsidP="00795431">
      <w:pPr>
        <w:widowControl w:val="0"/>
        <w:rPr>
          <w:rFonts w:ascii="Arial" w:hAnsi="Arial" w:cs="Arial"/>
        </w:rPr>
      </w:pPr>
    </w:p>
    <w:p w14:paraId="19C6F11B" w14:textId="77777777" w:rsidR="008469ED" w:rsidRDefault="008469ED" w:rsidP="00795431">
      <w:pPr>
        <w:widowControl w:val="0"/>
        <w:rPr>
          <w:rFonts w:ascii="Arial" w:hAnsi="Arial" w:cs="Arial"/>
        </w:rPr>
      </w:pPr>
    </w:p>
    <w:p w14:paraId="001C494B" w14:textId="77777777" w:rsidR="008469ED" w:rsidRDefault="008469ED" w:rsidP="00795431">
      <w:pPr>
        <w:widowControl w:val="0"/>
        <w:rPr>
          <w:rFonts w:ascii="Arial" w:hAnsi="Arial" w:cs="Arial"/>
        </w:rPr>
      </w:pPr>
    </w:p>
    <w:p w14:paraId="5834635D" w14:textId="77777777" w:rsidR="008469ED" w:rsidRDefault="008469ED" w:rsidP="00795431">
      <w:pPr>
        <w:widowControl w:val="0"/>
        <w:rPr>
          <w:rFonts w:ascii="Arial" w:hAnsi="Arial" w:cs="Arial"/>
        </w:rPr>
      </w:pPr>
    </w:p>
    <w:p w14:paraId="6CD4CB90" w14:textId="77777777" w:rsidR="008469ED" w:rsidRDefault="008469ED" w:rsidP="00795431">
      <w:pPr>
        <w:widowControl w:val="0"/>
        <w:rPr>
          <w:rFonts w:ascii="Arial" w:hAnsi="Arial" w:cs="Arial"/>
        </w:rPr>
      </w:pPr>
    </w:p>
    <w:p w14:paraId="3A92474D" w14:textId="77777777" w:rsidR="008469ED" w:rsidRDefault="008469ED" w:rsidP="00795431">
      <w:pPr>
        <w:widowControl w:val="0"/>
        <w:rPr>
          <w:rFonts w:ascii="Arial" w:hAnsi="Arial" w:cs="Arial"/>
        </w:rPr>
      </w:pPr>
    </w:p>
    <w:p w14:paraId="18C635B5" w14:textId="77777777" w:rsidR="008469ED" w:rsidRDefault="008469ED" w:rsidP="00795431">
      <w:pPr>
        <w:widowControl w:val="0"/>
        <w:rPr>
          <w:rFonts w:ascii="Arial" w:hAnsi="Arial" w:cs="Arial"/>
        </w:rPr>
      </w:pPr>
    </w:p>
    <w:p w14:paraId="07072757" w14:textId="77777777" w:rsidR="008469ED" w:rsidRDefault="008469ED" w:rsidP="00795431">
      <w:pPr>
        <w:widowControl w:val="0"/>
        <w:rPr>
          <w:rFonts w:ascii="Arial" w:hAnsi="Arial" w:cs="Arial"/>
        </w:rPr>
      </w:pPr>
    </w:p>
    <w:p w14:paraId="387CEC21" w14:textId="77777777" w:rsidR="008469ED" w:rsidRDefault="008469ED" w:rsidP="00795431">
      <w:pPr>
        <w:widowControl w:val="0"/>
        <w:rPr>
          <w:rFonts w:ascii="Arial" w:hAnsi="Arial" w:cs="Arial"/>
        </w:rPr>
      </w:pPr>
    </w:p>
    <w:p w14:paraId="2B7B7852" w14:textId="77777777" w:rsidR="004047CB" w:rsidRPr="000D1E53" w:rsidRDefault="004047CB" w:rsidP="00795431">
      <w:pPr>
        <w:widowControl w:val="0"/>
        <w:rPr>
          <w:rFonts w:ascii="Arial" w:hAnsi="Arial" w:cs="Arial"/>
        </w:rPr>
      </w:pPr>
    </w:p>
    <w:p w14:paraId="3AC39C75" w14:textId="77777777" w:rsidR="00C8727B" w:rsidRPr="009D6C82" w:rsidRDefault="00795431" w:rsidP="00063F3B">
      <w:pPr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9D6C82">
        <w:rPr>
          <w:rFonts w:ascii="Arial" w:hAnsi="Arial" w:cs="Arial"/>
          <w:sz w:val="26"/>
          <w:szCs w:val="26"/>
        </w:rPr>
        <w:t>Исключительное право официального опубликования настоящего стандарта на территории указанных выше государств принадлежит национальным (госуда</w:t>
      </w:r>
      <w:r w:rsidRPr="009D6C82">
        <w:rPr>
          <w:rFonts w:ascii="Arial" w:hAnsi="Arial" w:cs="Arial"/>
          <w:sz w:val="26"/>
          <w:szCs w:val="26"/>
        </w:rPr>
        <w:t>р</w:t>
      </w:r>
      <w:r w:rsidRPr="009D6C82">
        <w:rPr>
          <w:rFonts w:ascii="Arial" w:hAnsi="Arial" w:cs="Arial"/>
          <w:sz w:val="26"/>
          <w:szCs w:val="26"/>
        </w:rPr>
        <w:t xml:space="preserve">ственным) органам по стандартизации этих государств. </w:t>
      </w:r>
    </w:p>
    <w:p w14:paraId="7D5616F5" w14:textId="77777777" w:rsidR="00360809" w:rsidRDefault="00360809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14:paraId="6ABBA8C4" w14:textId="77777777" w:rsidR="002F7C3C" w:rsidRDefault="002F7C3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14:paraId="3C465978" w14:textId="77777777" w:rsidR="002F7C3C" w:rsidRDefault="002F7C3C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14:paraId="71E32A81" w14:textId="77777777" w:rsidR="00590215" w:rsidRDefault="00590215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14:paraId="32E295DE" w14:textId="77777777" w:rsidR="00590215" w:rsidRDefault="00590215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14:paraId="399C3AFE" w14:textId="77777777" w:rsidR="005602F2" w:rsidRPr="000D1E53" w:rsidRDefault="005602F2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14:paraId="398FF7D8" w14:textId="77777777" w:rsidR="002F7C3C" w:rsidRPr="00B074F2" w:rsidRDefault="002F7C3C" w:rsidP="002F7C3C">
      <w:pPr>
        <w:jc w:val="center"/>
        <w:rPr>
          <w:b/>
          <w:sz w:val="28"/>
          <w:szCs w:val="28"/>
        </w:rPr>
      </w:pPr>
      <w:r w:rsidRPr="00B074F2">
        <w:rPr>
          <w:b/>
          <w:sz w:val="28"/>
          <w:szCs w:val="28"/>
        </w:rPr>
        <w:t>Содержание</w:t>
      </w:r>
    </w:p>
    <w:p w14:paraId="6323DD94" w14:textId="77777777" w:rsidR="002F7C3C" w:rsidRPr="00B074F2" w:rsidRDefault="002F7C3C" w:rsidP="002F7C3C">
      <w:pPr>
        <w:rPr>
          <w:sz w:val="28"/>
          <w:szCs w:val="28"/>
        </w:rPr>
      </w:pPr>
    </w:p>
    <w:p w14:paraId="71F854DF" w14:textId="77777777" w:rsidR="002F7C3C" w:rsidRPr="00B074F2" w:rsidRDefault="002F7C3C" w:rsidP="002F7C3C">
      <w:pPr>
        <w:rPr>
          <w:sz w:val="28"/>
          <w:szCs w:val="28"/>
        </w:rPr>
      </w:pPr>
    </w:p>
    <w:p w14:paraId="5EDCF49B" w14:textId="77777777" w:rsidR="002F7C3C" w:rsidRPr="002F7C3C" w:rsidRDefault="002F7C3C" w:rsidP="002F7C3C">
      <w:pPr>
        <w:spacing w:line="360" w:lineRule="auto"/>
        <w:rPr>
          <w:rFonts w:ascii="Arial" w:hAnsi="Arial" w:cs="Arial"/>
          <w:sz w:val="26"/>
          <w:szCs w:val="26"/>
        </w:rPr>
      </w:pPr>
      <w:r w:rsidRPr="002F7C3C">
        <w:rPr>
          <w:rFonts w:ascii="Arial" w:hAnsi="Arial" w:cs="Arial"/>
          <w:sz w:val="26"/>
          <w:szCs w:val="26"/>
        </w:rPr>
        <w:t>1 Область применения ……………………………………………….</w:t>
      </w:r>
    </w:p>
    <w:p w14:paraId="5DA0D96A" w14:textId="77777777" w:rsidR="002F7C3C" w:rsidRPr="002F7C3C" w:rsidRDefault="002F7C3C" w:rsidP="002F7C3C">
      <w:pPr>
        <w:spacing w:line="360" w:lineRule="auto"/>
        <w:rPr>
          <w:rFonts w:ascii="Arial" w:hAnsi="Arial" w:cs="Arial"/>
          <w:sz w:val="26"/>
          <w:szCs w:val="26"/>
        </w:rPr>
      </w:pPr>
      <w:r w:rsidRPr="002F7C3C">
        <w:rPr>
          <w:rFonts w:ascii="Arial" w:hAnsi="Arial" w:cs="Arial"/>
          <w:sz w:val="26"/>
          <w:szCs w:val="26"/>
        </w:rPr>
        <w:t>2 Нормативные ссылки……………………………………………….</w:t>
      </w:r>
    </w:p>
    <w:p w14:paraId="7EC1A20D" w14:textId="77777777" w:rsidR="002F7C3C" w:rsidRPr="002F7C3C" w:rsidRDefault="002F7C3C" w:rsidP="002F7C3C">
      <w:pPr>
        <w:spacing w:line="360" w:lineRule="auto"/>
        <w:rPr>
          <w:rFonts w:ascii="Arial" w:hAnsi="Arial" w:cs="Arial"/>
          <w:sz w:val="26"/>
          <w:szCs w:val="26"/>
        </w:rPr>
      </w:pPr>
      <w:r w:rsidRPr="002F7C3C">
        <w:rPr>
          <w:rFonts w:ascii="Arial" w:hAnsi="Arial" w:cs="Arial"/>
          <w:sz w:val="26"/>
          <w:szCs w:val="26"/>
        </w:rPr>
        <w:t>3 Термины и определения……………………………………………</w:t>
      </w:r>
    </w:p>
    <w:p w14:paraId="6572D82A" w14:textId="77777777" w:rsidR="002F7C3C" w:rsidRPr="002F7C3C" w:rsidRDefault="002F7C3C" w:rsidP="002F7C3C">
      <w:pPr>
        <w:spacing w:line="360" w:lineRule="auto"/>
        <w:rPr>
          <w:rFonts w:ascii="Arial" w:hAnsi="Arial" w:cs="Arial"/>
          <w:sz w:val="26"/>
          <w:szCs w:val="26"/>
        </w:rPr>
      </w:pPr>
      <w:r w:rsidRPr="002F7C3C">
        <w:rPr>
          <w:rFonts w:ascii="Arial" w:hAnsi="Arial" w:cs="Arial"/>
          <w:sz w:val="26"/>
          <w:szCs w:val="26"/>
        </w:rPr>
        <w:t>4 Классификация………………………………………………………</w:t>
      </w:r>
    </w:p>
    <w:p w14:paraId="01DB9E73" w14:textId="77777777" w:rsidR="00F624A1" w:rsidRDefault="002F7C3C" w:rsidP="002F7C3C">
      <w:pPr>
        <w:spacing w:line="360" w:lineRule="auto"/>
        <w:rPr>
          <w:rFonts w:ascii="Arial" w:hAnsi="Arial" w:cs="Arial"/>
          <w:sz w:val="26"/>
          <w:szCs w:val="26"/>
        </w:rPr>
      </w:pPr>
      <w:r w:rsidRPr="002F7C3C">
        <w:rPr>
          <w:rFonts w:ascii="Arial" w:hAnsi="Arial" w:cs="Arial"/>
          <w:sz w:val="26"/>
          <w:szCs w:val="26"/>
        </w:rPr>
        <w:t>5 Общие технические требования…………………………………</w:t>
      </w:r>
    </w:p>
    <w:p w14:paraId="615A576D" w14:textId="77777777" w:rsidR="002F7C3C" w:rsidRPr="002F7C3C" w:rsidRDefault="002F7C3C" w:rsidP="002F7C3C">
      <w:pPr>
        <w:spacing w:line="360" w:lineRule="auto"/>
        <w:rPr>
          <w:rFonts w:ascii="Arial" w:hAnsi="Arial" w:cs="Arial"/>
          <w:sz w:val="26"/>
          <w:szCs w:val="26"/>
        </w:rPr>
      </w:pPr>
      <w:r w:rsidRPr="002F7C3C">
        <w:rPr>
          <w:rFonts w:ascii="Arial" w:hAnsi="Arial" w:cs="Arial"/>
          <w:sz w:val="26"/>
          <w:szCs w:val="26"/>
        </w:rPr>
        <w:t>6 Правила приемки……………………………………………………</w:t>
      </w:r>
    </w:p>
    <w:p w14:paraId="61D8CC89" w14:textId="77777777" w:rsidR="002F7C3C" w:rsidRPr="002F7C3C" w:rsidRDefault="002F7C3C" w:rsidP="002F7C3C">
      <w:pPr>
        <w:spacing w:line="360" w:lineRule="auto"/>
        <w:rPr>
          <w:rFonts w:ascii="Arial" w:hAnsi="Arial" w:cs="Arial"/>
          <w:sz w:val="26"/>
          <w:szCs w:val="26"/>
        </w:rPr>
      </w:pPr>
      <w:r w:rsidRPr="002F7C3C">
        <w:rPr>
          <w:rFonts w:ascii="Arial" w:hAnsi="Arial" w:cs="Arial"/>
          <w:sz w:val="26"/>
          <w:szCs w:val="26"/>
        </w:rPr>
        <w:t>7 Методы контроля …………………………………………………..</w:t>
      </w:r>
    </w:p>
    <w:p w14:paraId="552B8FBD" w14:textId="77777777" w:rsidR="002F7C3C" w:rsidRPr="002F7C3C" w:rsidRDefault="002F7C3C" w:rsidP="002F7C3C">
      <w:pPr>
        <w:spacing w:line="360" w:lineRule="auto"/>
        <w:rPr>
          <w:rFonts w:ascii="Arial" w:hAnsi="Arial" w:cs="Arial"/>
          <w:sz w:val="26"/>
          <w:szCs w:val="26"/>
        </w:rPr>
      </w:pPr>
      <w:r w:rsidRPr="002F7C3C">
        <w:rPr>
          <w:rFonts w:ascii="Arial" w:hAnsi="Arial" w:cs="Arial"/>
          <w:sz w:val="26"/>
          <w:szCs w:val="26"/>
        </w:rPr>
        <w:t>8 Транспортирование и хранение……………………………………</w:t>
      </w:r>
    </w:p>
    <w:p w14:paraId="03363C0D" w14:textId="77777777" w:rsidR="002F7C3C" w:rsidRPr="002F7C3C" w:rsidRDefault="002F7C3C" w:rsidP="002F7C3C">
      <w:pPr>
        <w:spacing w:line="360" w:lineRule="auto"/>
        <w:rPr>
          <w:rFonts w:ascii="Arial" w:hAnsi="Arial" w:cs="Arial"/>
          <w:sz w:val="26"/>
          <w:szCs w:val="26"/>
        </w:rPr>
      </w:pPr>
      <w:r w:rsidRPr="002F7C3C">
        <w:rPr>
          <w:rFonts w:ascii="Arial" w:hAnsi="Arial" w:cs="Arial"/>
          <w:sz w:val="26"/>
          <w:szCs w:val="26"/>
        </w:rPr>
        <w:t>Библиография…………………………………………………………</w:t>
      </w:r>
    </w:p>
    <w:p w14:paraId="52AA71E6" w14:textId="77777777" w:rsidR="00F10567" w:rsidRPr="002F7C3C" w:rsidRDefault="00F10567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14:paraId="6FE060B7" w14:textId="77777777" w:rsidR="00360809" w:rsidRPr="000D1E53" w:rsidRDefault="00360809" w:rsidP="0079543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14:paraId="0DEB4D5C" w14:textId="77777777" w:rsidR="00795431" w:rsidRPr="000D1E53" w:rsidRDefault="00795431" w:rsidP="00795431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  <w:sectPr w:rsidR="00795431" w:rsidRPr="000D1E53" w:rsidSect="00BF02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34" w:right="567" w:bottom="1134" w:left="1134" w:header="709" w:footer="709" w:gutter="0"/>
          <w:pgNumType w:fmt="upperRoman" w:start="1"/>
          <w:cols w:space="708"/>
          <w:titlePg/>
          <w:docGrid w:linePitch="360"/>
        </w:sectPr>
      </w:pPr>
    </w:p>
    <w:p w14:paraId="17038616" w14:textId="77777777" w:rsidR="000054AE" w:rsidRPr="003D59FD" w:rsidRDefault="00C36B59" w:rsidP="00C36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D59FD">
        <w:rPr>
          <w:rFonts w:ascii="Arial" w:hAnsi="Arial" w:cs="Arial"/>
          <w:b/>
          <w:sz w:val="28"/>
          <w:szCs w:val="28"/>
        </w:rPr>
        <w:lastRenderedPageBreak/>
        <w:t xml:space="preserve">М Е Ж Г О С У Д А Р С Т В Е Н </w:t>
      </w:r>
      <w:proofErr w:type="spellStart"/>
      <w:r w:rsidRPr="003D59FD">
        <w:rPr>
          <w:rFonts w:ascii="Arial" w:hAnsi="Arial" w:cs="Arial"/>
          <w:b/>
          <w:sz w:val="28"/>
          <w:szCs w:val="28"/>
        </w:rPr>
        <w:t>Н</w:t>
      </w:r>
      <w:proofErr w:type="spellEnd"/>
      <w:r w:rsidRPr="003D59FD">
        <w:rPr>
          <w:rFonts w:ascii="Arial" w:hAnsi="Arial" w:cs="Arial"/>
          <w:b/>
          <w:sz w:val="28"/>
          <w:szCs w:val="28"/>
        </w:rPr>
        <w:t xml:space="preserve"> Ы Й  С Т А Н Д А Р Т</w:t>
      </w:r>
    </w:p>
    <w:p w14:paraId="7D3BAE4A" w14:textId="77777777" w:rsidR="002C5E28" w:rsidRPr="000D1E53" w:rsidRDefault="002C5E28" w:rsidP="000054AE">
      <w:pPr>
        <w:spacing w:line="360" w:lineRule="auto"/>
        <w:jc w:val="center"/>
        <w:rPr>
          <w:rFonts w:ascii="Arial" w:hAnsi="Arial" w:cs="Arial"/>
          <w:bCs/>
        </w:rPr>
      </w:pPr>
    </w:p>
    <w:p w14:paraId="759A44D7" w14:textId="77777777" w:rsidR="00D16BEF" w:rsidRDefault="008C0127" w:rsidP="00D16BEF">
      <w:pPr>
        <w:spacing w:line="360" w:lineRule="auto"/>
        <w:ind w:right="12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ПРОДУКТЫ</w:t>
      </w:r>
      <w:r w:rsidR="00D16BEF">
        <w:rPr>
          <w:rFonts w:ascii="Arial" w:hAnsi="Arial" w:cs="Arial"/>
          <w:b/>
          <w:bCs/>
          <w:sz w:val="28"/>
          <w:szCs w:val="28"/>
        </w:rPr>
        <w:t xml:space="preserve"> ИЗ </w:t>
      </w:r>
      <w:r>
        <w:rPr>
          <w:rFonts w:ascii="Arial" w:hAnsi="Arial" w:cs="Arial"/>
          <w:b/>
          <w:bCs/>
          <w:sz w:val="28"/>
          <w:szCs w:val="28"/>
        </w:rPr>
        <w:t>МЯСА</w:t>
      </w:r>
    </w:p>
    <w:p w14:paraId="3A4FE4F7" w14:textId="77777777" w:rsidR="00D16BEF" w:rsidRPr="00F41BA6" w:rsidRDefault="008C0127" w:rsidP="00D16BEF">
      <w:pPr>
        <w:spacing w:line="360" w:lineRule="auto"/>
        <w:ind w:right="12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Общие т</w:t>
      </w:r>
      <w:r w:rsidR="00D16BEF">
        <w:rPr>
          <w:rFonts w:ascii="Arial" w:hAnsi="Arial" w:cs="Arial"/>
          <w:b/>
          <w:bCs/>
          <w:sz w:val="28"/>
          <w:szCs w:val="28"/>
        </w:rPr>
        <w:t>ехнические условия</w:t>
      </w:r>
    </w:p>
    <w:p w14:paraId="260FB11F" w14:textId="77777777" w:rsidR="008C0127" w:rsidRPr="00560503" w:rsidRDefault="00560503" w:rsidP="008C0127">
      <w:pPr>
        <w:suppressAutoHyphens/>
        <w:spacing w:line="360" w:lineRule="auto"/>
        <w:jc w:val="center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>Р</w:t>
      </w:r>
      <w:proofErr w:type="spellStart"/>
      <w:r w:rsidR="008C0127" w:rsidRPr="008C0127">
        <w:rPr>
          <w:rFonts w:ascii="Arial" w:hAnsi="Arial" w:cs="Arial"/>
          <w:sz w:val="26"/>
          <w:szCs w:val="26"/>
          <w:lang w:val="en-US"/>
        </w:rPr>
        <w:t>roducts</w:t>
      </w:r>
      <w:proofErr w:type="spellEnd"/>
      <w:r w:rsidRPr="00F5388A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  <w:lang w:val="en-US"/>
        </w:rPr>
        <w:t>f meat</w:t>
      </w:r>
    </w:p>
    <w:p w14:paraId="430AC07D" w14:textId="77777777" w:rsidR="008C0127" w:rsidRPr="002F7C3C" w:rsidRDefault="004A6B90" w:rsidP="008C0127">
      <w:pPr>
        <w:pBdr>
          <w:bottom w:val="single" w:sz="12" w:space="1" w:color="auto"/>
        </w:pBdr>
        <w:suppressAutoHyphens/>
        <w:spacing w:line="360" w:lineRule="auto"/>
        <w:jc w:val="center"/>
        <w:rPr>
          <w:rFonts w:ascii="Arial" w:hAnsi="Arial" w:cs="Arial"/>
          <w:lang w:val="en-US"/>
        </w:rPr>
      </w:pPr>
      <w:r w:rsidRPr="004A6B90">
        <w:rPr>
          <w:rFonts w:ascii="Arial" w:hAnsi="Arial" w:cs="Arial"/>
          <w:spacing w:val="2"/>
          <w:sz w:val="26"/>
          <w:szCs w:val="26"/>
          <w:shd w:val="clear" w:color="auto" w:fill="FFFFFF"/>
          <w:lang w:val="en-US"/>
        </w:rPr>
        <w:t>General</w:t>
      </w:r>
      <w:r w:rsidRPr="004A6B90">
        <w:rPr>
          <w:rStyle w:val="apple-converted-space"/>
          <w:rFonts w:ascii="Arial" w:hAnsi="Arial" w:cs="Arial"/>
          <w:color w:val="3C3C3C"/>
          <w:spacing w:val="2"/>
          <w:sz w:val="31"/>
          <w:szCs w:val="31"/>
          <w:shd w:val="clear" w:color="auto" w:fill="FFFFFF"/>
          <w:lang w:val="en-US"/>
        </w:rPr>
        <w:t> </w:t>
      </w:r>
      <w:r w:rsidR="008C0127" w:rsidRPr="008C0127">
        <w:rPr>
          <w:rFonts w:ascii="Arial" w:hAnsi="Arial" w:cs="Arial"/>
          <w:sz w:val="26"/>
          <w:szCs w:val="26"/>
          <w:lang w:val="en-US"/>
        </w:rPr>
        <w:t>Specifications</w:t>
      </w:r>
    </w:p>
    <w:p w14:paraId="0E87472A" w14:textId="77777777" w:rsidR="002E22DC" w:rsidRPr="002F7C3C" w:rsidRDefault="002E22DC" w:rsidP="00F41BA6">
      <w:pPr>
        <w:autoSpaceDE w:val="0"/>
        <w:autoSpaceDN w:val="0"/>
        <w:adjustRightInd w:val="0"/>
        <w:spacing w:line="360" w:lineRule="auto"/>
        <w:ind w:right="125"/>
        <w:jc w:val="center"/>
        <w:rPr>
          <w:rFonts w:ascii="Arial" w:hAnsi="Arial" w:cs="Arial"/>
          <w:lang w:val="en-US"/>
        </w:rPr>
      </w:pPr>
    </w:p>
    <w:p w14:paraId="76C1E23B" w14:textId="77777777" w:rsidR="00B169D8" w:rsidRPr="002F7C3C" w:rsidRDefault="002C5E28" w:rsidP="002C5E28">
      <w:pPr>
        <w:spacing w:line="360" w:lineRule="auto"/>
        <w:jc w:val="center"/>
        <w:rPr>
          <w:rFonts w:ascii="Arial" w:hAnsi="Arial" w:cs="Arial"/>
          <w:lang w:val="en-US"/>
        </w:rPr>
      </w:pPr>
      <w:r w:rsidRPr="002F7C3C">
        <w:rPr>
          <w:rFonts w:ascii="Arial" w:hAnsi="Arial" w:cs="Arial"/>
          <w:snapToGrid w:val="0"/>
          <w:lang w:val="en-US"/>
        </w:rPr>
        <w:t>_______</w:t>
      </w:r>
      <w:r w:rsidR="000054AE" w:rsidRPr="002F7C3C">
        <w:rPr>
          <w:rFonts w:ascii="Arial" w:hAnsi="Arial" w:cs="Arial"/>
          <w:lang w:val="en-US"/>
        </w:rPr>
        <w:t>__________________________________________________________</w:t>
      </w:r>
    </w:p>
    <w:p w14:paraId="0710F8AF" w14:textId="77777777" w:rsidR="00FB0306" w:rsidRPr="002F7C3C" w:rsidRDefault="00FB0306" w:rsidP="00D73D06">
      <w:pPr>
        <w:spacing w:line="360" w:lineRule="auto"/>
        <w:rPr>
          <w:rFonts w:ascii="Arial" w:hAnsi="Arial" w:cs="Arial"/>
          <w:lang w:val="en-US"/>
        </w:rPr>
      </w:pPr>
    </w:p>
    <w:p w14:paraId="3120FFCE" w14:textId="77777777" w:rsidR="00D73D06" w:rsidRPr="004A6B90" w:rsidRDefault="00D73D06" w:rsidP="00D73D06">
      <w:pPr>
        <w:spacing w:line="360" w:lineRule="auto"/>
        <w:rPr>
          <w:rFonts w:ascii="Arial" w:hAnsi="Arial" w:cs="Arial"/>
          <w:sz w:val="26"/>
          <w:szCs w:val="26"/>
        </w:rPr>
      </w:pPr>
      <w:r w:rsidRPr="002F7C3C">
        <w:rPr>
          <w:rFonts w:ascii="Arial" w:hAnsi="Arial" w:cs="Arial"/>
          <w:sz w:val="26"/>
          <w:szCs w:val="26"/>
          <w:lang w:val="en-US"/>
        </w:rPr>
        <w:tab/>
      </w:r>
      <w:r w:rsidRPr="002F7C3C">
        <w:rPr>
          <w:rFonts w:ascii="Arial" w:hAnsi="Arial" w:cs="Arial"/>
          <w:sz w:val="26"/>
          <w:szCs w:val="26"/>
          <w:lang w:val="en-US"/>
        </w:rPr>
        <w:tab/>
      </w:r>
      <w:r w:rsidRPr="002F7C3C">
        <w:rPr>
          <w:rFonts w:ascii="Arial" w:hAnsi="Arial" w:cs="Arial"/>
          <w:sz w:val="26"/>
          <w:szCs w:val="26"/>
          <w:lang w:val="en-US"/>
        </w:rPr>
        <w:tab/>
      </w:r>
      <w:r w:rsidRPr="002F7C3C">
        <w:rPr>
          <w:rFonts w:ascii="Arial" w:hAnsi="Arial" w:cs="Arial"/>
          <w:sz w:val="26"/>
          <w:szCs w:val="26"/>
          <w:lang w:val="en-US"/>
        </w:rPr>
        <w:tab/>
      </w:r>
      <w:r w:rsidRPr="002F7C3C">
        <w:rPr>
          <w:rFonts w:ascii="Arial" w:hAnsi="Arial" w:cs="Arial"/>
          <w:sz w:val="26"/>
          <w:szCs w:val="26"/>
          <w:lang w:val="en-US"/>
        </w:rPr>
        <w:tab/>
      </w:r>
      <w:r w:rsidRPr="002F7C3C">
        <w:rPr>
          <w:rFonts w:ascii="Arial" w:hAnsi="Arial" w:cs="Arial"/>
          <w:sz w:val="26"/>
          <w:szCs w:val="26"/>
          <w:lang w:val="en-US"/>
        </w:rPr>
        <w:tab/>
      </w:r>
      <w:r w:rsidRPr="002F7C3C">
        <w:rPr>
          <w:rFonts w:ascii="Arial" w:hAnsi="Arial" w:cs="Arial"/>
          <w:sz w:val="26"/>
          <w:szCs w:val="26"/>
          <w:lang w:val="en-US"/>
        </w:rPr>
        <w:tab/>
      </w:r>
      <w:r w:rsidRPr="009D6C82">
        <w:rPr>
          <w:rFonts w:ascii="Arial" w:hAnsi="Arial" w:cs="Arial"/>
          <w:sz w:val="26"/>
          <w:szCs w:val="26"/>
        </w:rPr>
        <w:t>Дата</w:t>
      </w:r>
      <w:r w:rsidRPr="004A6B90">
        <w:rPr>
          <w:rFonts w:ascii="Arial" w:hAnsi="Arial" w:cs="Arial"/>
          <w:sz w:val="26"/>
          <w:szCs w:val="26"/>
        </w:rPr>
        <w:t xml:space="preserve"> </w:t>
      </w:r>
      <w:r w:rsidRPr="009D6C82">
        <w:rPr>
          <w:rFonts w:ascii="Arial" w:hAnsi="Arial" w:cs="Arial"/>
          <w:sz w:val="26"/>
          <w:szCs w:val="26"/>
        </w:rPr>
        <w:t>введения</w:t>
      </w:r>
      <w:r w:rsidRPr="004A6B90">
        <w:rPr>
          <w:rFonts w:ascii="Arial" w:hAnsi="Arial" w:cs="Arial"/>
          <w:sz w:val="26"/>
          <w:szCs w:val="26"/>
        </w:rPr>
        <w:t xml:space="preserve"> </w:t>
      </w:r>
      <w:r w:rsidR="00B223D1" w:rsidRPr="004A6B90">
        <w:rPr>
          <w:rFonts w:ascii="Arial" w:hAnsi="Arial" w:cs="Arial"/>
          <w:sz w:val="26"/>
          <w:szCs w:val="26"/>
        </w:rPr>
        <w:t xml:space="preserve">– </w:t>
      </w:r>
    </w:p>
    <w:p w14:paraId="5A025E72" w14:textId="77777777" w:rsidR="00FB0306" w:rsidRPr="004A6B90" w:rsidRDefault="00FB0306" w:rsidP="0058160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</w:rPr>
      </w:pPr>
    </w:p>
    <w:p w14:paraId="27EE28BC" w14:textId="77777777" w:rsidR="00C36B59" w:rsidRPr="00497662" w:rsidRDefault="00C36B59" w:rsidP="0058160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497662">
        <w:rPr>
          <w:rFonts w:ascii="Arial" w:hAnsi="Arial" w:cs="Arial"/>
          <w:b/>
          <w:bCs/>
          <w:sz w:val="28"/>
          <w:szCs w:val="28"/>
        </w:rPr>
        <w:t>1 Область применения</w:t>
      </w:r>
    </w:p>
    <w:p w14:paraId="769D8EA8" w14:textId="77777777" w:rsidR="00283586" w:rsidRPr="00283586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>Настоящий стандарт распространяется на мясные и мясосодержащие пр</w:t>
      </w:r>
      <w:r w:rsidRPr="00283586">
        <w:rPr>
          <w:rFonts w:ascii="Arial" w:hAnsi="Arial" w:cs="Arial"/>
          <w:sz w:val="26"/>
          <w:szCs w:val="26"/>
        </w:rPr>
        <w:t>о</w:t>
      </w:r>
      <w:r w:rsidRPr="00283586">
        <w:rPr>
          <w:rFonts w:ascii="Arial" w:hAnsi="Arial" w:cs="Arial"/>
          <w:sz w:val="26"/>
          <w:szCs w:val="26"/>
        </w:rPr>
        <w:t>дукты из мяса</w:t>
      </w:r>
      <w:r w:rsidR="00361E6D">
        <w:rPr>
          <w:rFonts w:ascii="Arial" w:hAnsi="Arial" w:cs="Arial"/>
          <w:sz w:val="26"/>
          <w:szCs w:val="26"/>
        </w:rPr>
        <w:t xml:space="preserve"> </w:t>
      </w:r>
      <w:r w:rsidR="00361E6D" w:rsidRPr="00E54384">
        <w:rPr>
          <w:rFonts w:ascii="Arial" w:hAnsi="Arial" w:cs="Arial"/>
          <w:sz w:val="26"/>
          <w:szCs w:val="26"/>
        </w:rPr>
        <w:t>(далее – продукты из мяса)</w:t>
      </w:r>
      <w:r w:rsidRPr="00E54384">
        <w:rPr>
          <w:rFonts w:ascii="Arial" w:hAnsi="Arial" w:cs="Arial"/>
          <w:sz w:val="26"/>
          <w:szCs w:val="26"/>
        </w:rPr>
        <w:t>,</w:t>
      </w:r>
      <w:r w:rsidRPr="00283586">
        <w:rPr>
          <w:rFonts w:ascii="Arial" w:hAnsi="Arial" w:cs="Arial"/>
          <w:sz w:val="26"/>
          <w:szCs w:val="26"/>
        </w:rPr>
        <w:t xml:space="preserve"> предназначенные для непосредстве</w:t>
      </w:r>
      <w:r w:rsidRPr="00283586">
        <w:rPr>
          <w:rFonts w:ascii="Arial" w:hAnsi="Arial" w:cs="Arial"/>
          <w:sz w:val="26"/>
          <w:szCs w:val="26"/>
        </w:rPr>
        <w:t>н</w:t>
      </w:r>
      <w:r w:rsidRPr="00283586">
        <w:rPr>
          <w:rFonts w:ascii="Arial" w:hAnsi="Arial" w:cs="Arial"/>
          <w:sz w:val="26"/>
          <w:szCs w:val="26"/>
        </w:rPr>
        <w:t>ного употребления в пищу и приготовления различных блюд и закусок.</w:t>
      </w:r>
    </w:p>
    <w:p w14:paraId="1576C57C" w14:textId="77777777" w:rsidR="00D16BEF" w:rsidRDefault="00725D59" w:rsidP="0058160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Стандарт не распространяется на продукты из мяса для </w:t>
      </w:r>
      <w:r w:rsidR="002B2F9E">
        <w:rPr>
          <w:rFonts w:ascii="Arial" w:hAnsi="Arial" w:cs="Arial"/>
          <w:bCs/>
          <w:sz w:val="26"/>
          <w:szCs w:val="26"/>
        </w:rPr>
        <w:t>специализированн</w:t>
      </w:r>
      <w:r w:rsidR="002B2F9E">
        <w:rPr>
          <w:rFonts w:ascii="Arial" w:hAnsi="Arial" w:cs="Arial"/>
          <w:bCs/>
          <w:sz w:val="26"/>
          <w:szCs w:val="26"/>
        </w:rPr>
        <w:t>о</w:t>
      </w:r>
      <w:r w:rsidR="002B2F9E">
        <w:rPr>
          <w:rFonts w:ascii="Arial" w:hAnsi="Arial" w:cs="Arial"/>
          <w:bCs/>
          <w:sz w:val="26"/>
          <w:szCs w:val="26"/>
        </w:rPr>
        <w:t xml:space="preserve">го </w:t>
      </w:r>
      <w:r>
        <w:rPr>
          <w:rFonts w:ascii="Arial" w:hAnsi="Arial" w:cs="Arial"/>
          <w:bCs/>
          <w:sz w:val="26"/>
          <w:szCs w:val="26"/>
        </w:rPr>
        <w:t xml:space="preserve"> питания.</w:t>
      </w:r>
    </w:p>
    <w:p w14:paraId="0882E2AB" w14:textId="77777777" w:rsidR="00D33C05" w:rsidRDefault="00D33C05" w:rsidP="0058160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497662">
        <w:rPr>
          <w:rFonts w:ascii="Arial" w:hAnsi="Arial" w:cs="Arial"/>
          <w:b/>
          <w:bCs/>
          <w:sz w:val="28"/>
          <w:szCs w:val="28"/>
        </w:rPr>
        <w:t>2 Нормативные ссылки</w:t>
      </w:r>
    </w:p>
    <w:p w14:paraId="203E6B93" w14:textId="77777777" w:rsidR="00A25060" w:rsidRDefault="00A25060" w:rsidP="00581601">
      <w:pPr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sz w:val="26"/>
          <w:szCs w:val="26"/>
        </w:rPr>
      </w:pPr>
      <w:r w:rsidRPr="009D6C82">
        <w:rPr>
          <w:rFonts w:ascii="Arial" w:eastAsia="TimesNewRoman" w:hAnsi="Arial" w:cs="Arial"/>
          <w:sz w:val="26"/>
          <w:szCs w:val="26"/>
        </w:rPr>
        <w:t xml:space="preserve">В настоящем стандарте использованы </w:t>
      </w:r>
      <w:r w:rsidR="00950AA3">
        <w:rPr>
          <w:rFonts w:ascii="Arial" w:eastAsia="TimesNewRoman" w:hAnsi="Arial" w:cs="Arial"/>
          <w:sz w:val="26"/>
          <w:szCs w:val="26"/>
        </w:rPr>
        <w:t>с</w:t>
      </w:r>
      <w:r w:rsidRPr="009D6C82">
        <w:rPr>
          <w:rFonts w:ascii="Arial" w:eastAsia="TimesNewRoman" w:hAnsi="Arial" w:cs="Arial"/>
          <w:sz w:val="26"/>
          <w:szCs w:val="26"/>
        </w:rPr>
        <w:t>сылки на следующие</w:t>
      </w:r>
      <w:r w:rsidR="00FD11EF" w:rsidRPr="009D6C82">
        <w:rPr>
          <w:rFonts w:ascii="Arial" w:eastAsia="TimesNewRoman" w:hAnsi="Arial" w:cs="Arial"/>
          <w:sz w:val="26"/>
          <w:szCs w:val="26"/>
        </w:rPr>
        <w:t xml:space="preserve"> межгосуда</w:t>
      </w:r>
      <w:r w:rsidR="00FD11EF" w:rsidRPr="009D6C82">
        <w:rPr>
          <w:rFonts w:ascii="Arial" w:eastAsia="TimesNewRoman" w:hAnsi="Arial" w:cs="Arial"/>
          <w:sz w:val="26"/>
          <w:szCs w:val="26"/>
        </w:rPr>
        <w:t>р</w:t>
      </w:r>
      <w:r w:rsidR="00FD11EF" w:rsidRPr="009D6C82">
        <w:rPr>
          <w:rFonts w:ascii="Arial" w:eastAsia="TimesNewRoman" w:hAnsi="Arial" w:cs="Arial"/>
          <w:sz w:val="26"/>
          <w:szCs w:val="26"/>
        </w:rPr>
        <w:t xml:space="preserve">ственные </w:t>
      </w:r>
      <w:r w:rsidRPr="009D6C82">
        <w:rPr>
          <w:rFonts w:ascii="Arial" w:eastAsia="TimesNewRoman" w:hAnsi="Arial" w:cs="Arial"/>
          <w:sz w:val="26"/>
          <w:szCs w:val="26"/>
        </w:rPr>
        <w:t>стандарты:</w:t>
      </w:r>
    </w:p>
    <w:p w14:paraId="15B1BBC0" w14:textId="77777777" w:rsidR="0087483B" w:rsidRPr="0087483B" w:rsidRDefault="0087483B" w:rsidP="008748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</w:rPr>
      </w:pPr>
      <w:r w:rsidRPr="0087483B">
        <w:rPr>
          <w:rFonts w:ascii="Arial" w:hAnsi="Arial" w:cs="Arial"/>
        </w:rPr>
        <w:t>ГОСТ EN 12014-3-2015 Продукты пищевые. Определение содержания нитрата и/или нитрита. Часть 3. Спектрофотометрический метод определения содержания нитр</w:t>
      </w:r>
      <w:r w:rsidRPr="0087483B">
        <w:rPr>
          <w:rFonts w:ascii="Arial" w:hAnsi="Arial" w:cs="Arial"/>
        </w:rPr>
        <w:t>а</w:t>
      </w:r>
      <w:r w:rsidRPr="0087483B">
        <w:rPr>
          <w:rFonts w:ascii="Arial" w:hAnsi="Arial" w:cs="Arial"/>
        </w:rPr>
        <w:t>та и нитрита в мясных продуктах с применением ферментативного восстановления ни</w:t>
      </w:r>
      <w:r w:rsidRPr="0087483B">
        <w:rPr>
          <w:rFonts w:ascii="Arial" w:hAnsi="Arial" w:cs="Arial"/>
        </w:rPr>
        <w:t>т</w:t>
      </w:r>
      <w:r w:rsidRPr="0087483B">
        <w:rPr>
          <w:rFonts w:ascii="Arial" w:hAnsi="Arial" w:cs="Arial"/>
        </w:rPr>
        <w:t>рата до нитрита</w:t>
      </w:r>
    </w:p>
    <w:p w14:paraId="5E7C63F4" w14:textId="77777777" w:rsidR="00283586" w:rsidRDefault="00283586" w:rsidP="00283586">
      <w:pPr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8.579–2002 Государственная система обеспечения единства измерений. Требования к количеству фасованных товаров в упаковках любого вида при их произво</w:t>
      </w:r>
      <w:r w:rsidRPr="00D867B4">
        <w:rPr>
          <w:rFonts w:ascii="Arial" w:hAnsi="Arial" w:cs="Arial"/>
        </w:rPr>
        <w:t>д</w:t>
      </w:r>
      <w:r w:rsidRPr="00D867B4">
        <w:rPr>
          <w:rFonts w:ascii="Arial" w:hAnsi="Arial" w:cs="Arial"/>
        </w:rPr>
        <w:t>стве, расфасовке, продаже и импорте</w:t>
      </w:r>
    </w:p>
    <w:p w14:paraId="6513721D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1341–97 Пергамент растительный. Технические условия</w:t>
      </w:r>
    </w:p>
    <w:p w14:paraId="360DA0A5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1760–2014Подпергамент. Технические условия</w:t>
      </w:r>
    </w:p>
    <w:p w14:paraId="43D8B92D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ISO 1841-2–2013 Мясо и мясные продукты. Потенциометрический метод определения массовой доли хлоридов</w:t>
      </w:r>
    </w:p>
    <w:p w14:paraId="6C44C804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 xml:space="preserve">ГОСТ </w:t>
      </w:r>
      <w:r w:rsidRPr="00D867B4">
        <w:rPr>
          <w:rFonts w:ascii="Arial" w:hAnsi="Arial" w:cs="Arial"/>
          <w:lang w:val="en-US"/>
        </w:rPr>
        <w:t>ISO</w:t>
      </w:r>
      <w:r w:rsidRPr="00D867B4">
        <w:rPr>
          <w:rFonts w:ascii="Arial" w:hAnsi="Arial" w:cs="Arial"/>
        </w:rPr>
        <w:t xml:space="preserve"> 7218</w:t>
      </w:r>
      <w:r w:rsidRPr="00D867B4">
        <w:rPr>
          <w:rFonts w:ascii="Arial" w:hAnsi="Arial" w:cs="Arial"/>
          <w:bCs/>
        </w:rPr>
        <w:t>–</w:t>
      </w:r>
      <w:r w:rsidRPr="00D867B4">
        <w:rPr>
          <w:rFonts w:ascii="Arial" w:hAnsi="Arial" w:cs="Arial"/>
        </w:rPr>
        <w:t>201</w:t>
      </w:r>
      <w:r w:rsidR="00006B64">
        <w:rPr>
          <w:rFonts w:ascii="Arial" w:hAnsi="Arial" w:cs="Arial"/>
        </w:rPr>
        <w:t>5</w:t>
      </w:r>
      <w:r w:rsidRPr="00D867B4">
        <w:rPr>
          <w:rFonts w:ascii="Arial" w:hAnsi="Arial" w:cs="Arial"/>
        </w:rPr>
        <w:t xml:space="preserve"> Микробиология пищевых продуктов и кормов для животных. Общие требования и рекомендации по микробиологическим исследованиям</w:t>
      </w:r>
    </w:p>
    <w:p w14:paraId="25BA2509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lastRenderedPageBreak/>
        <w:t>ГОСТ 8050</w:t>
      </w:r>
      <w:r w:rsidRPr="00D867B4">
        <w:rPr>
          <w:rFonts w:ascii="Arial" w:hAnsi="Arial" w:cs="Arial"/>
          <w:bCs/>
        </w:rPr>
        <w:t>–</w:t>
      </w:r>
      <w:r w:rsidRPr="00D867B4">
        <w:rPr>
          <w:rFonts w:ascii="Arial" w:hAnsi="Arial" w:cs="Arial"/>
        </w:rPr>
        <w:t>85 Двуокись углерода газообразная и жидкая. Технические условия</w:t>
      </w:r>
    </w:p>
    <w:p w14:paraId="712B8D2E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8273–75 Бумага оберточная. Технические условия</w:t>
      </w:r>
    </w:p>
    <w:p w14:paraId="2ED3FF6B" w14:textId="77777777" w:rsidR="00283586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8558.1</w:t>
      </w:r>
      <w:r w:rsidRPr="00D867B4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2015 </w:t>
      </w:r>
      <w:r w:rsidRPr="00D867B4">
        <w:rPr>
          <w:rFonts w:ascii="Arial" w:hAnsi="Arial" w:cs="Arial"/>
        </w:rPr>
        <w:t xml:space="preserve"> Продукты мясные. Методы определения нитрита</w:t>
      </w:r>
    </w:p>
    <w:p w14:paraId="15FA8051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 9142-2014 </w:t>
      </w:r>
      <w:r w:rsidRPr="00D867B4">
        <w:rPr>
          <w:rFonts w:ascii="Arial" w:hAnsi="Arial" w:cs="Arial"/>
          <w:bCs/>
        </w:rPr>
        <w:t xml:space="preserve">Ящики из гофрированного картона. </w:t>
      </w:r>
      <w:r>
        <w:rPr>
          <w:rFonts w:ascii="Arial" w:hAnsi="Arial" w:cs="Arial"/>
          <w:bCs/>
        </w:rPr>
        <w:t xml:space="preserve">Общие </w:t>
      </w:r>
      <w:r w:rsidRPr="00D867B4">
        <w:rPr>
          <w:rFonts w:ascii="Arial" w:hAnsi="Arial" w:cs="Arial"/>
          <w:bCs/>
        </w:rPr>
        <w:t>технические условия</w:t>
      </w:r>
    </w:p>
    <w:p w14:paraId="4619721A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9293</w:t>
      </w:r>
      <w:r w:rsidRPr="00D867B4">
        <w:rPr>
          <w:rFonts w:ascii="Arial" w:hAnsi="Arial" w:cs="Arial"/>
          <w:bCs/>
        </w:rPr>
        <w:t>–</w:t>
      </w:r>
      <w:r w:rsidRPr="00D867B4">
        <w:rPr>
          <w:rFonts w:ascii="Arial" w:hAnsi="Arial" w:cs="Arial"/>
        </w:rPr>
        <w:t>74 (ИСО 2435</w:t>
      </w:r>
      <w:r w:rsidRPr="00D867B4">
        <w:rPr>
          <w:rFonts w:ascii="Arial" w:hAnsi="Arial" w:cs="Arial"/>
          <w:bCs/>
        </w:rPr>
        <w:t>–</w:t>
      </w:r>
      <w:r w:rsidRPr="00D867B4">
        <w:rPr>
          <w:rFonts w:ascii="Arial" w:hAnsi="Arial" w:cs="Arial"/>
        </w:rPr>
        <w:t>73) Азот газообразный и жидкий. Технические условия</w:t>
      </w:r>
    </w:p>
    <w:p w14:paraId="593B1EA5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9792</w:t>
      </w:r>
      <w:r w:rsidRPr="00D867B4">
        <w:rPr>
          <w:rFonts w:ascii="Arial" w:hAnsi="Arial" w:cs="Arial"/>
          <w:bCs/>
        </w:rPr>
        <w:t>–</w:t>
      </w:r>
      <w:r w:rsidRPr="00D867B4">
        <w:rPr>
          <w:rFonts w:ascii="Arial" w:hAnsi="Arial" w:cs="Arial"/>
        </w:rPr>
        <w:t>73 Колбасные изделия и продукты из свинины, баранины, говядины и мяса других видов убойных животных и птиц. Правила приемки и методы отбора проб</w:t>
      </w:r>
    </w:p>
    <w:p w14:paraId="4C13798E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9794</w:t>
      </w:r>
      <w:r w:rsidRPr="00D867B4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>2015</w:t>
      </w:r>
      <w:r w:rsidRPr="00D867B4">
        <w:rPr>
          <w:rFonts w:ascii="Arial" w:hAnsi="Arial" w:cs="Arial"/>
        </w:rPr>
        <w:t xml:space="preserve"> Продукты мясные. Методы определения содержания общего фосфора</w:t>
      </w:r>
    </w:p>
    <w:p w14:paraId="222B1FB8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9957–2015</w:t>
      </w:r>
      <w:r>
        <w:rPr>
          <w:rFonts w:ascii="Arial" w:hAnsi="Arial" w:cs="Arial"/>
        </w:rPr>
        <w:t xml:space="preserve"> </w:t>
      </w:r>
      <w:r w:rsidRPr="00D867B4">
        <w:rPr>
          <w:rFonts w:ascii="Arial" w:hAnsi="Arial" w:cs="Arial"/>
        </w:rPr>
        <w:t>Мясо и мясные продукты. Методы определения содержания хл</w:t>
      </w:r>
      <w:r w:rsidRPr="00D867B4">
        <w:rPr>
          <w:rFonts w:ascii="Arial" w:hAnsi="Arial" w:cs="Arial"/>
        </w:rPr>
        <w:t>о</w:t>
      </w:r>
      <w:r w:rsidRPr="00D867B4">
        <w:rPr>
          <w:rFonts w:ascii="Arial" w:hAnsi="Arial" w:cs="Arial"/>
        </w:rPr>
        <w:t>ристого натрия</w:t>
      </w:r>
    </w:p>
    <w:p w14:paraId="6B6C953B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  <w:spacing w:val="-2"/>
        </w:rPr>
      </w:pPr>
      <w:r w:rsidRPr="00D867B4">
        <w:rPr>
          <w:rFonts w:ascii="Arial" w:hAnsi="Arial" w:cs="Arial"/>
          <w:spacing w:val="-2"/>
        </w:rPr>
        <w:t>ГОСТ 9959</w:t>
      </w:r>
      <w:r w:rsidRPr="00D867B4">
        <w:rPr>
          <w:rFonts w:ascii="Arial" w:hAnsi="Arial" w:cs="Arial"/>
          <w:bCs/>
        </w:rPr>
        <w:t>–</w:t>
      </w:r>
      <w:r w:rsidRPr="00D867B4">
        <w:rPr>
          <w:rFonts w:ascii="Arial" w:hAnsi="Arial" w:cs="Arial"/>
          <w:spacing w:val="-2"/>
        </w:rPr>
        <w:t>91 Продукты мясные. Общие условия проведения органолептической оценки</w:t>
      </w:r>
    </w:p>
    <w:p w14:paraId="3FA5EBE6" w14:textId="77777777" w:rsidR="00283586" w:rsidRPr="00D867B4" w:rsidRDefault="00283586" w:rsidP="00283586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D867B4">
        <w:rPr>
          <w:rFonts w:ascii="Arial" w:hAnsi="Arial" w:cs="Arial"/>
          <w:color w:val="000000"/>
        </w:rPr>
        <w:t>ГОСТ 10444.15</w:t>
      </w:r>
      <w:r w:rsidRPr="00D867B4">
        <w:rPr>
          <w:rFonts w:ascii="Arial" w:hAnsi="Arial" w:cs="Arial"/>
        </w:rPr>
        <w:t>–</w:t>
      </w:r>
      <w:r w:rsidRPr="00D867B4">
        <w:rPr>
          <w:rFonts w:ascii="Arial" w:hAnsi="Arial" w:cs="Arial"/>
          <w:color w:val="000000"/>
        </w:rPr>
        <w:t xml:space="preserve">94 Продукты пищевые. Методы определения количества </w:t>
      </w:r>
      <w:proofErr w:type="spellStart"/>
      <w:r w:rsidRPr="00D867B4">
        <w:rPr>
          <w:rFonts w:ascii="Arial" w:hAnsi="Arial" w:cs="Arial"/>
          <w:color w:val="000000"/>
        </w:rPr>
        <w:t>мез</w:t>
      </w:r>
      <w:r w:rsidRPr="00D867B4">
        <w:rPr>
          <w:rFonts w:ascii="Arial" w:hAnsi="Arial" w:cs="Arial"/>
          <w:color w:val="000000"/>
        </w:rPr>
        <w:t>о</w:t>
      </w:r>
      <w:r w:rsidRPr="00D867B4">
        <w:rPr>
          <w:rFonts w:ascii="Arial" w:hAnsi="Arial" w:cs="Arial"/>
          <w:color w:val="000000"/>
        </w:rPr>
        <w:t>фильных</w:t>
      </w:r>
      <w:proofErr w:type="spellEnd"/>
      <w:r w:rsidRPr="00D867B4">
        <w:rPr>
          <w:rFonts w:ascii="Arial" w:hAnsi="Arial" w:cs="Arial"/>
          <w:color w:val="000000"/>
        </w:rPr>
        <w:t xml:space="preserve"> аэробных и факультативно-анаэробных микроорганизмов</w:t>
      </w:r>
    </w:p>
    <w:p w14:paraId="5B57ACF2" w14:textId="77777777" w:rsidR="00283586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  <w:color w:val="000000"/>
        </w:rPr>
        <w:t>ГОСТ 10574</w:t>
      </w:r>
      <w:r w:rsidRPr="00D867B4">
        <w:rPr>
          <w:rFonts w:ascii="Arial" w:hAnsi="Arial" w:cs="Arial"/>
        </w:rPr>
        <w:t>–</w:t>
      </w:r>
      <w:r w:rsidRPr="00D867B4">
        <w:rPr>
          <w:rFonts w:ascii="Arial" w:hAnsi="Arial" w:cs="Arial"/>
          <w:color w:val="000000"/>
        </w:rPr>
        <w:t>91 Продукты мясные. Методы определения крахмала</w:t>
      </w:r>
      <w:r w:rsidRPr="00D867B4">
        <w:rPr>
          <w:rFonts w:ascii="Arial" w:hAnsi="Arial" w:cs="Arial"/>
        </w:rPr>
        <w:t xml:space="preserve"> </w:t>
      </w:r>
    </w:p>
    <w:p w14:paraId="4D92AA50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ISO 13493</w:t>
      </w:r>
      <w:r w:rsidRPr="00D867B4">
        <w:rPr>
          <w:rFonts w:ascii="Arial" w:hAnsi="Arial" w:cs="Arial"/>
          <w:bCs/>
        </w:rPr>
        <w:t>–</w:t>
      </w:r>
      <w:r w:rsidRPr="00D867B4">
        <w:rPr>
          <w:rFonts w:ascii="Arial" w:hAnsi="Arial" w:cs="Arial"/>
        </w:rPr>
        <w:t xml:space="preserve">2014 Мясо и мясные продукты. Метод определения содержания </w:t>
      </w:r>
      <w:proofErr w:type="spellStart"/>
      <w:r w:rsidRPr="00D867B4">
        <w:rPr>
          <w:rFonts w:ascii="Arial" w:hAnsi="Arial" w:cs="Arial"/>
        </w:rPr>
        <w:t>хлорамфеникола</w:t>
      </w:r>
      <w:proofErr w:type="spellEnd"/>
      <w:r w:rsidRPr="00D867B4">
        <w:rPr>
          <w:rFonts w:ascii="Arial" w:hAnsi="Arial" w:cs="Arial"/>
        </w:rPr>
        <w:t xml:space="preserve"> (левомицетина) с помощью жидкостной хроматографии</w:t>
      </w:r>
    </w:p>
    <w:p w14:paraId="0E9C9635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14192</w:t>
      </w:r>
      <w:r w:rsidRPr="00D867B4">
        <w:rPr>
          <w:rFonts w:ascii="Arial" w:hAnsi="Arial" w:cs="Arial"/>
          <w:bCs/>
        </w:rPr>
        <w:t>–</w:t>
      </w:r>
      <w:r w:rsidRPr="00D867B4">
        <w:rPr>
          <w:rFonts w:ascii="Arial" w:hAnsi="Arial" w:cs="Arial"/>
        </w:rPr>
        <w:t>96 Маркировка грузов</w:t>
      </w:r>
    </w:p>
    <w:p w14:paraId="283B2C3F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15846</w:t>
      </w:r>
      <w:r w:rsidRPr="00D867B4">
        <w:rPr>
          <w:rFonts w:ascii="Arial" w:hAnsi="Arial" w:cs="Arial"/>
          <w:bCs/>
        </w:rPr>
        <w:t>–</w:t>
      </w:r>
      <w:r w:rsidRPr="00D867B4">
        <w:rPr>
          <w:rFonts w:ascii="Arial" w:hAnsi="Arial" w:cs="Arial"/>
        </w:rPr>
        <w:t>2002 Продукция, отправляемая в районы Крайнего Севера и прира</w:t>
      </w:r>
      <w:r w:rsidRPr="00D867B4">
        <w:rPr>
          <w:rFonts w:ascii="Arial" w:hAnsi="Arial" w:cs="Arial"/>
        </w:rPr>
        <w:t>в</w:t>
      </w:r>
      <w:r w:rsidRPr="00D867B4">
        <w:rPr>
          <w:rFonts w:ascii="Arial" w:hAnsi="Arial" w:cs="Arial"/>
        </w:rPr>
        <w:t>ненные к ним местности. Упаковка, маркировка, транспортирование и хранение</w:t>
      </w:r>
    </w:p>
    <w:p w14:paraId="011D412F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18251</w:t>
      </w:r>
      <w:r w:rsidRPr="00D867B4">
        <w:rPr>
          <w:rFonts w:ascii="Arial" w:hAnsi="Arial" w:cs="Arial"/>
          <w:bCs/>
        </w:rPr>
        <w:t>–</w:t>
      </w:r>
      <w:r w:rsidRPr="00D867B4">
        <w:rPr>
          <w:rFonts w:ascii="Arial" w:hAnsi="Arial" w:cs="Arial"/>
        </w:rPr>
        <w:t>87 Лента клеевая на бумажной основе. Технические условия</w:t>
      </w:r>
    </w:p>
    <w:p w14:paraId="5A5A68D0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19496–2013</w:t>
      </w:r>
      <w:r>
        <w:rPr>
          <w:rFonts w:ascii="Arial" w:hAnsi="Arial" w:cs="Arial"/>
        </w:rPr>
        <w:t xml:space="preserve"> </w:t>
      </w:r>
      <w:r w:rsidRPr="00D867B4">
        <w:rPr>
          <w:rFonts w:ascii="Arial" w:hAnsi="Arial" w:cs="Arial"/>
        </w:rPr>
        <w:t>Мясо и мясные продукты. Метод гистологического исследования</w:t>
      </w:r>
    </w:p>
    <w:p w14:paraId="5973CB01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20477</w:t>
      </w:r>
      <w:r w:rsidRPr="00D867B4">
        <w:rPr>
          <w:rFonts w:ascii="Arial" w:hAnsi="Arial" w:cs="Arial"/>
          <w:bCs/>
        </w:rPr>
        <w:t>–</w:t>
      </w:r>
      <w:r w:rsidRPr="00D867B4">
        <w:rPr>
          <w:rFonts w:ascii="Arial" w:hAnsi="Arial" w:cs="Arial"/>
        </w:rPr>
        <w:t xml:space="preserve">86 Лента полиэтиленовая с липким слоем. Технические условия </w:t>
      </w:r>
    </w:p>
    <w:p w14:paraId="4A3FC9B1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21237</w:t>
      </w:r>
      <w:r w:rsidRPr="00D867B4">
        <w:rPr>
          <w:rFonts w:ascii="Arial" w:hAnsi="Arial" w:cs="Arial"/>
          <w:bCs/>
        </w:rPr>
        <w:t>–</w:t>
      </w:r>
      <w:r w:rsidRPr="00D867B4">
        <w:rPr>
          <w:rFonts w:ascii="Arial" w:hAnsi="Arial" w:cs="Arial"/>
        </w:rPr>
        <w:t>75 Мясо. Метод</w:t>
      </w:r>
      <w:r>
        <w:rPr>
          <w:rFonts w:ascii="Arial" w:hAnsi="Arial" w:cs="Arial"/>
        </w:rPr>
        <w:t>ы</w:t>
      </w:r>
      <w:r w:rsidRPr="00D867B4">
        <w:rPr>
          <w:rFonts w:ascii="Arial" w:hAnsi="Arial" w:cs="Arial"/>
        </w:rPr>
        <w:t xml:space="preserve"> бактериологического анализа</w:t>
      </w:r>
    </w:p>
    <w:p w14:paraId="0C296D76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23042</w:t>
      </w:r>
      <w:r w:rsidRPr="00D867B4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2015 </w:t>
      </w:r>
      <w:r w:rsidRPr="00D867B4">
        <w:rPr>
          <w:rFonts w:ascii="Arial" w:hAnsi="Arial" w:cs="Arial"/>
        </w:rPr>
        <w:t xml:space="preserve"> Мясо и мясные продукты. Методы определения жира</w:t>
      </w:r>
    </w:p>
    <w:p w14:paraId="2C58F965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23231</w:t>
      </w:r>
      <w:r w:rsidRPr="00D867B4">
        <w:rPr>
          <w:rFonts w:ascii="Arial" w:hAnsi="Arial" w:cs="Arial"/>
          <w:b/>
          <w:bCs/>
        </w:rPr>
        <w:t>–</w:t>
      </w:r>
      <w:r w:rsidRPr="00D867B4">
        <w:rPr>
          <w:rFonts w:ascii="Arial" w:hAnsi="Arial" w:cs="Arial"/>
        </w:rPr>
        <w:t>90 Колбасы и продукты мясные вареные. Метод определения ост</w:t>
      </w:r>
      <w:r w:rsidRPr="00D867B4">
        <w:rPr>
          <w:rFonts w:ascii="Arial" w:hAnsi="Arial" w:cs="Arial"/>
        </w:rPr>
        <w:t>а</w:t>
      </w:r>
      <w:r w:rsidRPr="00D867B4">
        <w:rPr>
          <w:rFonts w:ascii="Arial" w:hAnsi="Arial" w:cs="Arial"/>
        </w:rPr>
        <w:t>точной активности кислой фосфатазы</w:t>
      </w:r>
    </w:p>
    <w:p w14:paraId="6C647400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25011</w:t>
      </w:r>
      <w:r w:rsidRPr="00D867B4">
        <w:rPr>
          <w:rFonts w:ascii="Arial" w:hAnsi="Arial" w:cs="Arial"/>
          <w:bCs/>
        </w:rPr>
        <w:t>–</w:t>
      </w:r>
      <w:r w:rsidRPr="00D867B4">
        <w:rPr>
          <w:rFonts w:ascii="Arial" w:hAnsi="Arial" w:cs="Arial"/>
        </w:rPr>
        <w:t>81 Мясо и мясные продукты. Методы определения белка</w:t>
      </w:r>
    </w:p>
    <w:p w14:paraId="64C31BCF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26669</w:t>
      </w:r>
      <w:r w:rsidRPr="00D867B4">
        <w:rPr>
          <w:rFonts w:ascii="Arial" w:hAnsi="Arial" w:cs="Arial"/>
          <w:bCs/>
        </w:rPr>
        <w:t>–</w:t>
      </w:r>
      <w:r w:rsidRPr="00D867B4">
        <w:rPr>
          <w:rFonts w:ascii="Arial" w:hAnsi="Arial" w:cs="Arial"/>
        </w:rPr>
        <w:t>85 Продукты пищевые и вкусовые. Подготовка проб для микробиол</w:t>
      </w:r>
      <w:r w:rsidRPr="00D867B4">
        <w:rPr>
          <w:rFonts w:ascii="Arial" w:hAnsi="Arial" w:cs="Arial"/>
        </w:rPr>
        <w:t>о</w:t>
      </w:r>
      <w:r w:rsidRPr="00D867B4">
        <w:rPr>
          <w:rFonts w:ascii="Arial" w:hAnsi="Arial" w:cs="Arial"/>
        </w:rPr>
        <w:t>гических анализов</w:t>
      </w:r>
    </w:p>
    <w:p w14:paraId="2C0EBF20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  <w:spacing w:val="-4"/>
        </w:rPr>
      </w:pPr>
      <w:r w:rsidRPr="00D867B4">
        <w:rPr>
          <w:rFonts w:ascii="Arial" w:hAnsi="Arial" w:cs="Arial"/>
          <w:spacing w:val="-4"/>
        </w:rPr>
        <w:t>ГОСТ 26670</w:t>
      </w:r>
      <w:r w:rsidRPr="00D867B4">
        <w:rPr>
          <w:rFonts w:ascii="Arial" w:hAnsi="Arial" w:cs="Arial"/>
          <w:bCs/>
        </w:rPr>
        <w:t>–</w:t>
      </w:r>
      <w:r w:rsidRPr="00D867B4">
        <w:rPr>
          <w:rFonts w:ascii="Arial" w:hAnsi="Arial" w:cs="Arial"/>
          <w:spacing w:val="-4"/>
        </w:rPr>
        <w:t>91 Продукты пищевые. Методы культивирования микроорганизмов</w:t>
      </w:r>
    </w:p>
    <w:p w14:paraId="4CC6E9D1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 xml:space="preserve">ГОСТ 26927–86 Сырье и продукты пищевые. Методы определения </w:t>
      </w:r>
      <w:r w:rsidRPr="00D867B4">
        <w:rPr>
          <w:rFonts w:ascii="Arial" w:hAnsi="Arial" w:cs="Arial"/>
        </w:rPr>
        <w:br/>
        <w:t>ртути</w:t>
      </w:r>
    </w:p>
    <w:p w14:paraId="0604E3CD" w14:textId="77777777" w:rsidR="00283586" w:rsidRPr="00D867B4" w:rsidRDefault="00283586" w:rsidP="00283586">
      <w:pPr>
        <w:pStyle w:val="33"/>
        <w:rPr>
          <w:rFonts w:ascii="Arial" w:hAnsi="Arial" w:cs="Arial"/>
          <w:sz w:val="24"/>
          <w:szCs w:val="24"/>
        </w:rPr>
      </w:pPr>
      <w:r w:rsidRPr="00D867B4">
        <w:rPr>
          <w:rFonts w:ascii="Arial" w:hAnsi="Arial" w:cs="Arial"/>
          <w:sz w:val="24"/>
          <w:szCs w:val="24"/>
        </w:rPr>
        <w:lastRenderedPageBreak/>
        <w:t>ГОСТ 26929–94 Сырье и продукты пищевые. Подготовка проб. Минерализация для определения содержания токсичных элементов</w:t>
      </w:r>
    </w:p>
    <w:p w14:paraId="04A3E008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26930–86 Сырье и продукты пищевые. Метод определения мышьяка</w:t>
      </w:r>
    </w:p>
    <w:p w14:paraId="1DD63AFF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26932–86 Сырье и продукты пищевые. Методы определения свинца</w:t>
      </w:r>
    </w:p>
    <w:p w14:paraId="3EA202EE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26933–86 Сырье и продукты пищевые. Методы определения кадмия</w:t>
      </w:r>
    </w:p>
    <w:p w14:paraId="68574A70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29185–2014</w:t>
      </w:r>
      <w:r>
        <w:rPr>
          <w:rFonts w:ascii="Arial" w:hAnsi="Arial" w:cs="Arial"/>
        </w:rPr>
        <w:t xml:space="preserve"> </w:t>
      </w:r>
      <w:r w:rsidRPr="00D867B4">
        <w:rPr>
          <w:rFonts w:ascii="Arial" w:hAnsi="Arial" w:cs="Arial"/>
        </w:rPr>
        <w:t>Микробиология пищевых продуктов и кормов для животных. М</w:t>
      </w:r>
      <w:r w:rsidRPr="00D867B4">
        <w:rPr>
          <w:rFonts w:ascii="Arial" w:hAnsi="Arial" w:cs="Arial"/>
        </w:rPr>
        <w:t>е</w:t>
      </w:r>
      <w:r w:rsidRPr="00D867B4">
        <w:rPr>
          <w:rFonts w:ascii="Arial" w:hAnsi="Arial" w:cs="Arial"/>
        </w:rPr>
        <w:t xml:space="preserve">тоды выявления и подсчета </w:t>
      </w:r>
      <w:proofErr w:type="spellStart"/>
      <w:r w:rsidRPr="00D867B4">
        <w:rPr>
          <w:rFonts w:ascii="Arial" w:hAnsi="Arial" w:cs="Arial"/>
        </w:rPr>
        <w:t>сульфитредуцирующих</w:t>
      </w:r>
      <w:proofErr w:type="spellEnd"/>
      <w:r w:rsidRPr="00D867B4">
        <w:rPr>
          <w:rFonts w:ascii="Arial" w:hAnsi="Arial" w:cs="Arial"/>
        </w:rPr>
        <w:t xml:space="preserve"> бактерий, растущих в анаэробных условиях</w:t>
      </w:r>
    </w:p>
    <w:p w14:paraId="77CF8CB1" w14:textId="77777777" w:rsidR="00283586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29299–92 (ИСО 2918</w:t>
      </w:r>
      <w:r w:rsidRPr="00D867B4">
        <w:rPr>
          <w:rFonts w:ascii="Arial" w:hAnsi="Arial" w:cs="Arial"/>
          <w:bCs/>
        </w:rPr>
        <w:t>–</w:t>
      </w:r>
      <w:r w:rsidRPr="00D867B4">
        <w:rPr>
          <w:rFonts w:ascii="Arial" w:hAnsi="Arial" w:cs="Arial"/>
        </w:rPr>
        <w:t>75) Мясо и мясные продукты. Метод определения ни</w:t>
      </w:r>
      <w:r w:rsidRPr="00D867B4">
        <w:rPr>
          <w:rFonts w:ascii="Arial" w:hAnsi="Arial" w:cs="Arial"/>
        </w:rPr>
        <w:t>т</w:t>
      </w:r>
      <w:r w:rsidRPr="00D867B4">
        <w:rPr>
          <w:rFonts w:ascii="Arial" w:hAnsi="Arial" w:cs="Arial"/>
        </w:rPr>
        <w:t>рита</w:t>
      </w:r>
    </w:p>
    <w:p w14:paraId="7055529E" w14:textId="77777777" w:rsidR="007F32B3" w:rsidRPr="00D867B4" w:rsidRDefault="007F32B3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 29300-92</w:t>
      </w:r>
      <w:r w:rsidRPr="007F32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(ИСО 3091-75) </w:t>
      </w:r>
      <w:r w:rsidRPr="00D867B4">
        <w:rPr>
          <w:rFonts w:ascii="Arial" w:hAnsi="Arial" w:cs="Arial"/>
        </w:rPr>
        <w:t>Мясо и мясные продукты. Метод определения ни</w:t>
      </w:r>
      <w:r w:rsidRPr="00D867B4">
        <w:rPr>
          <w:rFonts w:ascii="Arial" w:hAnsi="Arial" w:cs="Arial"/>
        </w:rPr>
        <w:t>т</w:t>
      </w:r>
      <w:r w:rsidRPr="00D867B4">
        <w:rPr>
          <w:rFonts w:ascii="Arial" w:hAnsi="Arial" w:cs="Arial"/>
        </w:rPr>
        <w:t>р</w:t>
      </w:r>
      <w:r>
        <w:rPr>
          <w:rFonts w:ascii="Arial" w:hAnsi="Arial" w:cs="Arial"/>
        </w:rPr>
        <w:t>а</w:t>
      </w:r>
      <w:r w:rsidRPr="00D867B4">
        <w:rPr>
          <w:rFonts w:ascii="Arial" w:hAnsi="Arial" w:cs="Arial"/>
        </w:rPr>
        <w:t>та</w:t>
      </w:r>
    </w:p>
    <w:p w14:paraId="144F5C08" w14:textId="77777777" w:rsidR="00283586" w:rsidRPr="00D867B4" w:rsidRDefault="00283586" w:rsidP="00283586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29301–92 (ИСО 5554–78) Продукты мясные. Метод определения крахмала</w:t>
      </w:r>
    </w:p>
    <w:p w14:paraId="438A5049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30178–96 Сырье и продукты пищевые. Атомно-абсорбционный метод опр</w:t>
      </w:r>
      <w:r w:rsidRPr="00D867B4">
        <w:rPr>
          <w:rFonts w:ascii="Arial" w:hAnsi="Arial" w:cs="Arial"/>
        </w:rPr>
        <w:t>е</w:t>
      </w:r>
      <w:r w:rsidRPr="00D867B4">
        <w:rPr>
          <w:rFonts w:ascii="Arial" w:hAnsi="Arial" w:cs="Arial"/>
        </w:rPr>
        <w:t>деления токсичных элементов</w:t>
      </w:r>
    </w:p>
    <w:p w14:paraId="2C36CEE5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30538–97 Продукты пищевые. Методика определения токсичных элементов атомно-эмиссионным методом</w:t>
      </w:r>
    </w:p>
    <w:p w14:paraId="4DAC00E1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31479–2012 Мясо и мясные продукты. Метод гистологической идентификации состава</w:t>
      </w:r>
    </w:p>
    <w:p w14:paraId="5AAAA1D6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31628–2012 Продукты пищевые и продовольственное сырье. Инверсионно-</w:t>
      </w:r>
      <w:proofErr w:type="spellStart"/>
      <w:r w:rsidRPr="00D867B4">
        <w:rPr>
          <w:rFonts w:ascii="Arial" w:hAnsi="Arial" w:cs="Arial"/>
        </w:rPr>
        <w:t>вольтамперометрический</w:t>
      </w:r>
      <w:proofErr w:type="spellEnd"/>
      <w:r w:rsidRPr="00D867B4">
        <w:rPr>
          <w:rFonts w:ascii="Arial" w:hAnsi="Arial" w:cs="Arial"/>
        </w:rPr>
        <w:t xml:space="preserve"> метод определения массовой концентрации мышьяка</w:t>
      </w:r>
    </w:p>
    <w:p w14:paraId="5F0F705F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 xml:space="preserve">ГОСТ 31659–2012 Продукты пищевые. Метод выявления бактерий рода </w:t>
      </w:r>
      <w:r w:rsidRPr="00D867B4">
        <w:rPr>
          <w:rFonts w:ascii="Arial" w:hAnsi="Arial" w:cs="Arial"/>
          <w:lang w:val="en-US"/>
        </w:rPr>
        <w:t>Salmonella</w:t>
      </w:r>
    </w:p>
    <w:p w14:paraId="6E56E059" w14:textId="77777777" w:rsidR="00283586" w:rsidRPr="00D867B4" w:rsidRDefault="00283586" w:rsidP="00283586">
      <w:pPr>
        <w:suppressLineNumbers/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31671–2012  Продукты пищевые. Определение следовых элементов. Подг</w:t>
      </w:r>
      <w:r w:rsidRPr="00D867B4">
        <w:rPr>
          <w:rFonts w:ascii="Arial" w:hAnsi="Arial" w:cs="Arial"/>
        </w:rPr>
        <w:t>о</w:t>
      </w:r>
      <w:r w:rsidRPr="00D867B4">
        <w:rPr>
          <w:rFonts w:ascii="Arial" w:hAnsi="Arial" w:cs="Arial"/>
        </w:rPr>
        <w:t>товка проб методом минерализации при повышенном давлении</w:t>
      </w:r>
    </w:p>
    <w:p w14:paraId="15E9AF7E" w14:textId="77777777" w:rsidR="00283586" w:rsidRPr="00D867B4" w:rsidRDefault="00283586" w:rsidP="00283586">
      <w:pPr>
        <w:suppressLineNumbers/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31694–2012 Продукты пищевые, продовольственное сырье. Метод опред</w:t>
      </w:r>
      <w:r w:rsidRPr="00D867B4">
        <w:rPr>
          <w:rFonts w:ascii="Arial" w:hAnsi="Arial" w:cs="Arial"/>
        </w:rPr>
        <w:t>е</w:t>
      </w:r>
      <w:r w:rsidRPr="00D867B4">
        <w:rPr>
          <w:rFonts w:ascii="Arial" w:hAnsi="Arial" w:cs="Arial"/>
        </w:rPr>
        <w:t>ления остаточного содержания антибиотиков тетрациклиновой группы с помощью выс</w:t>
      </w:r>
      <w:r w:rsidRPr="00D867B4">
        <w:rPr>
          <w:rFonts w:ascii="Arial" w:hAnsi="Arial" w:cs="Arial"/>
        </w:rPr>
        <w:t>о</w:t>
      </w:r>
      <w:r w:rsidRPr="00D867B4">
        <w:rPr>
          <w:rFonts w:ascii="Arial" w:hAnsi="Arial" w:cs="Arial"/>
        </w:rPr>
        <w:t>коэффективной жидкостной хроматографии с масс-спектрометрическим детектором</w:t>
      </w:r>
    </w:p>
    <w:p w14:paraId="40FE43AC" w14:textId="77777777" w:rsidR="00283586" w:rsidRPr="00D867B4" w:rsidRDefault="00283586" w:rsidP="00283586">
      <w:pPr>
        <w:suppressLineNumbers/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31707–2012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EN</w:t>
      </w:r>
      <w:r>
        <w:rPr>
          <w:rFonts w:ascii="Arial" w:hAnsi="Arial" w:cs="Arial"/>
        </w:rPr>
        <w:t xml:space="preserve"> 14627:2005)</w:t>
      </w:r>
      <w:r w:rsidRPr="00D867B4">
        <w:rPr>
          <w:rFonts w:ascii="Arial" w:hAnsi="Arial" w:cs="Arial"/>
        </w:rPr>
        <w:t xml:space="preserve"> Продукты пищевые. Определение следовых элементов. Определение общего мышьяка и селена методом атомно-абсорбционной спектрометрии с генерацией гидридов с предварительной минерализацией пробы под давлением</w:t>
      </w:r>
    </w:p>
    <w:p w14:paraId="75770196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31746–2012 Продукты пищевые. Методы выявления и определения колич</w:t>
      </w:r>
      <w:r w:rsidRPr="00D867B4">
        <w:rPr>
          <w:rFonts w:ascii="Arial" w:hAnsi="Arial" w:cs="Arial"/>
        </w:rPr>
        <w:t>е</w:t>
      </w:r>
      <w:r w:rsidRPr="00D867B4">
        <w:rPr>
          <w:rFonts w:ascii="Arial" w:hAnsi="Arial" w:cs="Arial"/>
        </w:rPr>
        <w:t xml:space="preserve">ства </w:t>
      </w:r>
      <w:proofErr w:type="spellStart"/>
      <w:r w:rsidRPr="00D867B4">
        <w:rPr>
          <w:rFonts w:ascii="Arial" w:hAnsi="Arial" w:cs="Arial"/>
        </w:rPr>
        <w:t>коагулазоположительных</w:t>
      </w:r>
      <w:proofErr w:type="spellEnd"/>
      <w:r w:rsidRPr="00D867B4">
        <w:rPr>
          <w:rFonts w:ascii="Arial" w:hAnsi="Arial" w:cs="Arial"/>
        </w:rPr>
        <w:t xml:space="preserve"> стафилококков и </w:t>
      </w:r>
      <w:proofErr w:type="spellStart"/>
      <w:r w:rsidRPr="00D867B4">
        <w:rPr>
          <w:rFonts w:ascii="Arial" w:hAnsi="Arial" w:cs="Arial"/>
          <w:lang w:val="en-US"/>
        </w:rPr>
        <w:t>Staphylococcusaureus</w:t>
      </w:r>
      <w:proofErr w:type="spellEnd"/>
    </w:p>
    <w:p w14:paraId="7184CB1B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31747–2012 Продукты пищевые. Методы выявления и определения колич</w:t>
      </w:r>
      <w:r w:rsidRPr="00D867B4">
        <w:rPr>
          <w:rFonts w:ascii="Arial" w:hAnsi="Arial" w:cs="Arial"/>
        </w:rPr>
        <w:t>е</w:t>
      </w:r>
      <w:r w:rsidRPr="00D867B4">
        <w:rPr>
          <w:rFonts w:ascii="Arial" w:hAnsi="Arial" w:cs="Arial"/>
        </w:rPr>
        <w:lastRenderedPageBreak/>
        <w:t>ства бактерий группы кишечных палочек (</w:t>
      </w:r>
      <w:proofErr w:type="spellStart"/>
      <w:r w:rsidRPr="00D867B4">
        <w:rPr>
          <w:rFonts w:ascii="Arial" w:hAnsi="Arial" w:cs="Arial"/>
        </w:rPr>
        <w:t>колиформных</w:t>
      </w:r>
      <w:proofErr w:type="spellEnd"/>
      <w:r w:rsidRPr="00D867B4">
        <w:rPr>
          <w:rFonts w:ascii="Arial" w:hAnsi="Arial" w:cs="Arial"/>
        </w:rPr>
        <w:t xml:space="preserve"> бактерий)</w:t>
      </w:r>
    </w:p>
    <w:p w14:paraId="0E70AF24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31796–2012 Мясо и мясные продукты. Ускоренный гистологический метод определения структурных компонентов состава</w:t>
      </w:r>
    </w:p>
    <w:p w14:paraId="13FBB3F3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 xml:space="preserve">ГОСТ 31903–2012 Продукты пищевые. Экспресс-метод определения </w:t>
      </w:r>
      <w:r w:rsidRPr="00D867B4">
        <w:rPr>
          <w:rFonts w:ascii="Arial" w:hAnsi="Arial" w:cs="Arial"/>
        </w:rPr>
        <w:br/>
        <w:t>антибиотиков</w:t>
      </w:r>
    </w:p>
    <w:p w14:paraId="3A3329C6" w14:textId="77777777" w:rsidR="00283586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31904–2012 Продукты пищевые. Метод</w:t>
      </w:r>
      <w:r>
        <w:rPr>
          <w:rFonts w:ascii="Arial" w:hAnsi="Arial" w:cs="Arial"/>
        </w:rPr>
        <w:t>ы</w:t>
      </w:r>
      <w:r w:rsidRPr="00D867B4">
        <w:rPr>
          <w:rFonts w:ascii="Arial" w:hAnsi="Arial" w:cs="Arial"/>
        </w:rPr>
        <w:t xml:space="preserve"> отбора проб для микробиологич</w:t>
      </w:r>
      <w:r w:rsidRPr="00D867B4">
        <w:rPr>
          <w:rFonts w:ascii="Arial" w:hAnsi="Arial" w:cs="Arial"/>
        </w:rPr>
        <w:t>е</w:t>
      </w:r>
      <w:r w:rsidRPr="00D867B4">
        <w:rPr>
          <w:rFonts w:ascii="Arial" w:hAnsi="Arial" w:cs="Arial"/>
        </w:rPr>
        <w:t>ских испытаний</w:t>
      </w:r>
    </w:p>
    <w:p w14:paraId="57D6691F" w14:textId="77777777" w:rsidR="00D721F5" w:rsidRPr="00D867B4" w:rsidRDefault="00D721F5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 32008-2012 </w:t>
      </w:r>
      <w:r w:rsidRPr="00D867B4">
        <w:rPr>
          <w:rFonts w:ascii="Arial" w:hAnsi="Arial" w:cs="Arial"/>
        </w:rPr>
        <w:t xml:space="preserve">(ISO </w:t>
      </w:r>
      <w:r>
        <w:rPr>
          <w:rFonts w:ascii="Arial" w:hAnsi="Arial" w:cs="Arial"/>
        </w:rPr>
        <w:t>937</w:t>
      </w:r>
      <w:r w:rsidRPr="00D867B4">
        <w:rPr>
          <w:rFonts w:ascii="Arial" w:hAnsi="Arial" w:cs="Arial"/>
        </w:rPr>
        <w:t>:19</w:t>
      </w:r>
      <w:r>
        <w:rPr>
          <w:rFonts w:ascii="Arial" w:hAnsi="Arial" w:cs="Arial"/>
        </w:rPr>
        <w:t>78</w:t>
      </w:r>
      <w:r w:rsidRPr="00D867B4">
        <w:rPr>
          <w:rFonts w:ascii="Arial" w:hAnsi="Arial" w:cs="Arial"/>
        </w:rPr>
        <w:t>) Мясо и мясные продукты.</w:t>
      </w:r>
      <w:r>
        <w:rPr>
          <w:rFonts w:ascii="Arial" w:hAnsi="Arial" w:cs="Arial"/>
        </w:rPr>
        <w:t xml:space="preserve"> Определение содерж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ние азота</w:t>
      </w:r>
    </w:p>
    <w:p w14:paraId="578B9C15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32009–2013 (ISO 13730:1996) Мясо и мясные продукты. Спектрофотометр</w:t>
      </w:r>
      <w:r w:rsidRPr="00D867B4">
        <w:rPr>
          <w:rFonts w:ascii="Arial" w:hAnsi="Arial" w:cs="Arial"/>
        </w:rPr>
        <w:t>и</w:t>
      </w:r>
      <w:r w:rsidRPr="00D867B4">
        <w:rPr>
          <w:rFonts w:ascii="Arial" w:hAnsi="Arial" w:cs="Arial"/>
        </w:rPr>
        <w:t>ческий метод определения массовой доли общего фосфора</w:t>
      </w:r>
    </w:p>
    <w:p w14:paraId="21EFB8F5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32031–2012 Продукты пищевые. Метод</w:t>
      </w:r>
      <w:r>
        <w:rPr>
          <w:rFonts w:ascii="Arial" w:hAnsi="Arial" w:cs="Arial"/>
        </w:rPr>
        <w:t>ы</w:t>
      </w:r>
      <w:r w:rsidRPr="00D867B4">
        <w:rPr>
          <w:rFonts w:ascii="Arial" w:hAnsi="Arial" w:cs="Arial"/>
        </w:rPr>
        <w:t xml:space="preserve"> выявления бактерий </w:t>
      </w:r>
      <w:proofErr w:type="spellStart"/>
      <w:r w:rsidRPr="00D867B4">
        <w:rPr>
          <w:rFonts w:ascii="Arial" w:hAnsi="Arial" w:cs="Arial"/>
          <w:lang w:val="en-US"/>
        </w:rPr>
        <w:t>Listeriamon</w:t>
      </w:r>
      <w:r w:rsidRPr="00D867B4">
        <w:rPr>
          <w:rFonts w:ascii="Arial" w:hAnsi="Arial" w:cs="Arial"/>
          <w:lang w:val="en-US"/>
        </w:rPr>
        <w:t>o</w:t>
      </w:r>
      <w:r w:rsidRPr="00D867B4">
        <w:rPr>
          <w:rFonts w:ascii="Arial" w:hAnsi="Arial" w:cs="Arial"/>
          <w:lang w:val="en-US"/>
        </w:rPr>
        <w:t>cytogenes</w:t>
      </w:r>
      <w:proofErr w:type="spellEnd"/>
    </w:p>
    <w:p w14:paraId="049754FE" w14:textId="77777777" w:rsidR="00283586" w:rsidRPr="00D721F5" w:rsidRDefault="00283586" w:rsidP="00283586">
      <w:pPr>
        <w:pStyle w:val="24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21F5">
        <w:rPr>
          <w:rFonts w:ascii="Arial" w:hAnsi="Arial" w:cs="Arial"/>
          <w:sz w:val="24"/>
          <w:szCs w:val="24"/>
        </w:rPr>
        <w:t>ГОСТ 32161–2013 Продукты пищевые. Метод определения содержания цезия Cs-137</w:t>
      </w:r>
    </w:p>
    <w:p w14:paraId="3CA43A6A" w14:textId="77777777" w:rsidR="00283586" w:rsidRPr="00D721F5" w:rsidRDefault="00283586" w:rsidP="00283586">
      <w:pPr>
        <w:pStyle w:val="24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21F5">
        <w:rPr>
          <w:rFonts w:ascii="Arial" w:hAnsi="Arial" w:cs="Arial"/>
          <w:sz w:val="24"/>
          <w:szCs w:val="24"/>
        </w:rPr>
        <w:t>ГОСТ 32164–2013 Продукты пищевые. Метод отбора проб для определения стро</w:t>
      </w:r>
      <w:r w:rsidRPr="00D721F5">
        <w:rPr>
          <w:rFonts w:ascii="Arial" w:hAnsi="Arial" w:cs="Arial"/>
          <w:sz w:val="24"/>
          <w:szCs w:val="24"/>
        </w:rPr>
        <w:t>н</w:t>
      </w:r>
      <w:r w:rsidRPr="00D721F5">
        <w:rPr>
          <w:rFonts w:ascii="Arial" w:hAnsi="Arial" w:cs="Arial"/>
          <w:sz w:val="24"/>
          <w:szCs w:val="24"/>
        </w:rPr>
        <w:t>ция Sr-90 и цезия Cs-137</w:t>
      </w:r>
    </w:p>
    <w:p w14:paraId="0361B972" w14:textId="77777777" w:rsidR="00283586" w:rsidRPr="00D867B4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32308–2013 Мясо и мясные продукты. Определение содержания хлорорган</w:t>
      </w:r>
      <w:r w:rsidRPr="00D867B4">
        <w:rPr>
          <w:rFonts w:ascii="Arial" w:hAnsi="Arial" w:cs="Arial"/>
        </w:rPr>
        <w:t>и</w:t>
      </w:r>
      <w:r w:rsidRPr="00D867B4">
        <w:rPr>
          <w:rFonts w:ascii="Arial" w:hAnsi="Arial" w:cs="Arial"/>
        </w:rPr>
        <w:t>ческих пестицидов методом газовой хроматографии</w:t>
      </w:r>
    </w:p>
    <w:p w14:paraId="57140216" w14:textId="77777777" w:rsidR="00283586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D867B4">
        <w:rPr>
          <w:rFonts w:ascii="Arial" w:hAnsi="Arial" w:cs="Arial"/>
        </w:rPr>
        <w:t>ГОСТ 32921–2014 Продукция мясной промышленности. Порядок присвоения групп</w:t>
      </w:r>
    </w:p>
    <w:p w14:paraId="35A0DE42" w14:textId="77777777" w:rsidR="0087483B" w:rsidRPr="00D867B4" w:rsidRDefault="0087483B" w:rsidP="0087483B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87483B">
        <w:rPr>
          <w:rFonts w:ascii="Arial" w:hAnsi="Arial" w:cs="Arial"/>
        </w:rPr>
        <w:t>ГОСТ 33102-2014 Продукция мясной промышленности. Классификация</w:t>
      </w:r>
    </w:p>
    <w:p w14:paraId="777B62C3" w14:textId="77777777" w:rsidR="00A25060" w:rsidRDefault="00A25060" w:rsidP="0058160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B17D9">
        <w:rPr>
          <w:rFonts w:ascii="Arial" w:hAnsi="Arial" w:cs="Arial"/>
          <w:sz w:val="22"/>
          <w:szCs w:val="22"/>
        </w:rPr>
        <w:t>П р и м е ч а н и е  – 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стандартов, составленному по состоянию на 1 января текущего года, и по соответствующим и</w:t>
      </w:r>
      <w:r w:rsidRPr="00FB17D9">
        <w:rPr>
          <w:rFonts w:ascii="Arial" w:hAnsi="Arial" w:cs="Arial"/>
          <w:sz w:val="22"/>
          <w:szCs w:val="22"/>
        </w:rPr>
        <w:t>н</w:t>
      </w:r>
      <w:r w:rsidRPr="00FB17D9">
        <w:rPr>
          <w:rFonts w:ascii="Arial" w:hAnsi="Arial" w:cs="Arial"/>
          <w:sz w:val="22"/>
          <w:szCs w:val="22"/>
        </w:rPr>
        <w:t>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</w:t>
      </w:r>
      <w:r w:rsidRPr="00FB17D9">
        <w:rPr>
          <w:rFonts w:ascii="Arial" w:hAnsi="Arial" w:cs="Arial"/>
          <w:sz w:val="22"/>
          <w:szCs w:val="22"/>
        </w:rPr>
        <w:t>о</w:t>
      </w:r>
      <w:r w:rsidRPr="00FB17D9">
        <w:rPr>
          <w:rFonts w:ascii="Arial" w:hAnsi="Arial" w:cs="Arial"/>
          <w:sz w:val="22"/>
          <w:szCs w:val="22"/>
        </w:rPr>
        <w:t>ром дана ссылка на него, применяется в части, не затрагивающей эту ссылку.</w:t>
      </w:r>
    </w:p>
    <w:p w14:paraId="5388DC68" w14:textId="77777777" w:rsidR="00702D10" w:rsidRPr="00E723FB" w:rsidRDefault="00702D10" w:rsidP="0058160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447C6E81" w14:textId="77777777" w:rsidR="006D0C5E" w:rsidRPr="006D0C5E" w:rsidRDefault="006D0C5E" w:rsidP="006D0C5E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pacing w:val="-5"/>
          <w:sz w:val="28"/>
          <w:szCs w:val="28"/>
        </w:rPr>
      </w:pPr>
      <w:r w:rsidRPr="00095998">
        <w:rPr>
          <w:rFonts w:ascii="Arial" w:hAnsi="Arial" w:cs="Arial"/>
          <w:b/>
          <w:color w:val="000000"/>
          <w:spacing w:val="-5"/>
          <w:sz w:val="28"/>
          <w:szCs w:val="28"/>
        </w:rPr>
        <w:t>3 Термины и определения</w:t>
      </w:r>
    </w:p>
    <w:p w14:paraId="74A813D7" w14:textId="77777777" w:rsidR="00283586" w:rsidRPr="00283586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>В настоящем стандарте применены термины по [1], а также следующие те</w:t>
      </w:r>
      <w:r w:rsidRPr="00283586">
        <w:rPr>
          <w:rFonts w:ascii="Arial" w:hAnsi="Arial" w:cs="Arial"/>
          <w:sz w:val="26"/>
          <w:szCs w:val="26"/>
        </w:rPr>
        <w:t>р</w:t>
      </w:r>
      <w:r w:rsidRPr="00283586">
        <w:rPr>
          <w:rFonts w:ascii="Arial" w:hAnsi="Arial" w:cs="Arial"/>
          <w:sz w:val="26"/>
          <w:szCs w:val="26"/>
        </w:rPr>
        <w:t>мины с соответствующими определениями:</w:t>
      </w:r>
    </w:p>
    <w:p w14:paraId="6F0E1C29" w14:textId="77777777" w:rsidR="00283586" w:rsidRPr="00283586" w:rsidRDefault="009753C1" w:rsidP="00283586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 </w:t>
      </w:r>
      <w:proofErr w:type="spellStart"/>
      <w:r w:rsidR="00283586" w:rsidRPr="00283586">
        <w:rPr>
          <w:rFonts w:ascii="Arial" w:hAnsi="Arial" w:cs="Arial"/>
          <w:b/>
          <w:sz w:val="26"/>
          <w:szCs w:val="26"/>
        </w:rPr>
        <w:t>цельнокусковой</w:t>
      </w:r>
      <w:proofErr w:type="spellEnd"/>
      <w:r w:rsidR="00283586" w:rsidRPr="00283586">
        <w:rPr>
          <w:rFonts w:ascii="Arial" w:hAnsi="Arial" w:cs="Arial"/>
          <w:b/>
          <w:sz w:val="26"/>
          <w:szCs w:val="26"/>
        </w:rPr>
        <w:t xml:space="preserve"> продукт из мяса:</w:t>
      </w:r>
      <w:r w:rsidR="00283586" w:rsidRPr="00283586">
        <w:rPr>
          <w:rFonts w:ascii="Arial" w:hAnsi="Arial" w:cs="Arial"/>
          <w:sz w:val="26"/>
          <w:szCs w:val="26"/>
        </w:rPr>
        <w:t xml:space="preserve"> Продукт из мяса</w:t>
      </w:r>
      <w:r w:rsidR="000F3403">
        <w:rPr>
          <w:rFonts w:ascii="Arial" w:hAnsi="Arial" w:cs="Arial"/>
          <w:sz w:val="26"/>
          <w:szCs w:val="26"/>
        </w:rPr>
        <w:t>,</w:t>
      </w:r>
      <w:r w:rsidR="00283586" w:rsidRPr="00283586">
        <w:rPr>
          <w:rFonts w:ascii="Arial" w:hAnsi="Arial" w:cs="Arial"/>
          <w:sz w:val="26"/>
          <w:szCs w:val="26"/>
        </w:rPr>
        <w:t xml:space="preserve"> изготовленный из различных частей туши</w:t>
      </w:r>
      <w:r w:rsidR="00E845E1">
        <w:rPr>
          <w:rFonts w:ascii="Arial" w:hAnsi="Arial" w:cs="Arial"/>
          <w:sz w:val="26"/>
          <w:szCs w:val="26"/>
        </w:rPr>
        <w:t xml:space="preserve"> </w:t>
      </w:r>
      <w:r w:rsidR="00E845E1" w:rsidRPr="00283586">
        <w:rPr>
          <w:rFonts w:ascii="Arial" w:hAnsi="Arial" w:cs="Arial"/>
          <w:sz w:val="26"/>
          <w:szCs w:val="26"/>
        </w:rPr>
        <w:t xml:space="preserve">(полутуши) </w:t>
      </w:r>
      <w:r w:rsidR="00283586" w:rsidRPr="00283586">
        <w:rPr>
          <w:rFonts w:ascii="Arial" w:hAnsi="Arial" w:cs="Arial"/>
          <w:sz w:val="26"/>
          <w:szCs w:val="26"/>
        </w:rPr>
        <w:t xml:space="preserve">в виде отрубов или отдельных мышц, кусков </w:t>
      </w:r>
      <w:r w:rsidR="00283586" w:rsidRPr="00283586">
        <w:rPr>
          <w:rFonts w:ascii="Arial" w:hAnsi="Arial" w:cs="Arial"/>
          <w:sz w:val="26"/>
          <w:szCs w:val="26"/>
        </w:rPr>
        <w:lastRenderedPageBreak/>
        <w:t>мяса, подвергнутых в процессе изготовления посолу, с доведением до готовности к употреблению различными способами термической обработки</w:t>
      </w:r>
      <w:r w:rsidR="00F31A7F" w:rsidRPr="00F31A7F">
        <w:rPr>
          <w:rFonts w:ascii="Arial" w:hAnsi="Arial" w:cs="Arial"/>
          <w:sz w:val="26"/>
          <w:szCs w:val="26"/>
        </w:rPr>
        <w:t xml:space="preserve"> </w:t>
      </w:r>
      <w:r w:rsidR="00F31A7F">
        <w:rPr>
          <w:rFonts w:ascii="Arial" w:hAnsi="Arial" w:cs="Arial"/>
          <w:sz w:val="26"/>
          <w:szCs w:val="26"/>
        </w:rPr>
        <w:t>или без нее</w:t>
      </w:r>
      <w:r w:rsidR="00283586" w:rsidRPr="00283586">
        <w:rPr>
          <w:rFonts w:ascii="Arial" w:hAnsi="Arial" w:cs="Arial"/>
          <w:sz w:val="26"/>
          <w:szCs w:val="26"/>
        </w:rPr>
        <w:t>.</w:t>
      </w:r>
    </w:p>
    <w:p w14:paraId="0B5B30E2" w14:textId="77777777" w:rsidR="009753C1" w:rsidRPr="009753C1" w:rsidRDefault="00283586" w:rsidP="009753C1">
      <w:pPr>
        <w:widowControl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F31A7F">
        <w:rPr>
          <w:rFonts w:ascii="Arial" w:hAnsi="Arial" w:cs="Arial"/>
          <w:sz w:val="22"/>
          <w:szCs w:val="22"/>
        </w:rPr>
        <w:t xml:space="preserve">П р и м е ч а н и е -   </w:t>
      </w:r>
      <w:proofErr w:type="spellStart"/>
      <w:r w:rsidRPr="009753C1">
        <w:rPr>
          <w:rFonts w:ascii="Arial" w:hAnsi="Arial" w:cs="Arial"/>
          <w:sz w:val="22"/>
          <w:szCs w:val="22"/>
        </w:rPr>
        <w:t>Цельнокусковые</w:t>
      </w:r>
      <w:proofErr w:type="spellEnd"/>
      <w:r w:rsidRPr="009753C1">
        <w:rPr>
          <w:rFonts w:ascii="Arial" w:hAnsi="Arial" w:cs="Arial"/>
          <w:sz w:val="22"/>
          <w:szCs w:val="22"/>
        </w:rPr>
        <w:t xml:space="preserve"> продукты из мяса могут быть </w:t>
      </w:r>
      <w:r w:rsidR="009753C1" w:rsidRPr="009753C1">
        <w:rPr>
          <w:rFonts w:ascii="Arial" w:hAnsi="Arial" w:cs="Arial"/>
          <w:sz w:val="22"/>
          <w:szCs w:val="22"/>
        </w:rPr>
        <w:t>изготовлены с сохр</w:t>
      </w:r>
      <w:r w:rsidR="009753C1" w:rsidRPr="009753C1">
        <w:rPr>
          <w:rFonts w:ascii="Arial" w:hAnsi="Arial" w:cs="Arial"/>
          <w:sz w:val="22"/>
          <w:szCs w:val="22"/>
        </w:rPr>
        <w:t>а</w:t>
      </w:r>
      <w:r w:rsidR="009753C1" w:rsidRPr="009753C1">
        <w:rPr>
          <w:rFonts w:ascii="Arial" w:hAnsi="Arial" w:cs="Arial"/>
          <w:sz w:val="22"/>
          <w:szCs w:val="22"/>
        </w:rPr>
        <w:t>нением естественной формы исходного сырья или с приданием любой другой формы, в том числе в виде рулетов.</w:t>
      </w:r>
    </w:p>
    <w:p w14:paraId="446EF570" w14:textId="77777777" w:rsidR="009753C1" w:rsidRPr="00283586" w:rsidRDefault="00283586" w:rsidP="009753C1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>3.</w:t>
      </w:r>
      <w:r w:rsidR="002B2F9E">
        <w:rPr>
          <w:rFonts w:ascii="Arial" w:hAnsi="Arial" w:cs="Arial"/>
          <w:sz w:val="26"/>
          <w:szCs w:val="26"/>
        </w:rPr>
        <w:t>2</w:t>
      </w:r>
      <w:r w:rsidRPr="00283586">
        <w:rPr>
          <w:rFonts w:ascii="Arial" w:hAnsi="Arial" w:cs="Arial"/>
          <w:sz w:val="26"/>
          <w:szCs w:val="26"/>
        </w:rPr>
        <w:t xml:space="preserve"> </w:t>
      </w:r>
      <w:r w:rsidRPr="00283586">
        <w:rPr>
          <w:rFonts w:ascii="Arial" w:hAnsi="Arial" w:cs="Arial"/>
          <w:b/>
          <w:sz w:val="26"/>
          <w:szCs w:val="26"/>
        </w:rPr>
        <w:t xml:space="preserve">ветчинный продукт из мяса: </w:t>
      </w:r>
      <w:r w:rsidR="009753C1" w:rsidRPr="009B6535">
        <w:rPr>
          <w:rFonts w:ascii="Arial" w:hAnsi="Arial" w:cs="Arial"/>
          <w:sz w:val="26"/>
          <w:szCs w:val="26"/>
        </w:rPr>
        <w:t>П</w:t>
      </w:r>
      <w:r w:rsidR="009753C1" w:rsidRPr="00283586">
        <w:rPr>
          <w:rFonts w:ascii="Arial" w:hAnsi="Arial" w:cs="Arial"/>
          <w:sz w:val="26"/>
          <w:szCs w:val="26"/>
        </w:rPr>
        <w:t>родукт из мяса</w:t>
      </w:r>
      <w:r w:rsidR="009753C1">
        <w:rPr>
          <w:rFonts w:ascii="Arial" w:hAnsi="Arial" w:cs="Arial"/>
          <w:sz w:val="26"/>
          <w:szCs w:val="26"/>
        </w:rPr>
        <w:t>,</w:t>
      </w:r>
      <w:r w:rsidR="009753C1" w:rsidRPr="00283586">
        <w:rPr>
          <w:rFonts w:ascii="Arial" w:hAnsi="Arial" w:cs="Arial"/>
          <w:sz w:val="26"/>
          <w:szCs w:val="26"/>
        </w:rPr>
        <w:t xml:space="preserve"> изготовленный из  бе</w:t>
      </w:r>
      <w:r w:rsidR="009753C1" w:rsidRPr="00283586">
        <w:rPr>
          <w:rFonts w:ascii="Arial" w:hAnsi="Arial" w:cs="Arial"/>
          <w:sz w:val="26"/>
          <w:szCs w:val="26"/>
        </w:rPr>
        <w:t>с</w:t>
      </w:r>
      <w:r w:rsidR="009753C1" w:rsidRPr="00283586">
        <w:rPr>
          <w:rFonts w:ascii="Arial" w:hAnsi="Arial" w:cs="Arial"/>
          <w:sz w:val="26"/>
          <w:szCs w:val="26"/>
        </w:rPr>
        <w:t>костных отрубов</w:t>
      </w:r>
      <w:r w:rsidR="009753C1">
        <w:rPr>
          <w:rFonts w:ascii="Arial" w:hAnsi="Arial" w:cs="Arial"/>
          <w:sz w:val="26"/>
          <w:szCs w:val="26"/>
        </w:rPr>
        <w:t xml:space="preserve"> и (или) бескостного мяса, выделенных из </w:t>
      </w:r>
      <w:r w:rsidR="009753C1" w:rsidRPr="00283586">
        <w:rPr>
          <w:rFonts w:ascii="Arial" w:hAnsi="Arial" w:cs="Arial"/>
          <w:sz w:val="26"/>
          <w:szCs w:val="26"/>
        </w:rPr>
        <w:t>различных частей туши (полутуши)</w:t>
      </w:r>
      <w:r w:rsidR="009753C1">
        <w:rPr>
          <w:rFonts w:ascii="Arial" w:hAnsi="Arial" w:cs="Arial"/>
          <w:sz w:val="26"/>
          <w:szCs w:val="26"/>
        </w:rPr>
        <w:t xml:space="preserve">, подвергнутых </w:t>
      </w:r>
      <w:r w:rsidR="009753C1" w:rsidRPr="00283586">
        <w:rPr>
          <w:rFonts w:ascii="Arial" w:hAnsi="Arial" w:cs="Arial"/>
          <w:sz w:val="26"/>
          <w:szCs w:val="26"/>
        </w:rPr>
        <w:t xml:space="preserve">в процессе изготовления </w:t>
      </w:r>
      <w:r w:rsidR="009753C1">
        <w:rPr>
          <w:rFonts w:ascii="Arial" w:hAnsi="Arial" w:cs="Arial"/>
          <w:sz w:val="26"/>
          <w:szCs w:val="26"/>
        </w:rPr>
        <w:t xml:space="preserve">в </w:t>
      </w:r>
      <w:r w:rsidR="009753C1" w:rsidRPr="00283586">
        <w:rPr>
          <w:rFonts w:ascii="Arial" w:hAnsi="Arial" w:cs="Arial"/>
          <w:sz w:val="26"/>
          <w:szCs w:val="26"/>
        </w:rPr>
        <w:t>разной степени измельч</w:t>
      </w:r>
      <w:r w:rsidR="009753C1" w:rsidRPr="00283586">
        <w:rPr>
          <w:rFonts w:ascii="Arial" w:hAnsi="Arial" w:cs="Arial"/>
          <w:sz w:val="26"/>
          <w:szCs w:val="26"/>
        </w:rPr>
        <w:t>е</w:t>
      </w:r>
      <w:r w:rsidR="009753C1" w:rsidRPr="00283586">
        <w:rPr>
          <w:rFonts w:ascii="Arial" w:hAnsi="Arial" w:cs="Arial"/>
          <w:sz w:val="26"/>
          <w:szCs w:val="26"/>
        </w:rPr>
        <w:t>ни</w:t>
      </w:r>
      <w:r w:rsidR="009753C1">
        <w:rPr>
          <w:rFonts w:ascii="Arial" w:hAnsi="Arial" w:cs="Arial"/>
          <w:sz w:val="26"/>
          <w:szCs w:val="26"/>
        </w:rPr>
        <w:t>ю</w:t>
      </w:r>
      <w:r w:rsidR="009753C1" w:rsidRPr="00283586">
        <w:rPr>
          <w:rFonts w:ascii="Arial" w:hAnsi="Arial" w:cs="Arial"/>
          <w:sz w:val="26"/>
          <w:szCs w:val="26"/>
        </w:rPr>
        <w:t>, посолу</w:t>
      </w:r>
      <w:r w:rsidR="009753C1">
        <w:rPr>
          <w:rFonts w:ascii="Arial" w:hAnsi="Arial" w:cs="Arial"/>
          <w:sz w:val="26"/>
          <w:szCs w:val="26"/>
        </w:rPr>
        <w:t xml:space="preserve"> и доведению до го</w:t>
      </w:r>
      <w:r w:rsidR="009753C1" w:rsidRPr="00283586">
        <w:rPr>
          <w:rFonts w:ascii="Arial" w:hAnsi="Arial" w:cs="Arial"/>
          <w:sz w:val="26"/>
          <w:szCs w:val="26"/>
        </w:rPr>
        <w:t>товности к употреблению различными способами термической обработки</w:t>
      </w:r>
      <w:r w:rsidR="009753C1">
        <w:rPr>
          <w:rFonts w:ascii="Arial" w:hAnsi="Arial" w:cs="Arial"/>
          <w:sz w:val="26"/>
          <w:szCs w:val="26"/>
        </w:rPr>
        <w:t>.</w:t>
      </w:r>
      <w:r w:rsidR="009753C1" w:rsidRPr="00283586">
        <w:rPr>
          <w:rFonts w:ascii="Arial" w:hAnsi="Arial" w:cs="Arial"/>
          <w:sz w:val="26"/>
          <w:szCs w:val="26"/>
        </w:rPr>
        <w:t xml:space="preserve"> </w:t>
      </w:r>
    </w:p>
    <w:p w14:paraId="6FCAB163" w14:textId="77777777" w:rsidR="009753C1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>3.</w:t>
      </w:r>
      <w:r w:rsidR="002B2F9E">
        <w:rPr>
          <w:rFonts w:ascii="Arial" w:hAnsi="Arial" w:cs="Arial"/>
          <w:sz w:val="26"/>
          <w:szCs w:val="26"/>
        </w:rPr>
        <w:t>3</w:t>
      </w:r>
      <w:r w:rsidRPr="0028358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фаршированный</w:t>
      </w:r>
      <w:r w:rsidR="00E66E0A" w:rsidRPr="00E66E0A">
        <w:rPr>
          <w:rFonts w:ascii="Arial" w:hAnsi="Arial" w:cs="Arial"/>
          <w:b/>
          <w:sz w:val="26"/>
          <w:szCs w:val="26"/>
        </w:rPr>
        <w:t xml:space="preserve"> </w:t>
      </w:r>
      <w:r w:rsidR="00E66E0A" w:rsidRPr="00283586">
        <w:rPr>
          <w:rFonts w:ascii="Arial" w:hAnsi="Arial" w:cs="Arial"/>
          <w:b/>
          <w:sz w:val="26"/>
          <w:szCs w:val="26"/>
        </w:rPr>
        <w:t>продукт из мяса</w:t>
      </w:r>
      <w:r w:rsidRPr="00283586">
        <w:rPr>
          <w:rFonts w:ascii="Arial" w:hAnsi="Arial" w:cs="Arial"/>
          <w:b/>
          <w:sz w:val="26"/>
          <w:szCs w:val="26"/>
        </w:rPr>
        <w:t>:</w:t>
      </w:r>
      <w:r w:rsidRPr="00283586">
        <w:rPr>
          <w:rFonts w:ascii="Arial" w:hAnsi="Arial" w:cs="Arial"/>
          <w:sz w:val="26"/>
          <w:szCs w:val="26"/>
        </w:rPr>
        <w:t xml:space="preserve"> </w:t>
      </w:r>
      <w:r w:rsidR="009753C1" w:rsidRPr="00283586">
        <w:rPr>
          <w:rFonts w:ascii="Arial" w:hAnsi="Arial" w:cs="Arial"/>
          <w:sz w:val="26"/>
          <w:szCs w:val="26"/>
        </w:rPr>
        <w:t>Продукт из мяса</w:t>
      </w:r>
      <w:r w:rsidR="009753C1">
        <w:rPr>
          <w:rFonts w:ascii="Arial" w:hAnsi="Arial" w:cs="Arial"/>
          <w:sz w:val="26"/>
          <w:szCs w:val="26"/>
        </w:rPr>
        <w:t>,</w:t>
      </w:r>
      <w:r w:rsidR="009753C1" w:rsidRPr="00283586">
        <w:rPr>
          <w:rFonts w:ascii="Arial" w:hAnsi="Arial" w:cs="Arial"/>
          <w:sz w:val="26"/>
          <w:szCs w:val="26"/>
        </w:rPr>
        <w:t xml:space="preserve"> в процессе изг</w:t>
      </w:r>
      <w:r w:rsidR="009753C1" w:rsidRPr="00283586">
        <w:rPr>
          <w:rFonts w:ascii="Arial" w:hAnsi="Arial" w:cs="Arial"/>
          <w:sz w:val="26"/>
          <w:szCs w:val="26"/>
        </w:rPr>
        <w:t>о</w:t>
      </w:r>
      <w:r w:rsidR="009753C1" w:rsidRPr="00283586">
        <w:rPr>
          <w:rFonts w:ascii="Arial" w:hAnsi="Arial" w:cs="Arial"/>
          <w:sz w:val="26"/>
          <w:szCs w:val="26"/>
        </w:rPr>
        <w:t xml:space="preserve">товления которого осуществляют </w:t>
      </w:r>
      <w:r w:rsidR="009753C1">
        <w:rPr>
          <w:rFonts w:ascii="Arial" w:hAnsi="Arial" w:cs="Arial"/>
          <w:sz w:val="26"/>
          <w:szCs w:val="26"/>
        </w:rPr>
        <w:t xml:space="preserve"> посол, </w:t>
      </w:r>
      <w:r w:rsidR="009753C1" w:rsidRPr="00283586">
        <w:rPr>
          <w:rFonts w:ascii="Arial" w:hAnsi="Arial" w:cs="Arial"/>
          <w:sz w:val="26"/>
          <w:szCs w:val="26"/>
        </w:rPr>
        <w:t>нап</w:t>
      </w:r>
      <w:r w:rsidR="009753C1">
        <w:rPr>
          <w:rFonts w:ascii="Arial" w:hAnsi="Arial" w:cs="Arial"/>
          <w:sz w:val="26"/>
          <w:szCs w:val="26"/>
        </w:rPr>
        <w:t xml:space="preserve">олнение или </w:t>
      </w:r>
      <w:proofErr w:type="spellStart"/>
      <w:r w:rsidR="009753C1">
        <w:rPr>
          <w:rFonts w:ascii="Arial" w:hAnsi="Arial" w:cs="Arial"/>
          <w:sz w:val="26"/>
          <w:szCs w:val="26"/>
        </w:rPr>
        <w:t>заворачивание</w:t>
      </w:r>
      <w:proofErr w:type="spellEnd"/>
      <w:r w:rsidR="009753C1">
        <w:rPr>
          <w:rFonts w:ascii="Arial" w:hAnsi="Arial" w:cs="Arial"/>
          <w:sz w:val="26"/>
          <w:szCs w:val="26"/>
        </w:rPr>
        <w:t xml:space="preserve"> одного </w:t>
      </w:r>
      <w:r w:rsidR="009753C1" w:rsidRPr="00283586">
        <w:rPr>
          <w:rFonts w:ascii="Arial" w:hAnsi="Arial" w:cs="Arial"/>
          <w:sz w:val="26"/>
          <w:szCs w:val="26"/>
        </w:rPr>
        <w:t>ингредиент</w:t>
      </w:r>
      <w:r w:rsidR="009753C1">
        <w:rPr>
          <w:rFonts w:ascii="Arial" w:hAnsi="Arial" w:cs="Arial"/>
          <w:sz w:val="26"/>
          <w:szCs w:val="26"/>
        </w:rPr>
        <w:t>а</w:t>
      </w:r>
      <w:r w:rsidR="009753C1" w:rsidRPr="00283586">
        <w:rPr>
          <w:rFonts w:ascii="Arial" w:hAnsi="Arial" w:cs="Arial"/>
          <w:sz w:val="26"/>
          <w:szCs w:val="26"/>
        </w:rPr>
        <w:t xml:space="preserve"> или смеси ингредиентов</w:t>
      </w:r>
      <w:r w:rsidR="009753C1">
        <w:rPr>
          <w:rFonts w:ascii="Arial" w:hAnsi="Arial" w:cs="Arial"/>
          <w:sz w:val="26"/>
          <w:szCs w:val="26"/>
        </w:rPr>
        <w:t xml:space="preserve"> (фарша)</w:t>
      </w:r>
      <w:r w:rsidR="009753C1" w:rsidRPr="00283586">
        <w:rPr>
          <w:rFonts w:ascii="Arial" w:hAnsi="Arial" w:cs="Arial"/>
          <w:sz w:val="26"/>
          <w:szCs w:val="26"/>
        </w:rPr>
        <w:t xml:space="preserve"> в друг</w:t>
      </w:r>
      <w:r w:rsidR="009753C1">
        <w:rPr>
          <w:rFonts w:ascii="Arial" w:hAnsi="Arial" w:cs="Arial"/>
          <w:sz w:val="26"/>
          <w:szCs w:val="26"/>
        </w:rPr>
        <w:t>ой</w:t>
      </w:r>
      <w:r w:rsidR="009753C1" w:rsidRPr="00283586">
        <w:rPr>
          <w:rFonts w:ascii="Arial" w:hAnsi="Arial" w:cs="Arial"/>
          <w:sz w:val="26"/>
          <w:szCs w:val="26"/>
        </w:rPr>
        <w:t xml:space="preserve"> ингредиент или смесь и</w:t>
      </w:r>
      <w:r w:rsidR="009753C1" w:rsidRPr="00283586">
        <w:rPr>
          <w:rFonts w:ascii="Arial" w:hAnsi="Arial" w:cs="Arial"/>
          <w:sz w:val="26"/>
          <w:szCs w:val="26"/>
        </w:rPr>
        <w:t>н</w:t>
      </w:r>
      <w:r w:rsidR="009753C1" w:rsidRPr="00283586">
        <w:rPr>
          <w:rFonts w:ascii="Arial" w:hAnsi="Arial" w:cs="Arial"/>
          <w:sz w:val="26"/>
          <w:szCs w:val="26"/>
        </w:rPr>
        <w:t>гредиентов</w:t>
      </w:r>
      <w:r w:rsidR="009753C1">
        <w:rPr>
          <w:rFonts w:ascii="Arial" w:hAnsi="Arial" w:cs="Arial"/>
          <w:sz w:val="26"/>
          <w:szCs w:val="26"/>
        </w:rPr>
        <w:t xml:space="preserve"> (фарша)</w:t>
      </w:r>
      <w:r w:rsidR="009753C1" w:rsidRPr="00283586">
        <w:rPr>
          <w:rFonts w:ascii="Arial" w:hAnsi="Arial" w:cs="Arial"/>
          <w:sz w:val="26"/>
          <w:szCs w:val="26"/>
        </w:rPr>
        <w:t xml:space="preserve"> с доведением до готовности к употреблению различными сп</w:t>
      </w:r>
      <w:r w:rsidR="009753C1" w:rsidRPr="00283586">
        <w:rPr>
          <w:rFonts w:ascii="Arial" w:hAnsi="Arial" w:cs="Arial"/>
          <w:sz w:val="26"/>
          <w:szCs w:val="26"/>
        </w:rPr>
        <w:t>о</w:t>
      </w:r>
      <w:r w:rsidR="009753C1" w:rsidRPr="00283586">
        <w:rPr>
          <w:rFonts w:ascii="Arial" w:hAnsi="Arial" w:cs="Arial"/>
          <w:sz w:val="26"/>
          <w:szCs w:val="26"/>
        </w:rPr>
        <w:t>собами термической обработки.</w:t>
      </w:r>
    </w:p>
    <w:p w14:paraId="4E040BCA" w14:textId="77777777" w:rsidR="009753C1" w:rsidRPr="009753C1" w:rsidRDefault="00283586" w:rsidP="009753C1">
      <w:pPr>
        <w:widowControl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585B">
        <w:rPr>
          <w:rFonts w:ascii="Arial" w:hAnsi="Arial" w:cs="Arial"/>
          <w:sz w:val="22"/>
          <w:szCs w:val="22"/>
        </w:rPr>
        <w:t xml:space="preserve"> П р и м е ч а н и е -</w:t>
      </w:r>
      <w:r w:rsidR="00482627" w:rsidRPr="0065585B">
        <w:rPr>
          <w:rFonts w:ascii="Arial" w:hAnsi="Arial" w:cs="Arial"/>
          <w:sz w:val="22"/>
          <w:szCs w:val="22"/>
        </w:rPr>
        <w:t xml:space="preserve"> </w:t>
      </w:r>
      <w:r w:rsidR="009753C1" w:rsidRPr="009753C1">
        <w:rPr>
          <w:rFonts w:ascii="Arial" w:hAnsi="Arial" w:cs="Arial"/>
          <w:sz w:val="22"/>
          <w:szCs w:val="22"/>
        </w:rPr>
        <w:t>Фаршированные продукты из мяса могут быть изготовлены с придан</w:t>
      </w:r>
      <w:r w:rsidR="009753C1" w:rsidRPr="009753C1">
        <w:rPr>
          <w:rFonts w:ascii="Arial" w:hAnsi="Arial" w:cs="Arial"/>
          <w:sz w:val="22"/>
          <w:szCs w:val="22"/>
        </w:rPr>
        <w:t>и</w:t>
      </w:r>
      <w:r w:rsidR="009753C1" w:rsidRPr="009753C1">
        <w:rPr>
          <w:rFonts w:ascii="Arial" w:hAnsi="Arial" w:cs="Arial"/>
          <w:sz w:val="22"/>
          <w:szCs w:val="22"/>
        </w:rPr>
        <w:t>ем любой другой формы, в том числе в виде рулетов с чередованием слоев из одного ингредие</w:t>
      </w:r>
      <w:r w:rsidR="009753C1" w:rsidRPr="009753C1">
        <w:rPr>
          <w:rFonts w:ascii="Arial" w:hAnsi="Arial" w:cs="Arial"/>
          <w:sz w:val="22"/>
          <w:szCs w:val="22"/>
        </w:rPr>
        <w:t>н</w:t>
      </w:r>
      <w:r w:rsidR="009753C1" w:rsidRPr="009753C1">
        <w:rPr>
          <w:rFonts w:ascii="Arial" w:hAnsi="Arial" w:cs="Arial"/>
          <w:sz w:val="22"/>
          <w:szCs w:val="22"/>
        </w:rPr>
        <w:t>та и</w:t>
      </w:r>
      <w:r w:rsidR="0087483B">
        <w:rPr>
          <w:rFonts w:ascii="Arial" w:hAnsi="Arial" w:cs="Arial"/>
          <w:sz w:val="22"/>
          <w:szCs w:val="22"/>
        </w:rPr>
        <w:t>/или</w:t>
      </w:r>
      <w:r w:rsidR="009753C1" w:rsidRPr="009753C1">
        <w:rPr>
          <w:rFonts w:ascii="Arial" w:hAnsi="Arial" w:cs="Arial"/>
          <w:sz w:val="22"/>
          <w:szCs w:val="22"/>
        </w:rPr>
        <w:t xml:space="preserve"> из смеси ингредиентов (фарша).</w:t>
      </w:r>
    </w:p>
    <w:p w14:paraId="0C4522B9" w14:textId="77777777" w:rsidR="00405854" w:rsidRPr="00283586" w:rsidRDefault="00283586" w:rsidP="00405854">
      <w:pPr>
        <w:pStyle w:val="61"/>
        <w:tabs>
          <w:tab w:val="left" w:pos="3085"/>
          <w:tab w:val="left" w:pos="9322"/>
        </w:tabs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>3.</w:t>
      </w:r>
      <w:r w:rsidR="002B2F9E">
        <w:rPr>
          <w:rFonts w:ascii="Arial" w:hAnsi="Arial" w:cs="Arial"/>
          <w:sz w:val="26"/>
          <w:szCs w:val="26"/>
        </w:rPr>
        <w:t>4</w:t>
      </w:r>
      <w:r w:rsidRPr="00283586">
        <w:rPr>
          <w:rFonts w:ascii="Arial" w:hAnsi="Arial" w:cs="Arial"/>
          <w:sz w:val="26"/>
          <w:szCs w:val="26"/>
        </w:rPr>
        <w:t xml:space="preserve"> </w:t>
      </w:r>
      <w:r w:rsidRPr="00283586">
        <w:rPr>
          <w:rFonts w:ascii="Arial" w:hAnsi="Arial" w:cs="Arial"/>
          <w:b/>
          <w:sz w:val="26"/>
          <w:szCs w:val="26"/>
        </w:rPr>
        <w:t>продукт из мяса запеченный:</w:t>
      </w:r>
      <w:r w:rsidRPr="00283586">
        <w:rPr>
          <w:rFonts w:ascii="Arial" w:hAnsi="Arial" w:cs="Arial"/>
          <w:sz w:val="26"/>
          <w:szCs w:val="26"/>
        </w:rPr>
        <w:t xml:space="preserve"> </w:t>
      </w:r>
      <w:r w:rsidR="00405854" w:rsidRPr="00283586">
        <w:rPr>
          <w:rFonts w:ascii="Arial" w:hAnsi="Arial" w:cs="Arial"/>
          <w:sz w:val="26"/>
          <w:szCs w:val="26"/>
        </w:rPr>
        <w:t xml:space="preserve">Продукт из мяса, </w:t>
      </w:r>
      <w:r w:rsidR="00405854" w:rsidRPr="001F22FE">
        <w:rPr>
          <w:rFonts w:ascii="Arial" w:hAnsi="Arial" w:cs="Arial"/>
          <w:spacing w:val="2"/>
          <w:sz w:val="26"/>
          <w:szCs w:val="26"/>
          <w:shd w:val="clear" w:color="auto" w:fill="FFFFFF"/>
        </w:rPr>
        <w:t>доведен</w:t>
      </w:r>
      <w:r w:rsidR="00405854">
        <w:rPr>
          <w:rFonts w:ascii="Arial" w:hAnsi="Arial" w:cs="Arial"/>
          <w:spacing w:val="2"/>
          <w:sz w:val="26"/>
          <w:szCs w:val="26"/>
          <w:shd w:val="clear" w:color="auto" w:fill="FFFFFF"/>
        </w:rPr>
        <w:t>ный</w:t>
      </w:r>
      <w:r w:rsidR="00405854" w:rsidRPr="001F22FE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до готовн</w:t>
      </w:r>
      <w:r w:rsidR="00405854" w:rsidRPr="001F22FE">
        <w:rPr>
          <w:rFonts w:ascii="Arial" w:hAnsi="Arial" w:cs="Arial"/>
          <w:spacing w:val="2"/>
          <w:sz w:val="26"/>
          <w:szCs w:val="26"/>
          <w:shd w:val="clear" w:color="auto" w:fill="FFFFFF"/>
        </w:rPr>
        <w:t>о</w:t>
      </w:r>
      <w:r w:rsidR="00405854" w:rsidRPr="001F22FE">
        <w:rPr>
          <w:rFonts w:ascii="Arial" w:hAnsi="Arial" w:cs="Arial"/>
          <w:spacing w:val="2"/>
          <w:sz w:val="26"/>
          <w:szCs w:val="26"/>
          <w:shd w:val="clear" w:color="auto" w:fill="FFFFFF"/>
        </w:rPr>
        <w:t>сти к употреблению</w:t>
      </w:r>
      <w:r w:rsidR="00405854" w:rsidRPr="00283586">
        <w:rPr>
          <w:rFonts w:ascii="Arial" w:hAnsi="Arial" w:cs="Arial"/>
          <w:sz w:val="26"/>
          <w:szCs w:val="26"/>
        </w:rPr>
        <w:t xml:space="preserve"> запекани</w:t>
      </w:r>
      <w:r w:rsidR="00405854">
        <w:rPr>
          <w:rFonts w:ascii="Arial" w:hAnsi="Arial" w:cs="Arial"/>
          <w:sz w:val="26"/>
          <w:szCs w:val="26"/>
        </w:rPr>
        <w:t>ем</w:t>
      </w:r>
      <w:r w:rsidR="00405854" w:rsidRPr="00283586">
        <w:rPr>
          <w:rFonts w:ascii="Arial" w:hAnsi="Arial" w:cs="Arial"/>
          <w:sz w:val="26"/>
          <w:szCs w:val="26"/>
        </w:rPr>
        <w:t>.</w:t>
      </w:r>
    </w:p>
    <w:p w14:paraId="5351BA9E" w14:textId="77777777" w:rsidR="004844D4" w:rsidRPr="00283586" w:rsidRDefault="00283586" w:rsidP="004844D4">
      <w:pPr>
        <w:pStyle w:val="29"/>
        <w:widowControl w:val="0"/>
        <w:tabs>
          <w:tab w:val="left" w:pos="3085"/>
          <w:tab w:val="left" w:pos="9322"/>
        </w:tabs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>3.</w:t>
      </w:r>
      <w:r w:rsidR="002B2F9E">
        <w:rPr>
          <w:rFonts w:ascii="Arial" w:hAnsi="Arial" w:cs="Arial"/>
          <w:sz w:val="26"/>
          <w:szCs w:val="26"/>
        </w:rPr>
        <w:t>5</w:t>
      </w:r>
      <w:r w:rsidRPr="00283586">
        <w:rPr>
          <w:rFonts w:ascii="Arial" w:hAnsi="Arial" w:cs="Arial"/>
          <w:sz w:val="26"/>
          <w:szCs w:val="26"/>
        </w:rPr>
        <w:t xml:space="preserve"> </w:t>
      </w:r>
      <w:r w:rsidRPr="00283586">
        <w:rPr>
          <w:rFonts w:ascii="Arial" w:hAnsi="Arial" w:cs="Arial"/>
          <w:b/>
          <w:sz w:val="26"/>
          <w:szCs w:val="26"/>
        </w:rPr>
        <w:t>категория:</w:t>
      </w:r>
      <w:r w:rsidR="00E60E32">
        <w:rPr>
          <w:rFonts w:ascii="Arial" w:hAnsi="Arial" w:cs="Arial"/>
          <w:sz w:val="26"/>
          <w:szCs w:val="26"/>
        </w:rPr>
        <w:t xml:space="preserve"> </w:t>
      </w:r>
      <w:r w:rsidR="004844D4" w:rsidRPr="00283586">
        <w:rPr>
          <w:rFonts w:ascii="Arial" w:hAnsi="Arial" w:cs="Arial"/>
          <w:sz w:val="26"/>
          <w:szCs w:val="26"/>
        </w:rPr>
        <w:t>Подразделение продуктов из мяса</w:t>
      </w:r>
      <w:r w:rsidR="004844D4" w:rsidRPr="00CC472A">
        <w:rPr>
          <w:rFonts w:ascii="Arial" w:hAnsi="Arial" w:cs="Arial"/>
          <w:sz w:val="26"/>
          <w:szCs w:val="26"/>
        </w:rPr>
        <w:t>, объединенных по массовой доле мышечной ткани в рецептуре с учетом добавленной воды, остающейся в с</w:t>
      </w:r>
      <w:r w:rsidR="004844D4" w:rsidRPr="00CC472A">
        <w:rPr>
          <w:rFonts w:ascii="Arial" w:hAnsi="Arial" w:cs="Arial"/>
          <w:sz w:val="26"/>
          <w:szCs w:val="26"/>
        </w:rPr>
        <w:t>о</w:t>
      </w:r>
      <w:r w:rsidR="004844D4" w:rsidRPr="00CC472A">
        <w:rPr>
          <w:rFonts w:ascii="Arial" w:hAnsi="Arial" w:cs="Arial"/>
          <w:sz w:val="26"/>
          <w:szCs w:val="26"/>
        </w:rPr>
        <w:t>ставе продукта после термической обработки</w:t>
      </w:r>
      <w:r w:rsidR="004844D4" w:rsidRPr="00283586">
        <w:rPr>
          <w:rFonts w:ascii="Arial" w:hAnsi="Arial" w:cs="Arial"/>
          <w:sz w:val="26"/>
          <w:szCs w:val="26"/>
        </w:rPr>
        <w:t>.</w:t>
      </w:r>
    </w:p>
    <w:p w14:paraId="01712E12" w14:textId="77777777" w:rsidR="004844D4" w:rsidRPr="00283586" w:rsidRDefault="00283586" w:rsidP="004844D4">
      <w:pPr>
        <w:spacing w:line="360" w:lineRule="auto"/>
        <w:ind w:firstLine="709"/>
        <w:rPr>
          <w:rFonts w:ascii="Arial" w:hAnsi="Arial" w:cs="Arial"/>
          <w:b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>3.</w:t>
      </w:r>
      <w:r w:rsidR="002B2F9E">
        <w:rPr>
          <w:rFonts w:ascii="Arial" w:hAnsi="Arial" w:cs="Arial"/>
          <w:sz w:val="26"/>
          <w:szCs w:val="26"/>
        </w:rPr>
        <w:t>6</w:t>
      </w:r>
      <w:r w:rsidRPr="00283586">
        <w:rPr>
          <w:rFonts w:ascii="Arial" w:hAnsi="Arial" w:cs="Arial"/>
          <w:sz w:val="26"/>
          <w:szCs w:val="26"/>
        </w:rPr>
        <w:t xml:space="preserve"> </w:t>
      </w:r>
      <w:r w:rsidRPr="00283586">
        <w:rPr>
          <w:rFonts w:ascii="Arial" w:hAnsi="Arial" w:cs="Arial"/>
          <w:b/>
          <w:sz w:val="26"/>
          <w:szCs w:val="26"/>
        </w:rPr>
        <w:t xml:space="preserve">продукт из мяса категории А: </w:t>
      </w:r>
      <w:r w:rsidR="004844D4" w:rsidRPr="00283586">
        <w:rPr>
          <w:rFonts w:ascii="Arial" w:hAnsi="Arial" w:cs="Arial"/>
          <w:sz w:val="26"/>
          <w:szCs w:val="26"/>
        </w:rPr>
        <w:t>Продукт из мяса с массовой долей м</w:t>
      </w:r>
      <w:r w:rsidR="004844D4" w:rsidRPr="00283586">
        <w:rPr>
          <w:rFonts w:ascii="Arial" w:hAnsi="Arial" w:cs="Arial"/>
          <w:sz w:val="26"/>
          <w:szCs w:val="26"/>
        </w:rPr>
        <w:t>ы</w:t>
      </w:r>
      <w:r w:rsidR="004844D4" w:rsidRPr="00283586">
        <w:rPr>
          <w:rFonts w:ascii="Arial" w:hAnsi="Arial" w:cs="Arial"/>
          <w:sz w:val="26"/>
          <w:szCs w:val="26"/>
        </w:rPr>
        <w:t xml:space="preserve">шечной ткани в рецептуре </w:t>
      </w:r>
      <w:r w:rsidR="004844D4">
        <w:rPr>
          <w:rFonts w:ascii="Arial" w:hAnsi="Arial" w:cs="Arial"/>
          <w:sz w:val="26"/>
          <w:szCs w:val="26"/>
        </w:rPr>
        <w:t xml:space="preserve"> свыше</w:t>
      </w:r>
      <w:r w:rsidR="004844D4" w:rsidRPr="00283586">
        <w:rPr>
          <w:rFonts w:ascii="Arial" w:hAnsi="Arial" w:cs="Arial"/>
          <w:sz w:val="26"/>
          <w:szCs w:val="26"/>
        </w:rPr>
        <w:t xml:space="preserve"> 80,0%.</w:t>
      </w:r>
    </w:p>
    <w:p w14:paraId="6E0126E0" w14:textId="77777777" w:rsidR="00283586" w:rsidRPr="00283586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>3.</w:t>
      </w:r>
      <w:r w:rsidR="002B2F9E">
        <w:rPr>
          <w:rFonts w:ascii="Arial" w:hAnsi="Arial" w:cs="Arial"/>
          <w:sz w:val="26"/>
          <w:szCs w:val="26"/>
        </w:rPr>
        <w:t>7</w:t>
      </w:r>
      <w:r w:rsidRPr="00283586">
        <w:rPr>
          <w:rFonts w:ascii="Arial" w:hAnsi="Arial" w:cs="Arial"/>
          <w:sz w:val="26"/>
          <w:szCs w:val="26"/>
        </w:rPr>
        <w:t xml:space="preserve"> </w:t>
      </w:r>
      <w:r w:rsidRPr="00283586">
        <w:rPr>
          <w:rFonts w:ascii="Arial" w:hAnsi="Arial" w:cs="Arial"/>
          <w:b/>
          <w:sz w:val="26"/>
          <w:szCs w:val="26"/>
        </w:rPr>
        <w:t>продукт из мяса категории Б:</w:t>
      </w:r>
      <w:r w:rsidRPr="00283586">
        <w:rPr>
          <w:rFonts w:ascii="Arial" w:hAnsi="Arial" w:cs="Arial"/>
          <w:sz w:val="26"/>
          <w:szCs w:val="26"/>
        </w:rPr>
        <w:t xml:space="preserve"> Продукт из мяса с массовой долей м</w:t>
      </w:r>
      <w:r w:rsidRPr="00283586">
        <w:rPr>
          <w:rFonts w:ascii="Arial" w:hAnsi="Arial" w:cs="Arial"/>
          <w:sz w:val="26"/>
          <w:szCs w:val="26"/>
        </w:rPr>
        <w:t>ы</w:t>
      </w:r>
      <w:r w:rsidRPr="00283586">
        <w:rPr>
          <w:rFonts w:ascii="Arial" w:hAnsi="Arial" w:cs="Arial"/>
          <w:sz w:val="26"/>
          <w:szCs w:val="26"/>
        </w:rPr>
        <w:t xml:space="preserve">шечной ткани в рецептуре </w:t>
      </w:r>
      <w:r w:rsidR="004844D4">
        <w:rPr>
          <w:rFonts w:ascii="Arial" w:hAnsi="Arial" w:cs="Arial"/>
          <w:sz w:val="26"/>
          <w:szCs w:val="26"/>
        </w:rPr>
        <w:t>свыше</w:t>
      </w:r>
      <w:r w:rsidRPr="00283586">
        <w:rPr>
          <w:rFonts w:ascii="Arial" w:hAnsi="Arial" w:cs="Arial"/>
          <w:sz w:val="26"/>
          <w:szCs w:val="26"/>
        </w:rPr>
        <w:t xml:space="preserve"> 60,0 % до 80,0 %</w:t>
      </w:r>
      <w:r w:rsidR="00000F8C">
        <w:rPr>
          <w:rFonts w:ascii="Arial" w:hAnsi="Arial" w:cs="Arial"/>
          <w:sz w:val="26"/>
          <w:szCs w:val="26"/>
        </w:rPr>
        <w:t xml:space="preserve"> включительно</w:t>
      </w:r>
      <w:r w:rsidRPr="00283586">
        <w:rPr>
          <w:rFonts w:ascii="Arial" w:hAnsi="Arial" w:cs="Arial"/>
          <w:sz w:val="26"/>
          <w:szCs w:val="26"/>
        </w:rPr>
        <w:t>.</w:t>
      </w:r>
    </w:p>
    <w:p w14:paraId="3D3D6460" w14:textId="77777777" w:rsidR="00283586" w:rsidRPr="00283586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>3.</w:t>
      </w:r>
      <w:r w:rsidR="002B2F9E">
        <w:rPr>
          <w:rFonts w:ascii="Arial" w:hAnsi="Arial" w:cs="Arial"/>
          <w:sz w:val="26"/>
          <w:szCs w:val="26"/>
        </w:rPr>
        <w:t>8</w:t>
      </w:r>
      <w:r w:rsidRPr="00283586">
        <w:rPr>
          <w:rFonts w:ascii="Arial" w:hAnsi="Arial" w:cs="Arial"/>
          <w:sz w:val="26"/>
          <w:szCs w:val="26"/>
        </w:rPr>
        <w:t xml:space="preserve"> </w:t>
      </w:r>
      <w:r w:rsidRPr="00283586">
        <w:rPr>
          <w:rFonts w:ascii="Arial" w:hAnsi="Arial" w:cs="Arial"/>
          <w:b/>
          <w:sz w:val="26"/>
          <w:szCs w:val="26"/>
        </w:rPr>
        <w:t xml:space="preserve">продукты из мяса категории В: </w:t>
      </w:r>
      <w:r w:rsidRPr="00283586">
        <w:rPr>
          <w:rFonts w:ascii="Arial" w:hAnsi="Arial" w:cs="Arial"/>
          <w:sz w:val="26"/>
          <w:szCs w:val="26"/>
        </w:rPr>
        <w:t>Продукт из мяса с массовой долей м</w:t>
      </w:r>
      <w:r w:rsidRPr="00283586">
        <w:rPr>
          <w:rFonts w:ascii="Arial" w:hAnsi="Arial" w:cs="Arial"/>
          <w:sz w:val="26"/>
          <w:szCs w:val="26"/>
        </w:rPr>
        <w:t>ы</w:t>
      </w:r>
      <w:r w:rsidRPr="00283586">
        <w:rPr>
          <w:rFonts w:ascii="Arial" w:hAnsi="Arial" w:cs="Arial"/>
          <w:sz w:val="26"/>
          <w:szCs w:val="26"/>
        </w:rPr>
        <w:t xml:space="preserve">шечной ткани в рецептуре </w:t>
      </w:r>
      <w:r w:rsidR="004844D4">
        <w:rPr>
          <w:rFonts w:ascii="Arial" w:hAnsi="Arial" w:cs="Arial"/>
          <w:sz w:val="26"/>
          <w:szCs w:val="26"/>
        </w:rPr>
        <w:t>свыше</w:t>
      </w:r>
      <w:r w:rsidRPr="00283586">
        <w:rPr>
          <w:rFonts w:ascii="Arial" w:hAnsi="Arial" w:cs="Arial"/>
          <w:sz w:val="26"/>
          <w:szCs w:val="26"/>
        </w:rPr>
        <w:t xml:space="preserve"> 40,0 % до 60,0 %</w:t>
      </w:r>
      <w:r w:rsidR="00000F8C">
        <w:rPr>
          <w:rFonts w:ascii="Arial" w:hAnsi="Arial" w:cs="Arial"/>
          <w:sz w:val="26"/>
          <w:szCs w:val="26"/>
        </w:rPr>
        <w:t xml:space="preserve"> включительно</w:t>
      </w:r>
      <w:r w:rsidRPr="00283586">
        <w:rPr>
          <w:rFonts w:ascii="Arial" w:hAnsi="Arial" w:cs="Arial"/>
          <w:sz w:val="26"/>
          <w:szCs w:val="26"/>
        </w:rPr>
        <w:t>.</w:t>
      </w:r>
    </w:p>
    <w:p w14:paraId="774085C5" w14:textId="77777777" w:rsidR="00283586" w:rsidRPr="00283586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>3.</w:t>
      </w:r>
      <w:r w:rsidR="002B2F9E">
        <w:rPr>
          <w:rFonts w:ascii="Arial" w:hAnsi="Arial" w:cs="Arial"/>
          <w:sz w:val="26"/>
          <w:szCs w:val="26"/>
        </w:rPr>
        <w:t>9</w:t>
      </w:r>
      <w:r w:rsidRPr="00283586">
        <w:rPr>
          <w:rFonts w:ascii="Arial" w:hAnsi="Arial" w:cs="Arial"/>
          <w:sz w:val="26"/>
          <w:szCs w:val="26"/>
        </w:rPr>
        <w:t xml:space="preserve"> </w:t>
      </w:r>
      <w:r w:rsidRPr="00283586">
        <w:rPr>
          <w:rFonts w:ascii="Arial" w:hAnsi="Arial" w:cs="Arial"/>
          <w:b/>
          <w:sz w:val="26"/>
          <w:szCs w:val="26"/>
        </w:rPr>
        <w:t>продукты из мяса категории Г:</w:t>
      </w:r>
      <w:r w:rsidRPr="00283586">
        <w:rPr>
          <w:rFonts w:ascii="Arial" w:hAnsi="Arial" w:cs="Arial"/>
          <w:sz w:val="26"/>
          <w:szCs w:val="26"/>
        </w:rPr>
        <w:t xml:space="preserve"> Продукт из мяса с массовой долей м</w:t>
      </w:r>
      <w:r w:rsidRPr="00283586">
        <w:rPr>
          <w:rFonts w:ascii="Arial" w:hAnsi="Arial" w:cs="Arial"/>
          <w:sz w:val="26"/>
          <w:szCs w:val="26"/>
        </w:rPr>
        <w:t>ы</w:t>
      </w:r>
      <w:r w:rsidRPr="00283586">
        <w:rPr>
          <w:rFonts w:ascii="Arial" w:hAnsi="Arial" w:cs="Arial"/>
          <w:sz w:val="26"/>
          <w:szCs w:val="26"/>
        </w:rPr>
        <w:t xml:space="preserve">шечной ткани в рецептуре </w:t>
      </w:r>
      <w:r w:rsidR="004844D4">
        <w:rPr>
          <w:rFonts w:ascii="Arial" w:hAnsi="Arial" w:cs="Arial"/>
          <w:sz w:val="26"/>
          <w:szCs w:val="26"/>
        </w:rPr>
        <w:t>свыше</w:t>
      </w:r>
      <w:r w:rsidRPr="00283586">
        <w:rPr>
          <w:rFonts w:ascii="Arial" w:hAnsi="Arial" w:cs="Arial"/>
          <w:sz w:val="26"/>
          <w:szCs w:val="26"/>
        </w:rPr>
        <w:t xml:space="preserve"> 20,0 % до 40,0 %</w:t>
      </w:r>
      <w:r w:rsidR="00000F8C">
        <w:rPr>
          <w:rFonts w:ascii="Arial" w:hAnsi="Arial" w:cs="Arial"/>
          <w:sz w:val="26"/>
          <w:szCs w:val="26"/>
        </w:rPr>
        <w:t xml:space="preserve"> включительно</w:t>
      </w:r>
      <w:r w:rsidRPr="00283586">
        <w:rPr>
          <w:rFonts w:ascii="Arial" w:hAnsi="Arial" w:cs="Arial"/>
          <w:sz w:val="26"/>
          <w:szCs w:val="26"/>
        </w:rPr>
        <w:t>.</w:t>
      </w:r>
    </w:p>
    <w:p w14:paraId="0158E10A" w14:textId="77777777" w:rsidR="00283586" w:rsidRPr="00283586" w:rsidRDefault="00283586" w:rsidP="00283586">
      <w:pPr>
        <w:widowControl w:val="0"/>
        <w:spacing w:line="360" w:lineRule="auto"/>
        <w:ind w:firstLine="709"/>
        <w:jc w:val="both"/>
        <w:rPr>
          <w:rFonts w:ascii="Arial" w:hAnsi="Arial" w:cs="Arial"/>
          <w:color w:val="4F81BD" w:themeColor="accent1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>3.1</w:t>
      </w:r>
      <w:r w:rsidR="002B2F9E">
        <w:rPr>
          <w:rFonts w:ascii="Arial" w:hAnsi="Arial" w:cs="Arial"/>
          <w:sz w:val="26"/>
          <w:szCs w:val="26"/>
        </w:rPr>
        <w:t>0</w:t>
      </w:r>
      <w:r w:rsidRPr="00283586">
        <w:rPr>
          <w:rFonts w:ascii="Arial" w:hAnsi="Arial" w:cs="Arial"/>
          <w:b/>
          <w:sz w:val="26"/>
          <w:szCs w:val="26"/>
        </w:rPr>
        <w:t xml:space="preserve"> продукты из мяса категории Д: </w:t>
      </w:r>
      <w:r w:rsidRPr="00283586">
        <w:rPr>
          <w:rFonts w:ascii="Arial" w:hAnsi="Arial" w:cs="Arial"/>
          <w:sz w:val="26"/>
          <w:szCs w:val="26"/>
        </w:rPr>
        <w:t xml:space="preserve">Продукт из мяса с массовой долей </w:t>
      </w:r>
      <w:r w:rsidRPr="00283586">
        <w:rPr>
          <w:rFonts w:ascii="Arial" w:hAnsi="Arial" w:cs="Arial"/>
          <w:sz w:val="26"/>
          <w:szCs w:val="26"/>
        </w:rPr>
        <w:lastRenderedPageBreak/>
        <w:t xml:space="preserve">мышечной ткани в рецептуре </w:t>
      </w:r>
      <w:r w:rsidR="004844D4">
        <w:rPr>
          <w:rFonts w:ascii="Arial" w:hAnsi="Arial" w:cs="Arial"/>
          <w:sz w:val="26"/>
          <w:szCs w:val="26"/>
        </w:rPr>
        <w:t>свыше</w:t>
      </w:r>
      <w:r w:rsidRPr="00283586">
        <w:rPr>
          <w:rFonts w:ascii="Arial" w:hAnsi="Arial" w:cs="Arial"/>
          <w:sz w:val="26"/>
          <w:szCs w:val="26"/>
        </w:rPr>
        <w:t xml:space="preserve"> 5,0 % до 20,0 %</w:t>
      </w:r>
      <w:r w:rsidR="0068785A">
        <w:rPr>
          <w:rFonts w:ascii="Arial" w:hAnsi="Arial" w:cs="Arial"/>
          <w:sz w:val="26"/>
          <w:szCs w:val="26"/>
        </w:rPr>
        <w:t xml:space="preserve"> включительно</w:t>
      </w:r>
      <w:r w:rsidRPr="00283586">
        <w:rPr>
          <w:rFonts w:ascii="Arial" w:hAnsi="Arial" w:cs="Arial"/>
          <w:sz w:val="26"/>
          <w:szCs w:val="26"/>
        </w:rPr>
        <w:t>.</w:t>
      </w:r>
    </w:p>
    <w:p w14:paraId="49BDE385" w14:textId="77777777" w:rsidR="009B3041" w:rsidRDefault="009B3041" w:rsidP="00291E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14CE4993" w14:textId="77777777" w:rsidR="00933EF7" w:rsidRPr="00291EC6" w:rsidRDefault="006D0C5E" w:rsidP="00291E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4</w:t>
      </w:r>
      <w:r w:rsidR="00933EF7" w:rsidRPr="00291EC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D7C8D">
        <w:rPr>
          <w:rFonts w:ascii="Arial" w:hAnsi="Arial" w:cs="Arial"/>
          <w:b/>
          <w:color w:val="000000"/>
          <w:sz w:val="28"/>
          <w:szCs w:val="28"/>
        </w:rPr>
        <w:t>Классификация</w:t>
      </w:r>
    </w:p>
    <w:p w14:paraId="48E94CB1" w14:textId="77777777" w:rsidR="00621691" w:rsidRPr="00283586" w:rsidRDefault="00621691" w:rsidP="00621691">
      <w:pPr>
        <w:spacing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>4.</w:t>
      </w:r>
      <w:r>
        <w:rPr>
          <w:rFonts w:ascii="Arial" w:hAnsi="Arial" w:cs="Arial"/>
          <w:sz w:val="26"/>
          <w:szCs w:val="26"/>
        </w:rPr>
        <w:t>1</w:t>
      </w:r>
      <w:r w:rsidRPr="00283586">
        <w:rPr>
          <w:rFonts w:ascii="Arial" w:hAnsi="Arial" w:cs="Arial"/>
          <w:sz w:val="26"/>
          <w:szCs w:val="26"/>
        </w:rPr>
        <w:t xml:space="preserve"> Продукты из мяса </w:t>
      </w:r>
      <w:r>
        <w:rPr>
          <w:rFonts w:ascii="Arial" w:hAnsi="Arial" w:cs="Arial"/>
          <w:sz w:val="26"/>
          <w:szCs w:val="26"/>
        </w:rPr>
        <w:t xml:space="preserve">в зависимости от массовой доли мясных ингредиентов </w:t>
      </w:r>
      <w:r w:rsidRPr="00283586">
        <w:rPr>
          <w:rFonts w:ascii="Arial" w:hAnsi="Arial" w:cs="Arial"/>
          <w:sz w:val="26"/>
          <w:szCs w:val="26"/>
        </w:rPr>
        <w:t>подразделяют на группы по ГОСТ 32921,  [1]:</w:t>
      </w:r>
    </w:p>
    <w:p w14:paraId="392FF64C" w14:textId="77777777" w:rsidR="00621691" w:rsidRPr="00283586" w:rsidRDefault="00621691" w:rsidP="0062169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мясные продукты;</w:t>
      </w:r>
    </w:p>
    <w:p w14:paraId="00088CD7" w14:textId="77777777" w:rsidR="00621691" w:rsidRPr="00283586" w:rsidRDefault="00621691" w:rsidP="0062169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>- мясосодержащие</w:t>
      </w:r>
      <w:r>
        <w:rPr>
          <w:rFonts w:ascii="Arial" w:hAnsi="Arial" w:cs="Arial"/>
          <w:sz w:val="26"/>
          <w:szCs w:val="26"/>
        </w:rPr>
        <w:t xml:space="preserve"> продукты</w:t>
      </w:r>
      <w:r w:rsidRPr="00283586">
        <w:rPr>
          <w:rFonts w:ascii="Arial" w:hAnsi="Arial" w:cs="Arial"/>
          <w:sz w:val="26"/>
          <w:szCs w:val="26"/>
        </w:rPr>
        <w:t>.</w:t>
      </w:r>
    </w:p>
    <w:p w14:paraId="630FD5AA" w14:textId="77777777" w:rsidR="00621691" w:rsidRPr="00283586" w:rsidRDefault="00621691" w:rsidP="00621691">
      <w:pPr>
        <w:pStyle w:val="1"/>
        <w:ind w:firstLine="709"/>
        <w:jc w:val="both"/>
        <w:rPr>
          <w:rFonts w:ascii="Arial" w:hAnsi="Arial" w:cs="Arial"/>
          <w:b w:val="0"/>
          <w:i/>
          <w:sz w:val="26"/>
          <w:szCs w:val="26"/>
        </w:rPr>
      </w:pPr>
      <w:r w:rsidRPr="00283586">
        <w:rPr>
          <w:rFonts w:ascii="Arial" w:hAnsi="Arial" w:cs="Arial"/>
          <w:b w:val="0"/>
          <w:sz w:val="26"/>
          <w:szCs w:val="26"/>
        </w:rPr>
        <w:t>4.</w:t>
      </w:r>
      <w:r>
        <w:rPr>
          <w:rFonts w:ascii="Arial" w:hAnsi="Arial" w:cs="Arial"/>
          <w:b w:val="0"/>
          <w:sz w:val="26"/>
          <w:szCs w:val="26"/>
        </w:rPr>
        <w:t>2</w:t>
      </w:r>
      <w:r w:rsidRPr="00283586">
        <w:rPr>
          <w:rFonts w:ascii="Arial" w:hAnsi="Arial" w:cs="Arial"/>
          <w:sz w:val="26"/>
          <w:szCs w:val="26"/>
        </w:rPr>
        <w:t xml:space="preserve"> </w:t>
      </w:r>
      <w:r w:rsidRPr="00283586">
        <w:rPr>
          <w:rFonts w:ascii="Arial" w:hAnsi="Arial" w:cs="Arial"/>
          <w:b w:val="0"/>
          <w:sz w:val="26"/>
          <w:szCs w:val="26"/>
        </w:rPr>
        <w:t xml:space="preserve">Продукты из мяса </w:t>
      </w:r>
      <w:r>
        <w:rPr>
          <w:rFonts w:ascii="Arial" w:hAnsi="Arial" w:cs="Arial"/>
          <w:b w:val="0"/>
          <w:sz w:val="26"/>
          <w:szCs w:val="26"/>
        </w:rPr>
        <w:t xml:space="preserve">в зависимости от массовой доли мышечной ткани </w:t>
      </w:r>
      <w:r w:rsidRPr="00283586">
        <w:rPr>
          <w:rFonts w:ascii="Arial" w:hAnsi="Arial" w:cs="Arial"/>
          <w:b w:val="0"/>
          <w:sz w:val="26"/>
          <w:szCs w:val="26"/>
        </w:rPr>
        <w:t>по</w:t>
      </w:r>
      <w:r w:rsidRPr="00283586">
        <w:rPr>
          <w:rFonts w:ascii="Arial" w:hAnsi="Arial" w:cs="Arial"/>
          <w:b w:val="0"/>
          <w:sz w:val="26"/>
          <w:szCs w:val="26"/>
        </w:rPr>
        <w:t>д</w:t>
      </w:r>
      <w:r w:rsidRPr="00283586">
        <w:rPr>
          <w:rFonts w:ascii="Arial" w:hAnsi="Arial" w:cs="Arial"/>
          <w:b w:val="0"/>
          <w:sz w:val="26"/>
          <w:szCs w:val="26"/>
        </w:rPr>
        <w:t>разделяют на категории:</w:t>
      </w:r>
    </w:p>
    <w:p w14:paraId="7184D87C" w14:textId="77777777" w:rsidR="00621691" w:rsidRPr="00283586" w:rsidRDefault="00621691" w:rsidP="00621691">
      <w:pPr>
        <w:pStyle w:val="1"/>
        <w:tabs>
          <w:tab w:val="left" w:pos="9639"/>
          <w:tab w:val="left" w:pos="9751"/>
        </w:tabs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283586">
        <w:rPr>
          <w:rFonts w:ascii="Arial" w:hAnsi="Arial" w:cs="Arial"/>
          <w:b w:val="0"/>
          <w:sz w:val="26"/>
          <w:szCs w:val="26"/>
        </w:rPr>
        <w:t>- мясные</w:t>
      </w:r>
      <w:r>
        <w:rPr>
          <w:rFonts w:ascii="Arial" w:hAnsi="Arial" w:cs="Arial"/>
          <w:b w:val="0"/>
          <w:sz w:val="26"/>
          <w:szCs w:val="26"/>
        </w:rPr>
        <w:t xml:space="preserve"> продукты</w:t>
      </w:r>
      <w:r w:rsidRPr="00283586">
        <w:rPr>
          <w:rFonts w:ascii="Arial" w:hAnsi="Arial" w:cs="Arial"/>
          <w:b w:val="0"/>
          <w:sz w:val="26"/>
          <w:szCs w:val="26"/>
        </w:rPr>
        <w:t>: А, Б, В</w:t>
      </w:r>
      <w:r>
        <w:rPr>
          <w:rFonts w:ascii="Arial" w:hAnsi="Arial" w:cs="Arial"/>
          <w:b w:val="0"/>
          <w:sz w:val="26"/>
          <w:szCs w:val="26"/>
        </w:rPr>
        <w:t>, Г, Д</w:t>
      </w:r>
      <w:r w:rsidRPr="00283586">
        <w:rPr>
          <w:rFonts w:ascii="Arial" w:hAnsi="Arial" w:cs="Arial"/>
          <w:b w:val="0"/>
          <w:sz w:val="26"/>
          <w:szCs w:val="26"/>
        </w:rPr>
        <w:t>;</w:t>
      </w:r>
    </w:p>
    <w:p w14:paraId="107212F2" w14:textId="77777777" w:rsidR="00621691" w:rsidRPr="00283586" w:rsidRDefault="00621691" w:rsidP="0062169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>- мясосодержащие</w:t>
      </w:r>
      <w:r>
        <w:rPr>
          <w:rFonts w:ascii="Arial" w:hAnsi="Arial" w:cs="Arial"/>
          <w:sz w:val="26"/>
          <w:szCs w:val="26"/>
        </w:rPr>
        <w:t xml:space="preserve"> продукты</w:t>
      </w:r>
      <w:r w:rsidRPr="00283586">
        <w:rPr>
          <w:rFonts w:ascii="Arial" w:hAnsi="Arial" w:cs="Arial"/>
          <w:sz w:val="26"/>
          <w:szCs w:val="26"/>
        </w:rPr>
        <w:t>: В, Г,</w:t>
      </w:r>
      <w:r>
        <w:rPr>
          <w:rFonts w:ascii="Arial" w:hAnsi="Arial" w:cs="Arial"/>
          <w:sz w:val="26"/>
          <w:szCs w:val="26"/>
        </w:rPr>
        <w:t xml:space="preserve"> </w:t>
      </w:r>
      <w:r w:rsidRPr="00283586">
        <w:rPr>
          <w:rFonts w:ascii="Arial" w:hAnsi="Arial" w:cs="Arial"/>
          <w:sz w:val="26"/>
          <w:szCs w:val="26"/>
        </w:rPr>
        <w:t>Д.</w:t>
      </w:r>
    </w:p>
    <w:p w14:paraId="034D982C" w14:textId="77777777" w:rsidR="00621691" w:rsidRPr="00283586" w:rsidRDefault="00621691" w:rsidP="0062169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>4.</w:t>
      </w:r>
      <w:r>
        <w:rPr>
          <w:rFonts w:ascii="Arial" w:hAnsi="Arial" w:cs="Arial"/>
          <w:sz w:val="26"/>
          <w:szCs w:val="26"/>
        </w:rPr>
        <w:t>3</w:t>
      </w:r>
      <w:r w:rsidRPr="00283586">
        <w:rPr>
          <w:rFonts w:ascii="Arial" w:hAnsi="Arial" w:cs="Arial"/>
          <w:sz w:val="26"/>
          <w:szCs w:val="26"/>
        </w:rPr>
        <w:t xml:space="preserve"> Продукты из мяса в зависимости от используемого </w:t>
      </w:r>
      <w:r>
        <w:rPr>
          <w:rFonts w:ascii="Arial" w:hAnsi="Arial" w:cs="Arial"/>
          <w:sz w:val="26"/>
          <w:szCs w:val="26"/>
        </w:rPr>
        <w:t>вида мяса продукти</w:t>
      </w:r>
      <w:r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 xml:space="preserve">ного животного </w:t>
      </w:r>
      <w:r w:rsidR="0087483B">
        <w:rPr>
          <w:rFonts w:ascii="Arial" w:hAnsi="Arial" w:cs="Arial"/>
          <w:sz w:val="26"/>
          <w:szCs w:val="26"/>
        </w:rPr>
        <w:t xml:space="preserve">в соответствии с ГОСТ 33102 </w:t>
      </w:r>
      <w:r>
        <w:rPr>
          <w:rFonts w:ascii="Arial" w:hAnsi="Arial" w:cs="Arial"/>
          <w:sz w:val="26"/>
          <w:szCs w:val="26"/>
        </w:rPr>
        <w:t>п</w:t>
      </w:r>
      <w:r w:rsidRPr="00283586">
        <w:rPr>
          <w:rFonts w:ascii="Arial" w:hAnsi="Arial" w:cs="Arial"/>
          <w:sz w:val="26"/>
          <w:szCs w:val="26"/>
        </w:rPr>
        <w:t xml:space="preserve">одразделяют на: </w:t>
      </w:r>
    </w:p>
    <w:p w14:paraId="52D383AF" w14:textId="77777777" w:rsidR="00621691" w:rsidRPr="00283586" w:rsidRDefault="00621691" w:rsidP="0062169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продукты из </w:t>
      </w:r>
      <w:r w:rsidRPr="00283586">
        <w:rPr>
          <w:rFonts w:ascii="Arial" w:hAnsi="Arial" w:cs="Arial"/>
          <w:sz w:val="26"/>
          <w:szCs w:val="26"/>
        </w:rPr>
        <w:t>говядины;</w:t>
      </w:r>
    </w:p>
    <w:p w14:paraId="176FB728" w14:textId="77777777" w:rsidR="00621691" w:rsidRPr="00283586" w:rsidRDefault="00621691" w:rsidP="0062169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продукты из </w:t>
      </w:r>
      <w:r w:rsidRPr="00283586">
        <w:rPr>
          <w:rFonts w:ascii="Arial" w:hAnsi="Arial" w:cs="Arial"/>
          <w:sz w:val="26"/>
          <w:szCs w:val="26"/>
        </w:rPr>
        <w:t>свинины;</w:t>
      </w:r>
    </w:p>
    <w:p w14:paraId="33D23733" w14:textId="77777777" w:rsidR="00621691" w:rsidRPr="00283586" w:rsidRDefault="00621691" w:rsidP="0062169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продукты из </w:t>
      </w:r>
      <w:r w:rsidRPr="00283586">
        <w:rPr>
          <w:rFonts w:ascii="Arial" w:hAnsi="Arial" w:cs="Arial"/>
          <w:sz w:val="26"/>
          <w:szCs w:val="26"/>
        </w:rPr>
        <w:t>баранины;</w:t>
      </w:r>
    </w:p>
    <w:p w14:paraId="229C65D0" w14:textId="77777777" w:rsidR="00621691" w:rsidRPr="00283586" w:rsidRDefault="00621691" w:rsidP="0062169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продукты из </w:t>
      </w:r>
      <w:r w:rsidRPr="00283586">
        <w:rPr>
          <w:rFonts w:ascii="Arial" w:hAnsi="Arial" w:cs="Arial"/>
          <w:sz w:val="26"/>
          <w:szCs w:val="26"/>
        </w:rPr>
        <w:t>конины;</w:t>
      </w:r>
    </w:p>
    <w:p w14:paraId="64FA9E93" w14:textId="77777777" w:rsidR="00621691" w:rsidRPr="00283586" w:rsidRDefault="00621691" w:rsidP="0062169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продукты из </w:t>
      </w:r>
      <w:r w:rsidRPr="00283586">
        <w:rPr>
          <w:rFonts w:ascii="Arial" w:hAnsi="Arial" w:cs="Arial"/>
          <w:sz w:val="26"/>
          <w:szCs w:val="26"/>
        </w:rPr>
        <w:t>оленины;</w:t>
      </w:r>
    </w:p>
    <w:p w14:paraId="7DA24836" w14:textId="77777777" w:rsidR="00621691" w:rsidRPr="00283586" w:rsidRDefault="00621691" w:rsidP="0062169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продукты из </w:t>
      </w:r>
      <w:r w:rsidRPr="00283586">
        <w:rPr>
          <w:rFonts w:ascii="Arial" w:hAnsi="Arial" w:cs="Arial"/>
          <w:sz w:val="26"/>
          <w:szCs w:val="26"/>
        </w:rPr>
        <w:t>мяса прочих видов убойных (сельскохозяйственных и промы</w:t>
      </w:r>
      <w:r w:rsidRPr="00283586">
        <w:rPr>
          <w:rFonts w:ascii="Arial" w:hAnsi="Arial" w:cs="Arial"/>
          <w:sz w:val="26"/>
          <w:szCs w:val="26"/>
        </w:rPr>
        <w:t>с</w:t>
      </w:r>
      <w:r w:rsidRPr="00283586">
        <w:rPr>
          <w:rFonts w:ascii="Arial" w:hAnsi="Arial" w:cs="Arial"/>
          <w:sz w:val="26"/>
          <w:szCs w:val="26"/>
        </w:rPr>
        <w:t>ловых) животных, а так же из любого сочетания мяса разных видов убойных (сел</w:t>
      </w:r>
      <w:r w:rsidRPr="00283586">
        <w:rPr>
          <w:rFonts w:ascii="Arial" w:hAnsi="Arial" w:cs="Arial"/>
          <w:sz w:val="26"/>
          <w:szCs w:val="26"/>
        </w:rPr>
        <w:t>ь</w:t>
      </w:r>
      <w:r w:rsidRPr="00283586">
        <w:rPr>
          <w:rFonts w:ascii="Arial" w:hAnsi="Arial" w:cs="Arial"/>
          <w:sz w:val="26"/>
          <w:szCs w:val="26"/>
        </w:rPr>
        <w:t>скохозяйственных и промысловых) животных.</w:t>
      </w:r>
    </w:p>
    <w:p w14:paraId="55B94583" w14:textId="77777777" w:rsidR="00621691" w:rsidRPr="00283586" w:rsidRDefault="00621691" w:rsidP="0062169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>4.</w:t>
      </w:r>
      <w:r>
        <w:rPr>
          <w:rFonts w:ascii="Arial" w:hAnsi="Arial" w:cs="Arial"/>
          <w:sz w:val="26"/>
          <w:szCs w:val="26"/>
        </w:rPr>
        <w:t>4</w:t>
      </w:r>
      <w:r w:rsidRPr="00283586">
        <w:rPr>
          <w:rFonts w:ascii="Arial" w:hAnsi="Arial" w:cs="Arial"/>
          <w:sz w:val="26"/>
          <w:szCs w:val="26"/>
        </w:rPr>
        <w:t xml:space="preserve"> Продукты из мяса в зависимости от </w:t>
      </w:r>
      <w:r>
        <w:rPr>
          <w:rFonts w:ascii="Arial" w:hAnsi="Arial" w:cs="Arial"/>
          <w:sz w:val="26"/>
          <w:szCs w:val="26"/>
        </w:rPr>
        <w:t>технологии изготовления</w:t>
      </w:r>
      <w:r w:rsidRPr="00283586">
        <w:rPr>
          <w:rFonts w:ascii="Arial" w:hAnsi="Arial" w:cs="Arial"/>
          <w:sz w:val="26"/>
          <w:szCs w:val="26"/>
        </w:rPr>
        <w:t xml:space="preserve"> подразд</w:t>
      </w:r>
      <w:r w:rsidRPr="00283586">
        <w:rPr>
          <w:rFonts w:ascii="Arial" w:hAnsi="Arial" w:cs="Arial"/>
          <w:sz w:val="26"/>
          <w:szCs w:val="26"/>
        </w:rPr>
        <w:t>е</w:t>
      </w:r>
      <w:r w:rsidRPr="00283586">
        <w:rPr>
          <w:rFonts w:ascii="Arial" w:hAnsi="Arial" w:cs="Arial"/>
          <w:sz w:val="26"/>
          <w:szCs w:val="26"/>
        </w:rPr>
        <w:t>ляют</w:t>
      </w:r>
      <w:r>
        <w:rPr>
          <w:rFonts w:ascii="Arial" w:hAnsi="Arial" w:cs="Arial"/>
          <w:sz w:val="26"/>
          <w:szCs w:val="26"/>
        </w:rPr>
        <w:t xml:space="preserve"> на</w:t>
      </w:r>
      <w:r w:rsidRPr="00283586">
        <w:rPr>
          <w:rFonts w:ascii="Arial" w:hAnsi="Arial" w:cs="Arial"/>
          <w:sz w:val="26"/>
          <w:szCs w:val="26"/>
        </w:rPr>
        <w:t>:</w:t>
      </w:r>
    </w:p>
    <w:p w14:paraId="3FACA335" w14:textId="77777777" w:rsidR="00621691" w:rsidRPr="00283586" w:rsidRDefault="00621691" w:rsidP="0062169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>- вареные;</w:t>
      </w:r>
    </w:p>
    <w:p w14:paraId="5CFE0251" w14:textId="77777777" w:rsidR="00621691" w:rsidRPr="00283586" w:rsidRDefault="00621691" w:rsidP="0062169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>- варено-запеченные;</w:t>
      </w:r>
    </w:p>
    <w:p w14:paraId="17ABC401" w14:textId="77777777" w:rsidR="00621691" w:rsidRPr="00283586" w:rsidRDefault="00621691" w:rsidP="0062169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 xml:space="preserve">- копчено-вареные (варено-копченые);      </w:t>
      </w:r>
    </w:p>
    <w:p w14:paraId="338B2764" w14:textId="77777777" w:rsidR="00621691" w:rsidRPr="00283586" w:rsidRDefault="00621691" w:rsidP="00621691">
      <w:pPr>
        <w:pStyle w:val="1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283586">
        <w:rPr>
          <w:rFonts w:ascii="Arial" w:hAnsi="Arial" w:cs="Arial"/>
          <w:b w:val="0"/>
          <w:sz w:val="26"/>
          <w:szCs w:val="26"/>
        </w:rPr>
        <w:t>- запеченные;</w:t>
      </w:r>
    </w:p>
    <w:p w14:paraId="7C72F6AC" w14:textId="77777777" w:rsidR="00621691" w:rsidRPr="00283586" w:rsidRDefault="00621691" w:rsidP="0062169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>- жареные;</w:t>
      </w:r>
    </w:p>
    <w:p w14:paraId="616E3266" w14:textId="77777777" w:rsidR="00621691" w:rsidRPr="00283586" w:rsidRDefault="00621691" w:rsidP="0062169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>- копчено-запеч</w:t>
      </w:r>
      <w:r>
        <w:rPr>
          <w:rFonts w:ascii="Arial" w:hAnsi="Arial" w:cs="Arial"/>
          <w:sz w:val="26"/>
          <w:szCs w:val="26"/>
        </w:rPr>
        <w:t>е</w:t>
      </w:r>
      <w:r w:rsidRPr="00283586">
        <w:rPr>
          <w:rFonts w:ascii="Arial" w:hAnsi="Arial" w:cs="Arial"/>
          <w:sz w:val="26"/>
          <w:szCs w:val="26"/>
        </w:rPr>
        <w:t>нные;</w:t>
      </w:r>
    </w:p>
    <w:p w14:paraId="5B904E17" w14:textId="77777777" w:rsidR="00621691" w:rsidRPr="00283586" w:rsidRDefault="00621691" w:rsidP="0062169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>- сырокопченые;</w:t>
      </w:r>
    </w:p>
    <w:p w14:paraId="4A10BCCB" w14:textId="77777777" w:rsidR="00621691" w:rsidRDefault="00621691" w:rsidP="0062169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>- сыровяленые</w:t>
      </w:r>
      <w:r>
        <w:rPr>
          <w:rFonts w:ascii="Arial" w:hAnsi="Arial" w:cs="Arial"/>
          <w:sz w:val="26"/>
          <w:szCs w:val="26"/>
        </w:rPr>
        <w:t>;</w:t>
      </w:r>
    </w:p>
    <w:p w14:paraId="7F279BEC" w14:textId="77777777" w:rsidR="00621691" w:rsidRPr="00283586" w:rsidRDefault="00621691" w:rsidP="0062169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lastRenderedPageBreak/>
        <w:t>- прочие.</w:t>
      </w:r>
    </w:p>
    <w:p w14:paraId="2D95A752" w14:textId="77777777" w:rsidR="00621691" w:rsidRPr="00283586" w:rsidRDefault="00621691" w:rsidP="0062169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>4.</w:t>
      </w:r>
      <w:r>
        <w:rPr>
          <w:rFonts w:ascii="Arial" w:hAnsi="Arial" w:cs="Arial"/>
          <w:sz w:val="26"/>
          <w:szCs w:val="26"/>
        </w:rPr>
        <w:t>5</w:t>
      </w:r>
      <w:r w:rsidRPr="00283586">
        <w:rPr>
          <w:rFonts w:ascii="Arial" w:hAnsi="Arial" w:cs="Arial"/>
          <w:sz w:val="26"/>
          <w:szCs w:val="26"/>
        </w:rPr>
        <w:t xml:space="preserve"> Продукты из мяса в зависимости от технологии подготовки </w:t>
      </w:r>
      <w:r>
        <w:rPr>
          <w:rFonts w:ascii="Arial" w:hAnsi="Arial" w:cs="Arial"/>
          <w:sz w:val="26"/>
          <w:szCs w:val="26"/>
        </w:rPr>
        <w:t xml:space="preserve">используемого </w:t>
      </w:r>
      <w:r w:rsidRPr="00283586">
        <w:rPr>
          <w:rFonts w:ascii="Arial" w:hAnsi="Arial" w:cs="Arial"/>
          <w:sz w:val="26"/>
          <w:szCs w:val="26"/>
        </w:rPr>
        <w:t>мяс</w:t>
      </w:r>
      <w:r>
        <w:rPr>
          <w:rFonts w:ascii="Arial" w:hAnsi="Arial" w:cs="Arial"/>
          <w:sz w:val="26"/>
          <w:szCs w:val="26"/>
        </w:rPr>
        <w:t>а</w:t>
      </w:r>
      <w:r w:rsidRPr="00283586">
        <w:rPr>
          <w:rFonts w:ascii="Arial" w:hAnsi="Arial" w:cs="Arial"/>
          <w:sz w:val="26"/>
          <w:szCs w:val="26"/>
        </w:rPr>
        <w:t xml:space="preserve"> подразделяют на:</w:t>
      </w:r>
    </w:p>
    <w:p w14:paraId="6140AE8F" w14:textId="77777777" w:rsidR="00621691" w:rsidRPr="00283586" w:rsidRDefault="00621691" w:rsidP="0062169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283586">
        <w:rPr>
          <w:rFonts w:ascii="Arial" w:hAnsi="Arial" w:cs="Arial"/>
          <w:sz w:val="26"/>
          <w:szCs w:val="26"/>
        </w:rPr>
        <w:t>цельнокусковые</w:t>
      </w:r>
      <w:proofErr w:type="spellEnd"/>
      <w:r w:rsidRPr="00283586">
        <w:rPr>
          <w:rFonts w:ascii="Arial" w:hAnsi="Arial" w:cs="Arial"/>
          <w:sz w:val="26"/>
          <w:szCs w:val="26"/>
        </w:rPr>
        <w:t>;</w:t>
      </w:r>
    </w:p>
    <w:p w14:paraId="09757F84" w14:textId="77777777" w:rsidR="00621691" w:rsidRPr="00283586" w:rsidRDefault="00621691" w:rsidP="0062169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>- ветчинные;</w:t>
      </w:r>
    </w:p>
    <w:p w14:paraId="7BA99D14" w14:textId="77777777" w:rsidR="00621691" w:rsidRDefault="00621691" w:rsidP="0062169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>- фаршированные</w:t>
      </w:r>
      <w:r>
        <w:rPr>
          <w:rFonts w:ascii="Arial" w:hAnsi="Arial" w:cs="Arial"/>
          <w:sz w:val="26"/>
          <w:szCs w:val="26"/>
        </w:rPr>
        <w:t>;</w:t>
      </w:r>
    </w:p>
    <w:p w14:paraId="34FBF5F6" w14:textId="77777777" w:rsidR="00621691" w:rsidRPr="00283586" w:rsidRDefault="00621691" w:rsidP="0062169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прочие</w:t>
      </w:r>
      <w:r w:rsidRPr="00283586">
        <w:rPr>
          <w:rFonts w:ascii="Arial" w:hAnsi="Arial" w:cs="Arial"/>
          <w:sz w:val="26"/>
          <w:szCs w:val="26"/>
        </w:rPr>
        <w:t>.</w:t>
      </w:r>
    </w:p>
    <w:p w14:paraId="4117B536" w14:textId="77777777" w:rsidR="00621691" w:rsidRPr="00BC1CF2" w:rsidRDefault="00621691" w:rsidP="00621691">
      <w:pPr>
        <w:spacing w:before="240" w:line="360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4.6 </w:t>
      </w:r>
      <w:r w:rsidRPr="00BC1CF2">
        <w:rPr>
          <w:rFonts w:ascii="Arial" w:hAnsi="Arial" w:cs="Arial"/>
          <w:sz w:val="26"/>
          <w:szCs w:val="26"/>
        </w:rPr>
        <w:t xml:space="preserve">По термическому состоянию </w:t>
      </w:r>
      <w:r>
        <w:rPr>
          <w:rFonts w:ascii="Arial" w:hAnsi="Arial" w:cs="Arial"/>
          <w:sz w:val="26"/>
          <w:szCs w:val="26"/>
        </w:rPr>
        <w:t xml:space="preserve">продукты из мяса </w:t>
      </w:r>
      <w:r w:rsidRPr="00BC1CF2">
        <w:rPr>
          <w:rFonts w:ascii="Arial" w:hAnsi="Arial" w:cs="Arial"/>
          <w:sz w:val="26"/>
          <w:szCs w:val="26"/>
        </w:rPr>
        <w:t>подразделяют на:</w:t>
      </w:r>
    </w:p>
    <w:p w14:paraId="458FA019" w14:textId="77777777" w:rsidR="00621691" w:rsidRPr="00BC1CF2" w:rsidRDefault="00621691" w:rsidP="00621691">
      <w:pPr>
        <w:widowControl w:val="0"/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BC1CF2">
        <w:rPr>
          <w:rFonts w:ascii="Arial" w:hAnsi="Arial" w:cs="Arial"/>
          <w:sz w:val="26"/>
          <w:szCs w:val="26"/>
        </w:rPr>
        <w:t xml:space="preserve">- </w:t>
      </w:r>
      <w:r w:rsidRPr="002B2F9E">
        <w:rPr>
          <w:rFonts w:ascii="Arial" w:hAnsi="Arial" w:cs="Arial"/>
          <w:sz w:val="26"/>
          <w:szCs w:val="26"/>
        </w:rPr>
        <w:t xml:space="preserve">охлажденные  -  с температурой </w:t>
      </w:r>
      <w:r w:rsidR="0087483B">
        <w:rPr>
          <w:rFonts w:ascii="Arial" w:hAnsi="Arial" w:cs="Arial"/>
          <w:sz w:val="26"/>
          <w:szCs w:val="26"/>
        </w:rPr>
        <w:t>не выше плюс 20</w:t>
      </w:r>
      <w:r w:rsidRPr="002B2F9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B2F9E">
        <w:rPr>
          <w:rFonts w:ascii="Arial" w:hAnsi="Arial" w:cs="Arial"/>
          <w:sz w:val="26"/>
          <w:szCs w:val="26"/>
          <w:vertAlign w:val="superscript"/>
        </w:rPr>
        <w:t>о</w:t>
      </w:r>
      <w:r w:rsidRPr="002B2F9E">
        <w:rPr>
          <w:rFonts w:ascii="Arial" w:hAnsi="Arial" w:cs="Arial"/>
          <w:sz w:val="26"/>
          <w:szCs w:val="26"/>
        </w:rPr>
        <w:t>С</w:t>
      </w:r>
      <w:proofErr w:type="spellEnd"/>
      <w:r w:rsidRPr="002B2F9E">
        <w:rPr>
          <w:rFonts w:ascii="Arial" w:hAnsi="Arial" w:cs="Arial"/>
          <w:sz w:val="26"/>
          <w:szCs w:val="26"/>
        </w:rPr>
        <w:t>;</w:t>
      </w:r>
    </w:p>
    <w:p w14:paraId="31FDC3DD" w14:textId="77777777" w:rsidR="00621691" w:rsidRDefault="00621691" w:rsidP="00621691">
      <w:pPr>
        <w:widowControl w:val="0"/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BC1CF2">
        <w:rPr>
          <w:rFonts w:ascii="Arial" w:hAnsi="Arial" w:cs="Arial"/>
          <w:sz w:val="26"/>
          <w:szCs w:val="26"/>
        </w:rPr>
        <w:t xml:space="preserve">- замороженные – с температурой </w:t>
      </w:r>
      <w:r w:rsidR="00BF33AE">
        <w:rPr>
          <w:rFonts w:ascii="Arial" w:hAnsi="Arial" w:cs="Arial"/>
          <w:sz w:val="26"/>
          <w:szCs w:val="26"/>
        </w:rPr>
        <w:t xml:space="preserve">не выше минус 8 </w:t>
      </w:r>
      <w:proofErr w:type="spellStart"/>
      <w:r w:rsidR="00BF33AE" w:rsidRPr="00BF33AE">
        <w:rPr>
          <w:rFonts w:ascii="Arial" w:hAnsi="Arial" w:cs="Arial"/>
          <w:sz w:val="26"/>
          <w:szCs w:val="26"/>
          <w:vertAlign w:val="superscript"/>
        </w:rPr>
        <w:t>о</w:t>
      </w:r>
      <w:r w:rsidR="00BF33AE">
        <w:rPr>
          <w:rFonts w:ascii="Arial" w:hAnsi="Arial" w:cs="Arial"/>
          <w:sz w:val="26"/>
          <w:szCs w:val="26"/>
        </w:rPr>
        <w:t>С</w:t>
      </w:r>
      <w:proofErr w:type="spellEnd"/>
      <w:r w:rsidRPr="00BC1CF2">
        <w:rPr>
          <w:rFonts w:ascii="Arial" w:hAnsi="Arial" w:cs="Arial"/>
          <w:sz w:val="26"/>
          <w:szCs w:val="26"/>
        </w:rPr>
        <w:t xml:space="preserve">. </w:t>
      </w:r>
    </w:p>
    <w:p w14:paraId="6F4FB486" w14:textId="77777777" w:rsidR="00283586" w:rsidRDefault="00283586" w:rsidP="00581601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14:paraId="5FCD5E35" w14:textId="77777777" w:rsidR="00626DFC" w:rsidRPr="00095998" w:rsidRDefault="00AB7E76" w:rsidP="00581601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626DFC" w:rsidRPr="00095998">
        <w:rPr>
          <w:rFonts w:ascii="Arial" w:hAnsi="Arial" w:cs="Arial"/>
          <w:b/>
          <w:sz w:val="28"/>
          <w:szCs w:val="28"/>
        </w:rPr>
        <w:t xml:space="preserve"> </w:t>
      </w:r>
      <w:r w:rsidR="00DC45E3">
        <w:rPr>
          <w:rFonts w:ascii="Arial" w:hAnsi="Arial" w:cs="Arial"/>
          <w:b/>
          <w:sz w:val="28"/>
          <w:szCs w:val="28"/>
        </w:rPr>
        <w:t xml:space="preserve"> Общие т</w:t>
      </w:r>
      <w:r w:rsidR="006D7C8D">
        <w:rPr>
          <w:rFonts w:ascii="Arial" w:hAnsi="Arial" w:cs="Arial"/>
          <w:b/>
          <w:sz w:val="28"/>
          <w:szCs w:val="28"/>
        </w:rPr>
        <w:t>ехнические т</w:t>
      </w:r>
      <w:r w:rsidR="00626DFC" w:rsidRPr="00095998">
        <w:rPr>
          <w:rFonts w:ascii="Arial" w:hAnsi="Arial" w:cs="Arial"/>
          <w:b/>
          <w:sz w:val="28"/>
          <w:szCs w:val="28"/>
        </w:rPr>
        <w:t>ребования</w:t>
      </w:r>
    </w:p>
    <w:p w14:paraId="64A3F5E3" w14:textId="77777777" w:rsidR="006D7C8D" w:rsidRPr="0062392C" w:rsidRDefault="00AB7E76" w:rsidP="006D0C5E">
      <w:pPr>
        <w:spacing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62392C">
        <w:rPr>
          <w:rFonts w:ascii="Arial" w:hAnsi="Arial" w:cs="Arial"/>
          <w:b/>
          <w:sz w:val="26"/>
          <w:szCs w:val="26"/>
        </w:rPr>
        <w:t>5</w:t>
      </w:r>
      <w:r w:rsidR="00626DFC" w:rsidRPr="0062392C">
        <w:rPr>
          <w:rFonts w:ascii="Arial" w:hAnsi="Arial" w:cs="Arial"/>
          <w:b/>
          <w:sz w:val="26"/>
          <w:szCs w:val="26"/>
        </w:rPr>
        <w:t xml:space="preserve">.1 </w:t>
      </w:r>
      <w:r w:rsidR="006D7C8D" w:rsidRPr="0062392C">
        <w:rPr>
          <w:rFonts w:ascii="Arial" w:hAnsi="Arial" w:cs="Arial"/>
          <w:b/>
          <w:sz w:val="26"/>
          <w:szCs w:val="26"/>
        </w:rPr>
        <w:t>Характеристики</w:t>
      </w:r>
    </w:p>
    <w:p w14:paraId="011CEF1E" w14:textId="77777777" w:rsidR="00283586" w:rsidRPr="00283586" w:rsidRDefault="00283586" w:rsidP="00283586">
      <w:pPr>
        <w:widowControl w:val="0"/>
        <w:suppressAutoHyphens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867B4">
        <w:rPr>
          <w:rFonts w:ascii="Arial" w:hAnsi="Arial" w:cs="Arial"/>
        </w:rPr>
        <w:t>5</w:t>
      </w:r>
      <w:r w:rsidRPr="00283586">
        <w:rPr>
          <w:rFonts w:ascii="Arial" w:hAnsi="Arial" w:cs="Arial"/>
          <w:sz w:val="26"/>
          <w:szCs w:val="26"/>
        </w:rPr>
        <w:t xml:space="preserve">.1.1 Продукты из мяса должны соответствовать требованиям настоящего стандарта, [1], [2], </w:t>
      </w:r>
      <w:r w:rsidR="0087483B">
        <w:rPr>
          <w:rFonts w:ascii="Arial" w:hAnsi="Arial" w:cs="Arial"/>
          <w:sz w:val="26"/>
          <w:szCs w:val="26"/>
        </w:rPr>
        <w:t>а также требованиям</w:t>
      </w:r>
      <w:r w:rsidRPr="00283586">
        <w:rPr>
          <w:rFonts w:ascii="Arial" w:hAnsi="Arial" w:cs="Arial"/>
          <w:sz w:val="26"/>
          <w:szCs w:val="26"/>
        </w:rPr>
        <w:t xml:space="preserve"> документов в соответствии с которыми они изготовлены. Продукты из мяса  должны вырабатываться по технологическим документам, регламентирующие рецептуры, технологический процесс производства, с соблюдением требований, установленных нормативными правовыми актами, действующими на территории государства, принявшего стандарт. </w:t>
      </w:r>
    </w:p>
    <w:p w14:paraId="4E0E09B8" w14:textId="77777777" w:rsidR="0085235D" w:rsidRDefault="00283586" w:rsidP="00283586">
      <w:pPr>
        <w:pStyle w:val="BodyTextIndent1"/>
        <w:widowControl w:val="0"/>
        <w:ind w:firstLine="709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>5.1.</w:t>
      </w:r>
      <w:r w:rsidR="00E738E1">
        <w:rPr>
          <w:rFonts w:ascii="Arial" w:hAnsi="Arial" w:cs="Arial"/>
          <w:sz w:val="26"/>
          <w:szCs w:val="26"/>
        </w:rPr>
        <w:t>2</w:t>
      </w:r>
      <w:r w:rsidRPr="00283586">
        <w:rPr>
          <w:rFonts w:ascii="Arial" w:hAnsi="Arial" w:cs="Arial"/>
          <w:sz w:val="26"/>
          <w:szCs w:val="26"/>
        </w:rPr>
        <w:t xml:space="preserve"> </w:t>
      </w:r>
      <w:r w:rsidR="00CD2E3F">
        <w:rPr>
          <w:rFonts w:ascii="Arial" w:hAnsi="Arial" w:cs="Arial"/>
          <w:sz w:val="26"/>
          <w:szCs w:val="26"/>
        </w:rPr>
        <w:t xml:space="preserve">Требования к органолептическим показателям (внешнему виду, форме, размеру, наличию/отсутствию костей, хрящей, шкурки, </w:t>
      </w:r>
      <w:r w:rsidR="007200CC">
        <w:rPr>
          <w:rFonts w:ascii="Arial" w:hAnsi="Arial" w:cs="Arial"/>
          <w:sz w:val="26"/>
          <w:szCs w:val="26"/>
        </w:rPr>
        <w:t xml:space="preserve">возможному применению прессования и (или) формования, декоративных обсыпок, пленок, оболочек, сеток и пр., </w:t>
      </w:r>
      <w:r w:rsidR="00CD2E3F">
        <w:rPr>
          <w:rFonts w:ascii="Arial" w:hAnsi="Arial" w:cs="Arial"/>
          <w:sz w:val="26"/>
          <w:szCs w:val="26"/>
        </w:rPr>
        <w:t xml:space="preserve">виду на разрезе и цвету, консистенции, вкусу и аромату) должны быть </w:t>
      </w:r>
      <w:r w:rsidR="007200CC">
        <w:rPr>
          <w:rFonts w:ascii="Arial" w:hAnsi="Arial" w:cs="Arial"/>
          <w:sz w:val="26"/>
          <w:szCs w:val="26"/>
        </w:rPr>
        <w:t>уст</w:t>
      </w:r>
      <w:r w:rsidR="007200CC">
        <w:rPr>
          <w:rFonts w:ascii="Arial" w:hAnsi="Arial" w:cs="Arial"/>
          <w:sz w:val="26"/>
          <w:szCs w:val="26"/>
        </w:rPr>
        <w:t>а</w:t>
      </w:r>
      <w:r w:rsidR="007200CC">
        <w:rPr>
          <w:rFonts w:ascii="Arial" w:hAnsi="Arial" w:cs="Arial"/>
          <w:sz w:val="26"/>
          <w:szCs w:val="26"/>
        </w:rPr>
        <w:t>н</w:t>
      </w:r>
      <w:r w:rsidR="0087483B">
        <w:rPr>
          <w:rFonts w:ascii="Arial" w:hAnsi="Arial" w:cs="Arial"/>
          <w:sz w:val="26"/>
          <w:szCs w:val="26"/>
        </w:rPr>
        <w:t>овлены в документе на конкретное наименование</w:t>
      </w:r>
      <w:r w:rsidR="007200CC">
        <w:rPr>
          <w:rFonts w:ascii="Arial" w:hAnsi="Arial" w:cs="Arial"/>
          <w:sz w:val="26"/>
          <w:szCs w:val="26"/>
        </w:rPr>
        <w:t xml:space="preserve"> продукт</w:t>
      </w:r>
      <w:r w:rsidR="0087483B">
        <w:rPr>
          <w:rFonts w:ascii="Arial" w:hAnsi="Arial" w:cs="Arial"/>
          <w:sz w:val="26"/>
          <w:szCs w:val="26"/>
        </w:rPr>
        <w:t>а из мяса</w:t>
      </w:r>
      <w:r w:rsidR="007200CC">
        <w:rPr>
          <w:rFonts w:ascii="Arial" w:hAnsi="Arial" w:cs="Arial"/>
          <w:sz w:val="26"/>
          <w:szCs w:val="26"/>
        </w:rPr>
        <w:t>.</w:t>
      </w:r>
    </w:p>
    <w:p w14:paraId="0B97BE0D" w14:textId="77777777" w:rsidR="00B726E9" w:rsidRPr="00B726E9" w:rsidRDefault="00B726E9" w:rsidP="00335A7B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26E9">
        <w:rPr>
          <w:rFonts w:ascii="Arial" w:hAnsi="Arial" w:cs="Arial"/>
          <w:sz w:val="26"/>
          <w:szCs w:val="26"/>
        </w:rPr>
        <w:t>Для реализации не допускаются продукты из мяса</w:t>
      </w:r>
      <w:r w:rsidR="00A67708">
        <w:rPr>
          <w:rFonts w:ascii="Arial" w:hAnsi="Arial" w:cs="Arial"/>
          <w:sz w:val="26"/>
          <w:szCs w:val="26"/>
        </w:rPr>
        <w:t xml:space="preserve"> со следующими дефект</w:t>
      </w:r>
      <w:r w:rsidR="00A67708">
        <w:rPr>
          <w:rFonts w:ascii="Arial" w:hAnsi="Arial" w:cs="Arial"/>
          <w:sz w:val="26"/>
          <w:szCs w:val="26"/>
        </w:rPr>
        <w:t>а</w:t>
      </w:r>
      <w:r w:rsidR="00A67708">
        <w:rPr>
          <w:rFonts w:ascii="Arial" w:hAnsi="Arial" w:cs="Arial"/>
          <w:sz w:val="26"/>
          <w:szCs w:val="26"/>
        </w:rPr>
        <w:t>ми</w:t>
      </w:r>
      <w:r w:rsidRPr="00B726E9">
        <w:rPr>
          <w:rFonts w:ascii="Arial" w:hAnsi="Arial" w:cs="Arial"/>
          <w:sz w:val="26"/>
          <w:szCs w:val="26"/>
        </w:rPr>
        <w:t>:</w:t>
      </w:r>
    </w:p>
    <w:p w14:paraId="5762AE5F" w14:textId="77777777" w:rsidR="00B726E9" w:rsidRDefault="00B726E9" w:rsidP="00A67708">
      <w:pPr>
        <w:pStyle w:val="15"/>
        <w:spacing w:line="360" w:lineRule="auto"/>
        <w:ind w:firstLine="567"/>
        <w:rPr>
          <w:rFonts w:ascii="Arial" w:hAnsi="Arial" w:cs="Arial"/>
          <w:sz w:val="26"/>
          <w:szCs w:val="26"/>
        </w:rPr>
      </w:pPr>
      <w:r w:rsidRPr="00B726E9">
        <w:rPr>
          <w:rFonts w:ascii="Arial" w:hAnsi="Arial" w:cs="Arial"/>
          <w:sz w:val="26"/>
          <w:szCs w:val="26"/>
        </w:rPr>
        <w:t xml:space="preserve">- с загрязнением на </w:t>
      </w:r>
      <w:r>
        <w:rPr>
          <w:rFonts w:ascii="Arial" w:hAnsi="Arial" w:cs="Arial"/>
          <w:sz w:val="26"/>
          <w:szCs w:val="26"/>
        </w:rPr>
        <w:t>поверхности продукта;</w:t>
      </w:r>
    </w:p>
    <w:p w14:paraId="7FC84E72" w14:textId="77777777" w:rsidR="00EE425B" w:rsidRDefault="00EE425B" w:rsidP="00A67708">
      <w:pPr>
        <w:pStyle w:val="15"/>
        <w:spacing w:line="360" w:lineRule="auto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с влажной поверхностью </w:t>
      </w:r>
      <w:r w:rsidR="00A67708">
        <w:rPr>
          <w:rFonts w:ascii="Arial" w:hAnsi="Arial" w:cs="Arial"/>
          <w:sz w:val="26"/>
          <w:szCs w:val="26"/>
        </w:rPr>
        <w:t xml:space="preserve">продукта </w:t>
      </w:r>
      <w:r>
        <w:rPr>
          <w:rFonts w:ascii="Arial" w:hAnsi="Arial" w:cs="Arial"/>
          <w:sz w:val="26"/>
          <w:szCs w:val="26"/>
        </w:rPr>
        <w:t>(кроме продуктов из мяса, упакованных в паро-, газонепроницаемые материалы под вакуумом или в модифицированной а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мосфере);</w:t>
      </w:r>
    </w:p>
    <w:p w14:paraId="427666BF" w14:textId="77777777" w:rsidR="00EE425B" w:rsidRDefault="00EE425B" w:rsidP="00A67708">
      <w:pPr>
        <w:pStyle w:val="15"/>
        <w:spacing w:line="360" w:lineRule="auto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- с </w:t>
      </w:r>
      <w:proofErr w:type="spellStart"/>
      <w:r w:rsidRPr="00EE425B">
        <w:rPr>
          <w:rFonts w:ascii="Arial" w:hAnsi="Arial" w:cs="Arial"/>
          <w:sz w:val="26"/>
          <w:szCs w:val="26"/>
        </w:rPr>
        <w:t>выхват</w:t>
      </w:r>
      <w:r>
        <w:rPr>
          <w:rFonts w:ascii="Arial" w:hAnsi="Arial" w:cs="Arial"/>
          <w:sz w:val="26"/>
          <w:szCs w:val="26"/>
        </w:rPr>
        <w:t>ами</w:t>
      </w:r>
      <w:proofErr w:type="spellEnd"/>
      <w:r w:rsidRPr="00EE425B">
        <w:rPr>
          <w:rFonts w:ascii="Arial" w:hAnsi="Arial" w:cs="Arial"/>
          <w:sz w:val="26"/>
          <w:szCs w:val="26"/>
        </w:rPr>
        <w:t xml:space="preserve"> мяса, слоя жира и шпика </w:t>
      </w:r>
      <w:r w:rsidR="00A67708">
        <w:rPr>
          <w:rFonts w:ascii="Arial" w:hAnsi="Arial" w:cs="Arial"/>
          <w:sz w:val="26"/>
          <w:szCs w:val="26"/>
        </w:rPr>
        <w:t xml:space="preserve">с поверхности продукта </w:t>
      </w:r>
      <w:r w:rsidRPr="00EE425B">
        <w:rPr>
          <w:rFonts w:ascii="Arial" w:hAnsi="Arial" w:cs="Arial"/>
          <w:sz w:val="26"/>
          <w:szCs w:val="26"/>
        </w:rPr>
        <w:t>(для проду</w:t>
      </w:r>
      <w:r w:rsidRPr="00EE425B">
        <w:rPr>
          <w:rFonts w:ascii="Arial" w:hAnsi="Arial" w:cs="Arial"/>
          <w:sz w:val="26"/>
          <w:szCs w:val="26"/>
        </w:rPr>
        <w:t>к</w:t>
      </w:r>
      <w:r w:rsidRPr="00EE425B">
        <w:rPr>
          <w:rFonts w:ascii="Arial" w:hAnsi="Arial" w:cs="Arial"/>
          <w:sz w:val="26"/>
          <w:szCs w:val="26"/>
        </w:rPr>
        <w:t xml:space="preserve">тов из свинины), </w:t>
      </w:r>
      <w:r>
        <w:rPr>
          <w:rFonts w:ascii="Arial" w:hAnsi="Arial" w:cs="Arial"/>
          <w:sz w:val="26"/>
          <w:szCs w:val="26"/>
        </w:rPr>
        <w:t>с неровными краями, имеющими бахромки;</w:t>
      </w:r>
    </w:p>
    <w:p w14:paraId="535086A0" w14:textId="77777777" w:rsidR="00EE425B" w:rsidRDefault="00EE425B" w:rsidP="00A67708">
      <w:pPr>
        <w:pStyle w:val="15"/>
        <w:spacing w:line="360" w:lineRule="auto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 остатками щетины (для продуктов из свинины в шкуре);</w:t>
      </w:r>
    </w:p>
    <w:p w14:paraId="53498EC7" w14:textId="77777777" w:rsidR="00B726E9" w:rsidRDefault="00B726E9" w:rsidP="00A67708">
      <w:pPr>
        <w:pStyle w:val="15"/>
        <w:spacing w:line="360" w:lineRule="auto"/>
        <w:ind w:firstLine="567"/>
        <w:rPr>
          <w:rFonts w:ascii="Arial" w:hAnsi="Arial" w:cs="Arial"/>
          <w:sz w:val="26"/>
          <w:szCs w:val="26"/>
        </w:rPr>
      </w:pPr>
      <w:r w:rsidRPr="00B726E9">
        <w:rPr>
          <w:rFonts w:ascii="Arial" w:hAnsi="Arial" w:cs="Arial"/>
          <w:sz w:val="26"/>
          <w:szCs w:val="26"/>
        </w:rPr>
        <w:t>- с рыхл</w:t>
      </w:r>
      <w:r>
        <w:rPr>
          <w:rFonts w:ascii="Arial" w:hAnsi="Arial" w:cs="Arial"/>
          <w:sz w:val="26"/>
          <w:szCs w:val="26"/>
        </w:rPr>
        <w:t xml:space="preserve">ой консистенцией и </w:t>
      </w:r>
      <w:r w:rsidR="00AE7C4C">
        <w:rPr>
          <w:rFonts w:ascii="Arial" w:hAnsi="Arial" w:cs="Arial"/>
          <w:sz w:val="26"/>
          <w:szCs w:val="26"/>
        </w:rPr>
        <w:t xml:space="preserve">(или) </w:t>
      </w:r>
      <w:r w:rsidR="00A67708">
        <w:rPr>
          <w:rFonts w:ascii="Arial" w:hAnsi="Arial" w:cs="Arial"/>
          <w:sz w:val="26"/>
          <w:szCs w:val="26"/>
        </w:rPr>
        <w:t>с</w:t>
      </w:r>
      <w:r w:rsidR="00335A7B">
        <w:rPr>
          <w:rFonts w:ascii="Arial" w:hAnsi="Arial" w:cs="Arial"/>
          <w:sz w:val="26"/>
          <w:szCs w:val="26"/>
        </w:rPr>
        <w:t xml:space="preserve"> немонолитной</w:t>
      </w:r>
      <w:r w:rsidR="00A67708">
        <w:rPr>
          <w:rFonts w:ascii="Arial" w:hAnsi="Arial" w:cs="Arial"/>
          <w:sz w:val="26"/>
          <w:szCs w:val="26"/>
        </w:rPr>
        <w:t xml:space="preserve"> структурой продукта, </w:t>
      </w:r>
      <w:r w:rsidR="00AE7C4C">
        <w:rPr>
          <w:rFonts w:ascii="Arial" w:hAnsi="Arial" w:cs="Arial"/>
          <w:sz w:val="26"/>
          <w:szCs w:val="26"/>
        </w:rPr>
        <w:t>расп</w:t>
      </w:r>
      <w:r w:rsidR="00AE7C4C">
        <w:rPr>
          <w:rFonts w:ascii="Arial" w:hAnsi="Arial" w:cs="Arial"/>
          <w:sz w:val="26"/>
          <w:szCs w:val="26"/>
        </w:rPr>
        <w:t>а</w:t>
      </w:r>
      <w:r w:rsidR="00AE7C4C">
        <w:rPr>
          <w:rFonts w:ascii="Arial" w:hAnsi="Arial" w:cs="Arial"/>
          <w:sz w:val="26"/>
          <w:szCs w:val="26"/>
        </w:rPr>
        <w:t>дающ</w:t>
      </w:r>
      <w:r w:rsidR="00A67708">
        <w:rPr>
          <w:rFonts w:ascii="Arial" w:hAnsi="Arial" w:cs="Arial"/>
          <w:sz w:val="26"/>
          <w:szCs w:val="26"/>
        </w:rPr>
        <w:t>ей</w:t>
      </w:r>
      <w:r w:rsidR="00AE7C4C">
        <w:rPr>
          <w:rFonts w:ascii="Arial" w:hAnsi="Arial" w:cs="Arial"/>
          <w:sz w:val="26"/>
          <w:szCs w:val="26"/>
        </w:rPr>
        <w:t xml:space="preserve">ся на куски </w:t>
      </w:r>
      <w:r w:rsidR="00335A7B">
        <w:rPr>
          <w:rFonts w:ascii="Arial" w:hAnsi="Arial" w:cs="Arial"/>
          <w:sz w:val="26"/>
          <w:szCs w:val="26"/>
        </w:rPr>
        <w:t>при сня</w:t>
      </w:r>
      <w:r w:rsidR="0087483B">
        <w:rPr>
          <w:rFonts w:ascii="Arial" w:hAnsi="Arial" w:cs="Arial"/>
          <w:sz w:val="26"/>
          <w:szCs w:val="26"/>
        </w:rPr>
        <w:t>тии оболочки, пленки, сетки, шпа</w:t>
      </w:r>
      <w:r w:rsidR="00335A7B">
        <w:rPr>
          <w:rFonts w:ascii="Arial" w:hAnsi="Arial" w:cs="Arial"/>
          <w:sz w:val="26"/>
          <w:szCs w:val="26"/>
        </w:rPr>
        <w:t xml:space="preserve">гата и (или) </w:t>
      </w:r>
      <w:r w:rsidR="00AE7C4C">
        <w:rPr>
          <w:rFonts w:ascii="Arial" w:hAnsi="Arial" w:cs="Arial"/>
          <w:sz w:val="26"/>
          <w:szCs w:val="26"/>
        </w:rPr>
        <w:t>при нар</w:t>
      </w:r>
      <w:r w:rsidR="00AE7C4C">
        <w:rPr>
          <w:rFonts w:ascii="Arial" w:hAnsi="Arial" w:cs="Arial"/>
          <w:sz w:val="26"/>
          <w:szCs w:val="26"/>
        </w:rPr>
        <w:t>е</w:t>
      </w:r>
      <w:r w:rsidR="00AE7C4C">
        <w:rPr>
          <w:rFonts w:ascii="Arial" w:hAnsi="Arial" w:cs="Arial"/>
          <w:sz w:val="26"/>
          <w:szCs w:val="26"/>
        </w:rPr>
        <w:t>зании</w:t>
      </w:r>
      <w:r>
        <w:rPr>
          <w:rFonts w:ascii="Arial" w:hAnsi="Arial" w:cs="Arial"/>
          <w:sz w:val="26"/>
          <w:szCs w:val="26"/>
        </w:rPr>
        <w:t>;</w:t>
      </w:r>
    </w:p>
    <w:p w14:paraId="47F73C4A" w14:textId="77777777" w:rsidR="00EE425B" w:rsidRDefault="00EE425B" w:rsidP="00A67708">
      <w:pPr>
        <w:pStyle w:val="15"/>
        <w:spacing w:line="360" w:lineRule="auto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со слипами, наплывами фарша (для ветчинных и фаршированных продуктов из мяса);</w:t>
      </w:r>
    </w:p>
    <w:p w14:paraId="72D0AE1C" w14:textId="77777777" w:rsidR="00EE425B" w:rsidRDefault="00EE425B" w:rsidP="00A67708">
      <w:pPr>
        <w:pStyle w:val="15"/>
        <w:spacing w:line="360" w:lineRule="auto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3203FF">
        <w:rPr>
          <w:rFonts w:ascii="Arial" w:hAnsi="Arial" w:cs="Arial"/>
          <w:sz w:val="26"/>
          <w:szCs w:val="26"/>
        </w:rPr>
        <w:t>с наличием значительного количества бульона, желе, жира (</w:t>
      </w:r>
      <w:proofErr w:type="spellStart"/>
      <w:r>
        <w:rPr>
          <w:rFonts w:ascii="Arial" w:hAnsi="Arial" w:cs="Arial"/>
          <w:sz w:val="26"/>
          <w:szCs w:val="26"/>
        </w:rPr>
        <w:t>бульонно</w:t>
      </w:r>
      <w:proofErr w:type="spellEnd"/>
      <w:r>
        <w:rPr>
          <w:rFonts w:ascii="Arial" w:hAnsi="Arial" w:cs="Arial"/>
          <w:sz w:val="26"/>
          <w:szCs w:val="26"/>
        </w:rPr>
        <w:t>-жировы</w:t>
      </w:r>
      <w:r w:rsidR="003203FF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отеки</w:t>
      </w:r>
      <w:r w:rsidR="003203FF">
        <w:rPr>
          <w:rFonts w:ascii="Arial" w:hAnsi="Arial" w:cs="Arial"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для продуктов из мяса, изготовленны</w:t>
      </w:r>
      <w:r w:rsidR="003203FF">
        <w:rPr>
          <w:rFonts w:ascii="Arial" w:hAnsi="Arial" w:cs="Arial"/>
          <w:sz w:val="26"/>
          <w:szCs w:val="26"/>
        </w:rPr>
        <w:t>х</w:t>
      </w:r>
      <w:r w:rsidR="007541DF">
        <w:rPr>
          <w:rFonts w:ascii="Arial" w:hAnsi="Arial" w:cs="Arial"/>
          <w:sz w:val="26"/>
          <w:szCs w:val="26"/>
        </w:rPr>
        <w:t xml:space="preserve"> в</w:t>
      </w:r>
      <w:r w:rsidR="003203FF">
        <w:rPr>
          <w:rFonts w:ascii="Arial" w:hAnsi="Arial" w:cs="Arial"/>
          <w:sz w:val="26"/>
          <w:szCs w:val="26"/>
        </w:rPr>
        <w:t xml:space="preserve"> оболочке, </w:t>
      </w:r>
      <w:r>
        <w:rPr>
          <w:rFonts w:ascii="Arial" w:hAnsi="Arial" w:cs="Arial"/>
          <w:sz w:val="26"/>
          <w:szCs w:val="26"/>
        </w:rPr>
        <w:t>п</w:t>
      </w:r>
      <w:r w:rsidR="003203FF">
        <w:rPr>
          <w:rFonts w:ascii="Arial" w:hAnsi="Arial" w:cs="Arial"/>
          <w:sz w:val="26"/>
          <w:szCs w:val="26"/>
        </w:rPr>
        <w:t>акетах, фо</w:t>
      </w:r>
      <w:r w:rsidR="003203FF">
        <w:rPr>
          <w:rFonts w:ascii="Arial" w:hAnsi="Arial" w:cs="Arial"/>
          <w:sz w:val="26"/>
          <w:szCs w:val="26"/>
        </w:rPr>
        <w:t>р</w:t>
      </w:r>
      <w:r w:rsidR="003203FF">
        <w:rPr>
          <w:rFonts w:ascii="Arial" w:hAnsi="Arial" w:cs="Arial"/>
          <w:sz w:val="26"/>
          <w:szCs w:val="26"/>
        </w:rPr>
        <w:t>мах), превышающих нормы, установленные изготовителем по согласованию с з</w:t>
      </w:r>
      <w:r w:rsidR="003203FF">
        <w:rPr>
          <w:rFonts w:ascii="Arial" w:hAnsi="Arial" w:cs="Arial"/>
          <w:sz w:val="26"/>
          <w:szCs w:val="26"/>
        </w:rPr>
        <w:t>а</w:t>
      </w:r>
      <w:r w:rsidR="003203FF">
        <w:rPr>
          <w:rFonts w:ascii="Arial" w:hAnsi="Arial" w:cs="Arial"/>
          <w:sz w:val="26"/>
          <w:szCs w:val="26"/>
        </w:rPr>
        <w:t>казчиком</w:t>
      </w:r>
      <w:r>
        <w:rPr>
          <w:rFonts w:ascii="Arial" w:hAnsi="Arial" w:cs="Arial"/>
          <w:sz w:val="26"/>
          <w:szCs w:val="26"/>
        </w:rPr>
        <w:t>;</w:t>
      </w:r>
    </w:p>
    <w:p w14:paraId="4AB45019" w14:textId="77777777" w:rsidR="00B726E9" w:rsidRDefault="00B726E9" w:rsidP="00A67708">
      <w:pPr>
        <w:pStyle w:val="15"/>
        <w:spacing w:line="360" w:lineRule="auto"/>
        <w:ind w:firstLine="567"/>
        <w:rPr>
          <w:rFonts w:ascii="Arial" w:hAnsi="Arial" w:cs="Arial"/>
          <w:sz w:val="26"/>
          <w:szCs w:val="26"/>
        </w:rPr>
      </w:pPr>
      <w:r w:rsidRPr="00B726E9">
        <w:rPr>
          <w:rFonts w:ascii="Arial" w:hAnsi="Arial" w:cs="Arial"/>
          <w:sz w:val="26"/>
          <w:szCs w:val="26"/>
        </w:rPr>
        <w:t>- с наличием крупных пустот на разрезе размером более 5 мм</w:t>
      </w:r>
      <w:r w:rsidR="00B13054">
        <w:rPr>
          <w:rFonts w:ascii="Arial" w:hAnsi="Arial" w:cs="Arial"/>
          <w:sz w:val="26"/>
          <w:szCs w:val="26"/>
        </w:rPr>
        <w:t xml:space="preserve"> (кроме мелкой пористости, которая не является дефектом)</w:t>
      </w:r>
      <w:r w:rsidR="00AE7C4C">
        <w:rPr>
          <w:rFonts w:ascii="Arial" w:hAnsi="Arial" w:cs="Arial"/>
          <w:sz w:val="26"/>
          <w:szCs w:val="26"/>
        </w:rPr>
        <w:t>;</w:t>
      </w:r>
    </w:p>
    <w:p w14:paraId="0271A687" w14:textId="77777777" w:rsidR="00B13054" w:rsidRDefault="00B13054" w:rsidP="00A67708">
      <w:pPr>
        <w:pStyle w:val="15"/>
        <w:spacing w:line="360" w:lineRule="auto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 наличием пятен на разрезе, цвет которых не свойственен доброкачестве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 xml:space="preserve">ному продукту из мяса; </w:t>
      </w:r>
    </w:p>
    <w:p w14:paraId="5D0E3B8B" w14:textId="77777777" w:rsidR="007541DF" w:rsidRPr="00B726E9" w:rsidRDefault="007541DF" w:rsidP="00A67708">
      <w:pPr>
        <w:pStyle w:val="15"/>
        <w:spacing w:line="360" w:lineRule="auto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 измененным цветом мышечной ткани и жира (шпика);</w:t>
      </w:r>
    </w:p>
    <w:p w14:paraId="060F2DAD" w14:textId="77777777" w:rsidR="00B726E9" w:rsidRPr="00B726E9" w:rsidRDefault="00B726E9" w:rsidP="00A67708">
      <w:pPr>
        <w:pStyle w:val="15"/>
        <w:spacing w:line="360" w:lineRule="auto"/>
        <w:ind w:firstLine="567"/>
        <w:rPr>
          <w:rFonts w:ascii="Arial" w:hAnsi="Arial" w:cs="Arial"/>
          <w:sz w:val="26"/>
          <w:szCs w:val="26"/>
        </w:rPr>
      </w:pPr>
      <w:r w:rsidRPr="00B726E9">
        <w:rPr>
          <w:rFonts w:ascii="Arial" w:hAnsi="Arial" w:cs="Arial"/>
          <w:sz w:val="26"/>
          <w:szCs w:val="26"/>
        </w:rPr>
        <w:t>- с лопнувш</w:t>
      </w:r>
      <w:r w:rsidR="00AE7C4C">
        <w:rPr>
          <w:rFonts w:ascii="Arial" w:hAnsi="Arial" w:cs="Arial"/>
          <w:sz w:val="26"/>
          <w:szCs w:val="26"/>
        </w:rPr>
        <w:t>ей оболочкой, пленкой, сеткой</w:t>
      </w:r>
      <w:r w:rsidRPr="00B726E9">
        <w:rPr>
          <w:rFonts w:ascii="Arial" w:hAnsi="Arial" w:cs="Arial"/>
          <w:sz w:val="26"/>
          <w:szCs w:val="26"/>
        </w:rPr>
        <w:t xml:space="preserve"> </w:t>
      </w:r>
      <w:r w:rsidR="00AE7C4C">
        <w:rPr>
          <w:rFonts w:ascii="Arial" w:hAnsi="Arial" w:cs="Arial"/>
          <w:sz w:val="26"/>
          <w:szCs w:val="26"/>
        </w:rPr>
        <w:t>и (</w:t>
      </w:r>
      <w:r w:rsidRPr="00B726E9">
        <w:rPr>
          <w:rFonts w:ascii="Arial" w:hAnsi="Arial" w:cs="Arial"/>
          <w:sz w:val="26"/>
          <w:szCs w:val="26"/>
        </w:rPr>
        <w:t>или</w:t>
      </w:r>
      <w:r w:rsidR="00AE7C4C">
        <w:rPr>
          <w:rFonts w:ascii="Arial" w:hAnsi="Arial" w:cs="Arial"/>
          <w:sz w:val="26"/>
          <w:szCs w:val="26"/>
        </w:rPr>
        <w:t>)</w:t>
      </w:r>
      <w:r w:rsidRPr="00B726E9">
        <w:rPr>
          <w:rFonts w:ascii="Arial" w:hAnsi="Arial" w:cs="Arial"/>
          <w:sz w:val="26"/>
          <w:szCs w:val="26"/>
        </w:rPr>
        <w:t xml:space="preserve"> поломанны</w:t>
      </w:r>
      <w:r w:rsidR="00AE7C4C">
        <w:rPr>
          <w:rFonts w:ascii="Arial" w:hAnsi="Arial" w:cs="Arial"/>
          <w:sz w:val="26"/>
          <w:szCs w:val="26"/>
        </w:rPr>
        <w:t>е</w:t>
      </w:r>
      <w:r w:rsidRPr="00B726E9">
        <w:rPr>
          <w:rFonts w:ascii="Arial" w:hAnsi="Arial" w:cs="Arial"/>
          <w:sz w:val="26"/>
          <w:szCs w:val="26"/>
        </w:rPr>
        <w:t>;</w:t>
      </w:r>
    </w:p>
    <w:p w14:paraId="0F57F8BA" w14:textId="77777777" w:rsidR="00B726E9" w:rsidRDefault="00B726E9" w:rsidP="00A67708">
      <w:pPr>
        <w:spacing w:line="360" w:lineRule="auto"/>
        <w:ind w:firstLine="567"/>
        <w:rPr>
          <w:rFonts w:ascii="Arial" w:hAnsi="Arial" w:cs="Arial"/>
          <w:sz w:val="26"/>
          <w:szCs w:val="26"/>
        </w:rPr>
      </w:pPr>
      <w:r w:rsidRPr="00B726E9">
        <w:rPr>
          <w:rFonts w:ascii="Arial" w:hAnsi="Arial" w:cs="Arial"/>
          <w:sz w:val="26"/>
          <w:szCs w:val="26"/>
        </w:rPr>
        <w:t>- с нарушением целостности упаковки (для продукции</w:t>
      </w:r>
      <w:r w:rsidR="00AE7C4C">
        <w:rPr>
          <w:rFonts w:ascii="Arial" w:hAnsi="Arial" w:cs="Arial"/>
          <w:sz w:val="26"/>
          <w:szCs w:val="26"/>
        </w:rPr>
        <w:t>,</w:t>
      </w:r>
      <w:r w:rsidRPr="00B726E9">
        <w:rPr>
          <w:rFonts w:ascii="Arial" w:hAnsi="Arial" w:cs="Arial"/>
          <w:sz w:val="26"/>
          <w:szCs w:val="26"/>
        </w:rPr>
        <w:t xml:space="preserve"> упакованной под вак</w:t>
      </w:r>
      <w:r w:rsidRPr="00B726E9">
        <w:rPr>
          <w:rFonts w:ascii="Arial" w:hAnsi="Arial" w:cs="Arial"/>
          <w:sz w:val="26"/>
          <w:szCs w:val="26"/>
        </w:rPr>
        <w:t>у</w:t>
      </w:r>
      <w:r w:rsidRPr="00B726E9">
        <w:rPr>
          <w:rFonts w:ascii="Arial" w:hAnsi="Arial" w:cs="Arial"/>
          <w:sz w:val="26"/>
          <w:szCs w:val="26"/>
        </w:rPr>
        <w:t>умом или в модифицированной атмосфере</w:t>
      </w:r>
      <w:r w:rsidR="00AE7C4C">
        <w:rPr>
          <w:rFonts w:ascii="Arial" w:hAnsi="Arial" w:cs="Arial"/>
          <w:sz w:val="26"/>
          <w:szCs w:val="26"/>
        </w:rPr>
        <w:t>);</w:t>
      </w:r>
    </w:p>
    <w:p w14:paraId="3CEDB7DC" w14:textId="77777777" w:rsidR="003203FF" w:rsidRPr="00335A7B" w:rsidRDefault="003203FF" w:rsidP="00335A7B">
      <w:pPr>
        <w:pStyle w:val="15"/>
        <w:spacing w:line="360" w:lineRule="auto"/>
        <w:ind w:firstLine="567"/>
        <w:rPr>
          <w:rFonts w:ascii="Arial" w:hAnsi="Arial" w:cs="Arial"/>
          <w:sz w:val="26"/>
          <w:szCs w:val="26"/>
        </w:rPr>
      </w:pPr>
      <w:r w:rsidRPr="00335A7B">
        <w:rPr>
          <w:rFonts w:ascii="Arial" w:hAnsi="Arial" w:cs="Arial"/>
          <w:sz w:val="26"/>
          <w:szCs w:val="26"/>
        </w:rPr>
        <w:t xml:space="preserve">- </w:t>
      </w:r>
      <w:r w:rsidR="00B13054" w:rsidRPr="00335A7B">
        <w:rPr>
          <w:rFonts w:ascii="Arial" w:hAnsi="Arial" w:cs="Arial"/>
          <w:sz w:val="26"/>
          <w:szCs w:val="26"/>
        </w:rPr>
        <w:t>с наличием значительных количеств влаги (конденсата) в упаковке (для пр</w:t>
      </w:r>
      <w:r w:rsidR="00B13054" w:rsidRPr="00335A7B">
        <w:rPr>
          <w:rFonts w:ascii="Arial" w:hAnsi="Arial" w:cs="Arial"/>
          <w:sz w:val="26"/>
          <w:szCs w:val="26"/>
        </w:rPr>
        <w:t>о</w:t>
      </w:r>
      <w:r w:rsidR="00B13054" w:rsidRPr="00335A7B">
        <w:rPr>
          <w:rFonts w:ascii="Arial" w:hAnsi="Arial" w:cs="Arial"/>
          <w:sz w:val="26"/>
          <w:szCs w:val="26"/>
        </w:rPr>
        <w:t>дукции, упакованной под вакуумом или в модифицированной атмосфере), прев</w:t>
      </w:r>
      <w:r w:rsidR="00B13054" w:rsidRPr="00335A7B">
        <w:rPr>
          <w:rFonts w:ascii="Arial" w:hAnsi="Arial" w:cs="Arial"/>
          <w:sz w:val="26"/>
          <w:szCs w:val="26"/>
        </w:rPr>
        <w:t>ы</w:t>
      </w:r>
      <w:r w:rsidR="00B13054" w:rsidRPr="00335A7B">
        <w:rPr>
          <w:rFonts w:ascii="Arial" w:hAnsi="Arial" w:cs="Arial"/>
          <w:sz w:val="26"/>
          <w:szCs w:val="26"/>
        </w:rPr>
        <w:t>шающих нормы, установленные изготовителем по согласованию с заказчиком;</w:t>
      </w:r>
    </w:p>
    <w:p w14:paraId="06B346EC" w14:textId="77777777" w:rsidR="00AE7C4C" w:rsidRPr="00335A7B" w:rsidRDefault="00AE7C4C" w:rsidP="00335A7B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35A7B">
        <w:rPr>
          <w:rFonts w:ascii="Arial" w:hAnsi="Arial" w:cs="Arial"/>
          <w:sz w:val="26"/>
          <w:szCs w:val="26"/>
        </w:rPr>
        <w:t xml:space="preserve">- с размерами отдельных кусочков мясных и </w:t>
      </w:r>
      <w:proofErr w:type="spellStart"/>
      <w:r w:rsidRPr="00335A7B">
        <w:rPr>
          <w:rFonts w:ascii="Arial" w:hAnsi="Arial" w:cs="Arial"/>
          <w:sz w:val="26"/>
          <w:szCs w:val="26"/>
        </w:rPr>
        <w:t>немясных</w:t>
      </w:r>
      <w:proofErr w:type="spellEnd"/>
      <w:r w:rsidRPr="00335A7B">
        <w:rPr>
          <w:rFonts w:ascii="Arial" w:hAnsi="Arial" w:cs="Arial"/>
          <w:sz w:val="26"/>
          <w:szCs w:val="26"/>
        </w:rPr>
        <w:t xml:space="preserve"> ингредиентов, несоо</w:t>
      </w:r>
      <w:r w:rsidRPr="00335A7B">
        <w:rPr>
          <w:rFonts w:ascii="Arial" w:hAnsi="Arial" w:cs="Arial"/>
          <w:sz w:val="26"/>
          <w:szCs w:val="26"/>
        </w:rPr>
        <w:t>т</w:t>
      </w:r>
      <w:r w:rsidRPr="00335A7B">
        <w:rPr>
          <w:rFonts w:ascii="Arial" w:hAnsi="Arial" w:cs="Arial"/>
          <w:sz w:val="26"/>
          <w:szCs w:val="26"/>
        </w:rPr>
        <w:t>ветствующими более, чем в 1,5 раза размерам, установленным в документе по к</w:t>
      </w:r>
      <w:r w:rsidRPr="00335A7B">
        <w:rPr>
          <w:rFonts w:ascii="Arial" w:hAnsi="Arial" w:cs="Arial"/>
          <w:sz w:val="26"/>
          <w:szCs w:val="26"/>
        </w:rPr>
        <w:t>о</w:t>
      </w:r>
      <w:r w:rsidRPr="00335A7B">
        <w:rPr>
          <w:rFonts w:ascii="Arial" w:hAnsi="Arial" w:cs="Arial"/>
          <w:sz w:val="26"/>
          <w:szCs w:val="26"/>
        </w:rPr>
        <w:t>торому продукты из  мяса были изготовлены (для ветчинных и фаршированных продуктов из мяса)</w:t>
      </w:r>
      <w:r w:rsidR="007541DF" w:rsidRPr="00335A7B">
        <w:rPr>
          <w:rFonts w:ascii="Arial" w:hAnsi="Arial" w:cs="Arial"/>
          <w:sz w:val="26"/>
          <w:szCs w:val="26"/>
        </w:rPr>
        <w:t>;</w:t>
      </w:r>
    </w:p>
    <w:p w14:paraId="26B4709A" w14:textId="77777777" w:rsidR="00A67708" w:rsidRPr="00335A7B" w:rsidRDefault="007541DF" w:rsidP="00335A7B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35A7B">
        <w:rPr>
          <w:rFonts w:ascii="Arial" w:hAnsi="Arial" w:cs="Arial"/>
          <w:sz w:val="26"/>
          <w:szCs w:val="26"/>
        </w:rPr>
        <w:t xml:space="preserve">- с посторонним привкусом и запахом, в том числе с признаками </w:t>
      </w:r>
      <w:proofErr w:type="spellStart"/>
      <w:r w:rsidRPr="00335A7B">
        <w:rPr>
          <w:rFonts w:ascii="Arial" w:hAnsi="Arial" w:cs="Arial"/>
          <w:sz w:val="26"/>
          <w:szCs w:val="26"/>
        </w:rPr>
        <w:t>осаливания</w:t>
      </w:r>
      <w:proofErr w:type="spellEnd"/>
      <w:r w:rsidRPr="00335A7B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335A7B">
        <w:rPr>
          <w:rFonts w:ascii="Arial" w:hAnsi="Arial" w:cs="Arial"/>
          <w:sz w:val="26"/>
          <w:szCs w:val="26"/>
        </w:rPr>
        <w:t>прогоркания</w:t>
      </w:r>
      <w:proofErr w:type="spellEnd"/>
      <w:r w:rsidR="00A67708" w:rsidRPr="00335A7B">
        <w:rPr>
          <w:rFonts w:ascii="Arial" w:hAnsi="Arial" w:cs="Arial"/>
          <w:sz w:val="26"/>
          <w:szCs w:val="26"/>
        </w:rPr>
        <w:t>;</w:t>
      </w:r>
    </w:p>
    <w:p w14:paraId="73508581" w14:textId="77777777" w:rsidR="00A67708" w:rsidRDefault="00A67708" w:rsidP="00335A7B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35A7B">
        <w:rPr>
          <w:rFonts w:ascii="Arial" w:hAnsi="Arial" w:cs="Arial"/>
          <w:sz w:val="26"/>
          <w:szCs w:val="26"/>
        </w:rPr>
        <w:t xml:space="preserve">- с наличием на разрезе поверхностного уплотненного слоя (закала) свыше </w:t>
      </w:r>
      <w:r w:rsidR="00335A7B">
        <w:rPr>
          <w:rFonts w:ascii="Arial" w:hAnsi="Arial" w:cs="Arial"/>
          <w:sz w:val="26"/>
          <w:szCs w:val="26"/>
        </w:rPr>
        <w:br/>
      </w:r>
      <w:r w:rsidRPr="00335A7B">
        <w:rPr>
          <w:rFonts w:ascii="Arial" w:hAnsi="Arial" w:cs="Arial"/>
          <w:sz w:val="26"/>
          <w:szCs w:val="26"/>
        </w:rPr>
        <w:t>3 мм</w:t>
      </w:r>
      <w:r w:rsidR="00335A7B">
        <w:rPr>
          <w:rFonts w:ascii="Arial" w:hAnsi="Arial" w:cs="Arial"/>
          <w:sz w:val="26"/>
          <w:szCs w:val="26"/>
        </w:rPr>
        <w:t>;</w:t>
      </w:r>
    </w:p>
    <w:p w14:paraId="731EA397" w14:textId="77777777" w:rsidR="00335A7B" w:rsidRPr="00335A7B" w:rsidRDefault="00335A7B" w:rsidP="00335A7B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- с посторонними включениями.</w:t>
      </w:r>
    </w:p>
    <w:p w14:paraId="7976D043" w14:textId="77777777" w:rsidR="007541DF" w:rsidRPr="002B2F9E" w:rsidRDefault="007541DF" w:rsidP="00335A7B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2F9E">
        <w:rPr>
          <w:rFonts w:ascii="Arial" w:hAnsi="Arial" w:cs="Arial"/>
          <w:sz w:val="26"/>
          <w:szCs w:val="26"/>
        </w:rPr>
        <w:t>Для продуктов из мяса допускается наличие рисунка сетки на поверхности продукта (образованного при формовании и (или) тепловой обработке), в том чи</w:t>
      </w:r>
      <w:r w:rsidRPr="002B2F9E">
        <w:rPr>
          <w:rFonts w:ascii="Arial" w:hAnsi="Arial" w:cs="Arial"/>
          <w:sz w:val="26"/>
          <w:szCs w:val="26"/>
        </w:rPr>
        <w:t>с</w:t>
      </w:r>
      <w:r w:rsidRPr="002B2F9E">
        <w:rPr>
          <w:rFonts w:ascii="Arial" w:hAnsi="Arial" w:cs="Arial"/>
          <w:sz w:val="26"/>
          <w:szCs w:val="26"/>
        </w:rPr>
        <w:t>ле на шкуре (для продуктов из свинины), а также наличие сетки кровеносных сос</w:t>
      </w:r>
      <w:r w:rsidRPr="002B2F9E">
        <w:rPr>
          <w:rFonts w:ascii="Arial" w:hAnsi="Arial" w:cs="Arial"/>
          <w:sz w:val="26"/>
          <w:szCs w:val="26"/>
        </w:rPr>
        <w:t>у</w:t>
      </w:r>
      <w:r w:rsidRPr="002B2F9E">
        <w:rPr>
          <w:rFonts w:ascii="Arial" w:hAnsi="Arial" w:cs="Arial"/>
          <w:sz w:val="26"/>
          <w:szCs w:val="26"/>
        </w:rPr>
        <w:t>дов на шкуре (для продуктов из свинины).</w:t>
      </w:r>
    </w:p>
    <w:p w14:paraId="5E2096A5" w14:textId="77777777" w:rsidR="00AE7C4C" w:rsidRDefault="00AE7C4C" w:rsidP="00B726E9">
      <w:pPr>
        <w:ind w:firstLine="567"/>
        <w:rPr>
          <w:rFonts w:ascii="Arial" w:hAnsi="Arial" w:cs="Arial"/>
          <w:spacing w:val="38"/>
          <w:sz w:val="26"/>
          <w:szCs w:val="26"/>
        </w:rPr>
      </w:pPr>
    </w:p>
    <w:p w14:paraId="23401EF8" w14:textId="77777777" w:rsidR="0087483B" w:rsidRDefault="00A67708" w:rsidP="0087483B">
      <w:pPr>
        <w:pStyle w:val="BodyTextIndent1"/>
        <w:widowControl w:val="0"/>
        <w:ind w:firstLine="709"/>
        <w:rPr>
          <w:rFonts w:ascii="Arial" w:hAnsi="Arial" w:cs="Arial"/>
          <w:sz w:val="26"/>
          <w:szCs w:val="26"/>
        </w:rPr>
      </w:pPr>
      <w:r w:rsidRPr="00283586">
        <w:rPr>
          <w:rFonts w:ascii="Arial" w:hAnsi="Arial" w:cs="Arial"/>
          <w:sz w:val="26"/>
          <w:szCs w:val="26"/>
        </w:rPr>
        <w:t>5.1.</w:t>
      </w:r>
      <w:r>
        <w:rPr>
          <w:rFonts w:ascii="Arial" w:hAnsi="Arial" w:cs="Arial"/>
          <w:sz w:val="26"/>
          <w:szCs w:val="26"/>
        </w:rPr>
        <w:t>2</w:t>
      </w:r>
      <w:r w:rsidRPr="0028358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Требования к физико-химическим показателям</w:t>
      </w:r>
      <w:r w:rsidR="00CE22D2">
        <w:rPr>
          <w:rFonts w:ascii="Arial" w:hAnsi="Arial" w:cs="Arial"/>
          <w:sz w:val="26"/>
          <w:szCs w:val="26"/>
        </w:rPr>
        <w:t>, в том числе к показат</w:t>
      </w:r>
      <w:r w:rsidR="00CE22D2">
        <w:rPr>
          <w:rFonts w:ascii="Arial" w:hAnsi="Arial" w:cs="Arial"/>
          <w:sz w:val="26"/>
          <w:szCs w:val="26"/>
        </w:rPr>
        <w:t>е</w:t>
      </w:r>
      <w:r w:rsidR="00CE22D2">
        <w:rPr>
          <w:rFonts w:ascii="Arial" w:hAnsi="Arial" w:cs="Arial"/>
          <w:sz w:val="26"/>
          <w:szCs w:val="26"/>
        </w:rPr>
        <w:t>лям пищевой ценности,</w:t>
      </w:r>
      <w:r>
        <w:rPr>
          <w:rFonts w:ascii="Arial" w:hAnsi="Arial" w:cs="Arial"/>
          <w:sz w:val="26"/>
          <w:szCs w:val="26"/>
        </w:rPr>
        <w:t xml:space="preserve"> </w:t>
      </w:r>
      <w:r w:rsidR="00335A7B">
        <w:rPr>
          <w:rFonts w:ascii="Arial" w:hAnsi="Arial" w:cs="Arial"/>
          <w:sz w:val="26"/>
          <w:szCs w:val="26"/>
        </w:rPr>
        <w:t xml:space="preserve">продуктов из мяса </w:t>
      </w:r>
      <w:r>
        <w:rPr>
          <w:rFonts w:ascii="Arial" w:hAnsi="Arial" w:cs="Arial"/>
          <w:sz w:val="26"/>
          <w:szCs w:val="26"/>
        </w:rPr>
        <w:t>должны быть установлены</w:t>
      </w:r>
      <w:r w:rsidR="0087483B">
        <w:rPr>
          <w:rFonts w:ascii="Arial" w:hAnsi="Arial" w:cs="Arial"/>
          <w:sz w:val="26"/>
          <w:szCs w:val="26"/>
        </w:rPr>
        <w:t xml:space="preserve"> в документе на конкретное наименование</w:t>
      </w:r>
      <w:r>
        <w:rPr>
          <w:rFonts w:ascii="Arial" w:hAnsi="Arial" w:cs="Arial"/>
          <w:sz w:val="26"/>
          <w:szCs w:val="26"/>
        </w:rPr>
        <w:t xml:space="preserve"> продукт</w:t>
      </w:r>
      <w:r w:rsidR="00335A7B">
        <w:rPr>
          <w:rFonts w:ascii="Arial" w:hAnsi="Arial" w:cs="Arial"/>
          <w:sz w:val="26"/>
          <w:szCs w:val="26"/>
        </w:rPr>
        <w:t xml:space="preserve"> </w:t>
      </w:r>
      <w:r w:rsidR="0087483B">
        <w:rPr>
          <w:rFonts w:ascii="Arial" w:hAnsi="Arial" w:cs="Arial"/>
          <w:sz w:val="26"/>
          <w:szCs w:val="26"/>
        </w:rPr>
        <w:t xml:space="preserve">из мяса </w:t>
      </w:r>
      <w:r w:rsidR="00335A7B">
        <w:rPr>
          <w:rFonts w:ascii="Arial" w:hAnsi="Arial" w:cs="Arial"/>
          <w:sz w:val="26"/>
          <w:szCs w:val="26"/>
        </w:rPr>
        <w:t>с учетом используемого сырья и к</w:t>
      </w:r>
      <w:r w:rsidR="00335A7B">
        <w:rPr>
          <w:rFonts w:ascii="Arial" w:hAnsi="Arial" w:cs="Arial"/>
          <w:sz w:val="26"/>
          <w:szCs w:val="26"/>
        </w:rPr>
        <w:t>а</w:t>
      </w:r>
      <w:r w:rsidR="00335A7B">
        <w:rPr>
          <w:rFonts w:ascii="Arial" w:hAnsi="Arial" w:cs="Arial"/>
          <w:sz w:val="26"/>
          <w:szCs w:val="26"/>
        </w:rPr>
        <w:t>тегории</w:t>
      </w:r>
      <w:r>
        <w:rPr>
          <w:rFonts w:ascii="Arial" w:hAnsi="Arial" w:cs="Arial"/>
          <w:sz w:val="26"/>
          <w:szCs w:val="26"/>
        </w:rPr>
        <w:t>.</w:t>
      </w:r>
    </w:p>
    <w:p w14:paraId="6DF0E090" w14:textId="77777777" w:rsidR="007200CC" w:rsidRDefault="002B685F" w:rsidP="00B726E9">
      <w:pPr>
        <w:pStyle w:val="BodyTextIndent1"/>
        <w:widowControl w:val="0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335A7B">
        <w:rPr>
          <w:rFonts w:ascii="Arial" w:hAnsi="Arial" w:cs="Arial"/>
          <w:sz w:val="26"/>
          <w:szCs w:val="26"/>
        </w:rPr>
        <w:t xml:space="preserve">оказатели </w:t>
      </w:r>
      <w:r>
        <w:rPr>
          <w:rFonts w:ascii="Arial" w:hAnsi="Arial" w:cs="Arial"/>
          <w:sz w:val="26"/>
          <w:szCs w:val="26"/>
        </w:rPr>
        <w:t xml:space="preserve">пищевой ценности </w:t>
      </w:r>
      <w:r w:rsidR="00335A7B">
        <w:rPr>
          <w:rFonts w:ascii="Arial" w:hAnsi="Arial" w:cs="Arial"/>
          <w:sz w:val="26"/>
          <w:szCs w:val="26"/>
        </w:rPr>
        <w:t>продуктов из мяса категории А должны соо</w:t>
      </w:r>
      <w:r w:rsidR="00335A7B">
        <w:rPr>
          <w:rFonts w:ascii="Arial" w:hAnsi="Arial" w:cs="Arial"/>
          <w:sz w:val="26"/>
          <w:szCs w:val="26"/>
        </w:rPr>
        <w:t>т</w:t>
      </w:r>
      <w:r w:rsidR="00335A7B">
        <w:rPr>
          <w:rFonts w:ascii="Arial" w:hAnsi="Arial" w:cs="Arial"/>
          <w:sz w:val="26"/>
          <w:szCs w:val="26"/>
        </w:rPr>
        <w:t>ветствовать общим требованиям, приведенным в таблице 1.</w:t>
      </w:r>
    </w:p>
    <w:p w14:paraId="4CE3F7A9" w14:textId="77777777" w:rsidR="00FC1701" w:rsidRPr="002B685F" w:rsidRDefault="002B685F" w:rsidP="00FC1701">
      <w:pPr>
        <w:rPr>
          <w:rFonts w:ascii="Arial" w:hAnsi="Arial" w:cs="Arial"/>
        </w:rPr>
      </w:pPr>
      <w:r>
        <w:rPr>
          <w:rFonts w:ascii="Arial" w:hAnsi="Arial" w:cs="Arial"/>
        </w:rPr>
        <w:t>Таблица 1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2410"/>
        <w:gridCol w:w="1842"/>
      </w:tblGrid>
      <w:tr w:rsidR="00FC1701" w14:paraId="111614A7" w14:textId="77777777" w:rsidTr="002B685F">
        <w:tc>
          <w:tcPr>
            <w:tcW w:w="2802" w:type="dxa"/>
            <w:vMerge w:val="restart"/>
          </w:tcPr>
          <w:p w14:paraId="60A0F844" w14:textId="77777777" w:rsidR="00FC1701" w:rsidRPr="00D867B4" w:rsidRDefault="00FC1701" w:rsidP="00FC1701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7B4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  <w:p w14:paraId="1A613BCC" w14:textId="77777777" w:rsidR="00FC1701" w:rsidRPr="00D867B4" w:rsidRDefault="00FC1701" w:rsidP="00FC1701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7B4">
              <w:rPr>
                <w:rFonts w:ascii="Arial" w:hAnsi="Arial" w:cs="Arial"/>
                <w:sz w:val="22"/>
                <w:szCs w:val="22"/>
              </w:rPr>
              <w:t xml:space="preserve">показателя </w:t>
            </w:r>
          </w:p>
          <w:p w14:paraId="1F3FB496" w14:textId="77777777" w:rsidR="00FC1701" w:rsidRPr="00D867B4" w:rsidRDefault="00FC1701" w:rsidP="00FC1701">
            <w:pPr>
              <w:pStyle w:val="BodyTextIndent1"/>
              <w:widowControl w:val="0"/>
              <w:spacing w:line="288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tcBorders>
              <w:bottom w:val="nil"/>
            </w:tcBorders>
          </w:tcPr>
          <w:p w14:paraId="69FFB029" w14:textId="77777777" w:rsidR="00FC1701" w:rsidRPr="00D867B4" w:rsidRDefault="00FC1701" w:rsidP="00FC1701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Содержание х</w:t>
            </w:r>
            <w:r w:rsidRPr="00D867B4">
              <w:rPr>
                <w:rFonts w:ascii="Arial" w:hAnsi="Arial" w:cs="Arial"/>
                <w:sz w:val="22"/>
                <w:szCs w:val="22"/>
              </w:rPr>
              <w:t>арактеристик</w:t>
            </w:r>
            <w:r>
              <w:rPr>
                <w:rFonts w:ascii="Arial" w:hAnsi="Arial" w:cs="Arial"/>
                <w:sz w:val="22"/>
                <w:szCs w:val="22"/>
              </w:rPr>
              <w:t>и и значение показателя</w:t>
            </w:r>
            <w:r w:rsidRPr="00D867B4">
              <w:rPr>
                <w:rFonts w:ascii="Arial" w:hAnsi="Arial" w:cs="Arial"/>
                <w:sz w:val="22"/>
                <w:szCs w:val="22"/>
              </w:rPr>
              <w:t xml:space="preserve"> для продуктов из мяса </w:t>
            </w:r>
            <w:r w:rsidR="00B726E9">
              <w:rPr>
                <w:rFonts w:ascii="Arial" w:hAnsi="Arial" w:cs="Arial"/>
                <w:sz w:val="22"/>
                <w:szCs w:val="22"/>
              </w:rPr>
              <w:t>категории А</w:t>
            </w:r>
          </w:p>
        </w:tc>
      </w:tr>
      <w:tr w:rsidR="00335A7B" w14:paraId="479FE6C3" w14:textId="77777777" w:rsidTr="002B685F">
        <w:tc>
          <w:tcPr>
            <w:tcW w:w="2802" w:type="dxa"/>
            <w:vMerge/>
            <w:tcBorders>
              <w:bottom w:val="double" w:sz="4" w:space="0" w:color="auto"/>
            </w:tcBorders>
          </w:tcPr>
          <w:p w14:paraId="1722F288" w14:textId="77777777" w:rsidR="00335A7B" w:rsidRPr="00D867B4" w:rsidRDefault="00335A7B" w:rsidP="00FC1701">
            <w:pPr>
              <w:spacing w:line="288" w:lineRule="auto"/>
              <w:ind w:firstLine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32BF1729" w14:textId="77777777" w:rsidR="00335A7B" w:rsidRPr="00D867B4" w:rsidRDefault="00335A7B" w:rsidP="00FC1701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D867B4">
              <w:rPr>
                <w:rFonts w:ascii="Arial" w:hAnsi="Arial" w:cs="Arial"/>
                <w:sz w:val="22"/>
                <w:szCs w:val="22"/>
              </w:rPr>
              <w:t>ареных</w:t>
            </w:r>
            <w:r>
              <w:rPr>
                <w:rFonts w:ascii="Arial" w:hAnsi="Arial" w:cs="Arial"/>
                <w:sz w:val="22"/>
                <w:szCs w:val="22"/>
              </w:rPr>
              <w:t>, варено-запеченных,</w:t>
            </w:r>
          </w:p>
          <w:p w14:paraId="67E84BDF" w14:textId="77777777" w:rsidR="00335A7B" w:rsidRPr="00D867B4" w:rsidRDefault="00335A7B" w:rsidP="00FC1701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7B4">
              <w:rPr>
                <w:rFonts w:ascii="Arial" w:hAnsi="Arial" w:cs="Arial"/>
                <w:sz w:val="22"/>
                <w:szCs w:val="22"/>
              </w:rPr>
              <w:t xml:space="preserve">копчено-вареных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D867B4">
              <w:rPr>
                <w:rFonts w:ascii="Arial" w:hAnsi="Arial" w:cs="Arial"/>
                <w:sz w:val="22"/>
                <w:szCs w:val="22"/>
              </w:rPr>
              <w:t>варено-копченых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55B38AE5" w14:textId="77777777" w:rsidR="00335A7B" w:rsidRPr="00D867B4" w:rsidRDefault="00335A7B" w:rsidP="00B726E9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7B4">
              <w:rPr>
                <w:rFonts w:ascii="Arial" w:hAnsi="Arial" w:cs="Arial"/>
                <w:sz w:val="22"/>
                <w:szCs w:val="22"/>
              </w:rPr>
              <w:t>копчено-запеченны</w:t>
            </w:r>
            <w:r>
              <w:rPr>
                <w:rFonts w:ascii="Arial" w:hAnsi="Arial" w:cs="Arial"/>
                <w:sz w:val="22"/>
                <w:szCs w:val="22"/>
              </w:rPr>
              <w:t xml:space="preserve">х, </w:t>
            </w:r>
            <w:r w:rsidRPr="00D867B4">
              <w:rPr>
                <w:rFonts w:ascii="Arial" w:hAnsi="Arial" w:cs="Arial"/>
                <w:sz w:val="22"/>
                <w:szCs w:val="22"/>
              </w:rPr>
              <w:t>запеченны</w:t>
            </w:r>
            <w:r>
              <w:rPr>
                <w:rFonts w:ascii="Arial" w:hAnsi="Arial" w:cs="Arial"/>
                <w:sz w:val="22"/>
                <w:szCs w:val="22"/>
              </w:rPr>
              <w:t xml:space="preserve">х, </w:t>
            </w:r>
            <w:r w:rsidR="002B685F">
              <w:rPr>
                <w:rFonts w:ascii="Arial" w:hAnsi="Arial" w:cs="Arial"/>
                <w:sz w:val="22"/>
                <w:szCs w:val="22"/>
              </w:rPr>
              <w:br/>
            </w:r>
            <w:r w:rsidRPr="00D867B4">
              <w:rPr>
                <w:rFonts w:ascii="Arial" w:hAnsi="Arial" w:cs="Arial"/>
                <w:sz w:val="22"/>
                <w:szCs w:val="22"/>
              </w:rPr>
              <w:t>жарены</w:t>
            </w: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63E447B5" w14:textId="77777777" w:rsidR="00335A7B" w:rsidRPr="00D867B4" w:rsidRDefault="002B685F" w:rsidP="002B685F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сырокопченых, сыровяленых</w:t>
            </w:r>
          </w:p>
        </w:tc>
      </w:tr>
      <w:tr w:rsidR="002B685F" w14:paraId="6DB6FBD3" w14:textId="77777777" w:rsidTr="002B685F">
        <w:trPr>
          <w:trHeight w:val="515"/>
        </w:trPr>
        <w:tc>
          <w:tcPr>
            <w:tcW w:w="2802" w:type="dxa"/>
            <w:tcBorders>
              <w:top w:val="double" w:sz="4" w:space="0" w:color="auto"/>
            </w:tcBorders>
          </w:tcPr>
          <w:p w14:paraId="5C6491EB" w14:textId="77777777" w:rsidR="002B685F" w:rsidRPr="00D867B4" w:rsidRDefault="002B685F" w:rsidP="00B726E9">
            <w:pPr>
              <w:spacing w:line="288" w:lineRule="auto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D867B4">
              <w:rPr>
                <w:rFonts w:ascii="Arial" w:hAnsi="Arial" w:cs="Arial"/>
                <w:sz w:val="22"/>
                <w:szCs w:val="22"/>
              </w:rPr>
              <w:t>Массовая доля белка, %, не менее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193EBE5D" w14:textId="77777777" w:rsidR="002B685F" w:rsidRDefault="002B685F" w:rsidP="00FC1701">
            <w:pPr>
              <w:pStyle w:val="BodyTextIndent1"/>
              <w:widowControl w:val="0"/>
              <w:spacing w:line="288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867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19AF08" w14:textId="77777777" w:rsidR="002B685F" w:rsidRPr="00D867B4" w:rsidRDefault="002B685F" w:rsidP="00B726E9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7B4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4F5C970E" w14:textId="77777777" w:rsidR="002B685F" w:rsidRDefault="002B685F" w:rsidP="00FC1701">
            <w:pPr>
              <w:pStyle w:val="BodyTextIndent1"/>
              <w:widowControl w:val="0"/>
              <w:spacing w:line="288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2E1BC310" w14:textId="77777777" w:rsidR="002B685F" w:rsidRPr="00D867B4" w:rsidRDefault="002B685F" w:rsidP="00FC1701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7B4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7A170185" w14:textId="77777777" w:rsidR="002B685F" w:rsidRDefault="002B685F" w:rsidP="00804D30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A23ACF" w14:textId="77777777" w:rsidR="002B685F" w:rsidRPr="00D867B4" w:rsidRDefault="002B685F" w:rsidP="002B685F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7B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867B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2B685F" w14:paraId="765D8EE8" w14:textId="77777777" w:rsidTr="002B685F">
        <w:trPr>
          <w:trHeight w:val="611"/>
        </w:trPr>
        <w:tc>
          <w:tcPr>
            <w:tcW w:w="2802" w:type="dxa"/>
          </w:tcPr>
          <w:p w14:paraId="1FE7CBAF" w14:textId="77777777" w:rsidR="002B685F" w:rsidRPr="00D867B4" w:rsidRDefault="002B685F" w:rsidP="00B726E9">
            <w:pPr>
              <w:spacing w:line="288" w:lineRule="auto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D867B4">
              <w:rPr>
                <w:rFonts w:ascii="Arial" w:hAnsi="Arial" w:cs="Arial"/>
                <w:sz w:val="22"/>
                <w:szCs w:val="22"/>
              </w:rPr>
              <w:t>Массовая доля жира, %, не более</w:t>
            </w:r>
          </w:p>
        </w:tc>
        <w:tc>
          <w:tcPr>
            <w:tcW w:w="3260" w:type="dxa"/>
          </w:tcPr>
          <w:p w14:paraId="1A7DC022" w14:textId="77777777" w:rsidR="002B685F" w:rsidRPr="00DC45E3" w:rsidRDefault="002B685F" w:rsidP="00FC1701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409DBC" w14:textId="77777777" w:rsidR="002B685F" w:rsidRPr="00DC45E3" w:rsidRDefault="002B685F" w:rsidP="00B726E9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5E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DC45E3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2410" w:type="dxa"/>
          </w:tcPr>
          <w:p w14:paraId="7AF016C6" w14:textId="77777777" w:rsidR="002B685F" w:rsidRDefault="002B685F" w:rsidP="00FC1701">
            <w:pPr>
              <w:pStyle w:val="BodyTextIndent1"/>
              <w:widowControl w:val="0"/>
              <w:spacing w:line="288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67A6B631" w14:textId="77777777" w:rsidR="002B685F" w:rsidRPr="00D867B4" w:rsidRDefault="002B685F" w:rsidP="00FC1701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D867B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842" w:type="dxa"/>
          </w:tcPr>
          <w:p w14:paraId="01A87735" w14:textId="77777777" w:rsidR="002B685F" w:rsidRDefault="002B685F" w:rsidP="00804D30">
            <w:pPr>
              <w:pStyle w:val="BodyTextIndent1"/>
              <w:widowControl w:val="0"/>
              <w:spacing w:line="288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14:paraId="36F1D3F7" w14:textId="77777777" w:rsidR="002B685F" w:rsidRPr="00D867B4" w:rsidRDefault="002B685F" w:rsidP="002B685F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7B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D867B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87483B" w14:paraId="67DD9999" w14:textId="77777777" w:rsidTr="002B14CE">
        <w:trPr>
          <w:trHeight w:val="611"/>
        </w:trPr>
        <w:tc>
          <w:tcPr>
            <w:tcW w:w="2802" w:type="dxa"/>
          </w:tcPr>
          <w:p w14:paraId="7E406053" w14:textId="788F9151" w:rsidR="0087483B" w:rsidRPr="00D867B4" w:rsidRDefault="0087483B" w:rsidP="00B726E9">
            <w:pPr>
              <w:spacing w:line="288" w:lineRule="auto"/>
              <w:ind w:firstLine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Массовая доля угл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водов (</w:t>
            </w:r>
            <w:r w:rsidR="002B14CE">
              <w:rPr>
                <w:rFonts w:ascii="Arial" w:hAnsi="Arial" w:cs="Arial"/>
                <w:sz w:val="22"/>
                <w:szCs w:val="22"/>
              </w:rPr>
              <w:t>в т</w:t>
            </w:r>
            <w:r w:rsidR="002B14CE" w:rsidRPr="00002E68">
              <w:rPr>
                <w:rFonts w:ascii="Arial" w:hAnsi="Arial" w:cs="Arial"/>
                <w:sz w:val="22"/>
                <w:szCs w:val="22"/>
              </w:rPr>
              <w:t>.</w:t>
            </w:r>
            <w:r w:rsidR="002B14CE">
              <w:rPr>
                <w:rFonts w:ascii="Arial" w:hAnsi="Arial" w:cs="Arial"/>
                <w:sz w:val="22"/>
                <w:szCs w:val="22"/>
              </w:rPr>
              <w:t xml:space="preserve"> ч</w:t>
            </w:r>
            <w:r w:rsidR="002B14CE" w:rsidRPr="00002E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крахмала), %, не более</w:t>
            </w:r>
          </w:p>
        </w:tc>
        <w:tc>
          <w:tcPr>
            <w:tcW w:w="7512" w:type="dxa"/>
            <w:gridSpan w:val="3"/>
          </w:tcPr>
          <w:p w14:paraId="06BC4EB6" w14:textId="77777777" w:rsidR="0087483B" w:rsidRPr="00DC45E3" w:rsidRDefault="0087483B" w:rsidP="002B685F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  <w:p w14:paraId="012447A8" w14:textId="77777777" w:rsidR="0087483B" w:rsidRDefault="0087483B" w:rsidP="002B685F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5A6ACF" w14:textId="77777777" w:rsidR="002B685F" w:rsidRDefault="002B685F"/>
    <w:p w14:paraId="16C05F8B" w14:textId="77777777" w:rsidR="002B685F" w:rsidRDefault="002B685F" w:rsidP="009938B8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Основные ф</w:t>
      </w:r>
      <w:r w:rsidRPr="002B685F">
        <w:rPr>
          <w:rFonts w:ascii="Arial" w:hAnsi="Arial" w:cs="Arial"/>
        </w:rPr>
        <w:t>изико-химические показатели, регламентирующие использование п</w:t>
      </w:r>
      <w:r w:rsidRPr="002B685F">
        <w:rPr>
          <w:rFonts w:ascii="Arial" w:hAnsi="Arial" w:cs="Arial"/>
        </w:rPr>
        <w:t>о</w:t>
      </w:r>
      <w:r w:rsidRPr="002B685F">
        <w:rPr>
          <w:rFonts w:ascii="Arial" w:hAnsi="Arial" w:cs="Arial"/>
        </w:rPr>
        <w:t xml:space="preserve">варенной соли и </w:t>
      </w:r>
      <w:r>
        <w:rPr>
          <w:rFonts w:ascii="Arial" w:hAnsi="Arial" w:cs="Arial"/>
        </w:rPr>
        <w:t xml:space="preserve">функционально значимых </w:t>
      </w:r>
      <w:r w:rsidRPr="002B685F">
        <w:rPr>
          <w:rFonts w:ascii="Arial" w:hAnsi="Arial" w:cs="Arial"/>
        </w:rPr>
        <w:t xml:space="preserve">пищевых добавок  </w:t>
      </w:r>
      <w:r>
        <w:rPr>
          <w:rFonts w:ascii="Arial" w:hAnsi="Arial" w:cs="Arial"/>
        </w:rPr>
        <w:t>в продуктах из мяса, дол</w:t>
      </w:r>
      <w:r>
        <w:rPr>
          <w:rFonts w:ascii="Arial" w:hAnsi="Arial" w:cs="Arial"/>
        </w:rPr>
        <w:t>ж</w:t>
      </w:r>
      <w:r>
        <w:rPr>
          <w:rFonts w:ascii="Arial" w:hAnsi="Arial" w:cs="Arial"/>
        </w:rPr>
        <w:t>ны соответствовать значениям, приведенным в таблице 2.</w:t>
      </w:r>
    </w:p>
    <w:p w14:paraId="6D1E10E4" w14:textId="77777777" w:rsidR="009938B8" w:rsidRDefault="009938B8" w:rsidP="002B685F">
      <w:pPr>
        <w:rPr>
          <w:rFonts w:ascii="Arial" w:hAnsi="Arial" w:cs="Arial"/>
        </w:rPr>
      </w:pPr>
    </w:p>
    <w:p w14:paraId="357AD9EA" w14:textId="77777777" w:rsidR="009938B8" w:rsidRDefault="009938B8" w:rsidP="002B685F">
      <w:pPr>
        <w:rPr>
          <w:rFonts w:ascii="Arial" w:hAnsi="Arial" w:cs="Arial"/>
        </w:rPr>
      </w:pPr>
    </w:p>
    <w:p w14:paraId="4506ACD1" w14:textId="77777777" w:rsidR="009938B8" w:rsidRDefault="009938B8" w:rsidP="002B685F">
      <w:pPr>
        <w:rPr>
          <w:rFonts w:ascii="Arial" w:hAnsi="Arial" w:cs="Arial"/>
        </w:rPr>
      </w:pPr>
    </w:p>
    <w:p w14:paraId="2C209A5B" w14:textId="77777777" w:rsidR="009938B8" w:rsidRDefault="009938B8" w:rsidP="002B685F">
      <w:pPr>
        <w:rPr>
          <w:rFonts w:ascii="Arial" w:hAnsi="Arial" w:cs="Arial"/>
        </w:rPr>
      </w:pPr>
    </w:p>
    <w:p w14:paraId="79CE5305" w14:textId="77777777" w:rsidR="009938B8" w:rsidRDefault="009938B8" w:rsidP="002B685F">
      <w:pPr>
        <w:rPr>
          <w:rFonts w:ascii="Arial" w:hAnsi="Arial" w:cs="Arial"/>
        </w:rPr>
      </w:pPr>
    </w:p>
    <w:p w14:paraId="7B53EF55" w14:textId="77777777" w:rsidR="002B2F9E" w:rsidRDefault="002B2F9E" w:rsidP="002B685F">
      <w:pPr>
        <w:rPr>
          <w:rFonts w:ascii="Arial" w:hAnsi="Arial" w:cs="Arial"/>
        </w:rPr>
      </w:pPr>
    </w:p>
    <w:p w14:paraId="5E118E48" w14:textId="77777777" w:rsidR="002B2F9E" w:rsidRDefault="002B2F9E" w:rsidP="002B685F">
      <w:pPr>
        <w:rPr>
          <w:rFonts w:ascii="Arial" w:hAnsi="Arial" w:cs="Arial"/>
        </w:rPr>
      </w:pPr>
    </w:p>
    <w:p w14:paraId="628C4A7A" w14:textId="77777777" w:rsidR="002B2F9E" w:rsidRDefault="002B2F9E" w:rsidP="002B685F">
      <w:pPr>
        <w:rPr>
          <w:rFonts w:ascii="Arial" w:hAnsi="Arial" w:cs="Arial"/>
        </w:rPr>
      </w:pPr>
    </w:p>
    <w:p w14:paraId="3B1220DC" w14:textId="77777777" w:rsidR="002B2F9E" w:rsidRDefault="002B2F9E" w:rsidP="002B685F">
      <w:pPr>
        <w:rPr>
          <w:rFonts w:ascii="Arial" w:hAnsi="Arial" w:cs="Arial"/>
        </w:rPr>
      </w:pPr>
    </w:p>
    <w:p w14:paraId="41835909" w14:textId="77777777" w:rsidR="002B2F9E" w:rsidRDefault="002B2F9E" w:rsidP="002B685F">
      <w:pPr>
        <w:rPr>
          <w:rFonts w:ascii="Arial" w:hAnsi="Arial" w:cs="Arial"/>
        </w:rPr>
      </w:pPr>
    </w:p>
    <w:p w14:paraId="0D4F3B7C" w14:textId="77777777" w:rsidR="002B2F9E" w:rsidRDefault="002B2F9E" w:rsidP="002B685F">
      <w:pPr>
        <w:rPr>
          <w:rFonts w:ascii="Arial" w:hAnsi="Arial" w:cs="Arial"/>
        </w:rPr>
      </w:pPr>
    </w:p>
    <w:p w14:paraId="33A9C130" w14:textId="77777777" w:rsidR="002B2F9E" w:rsidRDefault="002B2F9E" w:rsidP="002B685F">
      <w:pPr>
        <w:rPr>
          <w:rFonts w:ascii="Arial" w:hAnsi="Arial" w:cs="Arial"/>
        </w:rPr>
      </w:pPr>
    </w:p>
    <w:p w14:paraId="126530AC" w14:textId="77777777" w:rsidR="009938B8" w:rsidRDefault="009938B8" w:rsidP="002B685F">
      <w:pPr>
        <w:rPr>
          <w:rFonts w:ascii="Arial" w:hAnsi="Arial" w:cs="Arial"/>
        </w:rPr>
      </w:pPr>
    </w:p>
    <w:p w14:paraId="4F08EEFB" w14:textId="77777777" w:rsidR="002B685F" w:rsidRPr="002B685F" w:rsidRDefault="002B685F" w:rsidP="002B685F">
      <w:pPr>
        <w:rPr>
          <w:rFonts w:ascii="Arial" w:hAnsi="Arial" w:cs="Arial"/>
        </w:rPr>
      </w:pPr>
      <w:r>
        <w:rPr>
          <w:rFonts w:ascii="Arial" w:hAnsi="Arial" w:cs="Arial"/>
        </w:rPr>
        <w:t>Таблица 2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2410"/>
        <w:gridCol w:w="1842"/>
      </w:tblGrid>
      <w:tr w:rsidR="002B685F" w14:paraId="0264B87C" w14:textId="77777777" w:rsidTr="00804D30">
        <w:tc>
          <w:tcPr>
            <w:tcW w:w="2802" w:type="dxa"/>
            <w:vMerge w:val="restart"/>
          </w:tcPr>
          <w:p w14:paraId="24C4EB60" w14:textId="77777777" w:rsidR="002B685F" w:rsidRPr="00D867B4" w:rsidRDefault="002B685F" w:rsidP="00804D3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7B4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  <w:p w14:paraId="318693B3" w14:textId="77777777" w:rsidR="002B685F" w:rsidRPr="00D867B4" w:rsidRDefault="002B685F" w:rsidP="00804D30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7B4">
              <w:rPr>
                <w:rFonts w:ascii="Arial" w:hAnsi="Arial" w:cs="Arial"/>
                <w:sz w:val="22"/>
                <w:szCs w:val="22"/>
              </w:rPr>
              <w:t xml:space="preserve">показателя </w:t>
            </w:r>
          </w:p>
          <w:p w14:paraId="12DCFAFE" w14:textId="77777777" w:rsidR="002B685F" w:rsidRPr="00D867B4" w:rsidRDefault="002B685F" w:rsidP="00804D30">
            <w:pPr>
              <w:pStyle w:val="BodyTextIndent1"/>
              <w:widowControl w:val="0"/>
              <w:spacing w:line="288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tcBorders>
              <w:bottom w:val="nil"/>
            </w:tcBorders>
          </w:tcPr>
          <w:p w14:paraId="64478AAD" w14:textId="77777777" w:rsidR="002B14CE" w:rsidRDefault="002B685F" w:rsidP="002B14CE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Содержание х</w:t>
            </w:r>
            <w:r w:rsidRPr="00D867B4">
              <w:rPr>
                <w:rFonts w:ascii="Arial" w:hAnsi="Arial" w:cs="Arial"/>
                <w:sz w:val="22"/>
                <w:szCs w:val="22"/>
              </w:rPr>
              <w:t>арактеристик</w:t>
            </w:r>
            <w:r>
              <w:rPr>
                <w:rFonts w:ascii="Arial" w:hAnsi="Arial" w:cs="Arial"/>
                <w:sz w:val="22"/>
                <w:szCs w:val="22"/>
              </w:rPr>
              <w:t>и и значение показателя</w:t>
            </w:r>
            <w:r w:rsidRPr="00D867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95A842" w14:textId="279FF367" w:rsidR="002B685F" w:rsidRPr="00D867B4" w:rsidRDefault="002B685F" w:rsidP="002B14CE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7B4">
              <w:rPr>
                <w:rFonts w:ascii="Arial" w:hAnsi="Arial" w:cs="Arial"/>
                <w:sz w:val="22"/>
                <w:szCs w:val="22"/>
              </w:rPr>
              <w:t xml:space="preserve">для продуктов из мяса </w:t>
            </w:r>
          </w:p>
        </w:tc>
      </w:tr>
      <w:tr w:rsidR="002B685F" w14:paraId="7A0FBC69" w14:textId="77777777" w:rsidTr="00804D30">
        <w:tc>
          <w:tcPr>
            <w:tcW w:w="2802" w:type="dxa"/>
            <w:vMerge/>
            <w:tcBorders>
              <w:bottom w:val="double" w:sz="4" w:space="0" w:color="auto"/>
            </w:tcBorders>
          </w:tcPr>
          <w:p w14:paraId="6D060B9D" w14:textId="77777777" w:rsidR="002B685F" w:rsidRPr="00D867B4" w:rsidRDefault="002B685F" w:rsidP="00804D30">
            <w:pPr>
              <w:spacing w:line="288" w:lineRule="auto"/>
              <w:ind w:firstLine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1BF88A70" w14:textId="5C079D87" w:rsidR="002B14CE" w:rsidRPr="00D867B4" w:rsidRDefault="002B685F" w:rsidP="002B14CE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D867B4">
              <w:rPr>
                <w:rFonts w:ascii="Arial" w:hAnsi="Arial" w:cs="Arial"/>
                <w:sz w:val="22"/>
                <w:szCs w:val="22"/>
              </w:rPr>
              <w:t>ареных</w:t>
            </w:r>
          </w:p>
          <w:p w14:paraId="28E3B398" w14:textId="2C243D65" w:rsidR="002B685F" w:rsidRPr="00D867B4" w:rsidRDefault="002B685F" w:rsidP="00804D30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2A1CB4DE" w14:textId="77777777" w:rsidR="002B14CE" w:rsidRPr="00D867B4" w:rsidRDefault="002B14CE" w:rsidP="002B14CE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варено-запеченных,</w:t>
            </w:r>
          </w:p>
          <w:p w14:paraId="426D9DF1" w14:textId="2A5362F2" w:rsidR="002B685F" w:rsidRPr="00D867B4" w:rsidRDefault="002B14CE" w:rsidP="002B14CE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7B4">
              <w:rPr>
                <w:rFonts w:ascii="Arial" w:hAnsi="Arial" w:cs="Arial"/>
                <w:sz w:val="22"/>
                <w:szCs w:val="22"/>
              </w:rPr>
              <w:t xml:space="preserve">копчено-вареных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D867B4">
              <w:rPr>
                <w:rFonts w:ascii="Arial" w:hAnsi="Arial" w:cs="Arial"/>
                <w:sz w:val="22"/>
                <w:szCs w:val="22"/>
              </w:rPr>
              <w:t>варено-копченых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2B685F" w:rsidRPr="00D867B4">
              <w:rPr>
                <w:rFonts w:ascii="Arial" w:hAnsi="Arial" w:cs="Arial"/>
                <w:sz w:val="22"/>
                <w:szCs w:val="22"/>
              </w:rPr>
              <w:t>копчено-запеченны</w:t>
            </w:r>
            <w:r w:rsidR="002B685F">
              <w:rPr>
                <w:rFonts w:ascii="Arial" w:hAnsi="Arial" w:cs="Arial"/>
                <w:sz w:val="22"/>
                <w:szCs w:val="22"/>
              </w:rPr>
              <w:t xml:space="preserve">х, </w:t>
            </w:r>
            <w:r w:rsidR="002B685F" w:rsidRPr="00D867B4">
              <w:rPr>
                <w:rFonts w:ascii="Arial" w:hAnsi="Arial" w:cs="Arial"/>
                <w:sz w:val="22"/>
                <w:szCs w:val="22"/>
              </w:rPr>
              <w:t>зап</w:t>
            </w:r>
            <w:r w:rsidR="002B685F" w:rsidRPr="00D867B4">
              <w:rPr>
                <w:rFonts w:ascii="Arial" w:hAnsi="Arial" w:cs="Arial"/>
                <w:sz w:val="22"/>
                <w:szCs w:val="22"/>
              </w:rPr>
              <w:t>е</w:t>
            </w:r>
            <w:r w:rsidR="002B685F" w:rsidRPr="00D867B4">
              <w:rPr>
                <w:rFonts w:ascii="Arial" w:hAnsi="Arial" w:cs="Arial"/>
                <w:sz w:val="22"/>
                <w:szCs w:val="22"/>
              </w:rPr>
              <w:t>ченны</w:t>
            </w:r>
            <w:r w:rsidR="002B685F">
              <w:rPr>
                <w:rFonts w:ascii="Arial" w:hAnsi="Arial" w:cs="Arial"/>
                <w:sz w:val="22"/>
                <w:szCs w:val="22"/>
              </w:rPr>
              <w:t xml:space="preserve">х, </w:t>
            </w:r>
            <w:r w:rsidR="002B685F">
              <w:rPr>
                <w:rFonts w:ascii="Arial" w:hAnsi="Arial" w:cs="Arial"/>
                <w:sz w:val="22"/>
                <w:szCs w:val="22"/>
              </w:rPr>
              <w:br/>
            </w:r>
            <w:r w:rsidR="002B685F" w:rsidRPr="00D867B4">
              <w:rPr>
                <w:rFonts w:ascii="Arial" w:hAnsi="Arial" w:cs="Arial"/>
                <w:sz w:val="22"/>
                <w:szCs w:val="22"/>
              </w:rPr>
              <w:t>жарены</w:t>
            </w:r>
            <w:r w:rsidR="002B685F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02510A96" w14:textId="77777777" w:rsidR="002B685F" w:rsidRPr="00D867B4" w:rsidRDefault="002B685F" w:rsidP="00804D30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сырокопченых, сыровяленых</w:t>
            </w:r>
          </w:p>
        </w:tc>
      </w:tr>
      <w:tr w:rsidR="00A04345" w14:paraId="71915501" w14:textId="77777777" w:rsidTr="00A04345">
        <w:trPr>
          <w:trHeight w:val="515"/>
        </w:trPr>
        <w:tc>
          <w:tcPr>
            <w:tcW w:w="2802" w:type="dxa"/>
          </w:tcPr>
          <w:p w14:paraId="48BBF086" w14:textId="77777777" w:rsidR="00A04345" w:rsidRPr="00D867B4" w:rsidRDefault="00A04345" w:rsidP="00804D30">
            <w:pPr>
              <w:spacing w:line="288" w:lineRule="auto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D867B4">
              <w:rPr>
                <w:rFonts w:ascii="Arial" w:hAnsi="Arial" w:cs="Arial"/>
                <w:sz w:val="22"/>
                <w:szCs w:val="22"/>
              </w:rPr>
              <w:t>Массовая доля хл</w:t>
            </w:r>
            <w:r w:rsidRPr="00D867B4">
              <w:rPr>
                <w:rFonts w:ascii="Arial" w:hAnsi="Arial" w:cs="Arial"/>
                <w:sz w:val="22"/>
                <w:szCs w:val="22"/>
              </w:rPr>
              <w:t>о</w:t>
            </w:r>
            <w:r w:rsidRPr="00D867B4">
              <w:rPr>
                <w:rFonts w:ascii="Arial" w:hAnsi="Arial" w:cs="Arial"/>
                <w:sz w:val="22"/>
                <w:szCs w:val="22"/>
              </w:rPr>
              <w:t>ристого натрия (пов</w:t>
            </w:r>
            <w:r w:rsidRPr="00D867B4">
              <w:rPr>
                <w:rFonts w:ascii="Arial" w:hAnsi="Arial" w:cs="Arial"/>
                <w:sz w:val="22"/>
                <w:szCs w:val="22"/>
              </w:rPr>
              <w:t>а</w:t>
            </w:r>
            <w:r w:rsidRPr="00D867B4">
              <w:rPr>
                <w:rFonts w:ascii="Arial" w:hAnsi="Arial" w:cs="Arial"/>
                <w:sz w:val="22"/>
                <w:szCs w:val="22"/>
              </w:rPr>
              <w:t>ренной соли), %, не б</w:t>
            </w:r>
            <w:r w:rsidRPr="00D867B4">
              <w:rPr>
                <w:rFonts w:ascii="Arial" w:hAnsi="Arial" w:cs="Arial"/>
                <w:sz w:val="22"/>
                <w:szCs w:val="22"/>
              </w:rPr>
              <w:t>о</w:t>
            </w:r>
            <w:r w:rsidRPr="00D867B4">
              <w:rPr>
                <w:rFonts w:ascii="Arial" w:hAnsi="Arial" w:cs="Arial"/>
                <w:sz w:val="22"/>
                <w:szCs w:val="22"/>
              </w:rPr>
              <w:t>лее</w:t>
            </w:r>
          </w:p>
        </w:tc>
        <w:tc>
          <w:tcPr>
            <w:tcW w:w="3260" w:type="dxa"/>
          </w:tcPr>
          <w:p w14:paraId="6D071021" w14:textId="19A095A8" w:rsidR="00A04345" w:rsidRPr="00D867B4" w:rsidRDefault="002B14CE" w:rsidP="00804D30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3,0 </w:t>
            </w:r>
          </w:p>
        </w:tc>
        <w:tc>
          <w:tcPr>
            <w:tcW w:w="2410" w:type="dxa"/>
          </w:tcPr>
          <w:p w14:paraId="4302BED2" w14:textId="77777777" w:rsidR="00A04345" w:rsidRPr="00D867B4" w:rsidRDefault="00A04345" w:rsidP="00804D30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7B4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1842" w:type="dxa"/>
          </w:tcPr>
          <w:p w14:paraId="5B5F4971" w14:textId="77777777" w:rsidR="00A04345" w:rsidRPr="00D867B4" w:rsidRDefault="00A04345" w:rsidP="00804D30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7B4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</w:tc>
      </w:tr>
      <w:tr w:rsidR="00A04345" w14:paraId="306159C2" w14:textId="77777777" w:rsidTr="00804D30">
        <w:trPr>
          <w:trHeight w:val="611"/>
        </w:trPr>
        <w:tc>
          <w:tcPr>
            <w:tcW w:w="2802" w:type="dxa"/>
          </w:tcPr>
          <w:p w14:paraId="6F770936" w14:textId="77777777" w:rsidR="00A04345" w:rsidRPr="00D867B4" w:rsidRDefault="00A04345" w:rsidP="00804D30">
            <w:pPr>
              <w:spacing w:line="204" w:lineRule="auto"/>
              <w:rPr>
                <w:rFonts w:ascii="Arial" w:hAnsi="Arial" w:cs="Arial"/>
                <w:sz w:val="22"/>
                <w:szCs w:val="22"/>
              </w:rPr>
            </w:pPr>
            <w:r w:rsidRPr="00D867B4">
              <w:rPr>
                <w:rFonts w:ascii="Arial" w:hAnsi="Arial" w:cs="Arial"/>
                <w:sz w:val="22"/>
                <w:szCs w:val="22"/>
              </w:rPr>
              <w:t>Массовая доля нитрита натрия (калия), %, не более</w:t>
            </w:r>
          </w:p>
        </w:tc>
        <w:tc>
          <w:tcPr>
            <w:tcW w:w="3260" w:type="dxa"/>
          </w:tcPr>
          <w:p w14:paraId="44A95494" w14:textId="77777777" w:rsidR="00A04345" w:rsidRPr="00D867B4" w:rsidRDefault="00A04345" w:rsidP="00804D30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867B4">
              <w:rPr>
                <w:rFonts w:ascii="Arial" w:hAnsi="Arial" w:cs="Arial"/>
                <w:sz w:val="22"/>
                <w:szCs w:val="22"/>
              </w:rPr>
              <w:t>0,005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410" w:type="dxa"/>
          </w:tcPr>
          <w:p w14:paraId="2F1E8443" w14:textId="77777777" w:rsidR="00A04345" w:rsidRPr="00D867B4" w:rsidRDefault="00A04345" w:rsidP="00804D30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867B4">
              <w:rPr>
                <w:rFonts w:ascii="Arial" w:hAnsi="Arial" w:cs="Arial"/>
                <w:sz w:val="22"/>
                <w:szCs w:val="22"/>
              </w:rPr>
              <w:t>0,005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842" w:type="dxa"/>
            <w:vAlign w:val="bottom"/>
          </w:tcPr>
          <w:p w14:paraId="40C4D7A8" w14:textId="77777777" w:rsidR="00A04345" w:rsidRDefault="00A04345" w:rsidP="00804D30">
            <w:pPr>
              <w:widowControl w:val="0"/>
              <w:autoSpaceDE w:val="0"/>
              <w:autoSpaceDN w:val="0"/>
              <w:spacing w:line="288" w:lineRule="auto"/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349">
              <w:rPr>
                <w:rFonts w:ascii="Arial" w:hAnsi="Arial" w:cs="Arial"/>
                <w:sz w:val="22"/>
                <w:szCs w:val="22"/>
              </w:rPr>
              <w:t>0,005</w:t>
            </w:r>
            <w:r w:rsidR="00CE22D2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5A920F49" w14:textId="77777777" w:rsidR="00A04345" w:rsidRPr="00276349" w:rsidRDefault="00A04345" w:rsidP="00CE22D2">
            <w:pPr>
              <w:widowControl w:val="0"/>
              <w:autoSpaceDE w:val="0"/>
              <w:autoSpaceDN w:val="0"/>
              <w:spacing w:line="288" w:lineRule="auto"/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2D2" w14:paraId="3DF7AAA9" w14:textId="77777777" w:rsidTr="00804D30">
        <w:trPr>
          <w:trHeight w:val="611"/>
        </w:trPr>
        <w:tc>
          <w:tcPr>
            <w:tcW w:w="2802" w:type="dxa"/>
          </w:tcPr>
          <w:p w14:paraId="21BD3315" w14:textId="77777777" w:rsidR="00CE22D2" w:rsidRPr="00D867B4" w:rsidRDefault="00CE22D2" w:rsidP="00CE22D2">
            <w:pPr>
              <w:spacing w:line="204" w:lineRule="auto"/>
              <w:rPr>
                <w:rFonts w:ascii="Arial" w:hAnsi="Arial" w:cs="Arial"/>
                <w:sz w:val="22"/>
                <w:szCs w:val="22"/>
              </w:rPr>
            </w:pPr>
            <w:r w:rsidRPr="00D867B4">
              <w:rPr>
                <w:rFonts w:ascii="Arial" w:hAnsi="Arial" w:cs="Arial"/>
                <w:sz w:val="22"/>
                <w:szCs w:val="22"/>
              </w:rPr>
              <w:t>Массовая доля нитр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D867B4">
              <w:rPr>
                <w:rFonts w:ascii="Arial" w:hAnsi="Arial" w:cs="Arial"/>
                <w:sz w:val="22"/>
                <w:szCs w:val="22"/>
              </w:rPr>
              <w:t>та натрия (калия), %, не более</w:t>
            </w:r>
          </w:p>
        </w:tc>
        <w:tc>
          <w:tcPr>
            <w:tcW w:w="3260" w:type="dxa"/>
          </w:tcPr>
          <w:p w14:paraId="725D6AAB" w14:textId="77777777" w:rsidR="00CE22D2" w:rsidRPr="00D867B4" w:rsidRDefault="002B2F9E" w:rsidP="00CE22D2">
            <w:pPr>
              <w:widowControl w:val="0"/>
              <w:autoSpaceDE w:val="0"/>
              <w:autoSpaceDN w:val="0"/>
              <w:spacing w:line="288" w:lineRule="auto"/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  <w:r w:rsidR="00CE22D2" w:rsidRPr="00276349">
              <w:rPr>
                <w:rFonts w:ascii="Arial" w:hAnsi="Arial" w:cs="Arial"/>
                <w:sz w:val="22"/>
                <w:szCs w:val="22"/>
              </w:rPr>
              <w:t>25</w:t>
            </w:r>
            <w:r w:rsidR="00CE22D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410" w:type="dxa"/>
          </w:tcPr>
          <w:p w14:paraId="04D20B40" w14:textId="77777777" w:rsidR="00CE22D2" w:rsidRPr="00D867B4" w:rsidRDefault="00F6494F" w:rsidP="00CE22D2">
            <w:pPr>
              <w:widowControl w:val="0"/>
              <w:autoSpaceDE w:val="0"/>
              <w:autoSpaceDN w:val="0"/>
              <w:spacing w:line="288" w:lineRule="auto"/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  <w:r w:rsidR="00CE22D2" w:rsidRPr="00276349">
              <w:rPr>
                <w:rFonts w:ascii="Arial" w:hAnsi="Arial" w:cs="Arial"/>
                <w:sz w:val="22"/>
                <w:szCs w:val="22"/>
              </w:rPr>
              <w:t>25</w:t>
            </w:r>
            <w:r w:rsidR="00CE22D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842" w:type="dxa"/>
            <w:vAlign w:val="bottom"/>
          </w:tcPr>
          <w:p w14:paraId="090643BC" w14:textId="77777777" w:rsidR="00CE22D2" w:rsidRPr="00276349" w:rsidRDefault="00F6494F" w:rsidP="00CE22D2">
            <w:pPr>
              <w:widowControl w:val="0"/>
              <w:autoSpaceDE w:val="0"/>
              <w:autoSpaceDN w:val="0"/>
              <w:spacing w:line="288" w:lineRule="auto"/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  <w:r w:rsidR="00CE22D2" w:rsidRPr="00276349">
              <w:rPr>
                <w:rFonts w:ascii="Arial" w:hAnsi="Arial" w:cs="Arial"/>
                <w:sz w:val="22"/>
                <w:szCs w:val="22"/>
              </w:rPr>
              <w:t>25</w:t>
            </w:r>
            <w:r w:rsidR="00CE22D2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50614096" w14:textId="77777777" w:rsidR="00CE22D2" w:rsidRPr="00276349" w:rsidRDefault="00CE22D2" w:rsidP="00804D30">
            <w:pPr>
              <w:widowControl w:val="0"/>
              <w:autoSpaceDE w:val="0"/>
              <w:autoSpaceDN w:val="0"/>
              <w:spacing w:line="288" w:lineRule="auto"/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345" w14:paraId="3A54558F" w14:textId="77777777" w:rsidTr="00A04345">
        <w:trPr>
          <w:trHeight w:val="611"/>
        </w:trPr>
        <w:tc>
          <w:tcPr>
            <w:tcW w:w="2802" w:type="dxa"/>
          </w:tcPr>
          <w:p w14:paraId="615AEC03" w14:textId="77777777" w:rsidR="00A04345" w:rsidRPr="00D867B4" w:rsidRDefault="00A04345" w:rsidP="00804D30">
            <w:pPr>
              <w:spacing w:line="288" w:lineRule="auto"/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D867B4">
              <w:rPr>
                <w:rFonts w:ascii="Arial" w:hAnsi="Arial" w:cs="Arial"/>
                <w:sz w:val="22"/>
                <w:szCs w:val="22"/>
              </w:rPr>
              <w:t>Массовая доля общего фосфора в пересчете на Р</w:t>
            </w:r>
            <w:r w:rsidRPr="00D867B4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D867B4">
              <w:rPr>
                <w:rFonts w:ascii="Arial" w:hAnsi="Arial" w:cs="Arial"/>
                <w:sz w:val="22"/>
                <w:szCs w:val="22"/>
              </w:rPr>
              <w:t>О</w:t>
            </w:r>
            <w:r w:rsidRPr="00D867B4">
              <w:rPr>
                <w:rFonts w:ascii="Arial" w:hAnsi="Arial" w:cs="Arial"/>
                <w:sz w:val="22"/>
                <w:szCs w:val="22"/>
                <w:vertAlign w:val="subscript"/>
              </w:rPr>
              <w:t>5,</w:t>
            </w:r>
            <w:r w:rsidRPr="00D867B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D867B4">
              <w:rPr>
                <w:rFonts w:ascii="Arial" w:hAnsi="Arial" w:cs="Arial"/>
                <w:sz w:val="22"/>
                <w:szCs w:val="22"/>
              </w:rPr>
              <w:t>включая доба</w:t>
            </w:r>
            <w:r w:rsidRPr="00D867B4">
              <w:rPr>
                <w:rFonts w:ascii="Arial" w:hAnsi="Arial" w:cs="Arial"/>
                <w:sz w:val="22"/>
                <w:szCs w:val="22"/>
              </w:rPr>
              <w:t>в</w:t>
            </w:r>
            <w:r w:rsidRPr="00D867B4">
              <w:rPr>
                <w:rFonts w:ascii="Arial" w:hAnsi="Arial" w:cs="Arial"/>
                <w:sz w:val="22"/>
                <w:szCs w:val="22"/>
              </w:rPr>
              <w:t>ленный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D867B4">
              <w:rPr>
                <w:rFonts w:ascii="Arial" w:hAnsi="Arial" w:cs="Arial"/>
                <w:sz w:val="22"/>
                <w:szCs w:val="22"/>
              </w:rPr>
              <w:t xml:space="preserve">, %, не более </w:t>
            </w:r>
          </w:p>
        </w:tc>
        <w:tc>
          <w:tcPr>
            <w:tcW w:w="3260" w:type="dxa"/>
          </w:tcPr>
          <w:p w14:paraId="781D0807" w14:textId="77777777" w:rsidR="00A04345" w:rsidRPr="00D867B4" w:rsidRDefault="00A04345" w:rsidP="00804D30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867B4">
              <w:rPr>
                <w:rFonts w:ascii="Arial" w:hAnsi="Arial" w:cs="Arial"/>
                <w:sz w:val="22"/>
                <w:szCs w:val="22"/>
              </w:rPr>
              <w:t>0,8</w:t>
            </w:r>
            <w:r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2410" w:type="dxa"/>
          </w:tcPr>
          <w:p w14:paraId="0CC9E5B0" w14:textId="77777777" w:rsidR="00A04345" w:rsidRPr="00D867B4" w:rsidRDefault="00A04345" w:rsidP="00804D30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867B4">
              <w:rPr>
                <w:rFonts w:ascii="Arial" w:hAnsi="Arial" w:cs="Arial"/>
                <w:sz w:val="22"/>
                <w:szCs w:val="22"/>
              </w:rPr>
              <w:t>0,8</w:t>
            </w:r>
            <w:r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1842" w:type="dxa"/>
          </w:tcPr>
          <w:p w14:paraId="387D4F34" w14:textId="77777777" w:rsidR="00A04345" w:rsidRPr="00D867B4" w:rsidRDefault="00A04345" w:rsidP="00804D30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867B4">
              <w:rPr>
                <w:rFonts w:ascii="Arial" w:hAnsi="Arial" w:cs="Arial"/>
                <w:sz w:val="22"/>
                <w:szCs w:val="22"/>
              </w:rPr>
              <w:t>0,8</w:t>
            </w:r>
            <w:r>
              <w:rPr>
                <w:rFonts w:ascii="Arial" w:hAnsi="Arial" w:cs="Arial"/>
                <w:sz w:val="22"/>
                <w:szCs w:val="22"/>
              </w:rPr>
              <w:t>**</w:t>
            </w:r>
          </w:p>
        </w:tc>
      </w:tr>
      <w:tr w:rsidR="008E496B" w:rsidRPr="008E496B" w14:paraId="79A77DF9" w14:textId="77777777" w:rsidTr="00AF35E6">
        <w:trPr>
          <w:trHeight w:val="611"/>
        </w:trPr>
        <w:tc>
          <w:tcPr>
            <w:tcW w:w="2802" w:type="dxa"/>
          </w:tcPr>
          <w:p w14:paraId="5063165B" w14:textId="77777777" w:rsidR="008E496B" w:rsidRPr="00D867B4" w:rsidRDefault="008E496B" w:rsidP="00804D30">
            <w:pPr>
              <w:spacing w:line="288" w:lineRule="auto"/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D867B4">
              <w:rPr>
                <w:rFonts w:ascii="Arial" w:hAnsi="Arial" w:cs="Arial"/>
                <w:sz w:val="22"/>
                <w:szCs w:val="22"/>
              </w:rPr>
              <w:t>Остаточная активность кислой фосфатазы, %, не более</w:t>
            </w:r>
          </w:p>
        </w:tc>
        <w:tc>
          <w:tcPr>
            <w:tcW w:w="3260" w:type="dxa"/>
          </w:tcPr>
          <w:p w14:paraId="045D7EDF" w14:textId="77777777" w:rsidR="008E496B" w:rsidRDefault="008E496B" w:rsidP="00804D30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D8F460" w14:textId="3E49871E" w:rsidR="008E496B" w:rsidRPr="00D867B4" w:rsidRDefault="008E496B" w:rsidP="002B14CE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AC0">
              <w:rPr>
                <w:rFonts w:ascii="Arial" w:hAnsi="Arial" w:cs="Arial"/>
                <w:sz w:val="22"/>
                <w:szCs w:val="22"/>
              </w:rPr>
              <w:t xml:space="preserve">0,006 </w:t>
            </w:r>
          </w:p>
        </w:tc>
        <w:tc>
          <w:tcPr>
            <w:tcW w:w="4252" w:type="dxa"/>
            <w:gridSpan w:val="2"/>
          </w:tcPr>
          <w:p w14:paraId="7A4E3DE8" w14:textId="77777777" w:rsidR="008E496B" w:rsidRDefault="008E496B" w:rsidP="00804D30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  <w:p w14:paraId="0C24C508" w14:textId="26A9D668" w:rsidR="008E496B" w:rsidRDefault="008E496B" w:rsidP="00804D30">
            <w:pPr>
              <w:pStyle w:val="BodyTextIndent1"/>
              <w:widowControl w:val="0"/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AC0">
              <w:rPr>
                <w:rFonts w:ascii="Arial" w:hAnsi="Arial" w:cs="Arial"/>
                <w:sz w:val="22"/>
                <w:szCs w:val="22"/>
              </w:rPr>
              <w:t>Не нормируется</w:t>
            </w:r>
          </w:p>
        </w:tc>
      </w:tr>
      <w:tr w:rsidR="00A04345" w14:paraId="2BBE721A" w14:textId="77777777" w:rsidTr="00804D30">
        <w:trPr>
          <w:trHeight w:val="611"/>
        </w:trPr>
        <w:tc>
          <w:tcPr>
            <w:tcW w:w="10314" w:type="dxa"/>
            <w:gridSpan w:val="4"/>
          </w:tcPr>
          <w:p w14:paraId="2998B0E5" w14:textId="77777777" w:rsidR="00A04345" w:rsidRDefault="00A04345" w:rsidP="00A04345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</w:t>
            </w:r>
            <w:r w:rsidRPr="001F3EBD">
              <w:rPr>
                <w:rFonts w:ascii="Arial" w:hAnsi="Arial" w:cs="Arial"/>
                <w:sz w:val="22"/>
                <w:szCs w:val="22"/>
              </w:rPr>
              <w:t xml:space="preserve">Для продуктов из мяса, изготовленных с применением пищевых добавок (фиксаторов окраски) Е249, Е250, Е251, Е252, а так же при использовании </w:t>
            </w:r>
            <w:proofErr w:type="spellStart"/>
            <w:r w:rsidRPr="001F3EBD">
              <w:rPr>
                <w:rFonts w:ascii="Arial" w:hAnsi="Arial" w:cs="Arial"/>
                <w:sz w:val="22"/>
                <w:szCs w:val="22"/>
              </w:rPr>
              <w:t>немясных</w:t>
            </w:r>
            <w:proofErr w:type="spellEnd"/>
            <w:r w:rsidRPr="001F3EBD">
              <w:rPr>
                <w:rFonts w:ascii="Arial" w:hAnsi="Arial" w:cs="Arial"/>
                <w:sz w:val="22"/>
                <w:szCs w:val="22"/>
              </w:rPr>
              <w:t xml:space="preserve"> ингредиентов (овощные порошки, соки, экстракты и т.п.), содержащих в своем составе нитриты и нитраты</w:t>
            </w:r>
            <w:r w:rsidR="00CE22D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C70958" w14:textId="77777777" w:rsidR="00A04345" w:rsidRDefault="00A04345" w:rsidP="00A04345">
            <w:pPr>
              <w:ind w:firstLine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** </w:t>
            </w:r>
            <w:r w:rsidRPr="00D867B4">
              <w:rPr>
                <w:rFonts w:ascii="Arial" w:hAnsi="Arial" w:cs="Arial"/>
                <w:sz w:val="22"/>
                <w:szCs w:val="22"/>
              </w:rPr>
              <w:t xml:space="preserve">Предельное значение массовой доли </w:t>
            </w:r>
            <w:r>
              <w:rPr>
                <w:rFonts w:ascii="Arial" w:hAnsi="Arial" w:cs="Arial"/>
                <w:sz w:val="22"/>
                <w:szCs w:val="22"/>
              </w:rPr>
              <w:t>общего</w:t>
            </w:r>
            <w:r w:rsidRPr="00D867B4">
              <w:rPr>
                <w:rFonts w:ascii="Arial" w:hAnsi="Arial" w:cs="Arial"/>
                <w:sz w:val="22"/>
                <w:szCs w:val="22"/>
              </w:rPr>
              <w:t xml:space="preserve"> фосфора в пересчете на Р</w:t>
            </w:r>
            <w:r w:rsidRPr="00D867B4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D867B4">
              <w:rPr>
                <w:rFonts w:ascii="Arial" w:hAnsi="Arial" w:cs="Arial"/>
                <w:sz w:val="22"/>
                <w:szCs w:val="22"/>
              </w:rPr>
              <w:t>О</w:t>
            </w:r>
            <w:r w:rsidRPr="00D867B4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5 </w:t>
            </w:r>
            <w:r w:rsidRPr="00D867B4">
              <w:rPr>
                <w:rFonts w:ascii="Arial" w:hAnsi="Arial" w:cs="Arial"/>
                <w:sz w:val="22"/>
                <w:szCs w:val="22"/>
              </w:rPr>
              <w:t>установлено для продуктов из мяса, в рецептуре которых предусмотрено</w:t>
            </w:r>
            <w:r>
              <w:rPr>
                <w:rFonts w:ascii="Arial" w:hAnsi="Arial" w:cs="Arial"/>
                <w:sz w:val="22"/>
                <w:szCs w:val="22"/>
              </w:rPr>
              <w:t xml:space="preserve"> использование</w:t>
            </w:r>
            <w:r w:rsidRPr="00D867B4">
              <w:rPr>
                <w:rFonts w:ascii="Arial" w:hAnsi="Arial" w:cs="Arial"/>
                <w:sz w:val="22"/>
                <w:szCs w:val="22"/>
              </w:rPr>
              <w:t xml:space="preserve"> пищевых добавок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67B4">
              <w:rPr>
                <w:rFonts w:ascii="Arial" w:hAnsi="Arial" w:cs="Arial"/>
                <w:sz w:val="22"/>
                <w:szCs w:val="22"/>
              </w:rPr>
              <w:t>(пищевых фосфатов)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67B4">
              <w:rPr>
                <w:rFonts w:ascii="Arial" w:hAnsi="Arial" w:cs="Arial"/>
                <w:sz w:val="22"/>
                <w:szCs w:val="22"/>
              </w:rPr>
              <w:t>Е338,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67B4">
              <w:rPr>
                <w:rFonts w:ascii="Arial" w:hAnsi="Arial" w:cs="Arial"/>
                <w:sz w:val="22"/>
                <w:szCs w:val="22"/>
              </w:rPr>
              <w:t>Е339,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67B4">
              <w:rPr>
                <w:rFonts w:ascii="Arial" w:hAnsi="Arial" w:cs="Arial"/>
                <w:sz w:val="22"/>
                <w:szCs w:val="22"/>
              </w:rPr>
              <w:t>Е450, Е451, Е452.</w:t>
            </w:r>
          </w:p>
        </w:tc>
      </w:tr>
    </w:tbl>
    <w:p w14:paraId="442C0FF5" w14:textId="77777777" w:rsidR="002B685F" w:rsidRPr="002B685F" w:rsidRDefault="002B685F" w:rsidP="002B685F">
      <w:pPr>
        <w:ind w:firstLine="709"/>
        <w:rPr>
          <w:rFonts w:ascii="Arial" w:hAnsi="Arial" w:cs="Arial"/>
        </w:rPr>
      </w:pPr>
    </w:p>
    <w:p w14:paraId="696D12E7" w14:textId="77777777" w:rsidR="00FC1701" w:rsidRPr="00901466" w:rsidRDefault="00FC1701" w:rsidP="00FC1701">
      <w:pPr>
        <w:rPr>
          <w:i/>
        </w:rPr>
      </w:pPr>
    </w:p>
    <w:p w14:paraId="187B0D26" w14:textId="77777777" w:rsidR="00FC1701" w:rsidRPr="00FC1701" w:rsidRDefault="00541352" w:rsidP="00FC170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5.1.</w:t>
      </w:r>
      <w:r w:rsidR="00E545BB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</w:t>
      </w:r>
      <w:r w:rsidR="00FC1701" w:rsidRPr="00FC1701">
        <w:rPr>
          <w:rFonts w:ascii="Arial" w:hAnsi="Arial" w:cs="Arial"/>
          <w:sz w:val="26"/>
          <w:szCs w:val="26"/>
        </w:rPr>
        <w:t>По микробиологическим показателям продукты из мяса должны соо</w:t>
      </w:r>
      <w:r w:rsidR="00FC1701" w:rsidRPr="00FC1701">
        <w:rPr>
          <w:rFonts w:ascii="Arial" w:hAnsi="Arial" w:cs="Arial"/>
          <w:sz w:val="26"/>
          <w:szCs w:val="26"/>
        </w:rPr>
        <w:t>т</w:t>
      </w:r>
      <w:r w:rsidR="00FC1701" w:rsidRPr="00FC1701">
        <w:rPr>
          <w:rFonts w:ascii="Arial" w:hAnsi="Arial" w:cs="Arial"/>
          <w:sz w:val="26"/>
          <w:szCs w:val="26"/>
        </w:rPr>
        <w:t>ветствовать требованиям [1], [2] по содержанию токсичных элементов, антибиот</w:t>
      </w:r>
      <w:r w:rsidR="00FC1701" w:rsidRPr="00FC1701">
        <w:rPr>
          <w:rFonts w:ascii="Arial" w:hAnsi="Arial" w:cs="Arial"/>
          <w:sz w:val="26"/>
          <w:szCs w:val="26"/>
        </w:rPr>
        <w:t>и</w:t>
      </w:r>
      <w:r w:rsidR="00FC1701" w:rsidRPr="00FC1701">
        <w:rPr>
          <w:rFonts w:ascii="Arial" w:hAnsi="Arial" w:cs="Arial"/>
          <w:sz w:val="26"/>
          <w:szCs w:val="26"/>
        </w:rPr>
        <w:t xml:space="preserve">ков, пестицидов, радионуклидов, </w:t>
      </w:r>
      <w:proofErr w:type="spellStart"/>
      <w:r w:rsidR="00FC1701" w:rsidRPr="00FC1701">
        <w:rPr>
          <w:rFonts w:ascii="Arial" w:hAnsi="Arial" w:cs="Arial"/>
          <w:sz w:val="26"/>
          <w:szCs w:val="26"/>
        </w:rPr>
        <w:t>нитрозаминов</w:t>
      </w:r>
      <w:proofErr w:type="spellEnd"/>
      <w:r w:rsidR="00FC1701" w:rsidRPr="00FC1701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FC1701" w:rsidRPr="00FC1701">
        <w:rPr>
          <w:rFonts w:ascii="Arial" w:hAnsi="Arial" w:cs="Arial"/>
          <w:sz w:val="26"/>
          <w:szCs w:val="26"/>
        </w:rPr>
        <w:t>бенз</w:t>
      </w:r>
      <w:proofErr w:type="spellEnd"/>
      <w:r w:rsidR="00FC1701" w:rsidRPr="00FC1701">
        <w:rPr>
          <w:rFonts w:ascii="Arial" w:hAnsi="Arial" w:cs="Arial"/>
          <w:sz w:val="26"/>
          <w:szCs w:val="26"/>
        </w:rPr>
        <w:t>(а)</w:t>
      </w:r>
      <w:proofErr w:type="spellStart"/>
      <w:r w:rsidR="00FC1701" w:rsidRPr="00FC1701">
        <w:rPr>
          <w:rFonts w:ascii="Arial" w:hAnsi="Arial" w:cs="Arial"/>
          <w:sz w:val="26"/>
          <w:szCs w:val="26"/>
        </w:rPr>
        <w:t>пирена</w:t>
      </w:r>
      <w:proofErr w:type="spellEnd"/>
      <w:r w:rsidR="00FC1701" w:rsidRPr="00FC1701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FC1701" w:rsidRPr="00FC1701">
        <w:rPr>
          <w:rFonts w:ascii="Arial" w:hAnsi="Arial" w:cs="Arial"/>
          <w:sz w:val="26"/>
          <w:szCs w:val="26"/>
        </w:rPr>
        <w:t>диоксинов</w:t>
      </w:r>
      <w:proofErr w:type="spellEnd"/>
      <w:r w:rsidR="00FC1701" w:rsidRPr="00FC1701">
        <w:rPr>
          <w:rFonts w:ascii="Arial" w:hAnsi="Arial" w:cs="Arial"/>
          <w:sz w:val="26"/>
          <w:szCs w:val="26"/>
        </w:rPr>
        <w:t xml:space="preserve"> –  тр</w:t>
      </w:r>
      <w:r w:rsidR="00FC1701" w:rsidRPr="00FC1701">
        <w:rPr>
          <w:rFonts w:ascii="Arial" w:hAnsi="Arial" w:cs="Arial"/>
          <w:sz w:val="26"/>
          <w:szCs w:val="26"/>
        </w:rPr>
        <w:t>е</w:t>
      </w:r>
      <w:r w:rsidR="00FC1701" w:rsidRPr="00FC1701">
        <w:rPr>
          <w:rFonts w:ascii="Arial" w:hAnsi="Arial" w:cs="Arial"/>
          <w:sz w:val="26"/>
          <w:szCs w:val="26"/>
        </w:rPr>
        <w:t>бованиям [2] или нормативных правовых актов, действующих на территории гос</w:t>
      </w:r>
      <w:r w:rsidR="00FC1701" w:rsidRPr="00FC1701">
        <w:rPr>
          <w:rFonts w:ascii="Arial" w:hAnsi="Arial" w:cs="Arial"/>
          <w:sz w:val="26"/>
          <w:szCs w:val="26"/>
        </w:rPr>
        <w:t>у</w:t>
      </w:r>
      <w:r w:rsidR="00FC1701" w:rsidRPr="00FC1701">
        <w:rPr>
          <w:rFonts w:ascii="Arial" w:hAnsi="Arial" w:cs="Arial"/>
          <w:sz w:val="26"/>
          <w:szCs w:val="26"/>
        </w:rPr>
        <w:t>дарства, принявшего стандарт.</w:t>
      </w:r>
    </w:p>
    <w:p w14:paraId="43B42D7E" w14:textId="77777777" w:rsidR="00FC1701" w:rsidRDefault="00FC1701" w:rsidP="00581601">
      <w:pPr>
        <w:spacing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14:paraId="72420792" w14:textId="77777777" w:rsidR="0062392C" w:rsidRPr="0062392C" w:rsidRDefault="0062392C" w:rsidP="00581601">
      <w:pPr>
        <w:spacing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62392C">
        <w:rPr>
          <w:rFonts w:ascii="Arial" w:hAnsi="Arial" w:cs="Arial"/>
          <w:b/>
          <w:sz w:val="26"/>
          <w:szCs w:val="26"/>
        </w:rPr>
        <w:t>5.2 Требования к сырью</w:t>
      </w:r>
    </w:p>
    <w:p w14:paraId="6A297335" w14:textId="77777777" w:rsidR="00FC1701" w:rsidRP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407EDA">
        <w:rPr>
          <w:rFonts w:ascii="Arial" w:hAnsi="Arial" w:cs="Arial"/>
        </w:rPr>
        <w:t>5</w:t>
      </w:r>
      <w:r w:rsidRPr="00FC1701">
        <w:rPr>
          <w:rFonts w:ascii="Arial" w:hAnsi="Arial" w:cs="Arial"/>
          <w:sz w:val="26"/>
          <w:szCs w:val="26"/>
        </w:rPr>
        <w:t>.2.1 Сырье, используем</w:t>
      </w:r>
      <w:r w:rsidR="00EF5EE0">
        <w:rPr>
          <w:rFonts w:ascii="Arial" w:hAnsi="Arial" w:cs="Arial"/>
          <w:sz w:val="26"/>
          <w:szCs w:val="26"/>
        </w:rPr>
        <w:t>ое</w:t>
      </w:r>
      <w:r w:rsidRPr="00FC1701">
        <w:rPr>
          <w:rFonts w:ascii="Arial" w:hAnsi="Arial" w:cs="Arial"/>
          <w:sz w:val="26"/>
          <w:szCs w:val="26"/>
        </w:rPr>
        <w:t xml:space="preserve"> для производства продуктов из мяса по показ</w:t>
      </w:r>
      <w:r w:rsidRPr="00FC1701">
        <w:rPr>
          <w:rFonts w:ascii="Arial" w:hAnsi="Arial" w:cs="Arial"/>
          <w:sz w:val="26"/>
          <w:szCs w:val="26"/>
        </w:rPr>
        <w:t>а</w:t>
      </w:r>
      <w:r w:rsidRPr="00FC1701">
        <w:rPr>
          <w:rFonts w:ascii="Arial" w:hAnsi="Arial" w:cs="Arial"/>
          <w:sz w:val="26"/>
          <w:szCs w:val="26"/>
        </w:rPr>
        <w:lastRenderedPageBreak/>
        <w:t>телям безопасности должно соответствовать [1], [2], [4]</w:t>
      </w:r>
      <w:r w:rsidRPr="00FC1701">
        <w:rPr>
          <w:rFonts w:ascii="Arial" w:hAnsi="Arial" w:cs="Arial"/>
          <w:spacing w:val="-2"/>
          <w:sz w:val="26"/>
          <w:szCs w:val="26"/>
        </w:rPr>
        <w:t>–</w:t>
      </w:r>
      <w:r w:rsidRPr="00FC1701">
        <w:rPr>
          <w:rFonts w:ascii="Arial" w:hAnsi="Arial" w:cs="Arial"/>
          <w:color w:val="000000"/>
          <w:sz w:val="26"/>
          <w:szCs w:val="26"/>
        </w:rPr>
        <w:t>[6] или нормативным пр</w:t>
      </w:r>
      <w:r w:rsidRPr="00FC1701">
        <w:rPr>
          <w:rFonts w:ascii="Arial" w:hAnsi="Arial" w:cs="Arial"/>
          <w:color w:val="000000"/>
          <w:sz w:val="26"/>
          <w:szCs w:val="26"/>
        </w:rPr>
        <w:t>а</w:t>
      </w:r>
      <w:r w:rsidRPr="00FC1701">
        <w:rPr>
          <w:rFonts w:ascii="Arial" w:hAnsi="Arial" w:cs="Arial"/>
          <w:color w:val="000000"/>
          <w:sz w:val="26"/>
          <w:szCs w:val="26"/>
        </w:rPr>
        <w:t>вовым актам, действующим на территории государства, принявшего стандарт.</w:t>
      </w:r>
    </w:p>
    <w:p w14:paraId="5335AC2B" w14:textId="6AC71408" w:rsidR="00FC1701" w:rsidRDefault="00FC1701" w:rsidP="00FC170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Требования ко всем видам сырья</w:t>
      </w:r>
      <w:r w:rsidR="002B14CE" w:rsidRPr="00002E68">
        <w:rPr>
          <w:rFonts w:ascii="Arial" w:hAnsi="Arial" w:cs="Arial"/>
          <w:sz w:val="26"/>
          <w:szCs w:val="26"/>
        </w:rPr>
        <w:t>,</w:t>
      </w:r>
      <w:r w:rsidRPr="00FC1701">
        <w:rPr>
          <w:rFonts w:ascii="Arial" w:hAnsi="Arial" w:cs="Arial"/>
          <w:sz w:val="26"/>
          <w:szCs w:val="26"/>
        </w:rPr>
        <w:t xml:space="preserve">  используемого при изготовлении конкре</w:t>
      </w:r>
      <w:r w:rsidRPr="00FC1701">
        <w:rPr>
          <w:rFonts w:ascii="Arial" w:hAnsi="Arial" w:cs="Arial"/>
          <w:sz w:val="26"/>
          <w:szCs w:val="26"/>
        </w:rPr>
        <w:t>т</w:t>
      </w:r>
      <w:r w:rsidRPr="00FC1701">
        <w:rPr>
          <w:rFonts w:ascii="Arial" w:hAnsi="Arial" w:cs="Arial"/>
          <w:sz w:val="26"/>
          <w:szCs w:val="26"/>
        </w:rPr>
        <w:t>ных наименований продуктов из мяса</w:t>
      </w:r>
      <w:r w:rsidR="002B14CE" w:rsidRPr="00002E68">
        <w:rPr>
          <w:rFonts w:ascii="Arial" w:hAnsi="Arial" w:cs="Arial"/>
          <w:sz w:val="26"/>
          <w:szCs w:val="26"/>
        </w:rPr>
        <w:t>,</w:t>
      </w:r>
      <w:r w:rsidRPr="00FC1701">
        <w:rPr>
          <w:rFonts w:ascii="Arial" w:hAnsi="Arial" w:cs="Arial"/>
          <w:sz w:val="26"/>
          <w:szCs w:val="26"/>
        </w:rPr>
        <w:t xml:space="preserve"> устанавливают в документе, в соответствии с которым они изготовлены.</w:t>
      </w:r>
    </w:p>
    <w:p w14:paraId="4D1AC762" w14:textId="77777777" w:rsidR="00F6494F" w:rsidRPr="00FC1701" w:rsidRDefault="00F6494F" w:rsidP="00FC170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5.2.2 При производстве продуктов из мяса допускается применение субпр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дуктов, которые </w:t>
      </w:r>
      <w:r w:rsidRPr="00FC1701">
        <w:rPr>
          <w:rFonts w:ascii="Arial" w:hAnsi="Arial" w:cs="Arial"/>
          <w:sz w:val="26"/>
          <w:szCs w:val="26"/>
        </w:rPr>
        <w:t>по</w:t>
      </w:r>
      <w:r>
        <w:rPr>
          <w:rFonts w:ascii="Arial" w:hAnsi="Arial" w:cs="Arial"/>
          <w:sz w:val="26"/>
          <w:szCs w:val="26"/>
        </w:rPr>
        <w:t xml:space="preserve"> показателям безопасности должны</w:t>
      </w:r>
      <w:r w:rsidRPr="00FC1701">
        <w:rPr>
          <w:rFonts w:ascii="Arial" w:hAnsi="Arial" w:cs="Arial"/>
          <w:sz w:val="26"/>
          <w:szCs w:val="26"/>
        </w:rPr>
        <w:t xml:space="preserve"> соответствовать [1]</w:t>
      </w:r>
      <w:r>
        <w:rPr>
          <w:rFonts w:ascii="Arial" w:hAnsi="Arial" w:cs="Arial"/>
          <w:sz w:val="26"/>
          <w:szCs w:val="26"/>
        </w:rPr>
        <w:t xml:space="preserve"> и</w:t>
      </w:r>
      <w:r w:rsidRPr="00FC1701">
        <w:rPr>
          <w:rFonts w:ascii="Arial" w:hAnsi="Arial" w:cs="Arial"/>
          <w:sz w:val="26"/>
          <w:szCs w:val="26"/>
        </w:rPr>
        <w:t xml:space="preserve"> [2]</w:t>
      </w:r>
      <w:r w:rsidRPr="00F6494F">
        <w:rPr>
          <w:rFonts w:ascii="Arial" w:hAnsi="Arial" w:cs="Arial"/>
          <w:color w:val="000000"/>
          <w:sz w:val="26"/>
          <w:szCs w:val="26"/>
        </w:rPr>
        <w:t xml:space="preserve"> </w:t>
      </w:r>
      <w:r w:rsidRPr="00FC1701">
        <w:rPr>
          <w:rFonts w:ascii="Arial" w:hAnsi="Arial" w:cs="Arial"/>
          <w:color w:val="000000"/>
          <w:sz w:val="26"/>
          <w:szCs w:val="26"/>
        </w:rPr>
        <w:t>или нормативным правовым актам, действующим на территории государства, приня</w:t>
      </w:r>
      <w:r w:rsidRPr="00FC1701">
        <w:rPr>
          <w:rFonts w:ascii="Arial" w:hAnsi="Arial" w:cs="Arial"/>
          <w:color w:val="000000"/>
          <w:sz w:val="26"/>
          <w:szCs w:val="26"/>
        </w:rPr>
        <w:t>в</w:t>
      </w:r>
      <w:r w:rsidRPr="00FC1701">
        <w:rPr>
          <w:rFonts w:ascii="Arial" w:hAnsi="Arial" w:cs="Arial"/>
          <w:color w:val="000000"/>
          <w:sz w:val="26"/>
          <w:szCs w:val="26"/>
        </w:rPr>
        <w:t xml:space="preserve">шего стандарт. </w:t>
      </w:r>
    </w:p>
    <w:p w14:paraId="175FEBAC" w14:textId="77777777" w:rsidR="00FC1701" w:rsidRP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5.2.</w:t>
      </w:r>
      <w:r w:rsidR="00F6494F">
        <w:rPr>
          <w:rFonts w:ascii="Arial" w:hAnsi="Arial" w:cs="Arial"/>
          <w:sz w:val="26"/>
          <w:szCs w:val="26"/>
        </w:rPr>
        <w:t>3</w:t>
      </w:r>
      <w:r w:rsidRPr="00FC1701">
        <w:rPr>
          <w:rFonts w:ascii="Arial" w:hAnsi="Arial" w:cs="Arial"/>
          <w:sz w:val="26"/>
          <w:szCs w:val="26"/>
        </w:rPr>
        <w:t xml:space="preserve">  Питьевая вода по показателям безопасности должна соответствовать требованиям, установленным нормативными </w:t>
      </w:r>
      <w:r w:rsidRPr="00FC1701">
        <w:rPr>
          <w:rFonts w:ascii="Arial" w:hAnsi="Arial" w:cs="Arial"/>
          <w:color w:val="000000"/>
          <w:sz w:val="26"/>
          <w:szCs w:val="26"/>
        </w:rPr>
        <w:t xml:space="preserve">правовыми актами, действующими на территории государства, принявшего стандарт. </w:t>
      </w:r>
    </w:p>
    <w:p w14:paraId="55E0DCA1" w14:textId="77777777" w:rsidR="00FC1701" w:rsidRP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FC1701">
        <w:rPr>
          <w:rFonts w:ascii="Arial" w:hAnsi="Arial" w:cs="Arial"/>
          <w:color w:val="000000"/>
          <w:sz w:val="26"/>
          <w:szCs w:val="26"/>
        </w:rPr>
        <w:t>5.2.</w:t>
      </w:r>
      <w:r w:rsidR="00F6494F">
        <w:rPr>
          <w:rFonts w:ascii="Arial" w:hAnsi="Arial" w:cs="Arial"/>
          <w:color w:val="000000"/>
          <w:sz w:val="26"/>
          <w:szCs w:val="26"/>
        </w:rPr>
        <w:t>4</w:t>
      </w:r>
      <w:r w:rsidRPr="00FC1701">
        <w:rPr>
          <w:rFonts w:ascii="Arial" w:hAnsi="Arial" w:cs="Arial"/>
          <w:color w:val="000000"/>
          <w:sz w:val="26"/>
          <w:szCs w:val="26"/>
        </w:rPr>
        <w:t xml:space="preserve"> Пищевые добавки, </w:t>
      </w:r>
      <w:proofErr w:type="spellStart"/>
      <w:r w:rsidRPr="00FC1701">
        <w:rPr>
          <w:rFonts w:ascii="Arial" w:hAnsi="Arial" w:cs="Arial"/>
          <w:color w:val="000000"/>
          <w:sz w:val="26"/>
          <w:szCs w:val="26"/>
        </w:rPr>
        <w:t>ароматизаторы</w:t>
      </w:r>
      <w:proofErr w:type="spellEnd"/>
      <w:r w:rsidRPr="00FC1701">
        <w:rPr>
          <w:rFonts w:ascii="Arial" w:hAnsi="Arial" w:cs="Arial"/>
          <w:color w:val="000000"/>
          <w:sz w:val="26"/>
          <w:szCs w:val="26"/>
        </w:rPr>
        <w:t xml:space="preserve"> и комплексные пищевые добавки, используемые для производства продуктов из мяса, должны соответствовать тр</w:t>
      </w:r>
      <w:r w:rsidRPr="00FC1701">
        <w:rPr>
          <w:rFonts w:ascii="Arial" w:hAnsi="Arial" w:cs="Arial"/>
          <w:color w:val="000000"/>
          <w:sz w:val="26"/>
          <w:szCs w:val="26"/>
        </w:rPr>
        <w:t>е</w:t>
      </w:r>
      <w:r w:rsidRPr="00FC1701">
        <w:rPr>
          <w:rFonts w:ascii="Arial" w:hAnsi="Arial" w:cs="Arial"/>
          <w:color w:val="000000"/>
          <w:sz w:val="26"/>
          <w:szCs w:val="26"/>
        </w:rPr>
        <w:t>бованиям [3] или установленным нормативным правовым актам, действующим на территории государства, принявшего стандарт.</w:t>
      </w:r>
    </w:p>
    <w:p w14:paraId="2E7D00B4" w14:textId="55AE506A" w:rsidR="00FC1701" w:rsidRPr="00FC1701" w:rsidRDefault="00FC1701" w:rsidP="00FC1701">
      <w:pPr>
        <w:suppressAutoHyphens/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5.2.</w:t>
      </w:r>
      <w:r w:rsidR="00F6494F">
        <w:rPr>
          <w:rFonts w:ascii="Arial" w:hAnsi="Arial" w:cs="Arial"/>
          <w:sz w:val="26"/>
          <w:szCs w:val="26"/>
        </w:rPr>
        <w:t>5</w:t>
      </w:r>
      <w:r w:rsidRPr="00FC1701">
        <w:rPr>
          <w:rFonts w:ascii="Arial" w:hAnsi="Arial" w:cs="Arial"/>
          <w:sz w:val="26"/>
          <w:szCs w:val="26"/>
        </w:rPr>
        <w:t xml:space="preserve"> Для изготовления продуктов из мяса не допускается </w:t>
      </w:r>
      <w:r w:rsidR="002B14CE">
        <w:rPr>
          <w:rFonts w:ascii="Arial" w:hAnsi="Arial" w:cs="Arial"/>
          <w:sz w:val="26"/>
          <w:szCs w:val="26"/>
        </w:rPr>
        <w:t>применять:</w:t>
      </w:r>
    </w:p>
    <w:p w14:paraId="0C90C8AB" w14:textId="1B4FDBB6" w:rsidR="00FC1701" w:rsidRPr="00FC1701" w:rsidRDefault="00FC1701" w:rsidP="00FC1701">
      <w:pPr>
        <w:suppressAutoHyphens/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- мясо, замороженное более одного раза;</w:t>
      </w:r>
    </w:p>
    <w:p w14:paraId="296F0258" w14:textId="5BEE442D" w:rsidR="00FC1701" w:rsidRPr="00FC1701" w:rsidRDefault="00FC1701" w:rsidP="00FC1701">
      <w:pPr>
        <w:suppressAutoHyphens/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 xml:space="preserve">- </w:t>
      </w:r>
      <w:r w:rsidR="002B14CE">
        <w:rPr>
          <w:rFonts w:ascii="Arial" w:hAnsi="Arial" w:cs="Arial"/>
          <w:sz w:val="26"/>
          <w:szCs w:val="26"/>
        </w:rPr>
        <w:t>мясо несвежее</w:t>
      </w:r>
      <w:r w:rsidRPr="00FC1701">
        <w:rPr>
          <w:rFonts w:ascii="Arial" w:hAnsi="Arial" w:cs="Arial"/>
          <w:sz w:val="26"/>
          <w:szCs w:val="26"/>
        </w:rPr>
        <w:t xml:space="preserve">, в том числе с признаками окислительной порчи жировой ткани (пожелтение, </w:t>
      </w:r>
      <w:proofErr w:type="spellStart"/>
      <w:r w:rsidRPr="00FC1701">
        <w:rPr>
          <w:rFonts w:ascii="Arial" w:hAnsi="Arial" w:cs="Arial"/>
          <w:sz w:val="26"/>
          <w:szCs w:val="26"/>
        </w:rPr>
        <w:t>осаливание</w:t>
      </w:r>
      <w:proofErr w:type="spellEnd"/>
      <w:r w:rsidRPr="00FC1701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FC1701">
        <w:rPr>
          <w:rFonts w:ascii="Arial" w:hAnsi="Arial" w:cs="Arial"/>
          <w:sz w:val="26"/>
          <w:szCs w:val="26"/>
        </w:rPr>
        <w:t>прогоркание</w:t>
      </w:r>
      <w:proofErr w:type="spellEnd"/>
      <w:r w:rsidRPr="00FC1701">
        <w:rPr>
          <w:rFonts w:ascii="Arial" w:hAnsi="Arial" w:cs="Arial"/>
          <w:sz w:val="26"/>
          <w:szCs w:val="26"/>
        </w:rPr>
        <w:t>);</w:t>
      </w:r>
    </w:p>
    <w:p w14:paraId="22B9A29E" w14:textId="77777777" w:rsidR="00FC1701" w:rsidRPr="00FC1701" w:rsidRDefault="00FC1701" w:rsidP="00FC1701">
      <w:pPr>
        <w:pStyle w:val="af7"/>
        <w:suppressAutoHyphens/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- мясо хряков.</w:t>
      </w:r>
    </w:p>
    <w:p w14:paraId="46A0472A" w14:textId="77777777" w:rsidR="0062392C" w:rsidRPr="0062392C" w:rsidRDefault="0062392C" w:rsidP="00581601">
      <w:pPr>
        <w:spacing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62392C">
        <w:rPr>
          <w:rFonts w:ascii="Arial" w:hAnsi="Arial" w:cs="Arial"/>
          <w:b/>
          <w:sz w:val="26"/>
          <w:szCs w:val="26"/>
        </w:rPr>
        <w:t>5.3 Маркировка</w:t>
      </w:r>
    </w:p>
    <w:p w14:paraId="0DD6DFD7" w14:textId="77777777" w:rsidR="00FC1701" w:rsidRPr="00FC1701" w:rsidRDefault="00FC1701" w:rsidP="00FC170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 xml:space="preserve">5.3.1 Маркировка потребительской упаковки – по </w:t>
      </w:r>
      <w:r w:rsidRPr="00FC1701">
        <w:rPr>
          <w:rFonts w:ascii="Arial" w:hAnsi="Arial" w:cs="Arial"/>
          <w:spacing w:val="-2"/>
          <w:sz w:val="26"/>
          <w:szCs w:val="26"/>
        </w:rPr>
        <w:t>[1], [7]  или нормативным правовым актам, действующим на территории государства, принявшего стандарт</w:t>
      </w:r>
      <w:r w:rsidR="00F572AC">
        <w:rPr>
          <w:rFonts w:ascii="Arial" w:hAnsi="Arial" w:cs="Arial"/>
          <w:spacing w:val="-2"/>
          <w:sz w:val="26"/>
          <w:szCs w:val="26"/>
        </w:rPr>
        <w:t>.</w:t>
      </w:r>
    </w:p>
    <w:p w14:paraId="0755FCD2" w14:textId="533A4B58" w:rsidR="00FC1701" w:rsidRPr="00FC1701" w:rsidRDefault="00FC1701" w:rsidP="00FC1701">
      <w:pPr>
        <w:suppressAutoHyphens/>
        <w:spacing w:line="360" w:lineRule="auto"/>
        <w:ind w:firstLine="720"/>
        <w:jc w:val="both"/>
        <w:rPr>
          <w:rFonts w:ascii="Arial" w:hAnsi="Arial" w:cs="Arial"/>
          <w:b/>
          <w:i/>
          <w:sz w:val="26"/>
          <w:szCs w:val="26"/>
        </w:rPr>
      </w:pPr>
      <w:r w:rsidRPr="00FC1701">
        <w:rPr>
          <w:rFonts w:ascii="Arial" w:hAnsi="Arial" w:cs="Arial"/>
          <w:b/>
          <w:i/>
          <w:sz w:val="26"/>
          <w:szCs w:val="26"/>
        </w:rPr>
        <w:t xml:space="preserve">Пример маркировки </w:t>
      </w:r>
      <w:r w:rsidR="001667B2">
        <w:rPr>
          <w:rFonts w:ascii="Arial" w:hAnsi="Arial" w:cs="Arial"/>
          <w:b/>
          <w:i/>
          <w:sz w:val="26"/>
          <w:szCs w:val="26"/>
        </w:rPr>
        <w:t xml:space="preserve">наименования </w:t>
      </w:r>
      <w:r w:rsidRPr="00FC1701">
        <w:rPr>
          <w:rFonts w:ascii="Arial" w:hAnsi="Arial" w:cs="Arial"/>
          <w:b/>
          <w:i/>
          <w:sz w:val="26"/>
          <w:szCs w:val="26"/>
        </w:rPr>
        <w:t xml:space="preserve">продуктов из мяса: </w:t>
      </w:r>
    </w:p>
    <w:p w14:paraId="2058BE30" w14:textId="77777777" w:rsidR="002B14CE" w:rsidRDefault="00FC1701" w:rsidP="002B14CE">
      <w:pPr>
        <w:suppressAutoHyphens/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FC1701">
        <w:rPr>
          <w:rFonts w:ascii="Arial" w:hAnsi="Arial" w:cs="Arial"/>
          <w:b/>
          <w:i/>
          <w:sz w:val="26"/>
          <w:szCs w:val="26"/>
        </w:rPr>
        <w:t>Мясной продукт из свинины</w:t>
      </w:r>
      <w:r w:rsidR="00F138D9">
        <w:rPr>
          <w:rFonts w:ascii="Arial" w:hAnsi="Arial" w:cs="Arial"/>
          <w:b/>
          <w:i/>
          <w:sz w:val="26"/>
          <w:szCs w:val="26"/>
        </w:rPr>
        <w:t xml:space="preserve"> с</w:t>
      </w:r>
      <w:r w:rsidRPr="00FC1701">
        <w:rPr>
          <w:rFonts w:ascii="Arial" w:hAnsi="Arial" w:cs="Arial"/>
          <w:b/>
          <w:i/>
          <w:sz w:val="26"/>
          <w:szCs w:val="26"/>
        </w:rPr>
        <w:t>ырокопчен</w:t>
      </w:r>
      <w:r w:rsidR="00F138D9">
        <w:rPr>
          <w:rFonts w:ascii="Arial" w:hAnsi="Arial" w:cs="Arial"/>
          <w:b/>
          <w:i/>
          <w:sz w:val="26"/>
          <w:szCs w:val="26"/>
        </w:rPr>
        <w:t>ый</w:t>
      </w:r>
      <w:r w:rsidR="002B14CE">
        <w:rPr>
          <w:rFonts w:ascii="Arial" w:hAnsi="Arial" w:cs="Arial"/>
          <w:b/>
          <w:i/>
          <w:sz w:val="26"/>
          <w:szCs w:val="26"/>
        </w:rPr>
        <w:t xml:space="preserve"> «Грудинка»</w:t>
      </w:r>
      <w:r w:rsidRPr="00FC1701">
        <w:rPr>
          <w:rFonts w:ascii="Arial" w:hAnsi="Arial" w:cs="Arial"/>
          <w:b/>
          <w:i/>
          <w:sz w:val="26"/>
          <w:szCs w:val="26"/>
        </w:rPr>
        <w:t xml:space="preserve"> </w:t>
      </w:r>
      <w:r w:rsidR="00EF5EE0">
        <w:rPr>
          <w:rFonts w:ascii="Arial" w:hAnsi="Arial" w:cs="Arial"/>
          <w:b/>
          <w:i/>
          <w:sz w:val="26"/>
          <w:szCs w:val="26"/>
        </w:rPr>
        <w:br/>
      </w:r>
      <w:r w:rsidR="002B14CE">
        <w:rPr>
          <w:rFonts w:ascii="Arial" w:hAnsi="Arial" w:cs="Arial"/>
          <w:b/>
          <w:i/>
          <w:sz w:val="26"/>
          <w:szCs w:val="26"/>
        </w:rPr>
        <w:t>категории В</w:t>
      </w:r>
    </w:p>
    <w:p w14:paraId="3867F732" w14:textId="77777777" w:rsidR="002B14CE" w:rsidRDefault="002B14CE" w:rsidP="00FC1701">
      <w:pPr>
        <w:suppressAutoHyphens/>
        <w:spacing w:line="360" w:lineRule="auto"/>
        <w:ind w:firstLine="720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 или </w:t>
      </w:r>
    </w:p>
    <w:p w14:paraId="08D0C33C" w14:textId="52A4D313" w:rsidR="00FC1701" w:rsidRDefault="00EF5EE0" w:rsidP="008E496B">
      <w:pPr>
        <w:suppressAutoHyphens/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Продукт из свинины мясной</w:t>
      </w:r>
      <w:r w:rsidR="009938B8" w:rsidRPr="009938B8">
        <w:rPr>
          <w:rFonts w:ascii="Arial" w:hAnsi="Arial" w:cs="Arial"/>
          <w:b/>
          <w:i/>
          <w:sz w:val="26"/>
          <w:szCs w:val="26"/>
        </w:rPr>
        <w:t xml:space="preserve"> </w:t>
      </w:r>
      <w:r w:rsidR="009938B8">
        <w:rPr>
          <w:rFonts w:ascii="Arial" w:hAnsi="Arial" w:cs="Arial"/>
          <w:b/>
          <w:i/>
          <w:sz w:val="26"/>
          <w:szCs w:val="26"/>
        </w:rPr>
        <w:t>категории В</w:t>
      </w:r>
      <w:r>
        <w:rPr>
          <w:rFonts w:ascii="Arial" w:hAnsi="Arial" w:cs="Arial"/>
          <w:b/>
          <w:i/>
          <w:sz w:val="26"/>
          <w:szCs w:val="26"/>
        </w:rPr>
        <w:t>. «Грудинка</w:t>
      </w:r>
      <w:r w:rsidR="00F6494F">
        <w:rPr>
          <w:rFonts w:ascii="Arial" w:hAnsi="Arial" w:cs="Arial"/>
          <w:b/>
          <w:i/>
          <w:sz w:val="26"/>
          <w:szCs w:val="26"/>
        </w:rPr>
        <w:t>»</w:t>
      </w:r>
      <w:r w:rsidR="009938B8">
        <w:rPr>
          <w:rFonts w:ascii="Arial" w:hAnsi="Arial" w:cs="Arial"/>
          <w:b/>
          <w:i/>
          <w:sz w:val="26"/>
          <w:szCs w:val="26"/>
        </w:rPr>
        <w:t xml:space="preserve"> сырокопченая</w:t>
      </w:r>
      <w:r>
        <w:rPr>
          <w:rFonts w:ascii="Arial" w:hAnsi="Arial" w:cs="Arial"/>
          <w:b/>
          <w:i/>
          <w:sz w:val="26"/>
          <w:szCs w:val="26"/>
        </w:rPr>
        <w:t>.</w:t>
      </w:r>
    </w:p>
    <w:p w14:paraId="4BDE7816" w14:textId="77777777" w:rsidR="00F6494F" w:rsidRPr="00071AD2" w:rsidRDefault="00F6494F" w:rsidP="00F6494F">
      <w:pPr>
        <w:suppressAutoHyphens/>
        <w:spacing w:line="348" w:lineRule="auto"/>
        <w:ind w:firstLine="709"/>
        <w:jc w:val="both"/>
        <w:rPr>
          <w:rFonts w:ascii="Arial" w:hAnsi="Arial" w:cs="Arial"/>
        </w:rPr>
      </w:pPr>
      <w:r w:rsidRPr="00071AD2">
        <w:rPr>
          <w:rFonts w:ascii="Arial" w:hAnsi="Arial" w:cs="Arial"/>
        </w:rPr>
        <w:t xml:space="preserve">В случае изготовления </w:t>
      </w:r>
      <w:r>
        <w:rPr>
          <w:rFonts w:ascii="Arial" w:hAnsi="Arial" w:cs="Arial"/>
        </w:rPr>
        <w:t>продуктов из мяса</w:t>
      </w:r>
      <w:r w:rsidRPr="00071AD2">
        <w:rPr>
          <w:rFonts w:ascii="Arial" w:hAnsi="Arial" w:cs="Arial"/>
        </w:rPr>
        <w:t xml:space="preserve"> с использованием дополнительной обработки продукции в упакованном виде в маркировке указывают информацию о применении такой обработки</w:t>
      </w:r>
      <w:r w:rsidRPr="0069648F">
        <w:rPr>
          <w:rFonts w:ascii="Arial" w:hAnsi="Arial" w:cs="Arial"/>
        </w:rPr>
        <w:t>.</w:t>
      </w:r>
    </w:p>
    <w:p w14:paraId="30B1D30A" w14:textId="77777777" w:rsidR="00F6494F" w:rsidRPr="00FC1701" w:rsidRDefault="00F6494F" w:rsidP="00FC1701">
      <w:pPr>
        <w:suppressAutoHyphens/>
        <w:spacing w:line="360" w:lineRule="auto"/>
        <w:ind w:firstLine="720"/>
        <w:jc w:val="both"/>
        <w:rPr>
          <w:rFonts w:ascii="Arial" w:hAnsi="Arial" w:cs="Arial"/>
          <w:b/>
          <w:i/>
          <w:sz w:val="26"/>
          <w:szCs w:val="26"/>
        </w:rPr>
      </w:pPr>
    </w:p>
    <w:p w14:paraId="30F9E174" w14:textId="77777777" w:rsidR="00FC1701" w:rsidRPr="009938B8" w:rsidRDefault="00FC1701" w:rsidP="009938B8">
      <w:pPr>
        <w:pStyle w:val="af8"/>
        <w:spacing w:line="36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C40F2F">
        <w:rPr>
          <w:rFonts w:ascii="Arial" w:hAnsi="Arial" w:cs="Arial"/>
          <w:sz w:val="26"/>
          <w:szCs w:val="26"/>
        </w:rPr>
        <w:t>В соответствии с требованиями [1] во избежание действий, вводящих в з</w:t>
      </w:r>
      <w:r w:rsidRPr="00C40F2F">
        <w:rPr>
          <w:rFonts w:ascii="Arial" w:hAnsi="Arial" w:cs="Arial"/>
          <w:sz w:val="26"/>
          <w:szCs w:val="26"/>
        </w:rPr>
        <w:t>а</w:t>
      </w:r>
      <w:r w:rsidRPr="00C40F2F">
        <w:rPr>
          <w:rFonts w:ascii="Arial" w:hAnsi="Arial" w:cs="Arial"/>
          <w:sz w:val="26"/>
          <w:szCs w:val="26"/>
        </w:rPr>
        <w:t>блуждение потребителей, не допускается маркировка продуктов из мяса (кроме продуктов из мяса изготовленных</w:t>
      </w:r>
      <w:r w:rsidR="00E34795" w:rsidRPr="00C40F2F">
        <w:rPr>
          <w:rFonts w:ascii="Arial" w:hAnsi="Arial" w:cs="Arial"/>
          <w:sz w:val="26"/>
          <w:szCs w:val="26"/>
        </w:rPr>
        <w:t xml:space="preserve"> по межгосударственным стандартам</w:t>
      </w:r>
      <w:r w:rsidRPr="00C40F2F">
        <w:rPr>
          <w:rFonts w:ascii="Arial" w:hAnsi="Arial" w:cs="Arial"/>
          <w:sz w:val="26"/>
          <w:szCs w:val="26"/>
        </w:rPr>
        <w:t>), с испол</w:t>
      </w:r>
      <w:r w:rsidRPr="00C40F2F">
        <w:rPr>
          <w:rFonts w:ascii="Arial" w:hAnsi="Arial" w:cs="Arial"/>
          <w:sz w:val="26"/>
          <w:szCs w:val="26"/>
        </w:rPr>
        <w:t>ь</w:t>
      </w:r>
      <w:r w:rsidRPr="00C40F2F">
        <w:rPr>
          <w:rFonts w:ascii="Arial" w:hAnsi="Arial" w:cs="Arial"/>
          <w:sz w:val="26"/>
          <w:szCs w:val="26"/>
        </w:rPr>
        <w:t>зованием придуманных названий, которые тождественны или сходны до степени смешения со след</w:t>
      </w:r>
      <w:r w:rsidR="009938B8">
        <w:rPr>
          <w:rFonts w:ascii="Arial" w:hAnsi="Arial" w:cs="Arial"/>
          <w:sz w:val="26"/>
          <w:szCs w:val="26"/>
        </w:rPr>
        <w:t xml:space="preserve">ующими названиями </w:t>
      </w:r>
      <w:r w:rsidRPr="009938B8">
        <w:rPr>
          <w:rFonts w:ascii="Arial" w:hAnsi="Arial" w:cs="Arial"/>
          <w:sz w:val="26"/>
          <w:szCs w:val="26"/>
        </w:rPr>
        <w:t>«Окорок тамбовский», «Окорок вороне</w:t>
      </w:r>
      <w:r w:rsidRPr="009938B8">
        <w:rPr>
          <w:rFonts w:ascii="Arial" w:hAnsi="Arial" w:cs="Arial"/>
          <w:sz w:val="26"/>
          <w:szCs w:val="26"/>
        </w:rPr>
        <w:t>ж</w:t>
      </w:r>
      <w:r w:rsidRPr="009938B8">
        <w:rPr>
          <w:rFonts w:ascii="Arial" w:hAnsi="Arial" w:cs="Arial"/>
          <w:sz w:val="26"/>
          <w:szCs w:val="26"/>
        </w:rPr>
        <w:t>ский», «Рулет ленинградский», «Рулет ростовский», «Шинка по-белорусски» «Ве</w:t>
      </w:r>
      <w:r w:rsidRPr="009938B8">
        <w:rPr>
          <w:rFonts w:ascii="Arial" w:hAnsi="Arial" w:cs="Arial"/>
          <w:sz w:val="26"/>
          <w:szCs w:val="26"/>
        </w:rPr>
        <w:t>т</w:t>
      </w:r>
      <w:r w:rsidRPr="009938B8">
        <w:rPr>
          <w:rFonts w:ascii="Arial" w:hAnsi="Arial" w:cs="Arial"/>
          <w:sz w:val="26"/>
          <w:szCs w:val="26"/>
        </w:rPr>
        <w:t>чина для завтрака», «Шейка московская»</w:t>
      </w:r>
      <w:r w:rsidR="00C610AF">
        <w:rPr>
          <w:rFonts w:ascii="Arial" w:hAnsi="Arial" w:cs="Arial"/>
          <w:sz w:val="26"/>
          <w:szCs w:val="26"/>
        </w:rPr>
        <w:t>, «бекон столичный», «бекон любител</w:t>
      </w:r>
      <w:r w:rsidR="00C610AF">
        <w:rPr>
          <w:rFonts w:ascii="Arial" w:hAnsi="Arial" w:cs="Arial"/>
          <w:sz w:val="26"/>
          <w:szCs w:val="26"/>
        </w:rPr>
        <w:t>ь</w:t>
      </w:r>
      <w:r w:rsidR="00C610AF">
        <w:rPr>
          <w:rFonts w:ascii="Arial" w:hAnsi="Arial" w:cs="Arial"/>
          <w:sz w:val="26"/>
          <w:szCs w:val="26"/>
        </w:rPr>
        <w:t xml:space="preserve">ский» </w:t>
      </w:r>
      <w:r w:rsidR="009938B8" w:rsidRPr="009938B8">
        <w:rPr>
          <w:rFonts w:ascii="Arial" w:hAnsi="Arial" w:cs="Arial"/>
          <w:sz w:val="26"/>
          <w:szCs w:val="26"/>
        </w:rPr>
        <w:t xml:space="preserve"> в </w:t>
      </w:r>
      <w:r w:rsidR="009938B8">
        <w:rPr>
          <w:rFonts w:ascii="Arial" w:hAnsi="Arial" w:cs="Arial"/>
          <w:sz w:val="26"/>
          <w:szCs w:val="26"/>
        </w:rPr>
        <w:t xml:space="preserve">части использования определений или </w:t>
      </w:r>
      <w:r w:rsidR="00557744">
        <w:rPr>
          <w:rFonts w:ascii="Arial" w:hAnsi="Arial" w:cs="Arial"/>
          <w:sz w:val="26"/>
          <w:szCs w:val="26"/>
        </w:rPr>
        <w:t>словосочетания целиком (кроме слов «окорок», «рулет», «шинка», «ветчина»</w:t>
      </w:r>
      <w:r w:rsidR="00C610AF">
        <w:rPr>
          <w:rFonts w:ascii="Arial" w:hAnsi="Arial" w:cs="Arial"/>
          <w:sz w:val="26"/>
          <w:szCs w:val="26"/>
        </w:rPr>
        <w:t>, «бекон»</w:t>
      </w:r>
      <w:r w:rsidR="00557744">
        <w:rPr>
          <w:rFonts w:ascii="Arial" w:hAnsi="Arial" w:cs="Arial"/>
          <w:sz w:val="26"/>
          <w:szCs w:val="26"/>
        </w:rPr>
        <w:t>)</w:t>
      </w:r>
      <w:r w:rsidRPr="009938B8">
        <w:rPr>
          <w:rFonts w:ascii="Arial" w:hAnsi="Arial" w:cs="Arial"/>
          <w:b/>
          <w:sz w:val="26"/>
          <w:szCs w:val="26"/>
        </w:rPr>
        <w:t>.</w:t>
      </w:r>
    </w:p>
    <w:p w14:paraId="7D4AE92B" w14:textId="77777777" w:rsidR="00FC1701" w:rsidRPr="00FC1701" w:rsidRDefault="00FC1701" w:rsidP="00FC1701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Допускается использование общепринятых названий, образованных по ан</w:t>
      </w:r>
      <w:r w:rsidRPr="00FC1701">
        <w:rPr>
          <w:rFonts w:ascii="Arial" w:hAnsi="Arial" w:cs="Arial"/>
          <w:sz w:val="26"/>
          <w:szCs w:val="26"/>
        </w:rPr>
        <w:t>а</w:t>
      </w:r>
      <w:r w:rsidRPr="00FC1701">
        <w:rPr>
          <w:rFonts w:ascii="Arial" w:hAnsi="Arial" w:cs="Arial"/>
          <w:sz w:val="26"/>
          <w:szCs w:val="26"/>
        </w:rPr>
        <w:t>томическому признаку, характерному рисунку на разрезе, виду используемых р</w:t>
      </w:r>
      <w:r w:rsidRPr="00FC1701">
        <w:rPr>
          <w:rFonts w:ascii="Arial" w:hAnsi="Arial" w:cs="Arial"/>
          <w:sz w:val="26"/>
          <w:szCs w:val="26"/>
        </w:rPr>
        <w:t>е</w:t>
      </w:r>
      <w:r w:rsidRPr="00FC1701">
        <w:rPr>
          <w:rFonts w:ascii="Arial" w:hAnsi="Arial" w:cs="Arial"/>
          <w:sz w:val="26"/>
          <w:szCs w:val="26"/>
        </w:rPr>
        <w:t>цептурных компонентов или широко применяемому в кулинарии или обществе</w:t>
      </w:r>
      <w:r w:rsidRPr="00FC1701">
        <w:rPr>
          <w:rFonts w:ascii="Arial" w:hAnsi="Arial" w:cs="Arial"/>
          <w:sz w:val="26"/>
          <w:szCs w:val="26"/>
        </w:rPr>
        <w:t>н</w:t>
      </w:r>
      <w:r w:rsidRPr="00FC1701">
        <w:rPr>
          <w:rFonts w:ascii="Arial" w:hAnsi="Arial" w:cs="Arial"/>
          <w:sz w:val="26"/>
          <w:szCs w:val="26"/>
        </w:rPr>
        <w:t>ном питании.</w:t>
      </w:r>
    </w:p>
    <w:p w14:paraId="3DE00225" w14:textId="77777777" w:rsidR="007A6D6E" w:rsidRPr="00C610AF" w:rsidRDefault="007A6D6E" w:rsidP="007A6D6E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610AF">
        <w:rPr>
          <w:rFonts w:ascii="Arial" w:hAnsi="Arial" w:cs="Arial"/>
          <w:sz w:val="26"/>
          <w:szCs w:val="26"/>
        </w:rPr>
        <w:t>В случае наименования  продуктов из мяса по мясному ингредиенту  (напр</w:t>
      </w:r>
      <w:r w:rsidRPr="00C610AF">
        <w:rPr>
          <w:rFonts w:ascii="Arial" w:hAnsi="Arial" w:cs="Arial"/>
          <w:sz w:val="26"/>
          <w:szCs w:val="26"/>
        </w:rPr>
        <w:t>и</w:t>
      </w:r>
      <w:r w:rsidRPr="00C610AF">
        <w:rPr>
          <w:rFonts w:ascii="Arial" w:hAnsi="Arial" w:cs="Arial"/>
          <w:sz w:val="26"/>
          <w:szCs w:val="26"/>
        </w:rPr>
        <w:t xml:space="preserve">мер: ветчина «Говяжья», «Свиная» и др.) его содержание в рецептуре продукта должно  превышать содержание других мясных ингредиентов. </w:t>
      </w:r>
    </w:p>
    <w:p w14:paraId="55BF1218" w14:textId="77777777" w:rsidR="00FC1701" w:rsidRPr="00FC1701" w:rsidRDefault="00FC1701" w:rsidP="00FC1701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При использовании наименований</w:t>
      </w:r>
      <w:r w:rsidR="002064A0">
        <w:rPr>
          <w:rFonts w:ascii="Arial" w:hAnsi="Arial" w:cs="Arial"/>
          <w:sz w:val="26"/>
          <w:szCs w:val="26"/>
        </w:rPr>
        <w:t xml:space="preserve"> продукции</w:t>
      </w:r>
      <w:r w:rsidRPr="00FC1701">
        <w:rPr>
          <w:rFonts w:ascii="Arial" w:hAnsi="Arial" w:cs="Arial"/>
          <w:sz w:val="26"/>
          <w:szCs w:val="26"/>
        </w:rPr>
        <w:t>, придуманных по виду реце</w:t>
      </w:r>
      <w:r w:rsidRPr="00FC1701">
        <w:rPr>
          <w:rFonts w:ascii="Arial" w:hAnsi="Arial" w:cs="Arial"/>
          <w:sz w:val="26"/>
          <w:szCs w:val="26"/>
        </w:rPr>
        <w:t>п</w:t>
      </w:r>
      <w:r w:rsidRPr="00FC1701">
        <w:rPr>
          <w:rFonts w:ascii="Arial" w:hAnsi="Arial" w:cs="Arial"/>
          <w:sz w:val="26"/>
          <w:szCs w:val="26"/>
        </w:rPr>
        <w:t>турного ингредиента, не являющегося мясным ингредиентом, (например:  «Ветч</w:t>
      </w:r>
      <w:r w:rsidRPr="00FC1701">
        <w:rPr>
          <w:rFonts w:ascii="Arial" w:hAnsi="Arial" w:cs="Arial"/>
          <w:sz w:val="26"/>
          <w:szCs w:val="26"/>
        </w:rPr>
        <w:t>и</w:t>
      </w:r>
      <w:r w:rsidRPr="00FC1701">
        <w:rPr>
          <w:rFonts w:ascii="Arial" w:hAnsi="Arial" w:cs="Arial"/>
          <w:sz w:val="26"/>
          <w:szCs w:val="26"/>
        </w:rPr>
        <w:t>на чесночная», «</w:t>
      </w:r>
      <w:r w:rsidR="00CE42B8">
        <w:rPr>
          <w:rFonts w:ascii="Arial" w:hAnsi="Arial" w:cs="Arial"/>
          <w:sz w:val="26"/>
          <w:szCs w:val="26"/>
        </w:rPr>
        <w:t>Р</w:t>
      </w:r>
      <w:r w:rsidRPr="00FC1701">
        <w:rPr>
          <w:rFonts w:ascii="Arial" w:hAnsi="Arial" w:cs="Arial"/>
          <w:sz w:val="26"/>
          <w:szCs w:val="26"/>
        </w:rPr>
        <w:t>улет с паприкой» и др.) в составе продукта указывают соотве</w:t>
      </w:r>
      <w:r w:rsidRPr="00FC1701">
        <w:rPr>
          <w:rFonts w:ascii="Arial" w:hAnsi="Arial" w:cs="Arial"/>
          <w:sz w:val="26"/>
          <w:szCs w:val="26"/>
        </w:rPr>
        <w:t>т</w:t>
      </w:r>
      <w:r w:rsidRPr="00FC1701">
        <w:rPr>
          <w:rFonts w:ascii="Arial" w:hAnsi="Arial" w:cs="Arial"/>
          <w:sz w:val="26"/>
          <w:szCs w:val="26"/>
        </w:rPr>
        <w:t>ствующий рецептурный ингредиент по [7].</w:t>
      </w:r>
    </w:p>
    <w:p w14:paraId="26C12B41" w14:textId="77777777" w:rsidR="00E152BF" w:rsidRPr="00E152BF" w:rsidRDefault="00E152BF" w:rsidP="00E152BF">
      <w:pPr>
        <w:widowControl w:val="0"/>
        <w:spacing w:line="34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152BF">
        <w:rPr>
          <w:rFonts w:ascii="Arial" w:hAnsi="Arial" w:cs="Arial"/>
          <w:sz w:val="26"/>
          <w:szCs w:val="26"/>
        </w:rPr>
        <w:t>Дополнительные сведения о составе продукта и свойствах используемого сырья могут быть указаны в виде надписей следующего содержания при условии:</w:t>
      </w:r>
    </w:p>
    <w:p w14:paraId="314B77A6" w14:textId="5BA52D29" w:rsidR="00FC1701" w:rsidRPr="00FC1701" w:rsidRDefault="00E152BF" w:rsidP="00E152BF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 xml:space="preserve"> </w:t>
      </w:r>
      <w:r w:rsidR="00FC1701" w:rsidRPr="00FC1701">
        <w:rPr>
          <w:rFonts w:ascii="Arial" w:hAnsi="Arial" w:cs="Arial"/>
          <w:sz w:val="26"/>
          <w:szCs w:val="26"/>
        </w:rPr>
        <w:t>«Без</w:t>
      </w:r>
      <w:r w:rsidR="00F138D9">
        <w:rPr>
          <w:rFonts w:ascii="Arial" w:hAnsi="Arial" w:cs="Arial"/>
          <w:sz w:val="26"/>
          <w:szCs w:val="26"/>
        </w:rPr>
        <w:t xml:space="preserve"> использования</w:t>
      </w:r>
      <w:r w:rsidR="00FC1701" w:rsidRPr="00FC1701">
        <w:rPr>
          <w:rFonts w:ascii="Arial" w:hAnsi="Arial" w:cs="Arial"/>
          <w:sz w:val="26"/>
          <w:szCs w:val="26"/>
        </w:rPr>
        <w:t xml:space="preserve"> ГМО» – при отсутствии в составе генетически модиф</w:t>
      </w:r>
      <w:r w:rsidR="00FC1701" w:rsidRPr="00FC1701">
        <w:rPr>
          <w:rFonts w:ascii="Arial" w:hAnsi="Arial" w:cs="Arial"/>
          <w:sz w:val="26"/>
          <w:szCs w:val="26"/>
        </w:rPr>
        <w:t>и</w:t>
      </w:r>
      <w:r w:rsidR="00FC1701" w:rsidRPr="00FC1701">
        <w:rPr>
          <w:rFonts w:ascii="Arial" w:hAnsi="Arial" w:cs="Arial"/>
          <w:sz w:val="26"/>
          <w:szCs w:val="26"/>
        </w:rPr>
        <w:t>цированных организмов.</w:t>
      </w:r>
    </w:p>
    <w:p w14:paraId="3739F452" w14:textId="77777777" w:rsidR="00FC1701" w:rsidRP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 xml:space="preserve">«Без </w:t>
      </w:r>
      <w:r w:rsidR="00F138D9">
        <w:rPr>
          <w:rFonts w:ascii="Arial" w:hAnsi="Arial" w:cs="Arial"/>
          <w:sz w:val="26"/>
          <w:szCs w:val="26"/>
        </w:rPr>
        <w:t xml:space="preserve"> использования </w:t>
      </w:r>
      <w:r w:rsidRPr="00FC1701">
        <w:rPr>
          <w:rFonts w:ascii="Arial" w:hAnsi="Arial" w:cs="Arial"/>
          <w:sz w:val="26"/>
          <w:szCs w:val="26"/>
        </w:rPr>
        <w:t>фосфатов» – при отсутствии в составе пищевых фо</w:t>
      </w:r>
      <w:r w:rsidRPr="00FC1701">
        <w:rPr>
          <w:rFonts w:ascii="Arial" w:hAnsi="Arial" w:cs="Arial"/>
          <w:sz w:val="26"/>
          <w:szCs w:val="26"/>
        </w:rPr>
        <w:t>с</w:t>
      </w:r>
      <w:r w:rsidRPr="00FC1701">
        <w:rPr>
          <w:rFonts w:ascii="Arial" w:hAnsi="Arial" w:cs="Arial"/>
          <w:sz w:val="26"/>
          <w:szCs w:val="26"/>
        </w:rPr>
        <w:t>фатов (</w:t>
      </w:r>
      <w:r w:rsidR="00105003">
        <w:rPr>
          <w:rFonts w:ascii="Arial" w:hAnsi="Arial" w:cs="Arial"/>
          <w:sz w:val="26"/>
          <w:szCs w:val="26"/>
        </w:rPr>
        <w:t xml:space="preserve">Е338, </w:t>
      </w:r>
      <w:r w:rsidRPr="00FC1701">
        <w:rPr>
          <w:rFonts w:ascii="Arial" w:hAnsi="Arial" w:cs="Arial"/>
          <w:sz w:val="26"/>
          <w:szCs w:val="26"/>
        </w:rPr>
        <w:t xml:space="preserve">Е339, Е450, Е451, Е452). </w:t>
      </w:r>
    </w:p>
    <w:p w14:paraId="455EBF89" w14:textId="77777777" w:rsidR="00FC1701" w:rsidRDefault="00FC1701" w:rsidP="006D7325">
      <w:pPr>
        <w:widowControl w:val="0"/>
        <w:spacing w:line="33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«Без усилителей вкуса и аромата» –при отсутствии в составе усилителя вк</w:t>
      </w:r>
      <w:r w:rsidRPr="00FC1701">
        <w:rPr>
          <w:rFonts w:ascii="Arial" w:hAnsi="Arial" w:cs="Arial"/>
          <w:sz w:val="26"/>
          <w:szCs w:val="26"/>
        </w:rPr>
        <w:t>у</w:t>
      </w:r>
      <w:r w:rsidRPr="00FC1701">
        <w:rPr>
          <w:rFonts w:ascii="Arial" w:hAnsi="Arial" w:cs="Arial"/>
          <w:sz w:val="26"/>
          <w:szCs w:val="26"/>
        </w:rPr>
        <w:t>са и аромата Е640, Е620, Е621, Е622, Е623, Е624, Е625, Е626, Е627, Е628, Е629, Е630, Е631, Е632, Е633, Е634, Е635, Е959.</w:t>
      </w:r>
    </w:p>
    <w:p w14:paraId="6B9712B8" w14:textId="77777777" w:rsidR="00E152BF" w:rsidRPr="00E152BF" w:rsidRDefault="00E152BF" w:rsidP="00E152BF">
      <w:pPr>
        <w:widowControl w:val="0"/>
        <w:spacing w:line="34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152BF">
        <w:rPr>
          <w:rFonts w:ascii="Arial" w:hAnsi="Arial" w:cs="Arial"/>
          <w:sz w:val="26"/>
          <w:szCs w:val="26"/>
        </w:rPr>
        <w:t xml:space="preserve">«Без использования </w:t>
      </w:r>
      <w:proofErr w:type="spellStart"/>
      <w:r w:rsidRPr="00E152BF">
        <w:rPr>
          <w:rFonts w:ascii="Arial" w:hAnsi="Arial" w:cs="Arial"/>
          <w:sz w:val="26"/>
          <w:szCs w:val="26"/>
        </w:rPr>
        <w:t>глутамата</w:t>
      </w:r>
      <w:proofErr w:type="spellEnd"/>
      <w:r w:rsidRPr="00E152BF">
        <w:rPr>
          <w:rFonts w:ascii="Arial" w:hAnsi="Arial" w:cs="Arial"/>
          <w:sz w:val="26"/>
          <w:szCs w:val="26"/>
        </w:rPr>
        <w:t xml:space="preserve">» – при отсутствии в составе усилителей вкуса и аромата Е620, Е621; </w:t>
      </w:r>
    </w:p>
    <w:p w14:paraId="3E30A783" w14:textId="77777777" w:rsidR="00E152BF" w:rsidRPr="00FC1701" w:rsidRDefault="00E152BF" w:rsidP="006D7325">
      <w:pPr>
        <w:widowControl w:val="0"/>
        <w:spacing w:line="33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5EE6CB20" w14:textId="77777777" w:rsidR="00FC1701" w:rsidRPr="00FC1701" w:rsidRDefault="00FC1701" w:rsidP="00FC1701">
      <w:pPr>
        <w:widowControl w:val="0"/>
        <w:spacing w:line="33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«Без красителей» – при отсутствии в составе красителей.</w:t>
      </w:r>
    </w:p>
    <w:p w14:paraId="570B7B17" w14:textId="77777777" w:rsidR="00FC1701" w:rsidRPr="00FC1701" w:rsidRDefault="00FC1701" w:rsidP="00FC1701">
      <w:pPr>
        <w:widowControl w:val="0"/>
        <w:spacing w:line="33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«Без ароматизаторов» – при отсутствии в составе ароматизаторов.</w:t>
      </w:r>
    </w:p>
    <w:p w14:paraId="6E7E13D8" w14:textId="77777777" w:rsidR="00FC1701" w:rsidRPr="00FC1701" w:rsidRDefault="00FC1701" w:rsidP="00FC1701">
      <w:pPr>
        <w:widowControl w:val="0"/>
        <w:spacing w:line="33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«Без Е» – при отсутствии в составе пищевых добавок, имеющих индекс Е в соответствии с [3].</w:t>
      </w:r>
    </w:p>
    <w:p w14:paraId="75CC3449" w14:textId="77777777" w:rsidR="00FC1701" w:rsidRPr="00FC1701" w:rsidRDefault="00FC1701" w:rsidP="00FC1701">
      <w:pPr>
        <w:widowControl w:val="0"/>
        <w:spacing w:line="33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«Изготовлено из охлажденного мяса» – при производстве продуктов из мяса из охлажденного мясного сырья.</w:t>
      </w:r>
    </w:p>
    <w:p w14:paraId="35FEC73C" w14:textId="77777777" w:rsidR="00FC1701" w:rsidRDefault="00FC1701" w:rsidP="00FC1701">
      <w:pPr>
        <w:widowControl w:val="0"/>
        <w:spacing w:line="33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«Изготовлено из парного мяса» – при производстве продуктов из мяса из парного мясного сырья.</w:t>
      </w:r>
    </w:p>
    <w:p w14:paraId="0A2E263C" w14:textId="77777777" w:rsidR="00FC1701" w:rsidRP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 xml:space="preserve">5.3.2 Маркировка транспортной упаковки – по </w:t>
      </w:r>
      <w:r w:rsidRPr="00FC1701">
        <w:rPr>
          <w:rFonts w:ascii="Arial" w:hAnsi="Arial" w:cs="Arial"/>
          <w:spacing w:val="-2"/>
          <w:sz w:val="26"/>
          <w:szCs w:val="26"/>
        </w:rPr>
        <w:t xml:space="preserve">[1], [7], </w:t>
      </w:r>
      <w:r w:rsidRPr="00FC1701">
        <w:rPr>
          <w:rFonts w:ascii="Arial" w:hAnsi="Arial" w:cs="Arial"/>
          <w:sz w:val="26"/>
          <w:szCs w:val="26"/>
        </w:rPr>
        <w:t>ГОСТ 14192 с нанес</w:t>
      </w:r>
      <w:r w:rsidRPr="00FC1701">
        <w:rPr>
          <w:rFonts w:ascii="Arial" w:hAnsi="Arial" w:cs="Arial"/>
          <w:sz w:val="26"/>
          <w:szCs w:val="26"/>
        </w:rPr>
        <w:t>е</w:t>
      </w:r>
      <w:r w:rsidRPr="00FC1701">
        <w:rPr>
          <w:rFonts w:ascii="Arial" w:hAnsi="Arial" w:cs="Arial"/>
          <w:sz w:val="26"/>
          <w:szCs w:val="26"/>
        </w:rPr>
        <w:t xml:space="preserve">нием манипуляционных знаков: «Скоропортящийся груз», «Пределы температуры» </w:t>
      </w:r>
      <w:r w:rsidRPr="00FC1701">
        <w:rPr>
          <w:rFonts w:ascii="Arial" w:hAnsi="Arial" w:cs="Arial"/>
          <w:spacing w:val="-2"/>
          <w:sz w:val="26"/>
          <w:szCs w:val="26"/>
        </w:rPr>
        <w:t xml:space="preserve">или нормативными правовыми актами, действующими на территории государства, принявшего стандарт.  </w:t>
      </w:r>
    </w:p>
    <w:p w14:paraId="277D92AE" w14:textId="77777777" w:rsidR="00FC1701" w:rsidRP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5.3.3 Маркировка продукции, отправляемой в районы Крайнего Севера и приравненные к ним местности – по ГОСТ 15846.</w:t>
      </w:r>
    </w:p>
    <w:p w14:paraId="1770F09C" w14:textId="77777777" w:rsidR="009A7307" w:rsidRDefault="009A7307" w:rsidP="0058160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62CB4A84" w14:textId="77777777" w:rsidR="009A7307" w:rsidRPr="009A7307" w:rsidRDefault="009A7307" w:rsidP="00581601">
      <w:pPr>
        <w:spacing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9A7307">
        <w:rPr>
          <w:rFonts w:ascii="Arial" w:hAnsi="Arial" w:cs="Arial"/>
          <w:b/>
          <w:sz w:val="26"/>
          <w:szCs w:val="26"/>
        </w:rPr>
        <w:t xml:space="preserve">5.4 Упаковка </w:t>
      </w:r>
    </w:p>
    <w:p w14:paraId="2BF68C7C" w14:textId="77777777" w:rsidR="00FC1701" w:rsidRPr="00FC1701" w:rsidRDefault="00FC1701" w:rsidP="00977BA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5.4.1 Потребительская и транспортная упаковка, упаковочные материалы и скрепляющие средства должны соответствовать требованиям [8] или нормативных правовых актов, действующих на территории государства, принявшего стандарт, обеспечивать сохранность и качество продуктов из мяса при транспортировании и хранении в течение всего срока годности.</w:t>
      </w:r>
    </w:p>
    <w:p w14:paraId="2C78456B" w14:textId="77777777" w:rsidR="00587819" w:rsidRPr="00AF35E6" w:rsidRDefault="00FC1701" w:rsidP="005878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MS Mincho" w:hAnsi="Arial" w:cs="Arial"/>
          <w:sz w:val="26"/>
          <w:szCs w:val="26"/>
        </w:rPr>
      </w:pPr>
      <w:r w:rsidRPr="00AF35E6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886A1" wp14:editId="38D1CEEB">
                <wp:simplePos x="0" y="0"/>
                <wp:positionH relativeFrom="column">
                  <wp:posOffset>-1147445</wp:posOffset>
                </wp:positionH>
                <wp:positionV relativeFrom="paragraph">
                  <wp:posOffset>589915</wp:posOffset>
                </wp:positionV>
                <wp:extent cx="180340" cy="678180"/>
                <wp:effectExtent l="0" t="0" r="0" b="7620"/>
                <wp:wrapNone/>
                <wp:docPr id="13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DC27C" w14:textId="77777777" w:rsidR="00AF35E6" w:rsidRPr="00D82701" w:rsidRDefault="00AF35E6" w:rsidP="00FC17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9" o:spid="_x0000_s1027" type="#_x0000_t202" style="position:absolute;left:0;text-align:left;margin-left:-90.35pt;margin-top:46.45pt;width:14.2pt;height:5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" stroked="f">
                <v:textbox>
                  <w:txbxContent>
                    <w:p w:rsidR="00804D30" w:rsidRPr="00D82701" w:rsidRDefault="00804D30" w:rsidP="00FC1701"/>
                  </w:txbxContent>
                </v:textbox>
              </v:shape>
            </w:pict>
          </mc:Fallback>
        </mc:AlternateContent>
      </w:r>
      <w:r w:rsidRPr="00AF35E6">
        <w:rPr>
          <w:rFonts w:ascii="Arial" w:hAnsi="Arial" w:cs="Arial"/>
          <w:sz w:val="26"/>
          <w:szCs w:val="26"/>
        </w:rPr>
        <w:t>5.4.</w:t>
      </w:r>
      <w:r w:rsidR="00D51FDD" w:rsidRPr="00AF35E6">
        <w:rPr>
          <w:rFonts w:ascii="Arial" w:hAnsi="Arial" w:cs="Arial"/>
          <w:sz w:val="26"/>
          <w:szCs w:val="26"/>
        </w:rPr>
        <w:t>2</w:t>
      </w:r>
      <w:r w:rsidR="00587819" w:rsidRPr="00AF35E6">
        <w:rPr>
          <w:rFonts w:ascii="Arial" w:eastAsia="MS Mincho" w:hAnsi="Arial" w:cs="Arial"/>
          <w:sz w:val="26"/>
          <w:szCs w:val="26"/>
        </w:rPr>
        <w:t xml:space="preserve"> Продукты из мяса упаковывают целыми изделиями или в нарезанном виде (порционная или сервировочная нарезка) в потребительскую упаковку из различных типов упаковочных  материалов, предназначенных для потребител</w:t>
      </w:r>
      <w:r w:rsidR="00587819" w:rsidRPr="00AF35E6">
        <w:rPr>
          <w:rFonts w:ascii="Arial" w:eastAsia="MS Mincho" w:hAnsi="Arial" w:cs="Arial"/>
          <w:sz w:val="26"/>
          <w:szCs w:val="26"/>
        </w:rPr>
        <w:t>ь</w:t>
      </w:r>
      <w:r w:rsidR="00587819" w:rsidRPr="00AF35E6">
        <w:rPr>
          <w:rFonts w:ascii="Arial" w:eastAsia="MS Mincho" w:hAnsi="Arial" w:cs="Arial"/>
          <w:sz w:val="26"/>
          <w:szCs w:val="26"/>
        </w:rPr>
        <w:t>ской упаковки. Способ и масса упаковки, применение вакуума или модифицир</w:t>
      </w:r>
      <w:r w:rsidR="00587819" w:rsidRPr="00AF35E6">
        <w:rPr>
          <w:rFonts w:ascii="Arial" w:eastAsia="MS Mincho" w:hAnsi="Arial" w:cs="Arial"/>
          <w:sz w:val="26"/>
          <w:szCs w:val="26"/>
        </w:rPr>
        <w:t>о</w:t>
      </w:r>
      <w:r w:rsidR="00587819" w:rsidRPr="00AF35E6">
        <w:rPr>
          <w:rFonts w:ascii="Arial" w:eastAsia="MS Mincho" w:hAnsi="Arial" w:cs="Arial"/>
          <w:sz w:val="26"/>
          <w:szCs w:val="26"/>
        </w:rPr>
        <w:t>ванной атмосферы регламентируется документом, в соответствии с которым изг</w:t>
      </w:r>
      <w:r w:rsidR="00587819" w:rsidRPr="00AF35E6">
        <w:rPr>
          <w:rFonts w:ascii="Arial" w:eastAsia="MS Mincho" w:hAnsi="Arial" w:cs="Arial"/>
          <w:sz w:val="26"/>
          <w:szCs w:val="26"/>
        </w:rPr>
        <w:t>о</w:t>
      </w:r>
      <w:r w:rsidR="00587819" w:rsidRPr="00AF35E6">
        <w:rPr>
          <w:rFonts w:ascii="Arial" w:eastAsia="MS Mincho" w:hAnsi="Arial" w:cs="Arial"/>
          <w:sz w:val="26"/>
          <w:szCs w:val="26"/>
        </w:rPr>
        <w:t>товлено конкретное наименование продуктов из мяса.</w:t>
      </w:r>
    </w:p>
    <w:p w14:paraId="1D0BE194" w14:textId="6271967F" w:rsidR="00FC1701" w:rsidRPr="00FC1701" w:rsidRDefault="00FC1701" w:rsidP="00FC1701">
      <w:pPr>
        <w:tabs>
          <w:tab w:val="left" w:pos="0"/>
          <w:tab w:val="left" w:pos="510"/>
          <w:tab w:val="left" w:pos="624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5.4.</w:t>
      </w:r>
      <w:r w:rsidR="00D51FDD">
        <w:rPr>
          <w:rFonts w:ascii="Arial" w:hAnsi="Arial" w:cs="Arial"/>
          <w:sz w:val="26"/>
          <w:szCs w:val="26"/>
        </w:rPr>
        <w:t>3</w:t>
      </w:r>
      <w:r w:rsidRPr="00FC1701">
        <w:rPr>
          <w:rFonts w:ascii="Arial" w:hAnsi="Arial" w:cs="Arial"/>
          <w:sz w:val="26"/>
          <w:szCs w:val="26"/>
        </w:rPr>
        <w:t xml:space="preserve"> Продукты из мяса </w:t>
      </w:r>
      <w:r w:rsidR="00AF35E6">
        <w:rPr>
          <w:rFonts w:ascii="Arial" w:hAnsi="Arial" w:cs="Arial"/>
          <w:sz w:val="26"/>
          <w:szCs w:val="26"/>
        </w:rPr>
        <w:t>выпускают</w:t>
      </w:r>
      <w:r w:rsidRPr="00FC1701">
        <w:rPr>
          <w:rFonts w:ascii="Arial" w:hAnsi="Arial" w:cs="Arial"/>
          <w:sz w:val="26"/>
          <w:szCs w:val="26"/>
        </w:rPr>
        <w:t>:</w:t>
      </w:r>
    </w:p>
    <w:p w14:paraId="6BD9BE15" w14:textId="77777777" w:rsidR="00F138D9" w:rsidRDefault="00FC1701" w:rsidP="00FC1701">
      <w:pPr>
        <w:tabs>
          <w:tab w:val="left" w:pos="0"/>
          <w:tab w:val="left" w:pos="510"/>
          <w:tab w:val="left" w:pos="624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 xml:space="preserve">- целым </w:t>
      </w:r>
      <w:r w:rsidR="00F138D9">
        <w:rPr>
          <w:rFonts w:ascii="Arial" w:hAnsi="Arial" w:cs="Arial"/>
          <w:sz w:val="26"/>
          <w:szCs w:val="26"/>
        </w:rPr>
        <w:t>издели</w:t>
      </w:r>
      <w:r w:rsidR="001B29C8">
        <w:rPr>
          <w:rFonts w:ascii="Arial" w:hAnsi="Arial" w:cs="Arial"/>
          <w:sz w:val="26"/>
          <w:szCs w:val="26"/>
        </w:rPr>
        <w:t>е</w:t>
      </w:r>
      <w:r w:rsidR="00F138D9">
        <w:rPr>
          <w:rFonts w:ascii="Arial" w:hAnsi="Arial" w:cs="Arial"/>
          <w:sz w:val="26"/>
          <w:szCs w:val="26"/>
        </w:rPr>
        <w:t>м;</w:t>
      </w:r>
      <w:r w:rsidRPr="00FC1701">
        <w:rPr>
          <w:rFonts w:ascii="Arial" w:hAnsi="Arial" w:cs="Arial"/>
          <w:sz w:val="26"/>
          <w:szCs w:val="26"/>
        </w:rPr>
        <w:t xml:space="preserve"> </w:t>
      </w:r>
    </w:p>
    <w:p w14:paraId="1B5E2B3C" w14:textId="77777777" w:rsidR="00FC1701" w:rsidRPr="00FC1701" w:rsidRDefault="00F138D9" w:rsidP="00FC1701">
      <w:pPr>
        <w:tabs>
          <w:tab w:val="left" w:pos="0"/>
          <w:tab w:val="left" w:pos="510"/>
          <w:tab w:val="left" w:pos="624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C2C14">
        <w:rPr>
          <w:rFonts w:ascii="Arial Unicode MS" w:eastAsia="Arial Unicode MS" w:hAnsi="Arial Unicode MS" w:cs="Arial Unicode MS"/>
          <w:sz w:val="26"/>
          <w:szCs w:val="26"/>
        </w:rPr>
        <w:t>-</w:t>
      </w:r>
      <w:r w:rsidR="00EC2C14" w:rsidRPr="00EC2C14">
        <w:rPr>
          <w:rFonts w:ascii="Arial Unicode MS" w:eastAsia="Arial Unicode MS" w:hAnsi="Arial Unicode MS" w:cs="Arial Unicode MS"/>
          <w:sz w:val="26"/>
          <w:szCs w:val="26"/>
        </w:rPr>
        <w:t xml:space="preserve"> целым куском (порционная нарезка)</w:t>
      </w:r>
      <w:r w:rsidR="00EC2C14" w:rsidRPr="00EC2990">
        <w:rPr>
          <w:sz w:val="28"/>
          <w:szCs w:val="28"/>
        </w:rPr>
        <w:t xml:space="preserve"> </w:t>
      </w:r>
      <w:r w:rsidR="00FC1701" w:rsidRPr="00FC1701">
        <w:rPr>
          <w:rFonts w:ascii="Arial" w:hAnsi="Arial" w:cs="Arial"/>
          <w:sz w:val="26"/>
          <w:szCs w:val="26"/>
        </w:rPr>
        <w:t xml:space="preserve">массой нетто от </w:t>
      </w:r>
      <w:r>
        <w:rPr>
          <w:rFonts w:ascii="Arial" w:hAnsi="Arial" w:cs="Arial"/>
          <w:sz w:val="26"/>
          <w:szCs w:val="26"/>
        </w:rPr>
        <w:t>1</w:t>
      </w:r>
      <w:r w:rsidR="00FC1701" w:rsidRPr="00FC1701">
        <w:rPr>
          <w:rFonts w:ascii="Arial" w:hAnsi="Arial" w:cs="Arial"/>
          <w:sz w:val="26"/>
          <w:szCs w:val="26"/>
        </w:rPr>
        <w:t>00</w:t>
      </w:r>
      <w:r>
        <w:rPr>
          <w:rFonts w:ascii="Arial" w:hAnsi="Arial" w:cs="Arial"/>
          <w:sz w:val="26"/>
          <w:szCs w:val="26"/>
        </w:rPr>
        <w:t xml:space="preserve"> </w:t>
      </w:r>
      <w:r w:rsidR="00FC1701" w:rsidRPr="00FC1701">
        <w:rPr>
          <w:rFonts w:ascii="Arial" w:hAnsi="Arial" w:cs="Arial"/>
          <w:sz w:val="26"/>
          <w:szCs w:val="26"/>
        </w:rPr>
        <w:t xml:space="preserve">г; </w:t>
      </w:r>
    </w:p>
    <w:p w14:paraId="06AD5D2A" w14:textId="77777777" w:rsidR="00FC1701" w:rsidRPr="00FC1701" w:rsidRDefault="00FC1701" w:rsidP="00FC1701">
      <w:pPr>
        <w:tabs>
          <w:tab w:val="left" w:pos="0"/>
          <w:tab w:val="left" w:pos="510"/>
          <w:tab w:val="left" w:pos="624"/>
        </w:tabs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lastRenderedPageBreak/>
        <w:t xml:space="preserve">- ломтиками (сервировочная нарезка) массой нетто от 50 г. </w:t>
      </w:r>
    </w:p>
    <w:p w14:paraId="43DBC8DC" w14:textId="77777777" w:rsidR="00D51FDD" w:rsidRPr="00D51FDD" w:rsidRDefault="00D51FDD" w:rsidP="00D51FDD">
      <w:pPr>
        <w:spacing w:line="336" w:lineRule="auto"/>
        <w:ind w:firstLine="709"/>
        <w:jc w:val="both"/>
        <w:rPr>
          <w:rFonts w:ascii="Arial" w:hAnsi="Arial" w:cs="Arial"/>
          <w:spacing w:val="-20"/>
          <w:sz w:val="26"/>
          <w:szCs w:val="26"/>
        </w:rPr>
      </w:pPr>
      <w:r w:rsidRPr="00D51FDD">
        <w:rPr>
          <w:rFonts w:ascii="Arial" w:hAnsi="Arial" w:cs="Arial"/>
          <w:sz w:val="26"/>
          <w:szCs w:val="26"/>
        </w:rPr>
        <w:t>Пределы допускаемых отрицательных отклонений содержимого массы нетто от номинального количества для каждой упаковочной единицы должны соотве</w:t>
      </w:r>
      <w:r w:rsidRPr="00D51FDD">
        <w:rPr>
          <w:rFonts w:ascii="Arial" w:hAnsi="Arial" w:cs="Arial"/>
          <w:sz w:val="26"/>
          <w:szCs w:val="26"/>
        </w:rPr>
        <w:t>т</w:t>
      </w:r>
      <w:r w:rsidRPr="00D51FDD">
        <w:rPr>
          <w:rFonts w:ascii="Arial" w:hAnsi="Arial" w:cs="Arial"/>
          <w:sz w:val="26"/>
          <w:szCs w:val="26"/>
        </w:rPr>
        <w:t>ствовать требованиям ГОСТ 8.579</w:t>
      </w:r>
      <w:r w:rsidRPr="00D51FDD">
        <w:rPr>
          <w:rFonts w:ascii="Arial" w:hAnsi="Arial" w:cs="Arial"/>
          <w:spacing w:val="-20"/>
          <w:sz w:val="26"/>
          <w:szCs w:val="26"/>
        </w:rPr>
        <w:t>.</w:t>
      </w:r>
    </w:p>
    <w:p w14:paraId="61B56707" w14:textId="3C150645" w:rsidR="00D51FDD" w:rsidRPr="00D51FDD" w:rsidRDefault="00AF35E6" w:rsidP="00D51FDD">
      <w:pPr>
        <w:spacing w:line="33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F35E6">
        <w:rPr>
          <w:rFonts w:ascii="Arial" w:hAnsi="Arial" w:cs="Arial"/>
          <w:sz w:val="26"/>
          <w:szCs w:val="26"/>
        </w:rPr>
        <w:t xml:space="preserve">5.4.4 </w:t>
      </w:r>
      <w:r>
        <w:rPr>
          <w:rFonts w:ascii="Arial" w:hAnsi="Arial" w:cs="Arial"/>
          <w:sz w:val="26"/>
          <w:szCs w:val="26"/>
        </w:rPr>
        <w:t xml:space="preserve"> </w:t>
      </w:r>
      <w:r w:rsidR="00D51FDD" w:rsidRPr="00D51FDD">
        <w:rPr>
          <w:rFonts w:ascii="Arial" w:hAnsi="Arial" w:cs="Arial"/>
          <w:sz w:val="26"/>
          <w:szCs w:val="26"/>
        </w:rPr>
        <w:t>Отклонение от номинального количества массы нетто в большую ст</w:t>
      </w:r>
      <w:r w:rsidR="00D51FDD" w:rsidRPr="00D51FDD">
        <w:rPr>
          <w:rFonts w:ascii="Arial" w:hAnsi="Arial" w:cs="Arial"/>
          <w:sz w:val="26"/>
          <w:szCs w:val="26"/>
        </w:rPr>
        <w:t>о</w:t>
      </w:r>
      <w:r w:rsidR="00D51FDD" w:rsidRPr="00D51FDD">
        <w:rPr>
          <w:rFonts w:ascii="Arial" w:hAnsi="Arial" w:cs="Arial"/>
          <w:sz w:val="26"/>
          <w:szCs w:val="26"/>
        </w:rPr>
        <w:t>рону не ограничивается или устанавливается изготовителем.</w:t>
      </w:r>
    </w:p>
    <w:p w14:paraId="7EEFB54F" w14:textId="2B3712D5" w:rsidR="00BF27C0" w:rsidRPr="00AF35E6" w:rsidRDefault="00AF35E6" w:rsidP="00AF35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MS Mincho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5.4.5</w:t>
      </w:r>
      <w:r w:rsidR="00A061B9" w:rsidRPr="00AF35E6">
        <w:rPr>
          <w:rFonts w:ascii="Arial" w:hAnsi="Arial" w:cs="Arial"/>
          <w:sz w:val="26"/>
          <w:szCs w:val="26"/>
        </w:rPr>
        <w:t xml:space="preserve"> </w:t>
      </w:r>
      <w:r w:rsidRPr="00AF35E6">
        <w:rPr>
          <w:rFonts w:ascii="Arial" w:eastAsia="MS Mincho" w:hAnsi="Arial" w:cs="Arial"/>
          <w:sz w:val="26"/>
          <w:szCs w:val="26"/>
        </w:rPr>
        <w:t xml:space="preserve">Допускается групповая упаковка </w:t>
      </w:r>
      <w:r w:rsidRPr="00AF35E6">
        <w:rPr>
          <w:rFonts w:ascii="Arial" w:hAnsi="Arial" w:cs="Arial"/>
          <w:sz w:val="26"/>
          <w:szCs w:val="26"/>
        </w:rPr>
        <w:t xml:space="preserve">продуктов из мяса </w:t>
      </w:r>
      <w:r w:rsidRPr="00AF35E6">
        <w:rPr>
          <w:rFonts w:ascii="Arial" w:eastAsia="MS Mincho" w:hAnsi="Arial" w:cs="Arial"/>
          <w:sz w:val="26"/>
          <w:szCs w:val="26"/>
        </w:rPr>
        <w:t>под вакуумом или в условиях модифицированной атмосферы, которая может рассматриваться как п</w:t>
      </w:r>
      <w:r w:rsidRPr="00AF35E6">
        <w:rPr>
          <w:rFonts w:ascii="Arial" w:eastAsia="MS Mincho" w:hAnsi="Arial" w:cs="Arial"/>
          <w:sz w:val="26"/>
          <w:szCs w:val="26"/>
        </w:rPr>
        <w:t>о</w:t>
      </w:r>
      <w:r w:rsidRPr="00AF35E6">
        <w:rPr>
          <w:rFonts w:ascii="Arial" w:eastAsia="MS Mincho" w:hAnsi="Arial" w:cs="Arial"/>
          <w:sz w:val="26"/>
          <w:szCs w:val="26"/>
        </w:rPr>
        <w:t>требительская - с последующей реализацией без нарушения ее целостности, так и транспортная – с последующим удалением упаковки перед реализацией.</w:t>
      </w:r>
    </w:p>
    <w:p w14:paraId="14D25C1F" w14:textId="59D7A7E1" w:rsidR="00AF35E6" w:rsidRPr="00D9234B" w:rsidRDefault="00AF35E6" w:rsidP="00AF35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9234B">
        <w:rPr>
          <w:rFonts w:ascii="Arial" w:eastAsia="MS Mincho" w:hAnsi="Arial" w:cs="Arial"/>
          <w:sz w:val="26"/>
          <w:szCs w:val="26"/>
        </w:rPr>
        <w:t>5.4.</w:t>
      </w:r>
      <w:r w:rsidR="00D9234B" w:rsidRPr="00D9234B">
        <w:rPr>
          <w:rFonts w:ascii="Arial" w:eastAsia="MS Mincho" w:hAnsi="Arial" w:cs="Arial"/>
          <w:sz w:val="26"/>
          <w:szCs w:val="26"/>
        </w:rPr>
        <w:t>6</w:t>
      </w:r>
      <w:r w:rsidRPr="00D9234B">
        <w:rPr>
          <w:rFonts w:ascii="Arial" w:hAnsi="Arial" w:cs="Arial"/>
          <w:color w:val="000000"/>
          <w:sz w:val="26"/>
          <w:szCs w:val="26"/>
        </w:rPr>
        <w:t xml:space="preserve"> </w:t>
      </w:r>
      <w:r w:rsidRPr="00D9234B">
        <w:rPr>
          <w:rFonts w:ascii="Arial" w:eastAsia="MS Mincho" w:hAnsi="Arial" w:cs="Arial"/>
          <w:sz w:val="26"/>
          <w:szCs w:val="26"/>
        </w:rPr>
        <w:t>Транспортная упаковка должна быть чистой, сухой, без плесени, пост</w:t>
      </w:r>
      <w:r w:rsidRPr="00D9234B">
        <w:rPr>
          <w:rFonts w:ascii="Arial" w:eastAsia="MS Mincho" w:hAnsi="Arial" w:cs="Arial"/>
          <w:sz w:val="26"/>
          <w:szCs w:val="26"/>
        </w:rPr>
        <w:t>о</w:t>
      </w:r>
      <w:r w:rsidRPr="00D9234B">
        <w:rPr>
          <w:rFonts w:ascii="Arial" w:eastAsia="MS Mincho" w:hAnsi="Arial" w:cs="Arial"/>
          <w:sz w:val="26"/>
          <w:szCs w:val="26"/>
        </w:rPr>
        <w:t>роннего запаха.</w:t>
      </w:r>
    </w:p>
    <w:p w14:paraId="6524D2C9" w14:textId="44BC88C3" w:rsidR="00AF35E6" w:rsidRPr="00D9234B" w:rsidRDefault="00AF35E6" w:rsidP="00AF35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9234B">
        <w:rPr>
          <w:rFonts w:ascii="Arial" w:eastAsia="MS Mincho" w:hAnsi="Arial" w:cs="Arial"/>
          <w:sz w:val="26"/>
          <w:szCs w:val="26"/>
        </w:rPr>
        <w:t>5.4.7</w:t>
      </w:r>
      <w:r w:rsidRPr="00D9234B">
        <w:rPr>
          <w:rFonts w:ascii="Arial" w:hAnsi="Arial" w:cs="Arial"/>
          <w:color w:val="000000"/>
          <w:sz w:val="26"/>
          <w:szCs w:val="26"/>
        </w:rPr>
        <w:t xml:space="preserve"> </w:t>
      </w:r>
      <w:r w:rsidR="00D9234B" w:rsidRPr="00D9234B">
        <w:rPr>
          <w:rFonts w:ascii="Arial" w:hAnsi="Arial" w:cs="Arial"/>
          <w:sz w:val="26"/>
          <w:szCs w:val="26"/>
        </w:rPr>
        <w:t>Продукты из мяса</w:t>
      </w:r>
      <w:r w:rsidRPr="00D9234B">
        <w:rPr>
          <w:rFonts w:ascii="Arial" w:eastAsia="MS Mincho" w:hAnsi="Arial" w:cs="Arial"/>
          <w:sz w:val="26"/>
          <w:szCs w:val="26"/>
        </w:rPr>
        <w:t>, в том числе упакованные по п</w:t>
      </w:r>
      <w:r w:rsidRPr="00002E68">
        <w:rPr>
          <w:rFonts w:ascii="Arial" w:eastAsia="MS Mincho" w:hAnsi="Arial" w:cs="Arial"/>
          <w:sz w:val="26"/>
          <w:szCs w:val="26"/>
        </w:rPr>
        <w:t xml:space="preserve">. </w:t>
      </w:r>
      <w:r w:rsidRPr="00D9234B">
        <w:rPr>
          <w:rFonts w:ascii="Arial" w:eastAsia="MS Mincho" w:hAnsi="Arial" w:cs="Arial"/>
          <w:sz w:val="26"/>
          <w:szCs w:val="26"/>
        </w:rPr>
        <w:t>5</w:t>
      </w:r>
      <w:r w:rsidRPr="00002E68">
        <w:rPr>
          <w:rFonts w:ascii="Arial" w:eastAsia="MS Mincho" w:hAnsi="Arial" w:cs="Arial"/>
          <w:sz w:val="26"/>
          <w:szCs w:val="26"/>
        </w:rPr>
        <w:t>.</w:t>
      </w:r>
      <w:r w:rsidRPr="00D9234B">
        <w:rPr>
          <w:rFonts w:ascii="Arial" w:eastAsia="MS Mincho" w:hAnsi="Arial" w:cs="Arial"/>
          <w:sz w:val="26"/>
          <w:szCs w:val="26"/>
        </w:rPr>
        <w:t>4</w:t>
      </w:r>
      <w:r w:rsidRPr="00002E68">
        <w:rPr>
          <w:rFonts w:ascii="Arial" w:eastAsia="MS Mincho" w:hAnsi="Arial" w:cs="Arial"/>
          <w:sz w:val="26"/>
          <w:szCs w:val="26"/>
        </w:rPr>
        <w:t>.</w:t>
      </w:r>
      <w:r w:rsidRPr="00D9234B">
        <w:rPr>
          <w:rFonts w:ascii="Arial" w:eastAsia="MS Mincho" w:hAnsi="Arial" w:cs="Arial"/>
          <w:sz w:val="26"/>
          <w:szCs w:val="26"/>
        </w:rPr>
        <w:t>2 укладывают в ящики из гофрированного картона по ГОСТ 13511, ГОСТ 13513 или другие анал</w:t>
      </w:r>
      <w:r w:rsidRPr="00D9234B">
        <w:rPr>
          <w:rFonts w:ascii="Arial" w:eastAsia="MS Mincho" w:hAnsi="Arial" w:cs="Arial"/>
          <w:sz w:val="26"/>
          <w:szCs w:val="26"/>
        </w:rPr>
        <w:t>о</w:t>
      </w:r>
      <w:r w:rsidRPr="00D9234B">
        <w:rPr>
          <w:rFonts w:ascii="Arial" w:eastAsia="MS Mincho" w:hAnsi="Arial" w:cs="Arial"/>
          <w:sz w:val="26"/>
          <w:szCs w:val="26"/>
        </w:rPr>
        <w:t>гичные. Ящики из гофрированного картона заклеивают клеевой лентой на бума</w:t>
      </w:r>
      <w:r w:rsidRPr="00D9234B">
        <w:rPr>
          <w:rFonts w:ascii="Arial" w:eastAsia="MS Mincho" w:hAnsi="Arial" w:cs="Arial"/>
          <w:sz w:val="26"/>
          <w:szCs w:val="26"/>
        </w:rPr>
        <w:t>ж</w:t>
      </w:r>
      <w:r w:rsidRPr="00D9234B">
        <w:rPr>
          <w:rFonts w:ascii="Arial" w:eastAsia="MS Mincho" w:hAnsi="Arial" w:cs="Arial"/>
          <w:sz w:val="26"/>
          <w:szCs w:val="26"/>
        </w:rPr>
        <w:t xml:space="preserve">ной основе по ГОСТ 18251 или  лентой полиэтиленовой с липким слоем по ГОСТ 20477. </w:t>
      </w:r>
      <w:r w:rsidRPr="00D9234B">
        <w:rPr>
          <w:rFonts w:ascii="Arial" w:eastAsia="MS Mincho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8F57B6" wp14:editId="0441410F">
                <wp:simplePos x="0" y="0"/>
                <wp:positionH relativeFrom="column">
                  <wp:posOffset>6969760</wp:posOffset>
                </wp:positionH>
                <wp:positionV relativeFrom="paragraph">
                  <wp:posOffset>99060</wp:posOffset>
                </wp:positionV>
                <wp:extent cx="165100" cy="368300"/>
                <wp:effectExtent l="0" t="0" r="12700" b="12700"/>
                <wp:wrapNone/>
                <wp:docPr id="2" name="Text Box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F8C9A" w14:textId="77777777" w:rsidR="00AF35E6" w:rsidRDefault="00AF35E6" w:rsidP="00AF3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30" o:spid="_x0000_s1027" type="#_x0000_t202" style="position:absolute;left:0;text-align:left;margin-left:548.8pt;margin-top:7.8pt;width:13pt;height:2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" stroked="f">
                <v:textbox>
                  <w:txbxContent>
                    <w:p w14:paraId="00CF8C9A" w14:textId="77777777" w:rsidR="00AF35E6" w:rsidRDefault="00AF35E6" w:rsidP="00AF35E6"/>
                  </w:txbxContent>
                </v:textbox>
              </v:shape>
            </w:pict>
          </mc:Fallback>
        </mc:AlternateContent>
      </w:r>
    </w:p>
    <w:p w14:paraId="50B75015" w14:textId="248AA13D" w:rsidR="00AF35E6" w:rsidRPr="00D9234B" w:rsidRDefault="00AF35E6" w:rsidP="00AF35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MS Mincho" w:hAnsi="Arial" w:cs="Arial"/>
          <w:sz w:val="26"/>
          <w:szCs w:val="26"/>
        </w:rPr>
      </w:pPr>
      <w:r w:rsidRPr="00D9234B">
        <w:rPr>
          <w:rFonts w:ascii="Arial" w:eastAsia="MS Mincho" w:hAnsi="Arial" w:cs="Arial"/>
          <w:sz w:val="26"/>
          <w:szCs w:val="26"/>
        </w:rPr>
        <w:t xml:space="preserve">5.4.8 Допускается выпускать в реализацию </w:t>
      </w:r>
      <w:r w:rsidR="00D9234B" w:rsidRPr="00D9234B">
        <w:rPr>
          <w:rFonts w:ascii="Arial" w:eastAsia="MS Mincho" w:hAnsi="Arial" w:cs="Arial"/>
          <w:sz w:val="26"/>
          <w:szCs w:val="26"/>
        </w:rPr>
        <w:t>продукты из мяса</w:t>
      </w:r>
      <w:r w:rsidRPr="00D9234B">
        <w:rPr>
          <w:rFonts w:ascii="Arial" w:hAnsi="Arial" w:cs="Arial"/>
          <w:sz w:val="26"/>
          <w:szCs w:val="26"/>
        </w:rPr>
        <w:t xml:space="preserve">, уложенными в </w:t>
      </w:r>
      <w:r w:rsidRPr="00D9234B">
        <w:rPr>
          <w:rFonts w:ascii="Arial" w:eastAsia="MS Mincho" w:hAnsi="Arial" w:cs="Arial"/>
          <w:sz w:val="26"/>
          <w:szCs w:val="26"/>
        </w:rPr>
        <w:t xml:space="preserve">многооборотные полимерные или алюминиевые ящики, в контейнеры или в тару-оборудование. Многооборотные ящики, предназначенные для транспортирования  </w:t>
      </w:r>
      <w:r w:rsidRPr="00D9234B">
        <w:rPr>
          <w:rFonts w:ascii="Arial" w:eastAsia="MS Mincho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249E08" wp14:editId="735EE64D">
                <wp:simplePos x="0" y="0"/>
                <wp:positionH relativeFrom="column">
                  <wp:posOffset>7084060</wp:posOffset>
                </wp:positionH>
                <wp:positionV relativeFrom="paragraph">
                  <wp:posOffset>844550</wp:posOffset>
                </wp:positionV>
                <wp:extent cx="50800" cy="440055"/>
                <wp:effectExtent l="0" t="0" r="0" b="0"/>
                <wp:wrapNone/>
                <wp:docPr id="11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08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552" o:spid="_x0000_s1026" style="position:absolute;margin-left:557.8pt;margin-top:66.5pt;width:4pt;height:34.6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" stroked="f"/>
            </w:pict>
          </mc:Fallback>
        </mc:AlternateContent>
      </w:r>
      <w:r w:rsidR="00D9234B" w:rsidRPr="00D9234B">
        <w:rPr>
          <w:rFonts w:ascii="Arial" w:eastAsia="MS Mincho" w:hAnsi="Arial" w:cs="Arial"/>
          <w:sz w:val="26"/>
          <w:szCs w:val="26"/>
        </w:rPr>
        <w:t>продуктов из мяса</w:t>
      </w:r>
      <w:r w:rsidRPr="00D9234B">
        <w:rPr>
          <w:rFonts w:ascii="Arial" w:eastAsia="MS Mincho" w:hAnsi="Arial" w:cs="Arial"/>
          <w:sz w:val="26"/>
          <w:szCs w:val="26"/>
        </w:rPr>
        <w:t>, не упакованных под вакуумом или в условиях модифицирова</w:t>
      </w:r>
      <w:r w:rsidRPr="00D9234B">
        <w:rPr>
          <w:rFonts w:ascii="Arial" w:eastAsia="MS Mincho" w:hAnsi="Arial" w:cs="Arial"/>
          <w:sz w:val="26"/>
          <w:szCs w:val="26"/>
        </w:rPr>
        <w:t>н</w:t>
      </w:r>
      <w:r w:rsidRPr="00D9234B">
        <w:rPr>
          <w:rFonts w:ascii="Arial" w:eastAsia="MS Mincho" w:hAnsi="Arial" w:cs="Arial"/>
          <w:sz w:val="26"/>
          <w:szCs w:val="26"/>
        </w:rPr>
        <w:t xml:space="preserve">ной атмосферы, должны иметь крышку. При отсутствии крышки допускается для местной реализации накрывать ящики </w:t>
      </w:r>
      <w:proofErr w:type="spellStart"/>
      <w:r w:rsidRPr="00D9234B">
        <w:rPr>
          <w:rFonts w:ascii="Arial" w:eastAsia="MS Mincho" w:hAnsi="Arial" w:cs="Arial"/>
          <w:sz w:val="26"/>
          <w:szCs w:val="26"/>
        </w:rPr>
        <w:t>подпергаментом</w:t>
      </w:r>
      <w:proofErr w:type="spellEnd"/>
      <w:r w:rsidRPr="00D9234B">
        <w:rPr>
          <w:rFonts w:ascii="Arial" w:eastAsia="MS Mincho" w:hAnsi="Arial" w:cs="Arial"/>
          <w:sz w:val="26"/>
          <w:szCs w:val="26"/>
        </w:rPr>
        <w:t xml:space="preserve"> по ГОСТ 1760, пергаме</w:t>
      </w:r>
      <w:r w:rsidRPr="00D9234B">
        <w:rPr>
          <w:rFonts w:ascii="Arial" w:eastAsia="MS Mincho" w:hAnsi="Arial" w:cs="Arial"/>
          <w:sz w:val="26"/>
          <w:szCs w:val="26"/>
        </w:rPr>
        <w:t>н</w:t>
      </w:r>
      <w:r w:rsidRPr="00D9234B">
        <w:rPr>
          <w:rFonts w:ascii="Arial" w:eastAsia="MS Mincho" w:hAnsi="Arial" w:cs="Arial"/>
          <w:sz w:val="26"/>
          <w:szCs w:val="26"/>
        </w:rPr>
        <w:t xml:space="preserve">том по ГОСТ 1341, оберточной бумагой по ГОСТ 8273 или полимерной пленкой. </w:t>
      </w:r>
    </w:p>
    <w:p w14:paraId="23881CBB" w14:textId="77777777" w:rsidR="00AF35E6" w:rsidRPr="00D9234B" w:rsidRDefault="00AF35E6" w:rsidP="00AF35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MS Mincho" w:hAnsi="Arial" w:cs="Arial"/>
          <w:sz w:val="26"/>
          <w:szCs w:val="26"/>
        </w:rPr>
      </w:pPr>
      <w:r w:rsidRPr="00D9234B">
        <w:rPr>
          <w:rFonts w:ascii="Arial" w:eastAsia="MS Mincho" w:hAnsi="Arial" w:cs="Arial"/>
          <w:sz w:val="26"/>
          <w:szCs w:val="26"/>
        </w:rPr>
        <w:t>Многооборотные ящики, контейнеры, тара-оборудование после каждого и</w:t>
      </w:r>
      <w:r w:rsidRPr="00D9234B">
        <w:rPr>
          <w:rFonts w:ascii="Arial" w:eastAsia="MS Mincho" w:hAnsi="Arial" w:cs="Arial"/>
          <w:sz w:val="26"/>
          <w:szCs w:val="26"/>
        </w:rPr>
        <w:t>с</w:t>
      </w:r>
      <w:r w:rsidRPr="00D9234B">
        <w:rPr>
          <w:rFonts w:ascii="Arial" w:eastAsia="MS Mincho" w:hAnsi="Arial" w:cs="Arial"/>
          <w:sz w:val="26"/>
          <w:szCs w:val="26"/>
        </w:rPr>
        <w:t>пользования для транспортирования пищевой продукции подлежат санитарной обработке.</w:t>
      </w:r>
    </w:p>
    <w:p w14:paraId="37C30960" w14:textId="5D934AC2" w:rsidR="00AF35E6" w:rsidRPr="00D9234B" w:rsidRDefault="00AF35E6" w:rsidP="00AF35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MS Mincho" w:hAnsi="Arial" w:cs="Arial"/>
          <w:sz w:val="26"/>
          <w:szCs w:val="26"/>
        </w:rPr>
      </w:pPr>
      <w:r w:rsidRPr="00D9234B">
        <w:rPr>
          <w:rFonts w:ascii="Arial" w:eastAsia="MS Mincho" w:hAnsi="Arial" w:cs="Arial"/>
          <w:sz w:val="26"/>
          <w:szCs w:val="26"/>
        </w:rPr>
        <w:t xml:space="preserve">5.4.9 Масса нетто </w:t>
      </w:r>
      <w:r w:rsidR="00D9234B" w:rsidRPr="00D9234B">
        <w:rPr>
          <w:rFonts w:ascii="Arial" w:hAnsi="Arial" w:cs="Arial"/>
          <w:color w:val="000000"/>
          <w:sz w:val="26"/>
          <w:szCs w:val="26"/>
        </w:rPr>
        <w:t>продуктов из мяса</w:t>
      </w:r>
      <w:r w:rsidRPr="00D9234B">
        <w:rPr>
          <w:rFonts w:ascii="Arial" w:eastAsia="MS Mincho" w:hAnsi="Arial" w:cs="Arial"/>
          <w:sz w:val="26"/>
          <w:szCs w:val="26"/>
        </w:rPr>
        <w:t xml:space="preserve"> в ящиках из гофрированного картона должна быть не более 20 кг, в контейнерах – не более 250 кг; масса брутто пр</w:t>
      </w:r>
      <w:r w:rsidRPr="00D9234B">
        <w:rPr>
          <w:rFonts w:ascii="Arial" w:eastAsia="MS Mincho" w:hAnsi="Arial" w:cs="Arial"/>
          <w:sz w:val="26"/>
          <w:szCs w:val="26"/>
        </w:rPr>
        <w:t>о</w:t>
      </w:r>
      <w:r w:rsidRPr="00D9234B">
        <w:rPr>
          <w:rFonts w:ascii="Arial" w:eastAsia="MS Mincho" w:hAnsi="Arial" w:cs="Arial"/>
          <w:sz w:val="26"/>
          <w:szCs w:val="26"/>
        </w:rPr>
        <w:t>дукции в многооборотных ящиках – не более 30 кг.</w:t>
      </w:r>
    </w:p>
    <w:p w14:paraId="504B80BD" w14:textId="77777777" w:rsidR="00AF35E6" w:rsidRPr="00AF35E6" w:rsidRDefault="00AF35E6" w:rsidP="00AF35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MS Mincho" w:hAnsi="Arial" w:cs="Arial"/>
          <w:sz w:val="26"/>
          <w:szCs w:val="26"/>
        </w:rPr>
      </w:pPr>
      <w:r w:rsidRPr="00D9234B">
        <w:rPr>
          <w:rFonts w:ascii="Arial" w:eastAsia="MS Mincho" w:hAnsi="Arial" w:cs="Arial"/>
          <w:sz w:val="26"/>
          <w:szCs w:val="26"/>
        </w:rPr>
        <w:t>5.4.10 Упаковка продукции, отправляемой в районы Крайнего Севера и         приравненные к ним местности – по ГОСТ 15846.</w:t>
      </w:r>
    </w:p>
    <w:p w14:paraId="5D2946D6" w14:textId="77777777" w:rsidR="00AF35E6" w:rsidRDefault="00AF35E6" w:rsidP="00FC170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1172E998" w14:textId="77777777" w:rsidR="009A7307" w:rsidRDefault="00AB7E76" w:rsidP="00581601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317029" w:rsidRPr="000F1577">
        <w:rPr>
          <w:rFonts w:ascii="Arial" w:hAnsi="Arial" w:cs="Arial"/>
          <w:b/>
          <w:sz w:val="28"/>
          <w:szCs w:val="28"/>
        </w:rPr>
        <w:t xml:space="preserve"> </w:t>
      </w:r>
      <w:r w:rsidR="009A7307">
        <w:rPr>
          <w:rFonts w:ascii="Arial" w:hAnsi="Arial" w:cs="Arial"/>
          <w:b/>
          <w:sz w:val="28"/>
          <w:szCs w:val="28"/>
        </w:rPr>
        <w:t>Правила приемки</w:t>
      </w:r>
    </w:p>
    <w:p w14:paraId="00782611" w14:textId="77777777" w:rsidR="00FC1701" w:rsidRP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6.1 Правила приемки – по ГОСТ 9792 и настоящему стандарту.</w:t>
      </w:r>
    </w:p>
    <w:p w14:paraId="1C591659" w14:textId="77777777" w:rsidR="00FC1701" w:rsidRPr="00FC1701" w:rsidRDefault="00FC1701" w:rsidP="00FC170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 xml:space="preserve">6.2 Продукты из мяса принимают партиями. </w:t>
      </w:r>
      <w:r w:rsidR="00C15845">
        <w:rPr>
          <w:rFonts w:ascii="Arial" w:hAnsi="Arial" w:cs="Arial"/>
          <w:sz w:val="26"/>
          <w:szCs w:val="26"/>
        </w:rPr>
        <w:t xml:space="preserve"> Определение партии по </w:t>
      </w:r>
      <w:r w:rsidR="00C15845" w:rsidRPr="00FC1701">
        <w:rPr>
          <w:rFonts w:ascii="Arial" w:hAnsi="Arial" w:cs="Arial"/>
          <w:spacing w:val="-2"/>
          <w:sz w:val="26"/>
          <w:szCs w:val="26"/>
        </w:rPr>
        <w:t>[</w:t>
      </w:r>
      <w:r w:rsidR="00C15845">
        <w:rPr>
          <w:rFonts w:ascii="Arial" w:hAnsi="Arial" w:cs="Arial"/>
          <w:spacing w:val="-2"/>
          <w:sz w:val="26"/>
          <w:szCs w:val="26"/>
        </w:rPr>
        <w:t>2</w:t>
      </w:r>
      <w:r w:rsidR="00C15845" w:rsidRPr="00FC1701">
        <w:rPr>
          <w:rFonts w:ascii="Arial" w:hAnsi="Arial" w:cs="Arial"/>
          <w:spacing w:val="-2"/>
          <w:sz w:val="26"/>
          <w:szCs w:val="26"/>
        </w:rPr>
        <w:t>]</w:t>
      </w:r>
      <w:r w:rsidR="00C15845">
        <w:rPr>
          <w:rFonts w:ascii="Arial" w:hAnsi="Arial" w:cs="Arial"/>
          <w:sz w:val="26"/>
          <w:szCs w:val="26"/>
        </w:rPr>
        <w:t xml:space="preserve"> </w:t>
      </w:r>
    </w:p>
    <w:p w14:paraId="20BB0257" w14:textId="77777777" w:rsidR="00FC1701" w:rsidRP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6.3 Органолептические показатели определяют в каждой партии.</w:t>
      </w:r>
    </w:p>
    <w:p w14:paraId="415596D0" w14:textId="77777777" w:rsidR="00FC1701" w:rsidRP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6.4 Порядок и периодичность контроля физико-химических, микробиологич</w:t>
      </w:r>
      <w:r w:rsidRPr="00FC1701">
        <w:rPr>
          <w:rFonts w:ascii="Arial" w:hAnsi="Arial" w:cs="Arial"/>
          <w:sz w:val="26"/>
          <w:szCs w:val="26"/>
        </w:rPr>
        <w:t>е</w:t>
      </w:r>
      <w:r w:rsidRPr="00FC1701">
        <w:rPr>
          <w:rFonts w:ascii="Arial" w:hAnsi="Arial" w:cs="Arial"/>
          <w:sz w:val="26"/>
          <w:szCs w:val="26"/>
        </w:rPr>
        <w:t xml:space="preserve">ских показателей, содержания токсичных элементов, антибиотиков, пестицидов, радионуклидов, </w:t>
      </w:r>
      <w:proofErr w:type="spellStart"/>
      <w:r w:rsidRPr="00FC1701">
        <w:rPr>
          <w:rFonts w:ascii="Arial" w:hAnsi="Arial" w:cs="Arial"/>
          <w:sz w:val="26"/>
          <w:szCs w:val="26"/>
        </w:rPr>
        <w:t>нитрозаминов</w:t>
      </w:r>
      <w:proofErr w:type="spellEnd"/>
      <w:r w:rsidRPr="00FC1701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FC1701">
        <w:rPr>
          <w:rFonts w:ascii="Arial" w:hAnsi="Arial" w:cs="Arial"/>
          <w:sz w:val="26"/>
          <w:szCs w:val="26"/>
        </w:rPr>
        <w:t>бенз</w:t>
      </w:r>
      <w:proofErr w:type="spellEnd"/>
      <w:r w:rsidRPr="00FC1701">
        <w:rPr>
          <w:rFonts w:ascii="Arial" w:hAnsi="Arial" w:cs="Arial"/>
          <w:sz w:val="26"/>
          <w:szCs w:val="26"/>
        </w:rPr>
        <w:t>(а)</w:t>
      </w:r>
      <w:proofErr w:type="spellStart"/>
      <w:r w:rsidRPr="00FC1701">
        <w:rPr>
          <w:rFonts w:ascii="Arial" w:hAnsi="Arial" w:cs="Arial"/>
          <w:sz w:val="26"/>
          <w:szCs w:val="26"/>
        </w:rPr>
        <w:t>пирена</w:t>
      </w:r>
      <w:proofErr w:type="spellEnd"/>
      <w:r w:rsidRPr="00FC1701">
        <w:rPr>
          <w:rFonts w:ascii="Arial" w:hAnsi="Arial" w:cs="Arial"/>
          <w:sz w:val="26"/>
          <w:szCs w:val="26"/>
        </w:rPr>
        <w:t xml:space="preserve"> устанавливает изготовитель в пр</w:t>
      </w:r>
      <w:r w:rsidRPr="00FC1701">
        <w:rPr>
          <w:rFonts w:ascii="Arial" w:hAnsi="Arial" w:cs="Arial"/>
          <w:sz w:val="26"/>
          <w:szCs w:val="26"/>
        </w:rPr>
        <w:t>о</w:t>
      </w:r>
      <w:r w:rsidRPr="00FC1701">
        <w:rPr>
          <w:rFonts w:ascii="Arial" w:hAnsi="Arial" w:cs="Arial"/>
          <w:sz w:val="26"/>
          <w:szCs w:val="26"/>
        </w:rPr>
        <w:t>грамме производственного контроля.</w:t>
      </w:r>
    </w:p>
    <w:p w14:paraId="0B878B89" w14:textId="77777777" w:rsidR="00FC1701" w:rsidRP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DC7B2" wp14:editId="4402CB22">
                <wp:simplePos x="0" y="0"/>
                <wp:positionH relativeFrom="column">
                  <wp:posOffset>-1339215</wp:posOffset>
                </wp:positionH>
                <wp:positionV relativeFrom="paragraph">
                  <wp:posOffset>886460</wp:posOffset>
                </wp:positionV>
                <wp:extent cx="295910" cy="543560"/>
                <wp:effectExtent l="0" t="0" r="8890" b="8890"/>
                <wp:wrapNone/>
                <wp:docPr id="10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9929E" w14:textId="77777777" w:rsidR="00AF35E6" w:rsidRPr="003B31CD" w:rsidRDefault="00AF35E6" w:rsidP="00FC17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55" o:spid="_x0000_s1029" type="#_x0000_t202" style="position:absolute;left:0;text-align:left;margin-left:-105.45pt;margin-top:69.8pt;width:23.3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" stroked="f">
                <v:textbox>
                  <w:txbxContent>
                    <w:p w:rsidR="00804D30" w:rsidRPr="003B31CD" w:rsidRDefault="00804D30" w:rsidP="00FC1701"/>
                  </w:txbxContent>
                </v:textbox>
              </v:shape>
            </w:pict>
          </mc:Fallback>
        </mc:AlternateContent>
      </w:r>
      <w:r w:rsidRPr="00FC1701">
        <w:rPr>
          <w:rFonts w:ascii="Arial" w:hAnsi="Arial" w:cs="Arial"/>
          <w:sz w:val="26"/>
          <w:szCs w:val="26"/>
        </w:rPr>
        <w:t xml:space="preserve">6.5 Контроль за содержанием </w:t>
      </w:r>
      <w:proofErr w:type="spellStart"/>
      <w:r w:rsidRPr="00FC1701">
        <w:rPr>
          <w:rFonts w:ascii="Arial" w:hAnsi="Arial" w:cs="Arial"/>
          <w:sz w:val="26"/>
          <w:szCs w:val="26"/>
        </w:rPr>
        <w:t>диоксинов</w:t>
      </w:r>
      <w:proofErr w:type="spellEnd"/>
      <w:r w:rsidRPr="00FC1701">
        <w:rPr>
          <w:rFonts w:ascii="Arial" w:hAnsi="Arial" w:cs="Arial"/>
          <w:sz w:val="26"/>
          <w:szCs w:val="26"/>
        </w:rPr>
        <w:t xml:space="preserve"> провод</w:t>
      </w:r>
      <w:r w:rsidR="0011017B">
        <w:rPr>
          <w:rFonts w:ascii="Arial" w:hAnsi="Arial" w:cs="Arial"/>
          <w:sz w:val="26"/>
          <w:szCs w:val="26"/>
        </w:rPr>
        <w:t>ят</w:t>
      </w:r>
      <w:r w:rsidRPr="00FC1701">
        <w:rPr>
          <w:rFonts w:ascii="Arial" w:hAnsi="Arial" w:cs="Arial"/>
          <w:sz w:val="26"/>
          <w:szCs w:val="26"/>
        </w:rPr>
        <w:t xml:space="preserve"> в случаях ухудшения эк</w:t>
      </w:r>
      <w:r w:rsidRPr="00FC1701">
        <w:rPr>
          <w:rFonts w:ascii="Arial" w:hAnsi="Arial" w:cs="Arial"/>
          <w:sz w:val="26"/>
          <w:szCs w:val="26"/>
        </w:rPr>
        <w:t>о</w:t>
      </w:r>
      <w:r w:rsidRPr="00FC1701">
        <w:rPr>
          <w:rFonts w:ascii="Arial" w:hAnsi="Arial" w:cs="Arial"/>
          <w:sz w:val="26"/>
          <w:szCs w:val="26"/>
        </w:rPr>
        <w:t>логической ситуации, связанной с авариями, техногенными и природными кат</w:t>
      </w:r>
      <w:r w:rsidRPr="00FC1701">
        <w:rPr>
          <w:rFonts w:ascii="Arial" w:hAnsi="Arial" w:cs="Arial"/>
          <w:sz w:val="26"/>
          <w:szCs w:val="26"/>
        </w:rPr>
        <w:t>а</w:t>
      </w:r>
      <w:r w:rsidRPr="00FC1701">
        <w:rPr>
          <w:rFonts w:ascii="Arial" w:hAnsi="Arial" w:cs="Arial"/>
          <w:sz w:val="26"/>
          <w:szCs w:val="26"/>
        </w:rPr>
        <w:t xml:space="preserve">строфами, приводящими к образованию и попаданию </w:t>
      </w:r>
      <w:proofErr w:type="spellStart"/>
      <w:r w:rsidRPr="00FC1701">
        <w:rPr>
          <w:rFonts w:ascii="Arial" w:hAnsi="Arial" w:cs="Arial"/>
          <w:sz w:val="26"/>
          <w:szCs w:val="26"/>
        </w:rPr>
        <w:t>диоксинов</w:t>
      </w:r>
      <w:proofErr w:type="spellEnd"/>
      <w:r w:rsidRPr="00FC1701">
        <w:rPr>
          <w:rFonts w:ascii="Arial" w:hAnsi="Arial" w:cs="Arial"/>
          <w:sz w:val="26"/>
          <w:szCs w:val="26"/>
        </w:rPr>
        <w:t xml:space="preserve"> в окружающую среду и обоснованного предположения о возможном их наличии в продовол</w:t>
      </w:r>
      <w:r w:rsidRPr="00FC1701">
        <w:rPr>
          <w:rFonts w:ascii="Arial" w:hAnsi="Arial" w:cs="Arial"/>
          <w:sz w:val="26"/>
          <w:szCs w:val="26"/>
        </w:rPr>
        <w:t>ь</w:t>
      </w:r>
      <w:r w:rsidRPr="00FC1701">
        <w:rPr>
          <w:rFonts w:ascii="Arial" w:hAnsi="Arial" w:cs="Arial"/>
          <w:sz w:val="26"/>
          <w:szCs w:val="26"/>
        </w:rPr>
        <w:t>ственном сырье.</w:t>
      </w:r>
    </w:p>
    <w:p w14:paraId="6A00BA05" w14:textId="77777777" w:rsidR="004F4013" w:rsidRPr="004F4013" w:rsidRDefault="004F4013" w:rsidP="004F4013">
      <w:pPr>
        <w:pStyle w:val="31"/>
        <w:spacing w:line="360" w:lineRule="auto"/>
        <w:ind w:firstLine="567"/>
        <w:jc w:val="both"/>
        <w:rPr>
          <w:rFonts w:ascii="Arial" w:hAnsi="Arial" w:cs="Arial"/>
          <w:b w:val="0"/>
          <w:color w:val="000000"/>
          <w:sz w:val="26"/>
          <w:szCs w:val="26"/>
        </w:rPr>
      </w:pPr>
      <w:r w:rsidRPr="004F4013">
        <w:rPr>
          <w:rFonts w:ascii="Arial" w:hAnsi="Arial" w:cs="Arial"/>
          <w:b w:val="0"/>
          <w:color w:val="000000"/>
          <w:sz w:val="26"/>
          <w:szCs w:val="26"/>
        </w:rPr>
        <w:t>Контроль показателей пищевой ценности осуществляют по фактическим зн</w:t>
      </w:r>
      <w:r w:rsidRPr="004F4013">
        <w:rPr>
          <w:rFonts w:ascii="Arial" w:hAnsi="Arial" w:cs="Arial"/>
          <w:b w:val="0"/>
          <w:color w:val="000000"/>
          <w:sz w:val="26"/>
          <w:szCs w:val="26"/>
        </w:rPr>
        <w:t>а</w:t>
      </w:r>
      <w:r w:rsidRPr="004F4013">
        <w:rPr>
          <w:rFonts w:ascii="Arial" w:hAnsi="Arial" w:cs="Arial"/>
          <w:b w:val="0"/>
          <w:color w:val="000000"/>
          <w:sz w:val="26"/>
          <w:szCs w:val="26"/>
        </w:rPr>
        <w:t>чениям массовой доли белка и массовой доли жира. Допускается за фактические значения массовой доли белка и массовой доли жира принимать средние знач</w:t>
      </w:r>
      <w:r w:rsidRPr="004F4013">
        <w:rPr>
          <w:rFonts w:ascii="Arial" w:hAnsi="Arial" w:cs="Arial"/>
          <w:b w:val="0"/>
          <w:color w:val="000000"/>
          <w:sz w:val="26"/>
          <w:szCs w:val="26"/>
        </w:rPr>
        <w:t>е</w:t>
      </w:r>
      <w:r w:rsidRPr="004F4013">
        <w:rPr>
          <w:rFonts w:ascii="Arial" w:hAnsi="Arial" w:cs="Arial"/>
          <w:b w:val="0"/>
          <w:color w:val="000000"/>
          <w:sz w:val="26"/>
          <w:szCs w:val="26"/>
        </w:rPr>
        <w:t>ния этих показателей от результатов их определения в каждой упаковочной ед</w:t>
      </w:r>
      <w:r w:rsidRPr="004F4013">
        <w:rPr>
          <w:rFonts w:ascii="Arial" w:hAnsi="Arial" w:cs="Arial"/>
          <w:b w:val="0"/>
          <w:color w:val="000000"/>
          <w:sz w:val="26"/>
          <w:szCs w:val="26"/>
        </w:rPr>
        <w:t>и</w:t>
      </w:r>
      <w:r w:rsidRPr="004F4013">
        <w:rPr>
          <w:rFonts w:ascii="Arial" w:hAnsi="Arial" w:cs="Arial"/>
          <w:b w:val="0"/>
          <w:color w:val="000000"/>
          <w:sz w:val="26"/>
          <w:szCs w:val="26"/>
        </w:rPr>
        <w:t>нице, отобранной для проверки качества продукта. Рекомендуемые отклонения фактических значений от значений, указанных в информации для потребителя с</w:t>
      </w:r>
      <w:r w:rsidRPr="004F4013">
        <w:rPr>
          <w:rFonts w:ascii="Arial" w:hAnsi="Arial" w:cs="Arial"/>
          <w:b w:val="0"/>
          <w:color w:val="000000"/>
          <w:sz w:val="26"/>
          <w:szCs w:val="26"/>
        </w:rPr>
        <w:t>о</w:t>
      </w:r>
      <w:r w:rsidRPr="004F4013">
        <w:rPr>
          <w:rFonts w:ascii="Arial" w:hAnsi="Arial" w:cs="Arial"/>
          <w:b w:val="0"/>
          <w:color w:val="000000"/>
          <w:sz w:val="26"/>
          <w:szCs w:val="26"/>
        </w:rPr>
        <w:t>ставляют: для массовой доли белка</w:t>
      </w:r>
      <w:r>
        <w:rPr>
          <w:rFonts w:ascii="Arial" w:hAnsi="Arial" w:cs="Arial"/>
          <w:b w:val="0"/>
          <w:color w:val="000000"/>
          <w:sz w:val="26"/>
          <w:szCs w:val="26"/>
        </w:rPr>
        <w:t xml:space="preserve"> и углеводов</w:t>
      </w:r>
      <w:r w:rsidRPr="004F4013">
        <w:rPr>
          <w:rFonts w:ascii="Arial" w:hAnsi="Arial" w:cs="Arial"/>
          <w:b w:val="0"/>
          <w:color w:val="000000"/>
          <w:sz w:val="26"/>
          <w:szCs w:val="26"/>
        </w:rPr>
        <w:t xml:space="preserve"> ± 2 г; для массовой доли жира ± </w:t>
      </w:r>
      <w:r w:rsidR="00804D30">
        <w:rPr>
          <w:rFonts w:ascii="Arial" w:hAnsi="Arial" w:cs="Arial"/>
          <w:b w:val="0"/>
          <w:color w:val="000000"/>
          <w:sz w:val="26"/>
          <w:szCs w:val="26"/>
        </w:rPr>
        <w:br/>
      </w:r>
      <w:r w:rsidRPr="004F4013">
        <w:rPr>
          <w:rFonts w:ascii="Arial" w:hAnsi="Arial" w:cs="Arial"/>
          <w:b w:val="0"/>
          <w:color w:val="000000"/>
          <w:sz w:val="26"/>
          <w:szCs w:val="26"/>
        </w:rPr>
        <w:t>5 г;  для калорийности на ± 53 ккал (энергетической ценности ± 219 кДж), если иное отклонение не установлено изготовителем.</w:t>
      </w:r>
    </w:p>
    <w:p w14:paraId="38ED34F3" w14:textId="77777777" w:rsidR="00FC1701" w:rsidRP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 xml:space="preserve">6.6 Остаточную активность кислой фосфатазы </w:t>
      </w:r>
      <w:r w:rsidR="00105003" w:rsidRPr="00F84AC0">
        <w:rPr>
          <w:rFonts w:ascii="Arial" w:hAnsi="Arial" w:cs="Arial"/>
          <w:sz w:val="26"/>
          <w:szCs w:val="26"/>
        </w:rPr>
        <w:t>(</w:t>
      </w:r>
      <w:r w:rsidR="00F84AC0">
        <w:rPr>
          <w:rFonts w:ascii="Arial" w:hAnsi="Arial" w:cs="Arial"/>
          <w:sz w:val="26"/>
          <w:szCs w:val="26"/>
        </w:rPr>
        <w:t xml:space="preserve">для </w:t>
      </w:r>
      <w:r w:rsidR="00105003" w:rsidRPr="00F84AC0">
        <w:rPr>
          <w:rFonts w:ascii="Arial" w:hAnsi="Arial" w:cs="Arial"/>
          <w:sz w:val="26"/>
          <w:szCs w:val="26"/>
        </w:rPr>
        <w:t>продуктов из мяса вар</w:t>
      </w:r>
      <w:r w:rsidR="00105003" w:rsidRPr="00F84AC0">
        <w:rPr>
          <w:rFonts w:ascii="Arial" w:hAnsi="Arial" w:cs="Arial"/>
          <w:sz w:val="26"/>
          <w:szCs w:val="26"/>
        </w:rPr>
        <w:t>е</w:t>
      </w:r>
      <w:r w:rsidR="00105003" w:rsidRPr="00F84AC0">
        <w:rPr>
          <w:rFonts w:ascii="Arial" w:hAnsi="Arial" w:cs="Arial"/>
          <w:sz w:val="26"/>
          <w:szCs w:val="26"/>
        </w:rPr>
        <w:t>ных)</w:t>
      </w:r>
      <w:r w:rsidR="00105003">
        <w:rPr>
          <w:rFonts w:ascii="Arial" w:hAnsi="Arial" w:cs="Arial"/>
          <w:sz w:val="26"/>
          <w:szCs w:val="26"/>
        </w:rPr>
        <w:t xml:space="preserve"> </w:t>
      </w:r>
      <w:r w:rsidRPr="00FC1701">
        <w:rPr>
          <w:rFonts w:ascii="Arial" w:hAnsi="Arial" w:cs="Arial"/>
          <w:sz w:val="26"/>
          <w:szCs w:val="26"/>
        </w:rPr>
        <w:t>определяют при разногласиях в оценке готовности продукции по требованию  лица, на которого возложен контроль качества и безопасности продукции, или п</w:t>
      </w:r>
      <w:r w:rsidRPr="00FC1701">
        <w:rPr>
          <w:rFonts w:ascii="Arial" w:hAnsi="Arial" w:cs="Arial"/>
          <w:sz w:val="26"/>
          <w:szCs w:val="26"/>
        </w:rPr>
        <w:t>о</w:t>
      </w:r>
      <w:r w:rsidRPr="00FC1701">
        <w:rPr>
          <w:rFonts w:ascii="Arial" w:hAnsi="Arial" w:cs="Arial"/>
          <w:sz w:val="26"/>
          <w:szCs w:val="26"/>
        </w:rPr>
        <w:t>требителя (заказчика) при приемке-сдаче продукции.</w:t>
      </w:r>
    </w:p>
    <w:p w14:paraId="7F150DAA" w14:textId="77777777" w:rsidR="004F4013" w:rsidRPr="004F4013" w:rsidRDefault="00FC1701" w:rsidP="004F4013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 xml:space="preserve">6.7 </w:t>
      </w:r>
      <w:r w:rsidR="004F4013" w:rsidRPr="004F4013">
        <w:rPr>
          <w:rFonts w:ascii="Arial" w:hAnsi="Arial" w:cs="Arial"/>
          <w:sz w:val="26"/>
          <w:szCs w:val="26"/>
        </w:rPr>
        <w:t>Идентификацию сырьевого состава продуктов из мяса и контроль на наличие компонентов, полученных с применением генно-модифицированных орг</w:t>
      </w:r>
      <w:r w:rsidR="004F4013" w:rsidRPr="004F4013">
        <w:rPr>
          <w:rFonts w:ascii="Arial" w:hAnsi="Arial" w:cs="Arial"/>
          <w:sz w:val="26"/>
          <w:szCs w:val="26"/>
        </w:rPr>
        <w:t>а</w:t>
      </w:r>
      <w:r w:rsidR="004F4013" w:rsidRPr="004F4013">
        <w:rPr>
          <w:rFonts w:ascii="Arial" w:hAnsi="Arial" w:cs="Arial"/>
          <w:sz w:val="26"/>
          <w:szCs w:val="26"/>
        </w:rPr>
        <w:t>низмов,  осуществляется по требованию контролирующей организации или потр</w:t>
      </w:r>
      <w:r w:rsidR="004F4013" w:rsidRPr="004F4013">
        <w:rPr>
          <w:rFonts w:ascii="Arial" w:hAnsi="Arial" w:cs="Arial"/>
          <w:sz w:val="26"/>
          <w:szCs w:val="26"/>
        </w:rPr>
        <w:t>е</w:t>
      </w:r>
      <w:r w:rsidR="004F4013" w:rsidRPr="004F4013">
        <w:rPr>
          <w:rFonts w:ascii="Arial" w:hAnsi="Arial" w:cs="Arial"/>
          <w:sz w:val="26"/>
          <w:szCs w:val="26"/>
        </w:rPr>
        <w:t>бителя.</w:t>
      </w:r>
    </w:p>
    <w:p w14:paraId="65BA2638" w14:textId="77777777" w:rsidR="004F4013" w:rsidRDefault="004F4013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</w:p>
    <w:p w14:paraId="4570BC7B" w14:textId="2D455E8C" w:rsidR="00FC1701" w:rsidRPr="00FC1701" w:rsidRDefault="00C31BA3" w:rsidP="00FC1701">
      <w:pPr>
        <w:spacing w:line="360" w:lineRule="auto"/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6.8</w:t>
      </w:r>
      <w:r w:rsidR="00FC1701" w:rsidRPr="00FC1701">
        <w:rPr>
          <w:rFonts w:ascii="Arial" w:hAnsi="Arial" w:cs="Arial"/>
          <w:sz w:val="26"/>
          <w:szCs w:val="26"/>
        </w:rPr>
        <w:t xml:space="preserve"> Определение температуры продуктов из мяса проводят по требованию  лица, на которого возложен контроль качества и безопасности продукции, или п</w:t>
      </w:r>
      <w:r w:rsidR="00FC1701" w:rsidRPr="00FC1701">
        <w:rPr>
          <w:rFonts w:ascii="Arial" w:hAnsi="Arial" w:cs="Arial"/>
          <w:sz w:val="26"/>
          <w:szCs w:val="26"/>
        </w:rPr>
        <w:t>о</w:t>
      </w:r>
      <w:r w:rsidR="00FC1701" w:rsidRPr="00FC1701">
        <w:rPr>
          <w:rFonts w:ascii="Arial" w:hAnsi="Arial" w:cs="Arial"/>
          <w:sz w:val="26"/>
          <w:szCs w:val="26"/>
        </w:rPr>
        <w:t>требителя (заказчика) при приемке-сдаче продукции.</w:t>
      </w:r>
    </w:p>
    <w:p w14:paraId="006C5FFF" w14:textId="77777777" w:rsidR="00C31BA3" w:rsidRPr="00C31BA3" w:rsidRDefault="00C31BA3" w:rsidP="00C31BA3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31BA3">
        <w:rPr>
          <w:rFonts w:ascii="Arial" w:hAnsi="Arial" w:cs="Arial"/>
          <w:sz w:val="26"/>
          <w:szCs w:val="26"/>
        </w:rPr>
        <w:t>6.9 В случае наличия разногласий по составу используемого сырья</w:t>
      </w:r>
      <w:r w:rsidRPr="00C31BA3">
        <w:rPr>
          <w:sz w:val="26"/>
          <w:szCs w:val="26"/>
        </w:rPr>
        <w:t xml:space="preserve"> </w:t>
      </w:r>
      <w:r w:rsidRPr="00C31BA3">
        <w:rPr>
          <w:rFonts w:ascii="Arial" w:hAnsi="Arial" w:cs="Arial"/>
          <w:sz w:val="26"/>
          <w:szCs w:val="26"/>
        </w:rPr>
        <w:t>по треб</w:t>
      </w:r>
      <w:r w:rsidRPr="00C31BA3">
        <w:rPr>
          <w:rFonts w:ascii="Arial" w:hAnsi="Arial" w:cs="Arial"/>
          <w:sz w:val="26"/>
          <w:szCs w:val="26"/>
        </w:rPr>
        <w:t>о</w:t>
      </w:r>
      <w:r w:rsidRPr="00C31BA3">
        <w:rPr>
          <w:rFonts w:ascii="Arial" w:hAnsi="Arial" w:cs="Arial"/>
          <w:sz w:val="26"/>
          <w:szCs w:val="26"/>
        </w:rPr>
        <w:t>ванию лица, на которого возложен контроль качества и безопасности продукции, или потребителя (заказчика) при приемке-сдаче продукции проводят идентифик</w:t>
      </w:r>
      <w:r w:rsidRPr="00C31BA3">
        <w:rPr>
          <w:rFonts w:ascii="Arial" w:hAnsi="Arial" w:cs="Arial"/>
          <w:sz w:val="26"/>
          <w:szCs w:val="26"/>
        </w:rPr>
        <w:t>а</w:t>
      </w:r>
      <w:r w:rsidRPr="00C31BA3">
        <w:rPr>
          <w:rFonts w:ascii="Arial" w:hAnsi="Arial" w:cs="Arial"/>
          <w:sz w:val="26"/>
          <w:szCs w:val="26"/>
        </w:rPr>
        <w:t>цию сырьевого состава продукта.</w:t>
      </w:r>
    </w:p>
    <w:p w14:paraId="10FB91D4" w14:textId="77777777" w:rsidR="00FC1701" w:rsidRDefault="00FC1701" w:rsidP="00DB08FA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14:paraId="1E162F02" w14:textId="77777777" w:rsidR="0037053E" w:rsidRPr="00095998" w:rsidRDefault="00AB7E76" w:rsidP="00DB08FA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37053E" w:rsidRPr="00095998">
        <w:rPr>
          <w:rFonts w:ascii="Arial" w:hAnsi="Arial" w:cs="Arial"/>
          <w:b/>
          <w:sz w:val="28"/>
          <w:szCs w:val="28"/>
        </w:rPr>
        <w:t xml:space="preserve"> </w:t>
      </w:r>
      <w:r w:rsidR="00200F87">
        <w:rPr>
          <w:rFonts w:ascii="Arial" w:hAnsi="Arial" w:cs="Arial"/>
          <w:b/>
          <w:sz w:val="28"/>
          <w:szCs w:val="28"/>
        </w:rPr>
        <w:t>Методы контроля</w:t>
      </w:r>
    </w:p>
    <w:p w14:paraId="54163405" w14:textId="77777777" w:rsidR="00FC1701" w:rsidRPr="00FC1701" w:rsidRDefault="00AB7E76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eastAsia="TimesNewRoman" w:hAnsi="Arial" w:cs="Arial"/>
          <w:bCs/>
          <w:sz w:val="26"/>
          <w:szCs w:val="26"/>
        </w:rPr>
        <w:t>7</w:t>
      </w:r>
      <w:r w:rsidR="008F0914" w:rsidRPr="00FC1701">
        <w:rPr>
          <w:rFonts w:ascii="Arial" w:eastAsia="TimesNewRoman" w:hAnsi="Arial" w:cs="Arial"/>
          <w:bCs/>
          <w:sz w:val="26"/>
          <w:szCs w:val="26"/>
        </w:rPr>
        <w:t>.1</w:t>
      </w:r>
      <w:r w:rsidR="008610FA" w:rsidRPr="00FC1701">
        <w:rPr>
          <w:rFonts w:ascii="Arial" w:eastAsia="TimesNewRoman" w:hAnsi="Arial" w:cs="Arial"/>
          <w:bCs/>
          <w:sz w:val="26"/>
          <w:szCs w:val="26"/>
        </w:rPr>
        <w:t xml:space="preserve"> </w:t>
      </w:r>
      <w:r w:rsidR="00FC1701" w:rsidRPr="00FC1701">
        <w:rPr>
          <w:rFonts w:ascii="Arial" w:hAnsi="Arial" w:cs="Arial"/>
          <w:sz w:val="26"/>
          <w:szCs w:val="26"/>
        </w:rPr>
        <w:t>Отбор</w:t>
      </w:r>
      <w:r w:rsidR="0011017B">
        <w:rPr>
          <w:rFonts w:ascii="Arial" w:hAnsi="Arial" w:cs="Arial"/>
          <w:sz w:val="26"/>
          <w:szCs w:val="26"/>
        </w:rPr>
        <w:t xml:space="preserve"> и подготовка</w:t>
      </w:r>
      <w:r w:rsidR="00FC1701" w:rsidRPr="00FC1701">
        <w:rPr>
          <w:rFonts w:ascii="Arial" w:hAnsi="Arial" w:cs="Arial"/>
          <w:sz w:val="26"/>
          <w:szCs w:val="26"/>
        </w:rPr>
        <w:t xml:space="preserve"> проб</w:t>
      </w:r>
      <w:r w:rsidR="00F5388A">
        <w:rPr>
          <w:rFonts w:ascii="Arial" w:hAnsi="Arial" w:cs="Arial"/>
          <w:sz w:val="26"/>
          <w:szCs w:val="26"/>
        </w:rPr>
        <w:t xml:space="preserve"> </w:t>
      </w:r>
      <w:r w:rsidR="00FC1701" w:rsidRPr="00FC1701">
        <w:rPr>
          <w:rFonts w:ascii="Arial" w:hAnsi="Arial" w:cs="Arial"/>
          <w:sz w:val="26"/>
          <w:szCs w:val="26"/>
        </w:rPr>
        <w:t xml:space="preserve">– по ГОСТ 9792, ГОСТ 26669, ГОСТ 26929, </w:t>
      </w:r>
      <w:r w:rsidR="00FC1701" w:rsidRPr="00FC1701">
        <w:rPr>
          <w:rFonts w:ascii="Arial" w:hAnsi="Arial" w:cs="Arial"/>
          <w:sz w:val="26"/>
          <w:szCs w:val="26"/>
        </w:rPr>
        <w:br/>
      </w:r>
      <w:r w:rsidR="00FC1701" w:rsidRPr="00FC1701">
        <w:rPr>
          <w:rFonts w:ascii="Arial" w:hAnsi="Arial" w:cs="Arial"/>
          <w:spacing w:val="-2"/>
          <w:sz w:val="26"/>
          <w:szCs w:val="26"/>
        </w:rPr>
        <w:t xml:space="preserve">ГОСТ 31671,ГОСТ 31904, </w:t>
      </w:r>
      <w:r w:rsidR="00FC1701" w:rsidRPr="00FC1701">
        <w:rPr>
          <w:rFonts w:ascii="Arial" w:hAnsi="Arial" w:cs="Arial"/>
          <w:sz w:val="26"/>
          <w:szCs w:val="26"/>
        </w:rPr>
        <w:t>ГОСТ 32164</w:t>
      </w:r>
      <w:r w:rsidR="00FC1701" w:rsidRPr="00FC1701">
        <w:rPr>
          <w:rFonts w:ascii="Arial" w:hAnsi="Arial" w:cs="Arial"/>
          <w:color w:val="000000"/>
          <w:sz w:val="26"/>
          <w:szCs w:val="26"/>
        </w:rPr>
        <w:t xml:space="preserve">, </w:t>
      </w:r>
      <w:r w:rsidR="00FC1701" w:rsidRPr="00FC1701">
        <w:rPr>
          <w:rFonts w:ascii="Arial" w:hAnsi="Arial" w:cs="Arial"/>
          <w:sz w:val="26"/>
          <w:szCs w:val="26"/>
        </w:rPr>
        <w:t>[9], [10] или по нормативным документам, действующим на территории государства, принявшего стандарт.</w:t>
      </w:r>
    </w:p>
    <w:p w14:paraId="72D68AEA" w14:textId="77777777" w:rsidR="00FC1701" w:rsidRP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7.2 Определение  органолептических показателей – по ГОСТ 9959.</w:t>
      </w:r>
    </w:p>
    <w:p w14:paraId="2B9C30D0" w14:textId="77777777" w:rsidR="00FC1701" w:rsidRP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7.3 Определение физико-химических показателей:</w:t>
      </w:r>
    </w:p>
    <w:p w14:paraId="22097481" w14:textId="77777777" w:rsidR="00FC1701" w:rsidRP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- массовой доли жира – по ГОСТ 23042;</w:t>
      </w:r>
    </w:p>
    <w:p w14:paraId="5FC743A4" w14:textId="77777777" w:rsidR="00FC1701" w:rsidRP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- массовой доли белка – по ГОСТ 25011;</w:t>
      </w:r>
      <w:r w:rsidR="0011017B">
        <w:rPr>
          <w:rFonts w:ascii="Arial" w:hAnsi="Arial" w:cs="Arial"/>
          <w:sz w:val="26"/>
          <w:szCs w:val="26"/>
        </w:rPr>
        <w:t xml:space="preserve"> ГОСТ 32008;</w:t>
      </w:r>
    </w:p>
    <w:p w14:paraId="7A7ACF0E" w14:textId="77777777" w:rsidR="00FC1701" w:rsidRP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- массовой доли крахмала по  ГОСТ 29301, ГОСТ 10574;</w:t>
      </w:r>
    </w:p>
    <w:p w14:paraId="54663C2E" w14:textId="77777777" w:rsidR="00FC1701" w:rsidRP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FC170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7BE87" wp14:editId="07951F75">
                <wp:simplePos x="0" y="0"/>
                <wp:positionH relativeFrom="column">
                  <wp:posOffset>5829300</wp:posOffset>
                </wp:positionH>
                <wp:positionV relativeFrom="paragraph">
                  <wp:posOffset>364490</wp:posOffset>
                </wp:positionV>
                <wp:extent cx="457200" cy="571500"/>
                <wp:effectExtent l="0" t="0" r="0" b="0"/>
                <wp:wrapNone/>
                <wp:docPr id="9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567" o:spid="_x0000_s1026" style="position:absolute;margin-left:459pt;margin-top:28.7pt;width:3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" stroked="f"/>
            </w:pict>
          </mc:Fallback>
        </mc:AlternateContent>
      </w:r>
      <w:r w:rsidRPr="00FC1701">
        <w:rPr>
          <w:rFonts w:ascii="Arial" w:hAnsi="Arial" w:cs="Arial"/>
          <w:sz w:val="26"/>
          <w:szCs w:val="26"/>
        </w:rPr>
        <w:t>-массовой доли хлористого натрия (поваренной соли) – по ГОСТ 9957,</w:t>
      </w:r>
      <w:r w:rsidR="00006B64" w:rsidRPr="00006B64">
        <w:rPr>
          <w:rFonts w:ascii="Arial" w:hAnsi="Arial" w:cs="Arial"/>
          <w:sz w:val="26"/>
          <w:szCs w:val="26"/>
        </w:rPr>
        <w:t xml:space="preserve"> </w:t>
      </w:r>
      <w:r w:rsidR="00006B64">
        <w:rPr>
          <w:rFonts w:ascii="Arial" w:hAnsi="Arial" w:cs="Arial"/>
          <w:sz w:val="26"/>
          <w:szCs w:val="26"/>
        </w:rPr>
        <w:br/>
        <w:t xml:space="preserve">ГОСТ </w:t>
      </w:r>
      <w:r w:rsidR="00006B64" w:rsidRPr="00FC1701">
        <w:rPr>
          <w:rFonts w:ascii="Arial" w:hAnsi="Arial" w:cs="Arial"/>
          <w:sz w:val="26"/>
          <w:szCs w:val="26"/>
          <w:lang w:val="en-US"/>
        </w:rPr>
        <w:t>ISO</w:t>
      </w:r>
      <w:r w:rsidRPr="00FC1701">
        <w:rPr>
          <w:rFonts w:ascii="Arial" w:hAnsi="Arial" w:cs="Arial"/>
          <w:sz w:val="26"/>
          <w:szCs w:val="26"/>
        </w:rPr>
        <w:t xml:space="preserve"> </w:t>
      </w:r>
      <w:r w:rsidR="00006B64">
        <w:rPr>
          <w:rFonts w:ascii="Arial" w:hAnsi="Arial" w:cs="Arial"/>
          <w:sz w:val="26"/>
          <w:szCs w:val="26"/>
        </w:rPr>
        <w:t>1841-2</w:t>
      </w:r>
      <w:r w:rsidRPr="00FC1701">
        <w:rPr>
          <w:rFonts w:ascii="Arial" w:hAnsi="Arial" w:cs="Arial"/>
          <w:color w:val="000000"/>
          <w:sz w:val="26"/>
          <w:szCs w:val="26"/>
        </w:rPr>
        <w:t>;</w:t>
      </w:r>
    </w:p>
    <w:p w14:paraId="711F805B" w14:textId="77777777" w:rsid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- массовой доли нитрита натрия – по ГОСТ 8558.1, ГОСТ 29299;</w:t>
      </w:r>
    </w:p>
    <w:p w14:paraId="608C267B" w14:textId="29803014" w:rsidR="00105003" w:rsidRPr="00FC1701" w:rsidRDefault="00105003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84AC0">
        <w:rPr>
          <w:rFonts w:ascii="Arial" w:hAnsi="Arial" w:cs="Arial"/>
          <w:sz w:val="26"/>
          <w:szCs w:val="26"/>
        </w:rPr>
        <w:t xml:space="preserve">- массовую долю нитрата натрия </w:t>
      </w:r>
      <w:r w:rsidR="00F84AC0">
        <w:rPr>
          <w:rFonts w:ascii="Arial" w:hAnsi="Arial" w:cs="Arial"/>
          <w:sz w:val="26"/>
          <w:szCs w:val="26"/>
        </w:rPr>
        <w:t>–</w:t>
      </w:r>
      <w:r w:rsidR="00C31BA3">
        <w:rPr>
          <w:rFonts w:ascii="Arial" w:hAnsi="Arial" w:cs="Arial"/>
          <w:sz w:val="26"/>
          <w:szCs w:val="26"/>
        </w:rPr>
        <w:t xml:space="preserve"> </w:t>
      </w:r>
      <w:r w:rsidR="00F84AC0">
        <w:rPr>
          <w:rFonts w:ascii="Arial" w:hAnsi="Arial" w:cs="Arial"/>
          <w:sz w:val="26"/>
          <w:szCs w:val="26"/>
        </w:rPr>
        <w:t xml:space="preserve">по </w:t>
      </w:r>
      <w:r w:rsidR="00D9234B" w:rsidRPr="00D9234B">
        <w:rPr>
          <w:rFonts w:ascii="Arial" w:hAnsi="Arial" w:cs="Arial"/>
          <w:sz w:val="26"/>
          <w:szCs w:val="26"/>
        </w:rPr>
        <w:t>ГОСТ EN 12014-3</w:t>
      </w:r>
      <w:r w:rsidR="00F84AC0">
        <w:rPr>
          <w:rFonts w:ascii="Arial" w:hAnsi="Arial" w:cs="Arial"/>
          <w:sz w:val="26"/>
          <w:szCs w:val="26"/>
        </w:rPr>
        <w:t>;</w:t>
      </w:r>
    </w:p>
    <w:p w14:paraId="7BAD2D99" w14:textId="35C13506" w:rsidR="00FC1701" w:rsidRPr="00FC1701" w:rsidRDefault="00FC1701" w:rsidP="00FC1701">
      <w:pPr>
        <w:tabs>
          <w:tab w:val="left" w:pos="510"/>
          <w:tab w:val="left" w:pos="624"/>
        </w:tabs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 xml:space="preserve">-  </w:t>
      </w:r>
      <w:r w:rsidRPr="00FC1701">
        <w:rPr>
          <w:rFonts w:ascii="Arial" w:hAnsi="Arial" w:cs="Arial"/>
          <w:bCs/>
          <w:sz w:val="26"/>
          <w:szCs w:val="26"/>
        </w:rPr>
        <w:t>остаточную  активность кислой фосфатазы</w:t>
      </w:r>
      <w:r w:rsidRPr="00FC1701">
        <w:rPr>
          <w:rFonts w:ascii="Arial" w:hAnsi="Arial" w:cs="Arial"/>
          <w:color w:val="000000"/>
          <w:sz w:val="26"/>
          <w:szCs w:val="26"/>
        </w:rPr>
        <w:t>–</w:t>
      </w:r>
      <w:r w:rsidR="00C31BA3">
        <w:rPr>
          <w:rFonts w:ascii="Arial" w:hAnsi="Arial" w:cs="Arial"/>
          <w:color w:val="000000"/>
          <w:sz w:val="26"/>
          <w:szCs w:val="26"/>
        </w:rPr>
        <w:t xml:space="preserve"> </w:t>
      </w:r>
      <w:r w:rsidRPr="00FC1701">
        <w:rPr>
          <w:rFonts w:ascii="Arial" w:hAnsi="Arial" w:cs="Arial"/>
          <w:bCs/>
          <w:sz w:val="26"/>
          <w:szCs w:val="26"/>
        </w:rPr>
        <w:t>по ГОСТ 23231;</w:t>
      </w:r>
    </w:p>
    <w:p w14:paraId="3DBB3C85" w14:textId="77777777" w:rsidR="00FC1701" w:rsidRPr="00FC1701" w:rsidRDefault="00FC1701" w:rsidP="00FC1701">
      <w:pPr>
        <w:tabs>
          <w:tab w:val="left" w:pos="510"/>
          <w:tab w:val="left" w:pos="624"/>
        </w:tabs>
        <w:spacing w:line="360" w:lineRule="auto"/>
        <w:ind w:firstLine="709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bCs/>
          <w:sz w:val="26"/>
          <w:szCs w:val="26"/>
        </w:rPr>
        <w:t xml:space="preserve">-  массовой доли общего фосфора – по ГОСТ 9794, </w:t>
      </w:r>
      <w:r w:rsidRPr="00FC1701">
        <w:rPr>
          <w:rFonts w:ascii="Arial" w:hAnsi="Arial" w:cs="Arial"/>
          <w:sz w:val="26"/>
          <w:szCs w:val="26"/>
        </w:rPr>
        <w:t>ГОСТ 32009, [1</w:t>
      </w:r>
      <w:r w:rsidR="00006B64">
        <w:rPr>
          <w:rFonts w:ascii="Arial" w:hAnsi="Arial" w:cs="Arial"/>
          <w:sz w:val="26"/>
          <w:szCs w:val="26"/>
        </w:rPr>
        <w:t>1</w:t>
      </w:r>
      <w:r w:rsidRPr="00FC1701">
        <w:rPr>
          <w:rFonts w:ascii="Arial" w:hAnsi="Arial" w:cs="Arial"/>
          <w:sz w:val="26"/>
          <w:szCs w:val="26"/>
        </w:rPr>
        <w:t>]  или по нормативным документам, действующим на территории государства, принявшего стандарт.</w:t>
      </w:r>
    </w:p>
    <w:p w14:paraId="530D908F" w14:textId="77777777" w:rsidR="00FC1701" w:rsidRPr="00FC1701" w:rsidRDefault="00FC1701" w:rsidP="00FC1701">
      <w:pPr>
        <w:tabs>
          <w:tab w:val="left" w:pos="510"/>
          <w:tab w:val="left" w:pos="624"/>
        </w:tabs>
        <w:spacing w:line="360" w:lineRule="auto"/>
        <w:ind w:firstLine="709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 xml:space="preserve">7.4 Определение содержания </w:t>
      </w:r>
      <w:proofErr w:type="spellStart"/>
      <w:r w:rsidRPr="00FC1701">
        <w:rPr>
          <w:rFonts w:ascii="Arial" w:hAnsi="Arial" w:cs="Arial"/>
          <w:sz w:val="26"/>
          <w:szCs w:val="26"/>
        </w:rPr>
        <w:t>бенз</w:t>
      </w:r>
      <w:proofErr w:type="spellEnd"/>
      <w:r w:rsidRPr="00FC1701">
        <w:rPr>
          <w:rFonts w:ascii="Arial" w:hAnsi="Arial" w:cs="Arial"/>
          <w:sz w:val="26"/>
          <w:szCs w:val="26"/>
        </w:rPr>
        <w:t>(а)</w:t>
      </w:r>
      <w:proofErr w:type="spellStart"/>
      <w:r w:rsidRPr="00FC1701">
        <w:rPr>
          <w:rFonts w:ascii="Arial" w:hAnsi="Arial" w:cs="Arial"/>
          <w:sz w:val="26"/>
          <w:szCs w:val="26"/>
        </w:rPr>
        <w:t>пирена</w:t>
      </w:r>
      <w:proofErr w:type="spellEnd"/>
      <w:r w:rsidRPr="00FC1701">
        <w:rPr>
          <w:rFonts w:ascii="Arial" w:hAnsi="Arial" w:cs="Arial"/>
          <w:sz w:val="26"/>
          <w:szCs w:val="26"/>
        </w:rPr>
        <w:t xml:space="preserve"> – по нормативным документам действующим на территории государства, принявшего стандарт.</w:t>
      </w:r>
    </w:p>
    <w:p w14:paraId="4A6F9A69" w14:textId="77777777" w:rsidR="00FC1701" w:rsidRP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7.5 Определение микробиологических показателей – по ГОСТ 21237,</w:t>
      </w:r>
      <w:r w:rsidRPr="00FC1701">
        <w:rPr>
          <w:rFonts w:ascii="Arial" w:hAnsi="Arial" w:cs="Arial"/>
          <w:sz w:val="26"/>
          <w:szCs w:val="26"/>
        </w:rPr>
        <w:br/>
        <w:t>ГОСТ 10444.15, ГОСТ 26670, ГОСТ 29185, ГОСТ 31659, ГОСТ 31746,</w:t>
      </w:r>
      <w:r w:rsidRPr="00FC1701">
        <w:rPr>
          <w:rFonts w:ascii="Arial" w:hAnsi="Arial" w:cs="Arial"/>
          <w:sz w:val="26"/>
          <w:szCs w:val="26"/>
        </w:rPr>
        <w:br/>
        <w:t xml:space="preserve"> ГОСТ 31747, ГОСТ 32031</w:t>
      </w:r>
      <w:r w:rsidR="0011017B">
        <w:rPr>
          <w:rFonts w:ascii="Arial" w:hAnsi="Arial" w:cs="Arial"/>
          <w:sz w:val="26"/>
          <w:szCs w:val="26"/>
        </w:rPr>
        <w:t xml:space="preserve">, </w:t>
      </w:r>
      <w:r w:rsidR="0011017B" w:rsidRPr="00FC1701">
        <w:rPr>
          <w:rFonts w:ascii="Arial" w:hAnsi="Arial" w:cs="Arial"/>
          <w:sz w:val="26"/>
          <w:szCs w:val="26"/>
        </w:rPr>
        <w:t xml:space="preserve">[10] </w:t>
      </w:r>
      <w:r w:rsidRPr="00FC1701">
        <w:rPr>
          <w:rFonts w:ascii="Arial" w:hAnsi="Arial" w:cs="Arial"/>
          <w:sz w:val="26"/>
          <w:szCs w:val="26"/>
        </w:rPr>
        <w:t xml:space="preserve"> или по нормативным документам, действующим на </w:t>
      </w:r>
      <w:r w:rsidRPr="00FC1701">
        <w:rPr>
          <w:rFonts w:ascii="Arial" w:hAnsi="Arial" w:cs="Arial"/>
          <w:sz w:val="26"/>
          <w:szCs w:val="26"/>
        </w:rPr>
        <w:lastRenderedPageBreak/>
        <w:t>территории государства, принявшего стандарт.</w:t>
      </w:r>
    </w:p>
    <w:p w14:paraId="36838D87" w14:textId="77777777" w:rsidR="00FC1701" w:rsidRP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 xml:space="preserve">Общие требования проведения микробиологических исследований по </w:t>
      </w:r>
      <w:r w:rsidRPr="00FC1701">
        <w:rPr>
          <w:rFonts w:ascii="Arial" w:hAnsi="Arial" w:cs="Arial"/>
          <w:sz w:val="26"/>
          <w:szCs w:val="26"/>
        </w:rPr>
        <w:br/>
        <w:t xml:space="preserve">ГОСТ </w:t>
      </w:r>
      <w:r w:rsidRPr="00FC1701">
        <w:rPr>
          <w:rFonts w:ascii="Arial" w:hAnsi="Arial" w:cs="Arial"/>
          <w:sz w:val="26"/>
          <w:szCs w:val="26"/>
          <w:lang w:val="en-US"/>
        </w:rPr>
        <w:t>ISO</w:t>
      </w:r>
      <w:r w:rsidRPr="00FC1701">
        <w:rPr>
          <w:rFonts w:ascii="Arial" w:hAnsi="Arial" w:cs="Arial"/>
          <w:sz w:val="26"/>
          <w:szCs w:val="26"/>
        </w:rPr>
        <w:t xml:space="preserve"> 7218.</w:t>
      </w:r>
    </w:p>
    <w:p w14:paraId="6FD956A5" w14:textId="77777777" w:rsidR="00FC1701" w:rsidRP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E479E2" wp14:editId="1E24BDA7">
                <wp:simplePos x="0" y="0"/>
                <wp:positionH relativeFrom="column">
                  <wp:posOffset>7253605</wp:posOffset>
                </wp:positionH>
                <wp:positionV relativeFrom="paragraph">
                  <wp:posOffset>266065</wp:posOffset>
                </wp:positionV>
                <wp:extent cx="173355" cy="318770"/>
                <wp:effectExtent l="0" t="0" r="0" b="5080"/>
                <wp:wrapNone/>
                <wp:docPr id="8" name="Text 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3F0DD" w14:textId="77777777" w:rsidR="00AF35E6" w:rsidRPr="005031C3" w:rsidRDefault="00AF35E6" w:rsidP="00FC17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58" o:spid="_x0000_s1030" type="#_x0000_t202" style="position:absolute;left:0;text-align:left;margin-left:571.15pt;margin-top:20.95pt;width:13.6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" stroked="f">
                <v:textbox>
                  <w:txbxContent>
                    <w:p w:rsidR="00804D30" w:rsidRPr="005031C3" w:rsidRDefault="00804D30" w:rsidP="00FC1701"/>
                  </w:txbxContent>
                </v:textbox>
              </v:shape>
            </w:pict>
          </mc:Fallback>
        </mc:AlternateContent>
      </w:r>
      <w:r w:rsidRPr="00FC1701">
        <w:rPr>
          <w:rFonts w:ascii="Arial" w:hAnsi="Arial" w:cs="Arial"/>
          <w:sz w:val="26"/>
          <w:szCs w:val="26"/>
        </w:rPr>
        <w:t>7.6 Определение содержания токсичных элементов:</w:t>
      </w:r>
    </w:p>
    <w:p w14:paraId="7FDDF9A4" w14:textId="77777777" w:rsidR="00FC1701" w:rsidRP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- ртути – по ГОСТ 26927;</w:t>
      </w:r>
    </w:p>
    <w:p w14:paraId="01BEF29B" w14:textId="77777777" w:rsidR="00FC1701" w:rsidRPr="00FC1701" w:rsidRDefault="00FC1701" w:rsidP="0011017B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- мышьяка – по ГОСТ 26930, ГОСТ 30538, ГОСТ 31628, ГОСТ 31707;</w:t>
      </w:r>
    </w:p>
    <w:p w14:paraId="156DD8B0" w14:textId="77777777" w:rsidR="00FC1701" w:rsidRP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- свинца – по ГОСТ 26932, ГОСТ 30178, ГОСТ 30538;</w:t>
      </w:r>
    </w:p>
    <w:p w14:paraId="321E8A25" w14:textId="77777777" w:rsidR="00FC1701" w:rsidRP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- кадмия – по ГОСТ 26933, ГОСТ 30178, ГОСТ 30538.</w:t>
      </w:r>
    </w:p>
    <w:p w14:paraId="58A66C61" w14:textId="77777777" w:rsidR="00FC1701" w:rsidRPr="00FC1701" w:rsidRDefault="00FC1701" w:rsidP="00FC1701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 xml:space="preserve"> 7.7 Определение пестицидов – по ГОСТ 32308 или нормативным докуме</w:t>
      </w:r>
      <w:r w:rsidRPr="00FC1701">
        <w:rPr>
          <w:rFonts w:ascii="Arial" w:hAnsi="Arial" w:cs="Arial"/>
          <w:sz w:val="26"/>
          <w:szCs w:val="26"/>
        </w:rPr>
        <w:t>н</w:t>
      </w:r>
      <w:r w:rsidRPr="00FC1701">
        <w:rPr>
          <w:rFonts w:ascii="Arial" w:hAnsi="Arial" w:cs="Arial"/>
          <w:sz w:val="26"/>
          <w:szCs w:val="26"/>
        </w:rPr>
        <w:t xml:space="preserve">там, действующим на территории государства, принявшего стандарт. </w:t>
      </w:r>
    </w:p>
    <w:p w14:paraId="0398B543" w14:textId="77777777" w:rsidR="00FC1701" w:rsidRP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 xml:space="preserve">7.8 Определение антибиотиков – по ГОСТ 31694, ГОСТ 31903, </w:t>
      </w:r>
      <w:r w:rsidRPr="00FC1701">
        <w:rPr>
          <w:rFonts w:ascii="Arial" w:hAnsi="Arial" w:cs="Arial"/>
          <w:sz w:val="26"/>
          <w:szCs w:val="26"/>
        </w:rPr>
        <w:br/>
        <w:t>ГОСТ ISO 13493.</w:t>
      </w:r>
    </w:p>
    <w:p w14:paraId="146E6DA9" w14:textId="77777777" w:rsidR="00FC1701" w:rsidRPr="00FC1701" w:rsidRDefault="00FC1701" w:rsidP="00FC1701">
      <w:pPr>
        <w:spacing w:line="360" w:lineRule="auto"/>
        <w:ind w:firstLine="709"/>
        <w:jc w:val="both"/>
        <w:rPr>
          <w:rFonts w:ascii="Arial" w:hAnsi="Arial" w:cs="Arial"/>
          <w:color w:val="00B0F0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7.9 Определение радионуклидов –по ГОСТ 32161 или по нормативным док</w:t>
      </w:r>
      <w:r w:rsidRPr="00FC1701">
        <w:rPr>
          <w:rFonts w:ascii="Arial" w:hAnsi="Arial" w:cs="Arial"/>
          <w:sz w:val="26"/>
          <w:szCs w:val="26"/>
        </w:rPr>
        <w:t>у</w:t>
      </w:r>
      <w:r w:rsidRPr="00FC1701">
        <w:rPr>
          <w:rFonts w:ascii="Arial" w:hAnsi="Arial" w:cs="Arial"/>
          <w:sz w:val="26"/>
          <w:szCs w:val="26"/>
        </w:rPr>
        <w:t>ментам, действующим на территории государства, принявшего стандарт.</w:t>
      </w:r>
    </w:p>
    <w:p w14:paraId="6B71A736" w14:textId="77777777" w:rsidR="00FC1701" w:rsidRPr="00FC1701" w:rsidRDefault="00FC1701" w:rsidP="00FC170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 xml:space="preserve">7.10 Определение </w:t>
      </w:r>
      <w:proofErr w:type="spellStart"/>
      <w:r w:rsidRPr="00FC1701">
        <w:rPr>
          <w:rFonts w:ascii="Arial" w:hAnsi="Arial" w:cs="Arial"/>
          <w:sz w:val="26"/>
          <w:szCs w:val="26"/>
        </w:rPr>
        <w:t>диоксинов</w:t>
      </w:r>
      <w:proofErr w:type="spellEnd"/>
      <w:r w:rsidRPr="00FC1701">
        <w:rPr>
          <w:rFonts w:ascii="Arial" w:hAnsi="Arial" w:cs="Arial"/>
          <w:sz w:val="26"/>
          <w:szCs w:val="26"/>
        </w:rPr>
        <w:t xml:space="preserve"> – по нормативным документам, действующим на территории государства, принявшего стандарт.</w:t>
      </w:r>
    </w:p>
    <w:p w14:paraId="0228B304" w14:textId="77777777" w:rsidR="00FC1701" w:rsidRPr="00FC1701" w:rsidRDefault="00FC1701" w:rsidP="00FC170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 xml:space="preserve">7.11 Определение </w:t>
      </w:r>
      <w:proofErr w:type="spellStart"/>
      <w:r w:rsidRPr="00FC1701">
        <w:rPr>
          <w:rFonts w:ascii="Arial" w:hAnsi="Arial" w:cs="Arial"/>
          <w:sz w:val="26"/>
          <w:szCs w:val="26"/>
        </w:rPr>
        <w:t>нитрозаминов</w:t>
      </w:r>
      <w:proofErr w:type="spellEnd"/>
      <w:r w:rsidRPr="00FC1701">
        <w:rPr>
          <w:rFonts w:ascii="Arial" w:hAnsi="Arial" w:cs="Arial"/>
          <w:sz w:val="26"/>
          <w:szCs w:val="26"/>
        </w:rPr>
        <w:t xml:space="preserve"> – по нормативным документам, действу</w:t>
      </w:r>
      <w:r w:rsidRPr="00FC1701">
        <w:rPr>
          <w:rFonts w:ascii="Arial" w:hAnsi="Arial" w:cs="Arial"/>
          <w:sz w:val="26"/>
          <w:szCs w:val="26"/>
        </w:rPr>
        <w:t>ю</w:t>
      </w:r>
      <w:r w:rsidRPr="00FC1701">
        <w:rPr>
          <w:rFonts w:ascii="Arial" w:hAnsi="Arial" w:cs="Arial"/>
          <w:sz w:val="26"/>
          <w:szCs w:val="26"/>
        </w:rPr>
        <w:t>щим на территории государства, принявшего стандарт.</w:t>
      </w:r>
    </w:p>
    <w:p w14:paraId="6E683F3F" w14:textId="77777777" w:rsidR="00FC1701" w:rsidRPr="00FC1701" w:rsidRDefault="00FC1701" w:rsidP="00FC1701">
      <w:pPr>
        <w:pStyle w:val="24"/>
        <w:spacing w:after="0"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7.12 Определение ГМО – по нормативным документам, действующим на территории государства, принявшего стандарт.</w:t>
      </w:r>
    </w:p>
    <w:p w14:paraId="304F46D5" w14:textId="77777777" w:rsidR="00FC1701" w:rsidRP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7.13 Определение массы нетто продуктов проводят на весах для статистич</w:t>
      </w:r>
      <w:r w:rsidRPr="00FC1701">
        <w:rPr>
          <w:rFonts w:ascii="Arial" w:hAnsi="Arial" w:cs="Arial"/>
          <w:sz w:val="26"/>
          <w:szCs w:val="26"/>
        </w:rPr>
        <w:t>е</w:t>
      </w:r>
      <w:r w:rsidRPr="00FC1701">
        <w:rPr>
          <w:rFonts w:ascii="Arial" w:hAnsi="Arial" w:cs="Arial"/>
          <w:sz w:val="26"/>
          <w:szCs w:val="26"/>
        </w:rPr>
        <w:t xml:space="preserve">ского и автоматического взвешивания с НПВ и </w:t>
      </w:r>
      <w:proofErr w:type="spellStart"/>
      <w:r w:rsidRPr="00FC1701">
        <w:rPr>
          <w:rFonts w:ascii="Arial" w:hAnsi="Arial" w:cs="Arial"/>
          <w:sz w:val="26"/>
          <w:szCs w:val="26"/>
        </w:rPr>
        <w:t>НмПВ</w:t>
      </w:r>
      <w:proofErr w:type="spellEnd"/>
      <w:r w:rsidRPr="00FC1701">
        <w:rPr>
          <w:rFonts w:ascii="Arial" w:hAnsi="Arial" w:cs="Arial"/>
          <w:sz w:val="26"/>
          <w:szCs w:val="26"/>
        </w:rPr>
        <w:t xml:space="preserve"> в зависимости от массы пр</w:t>
      </w:r>
      <w:r w:rsidRPr="00FC1701">
        <w:rPr>
          <w:rFonts w:ascii="Arial" w:hAnsi="Arial" w:cs="Arial"/>
          <w:sz w:val="26"/>
          <w:szCs w:val="26"/>
        </w:rPr>
        <w:t>о</w:t>
      </w:r>
      <w:r w:rsidRPr="00FC1701">
        <w:rPr>
          <w:rFonts w:ascii="Arial" w:hAnsi="Arial" w:cs="Arial"/>
          <w:sz w:val="26"/>
          <w:szCs w:val="26"/>
        </w:rPr>
        <w:t>дукции и с ценой проверочного деления в соответствии с требуемой точностью измерения.</w:t>
      </w:r>
    </w:p>
    <w:p w14:paraId="6C5D15FE" w14:textId="77777777" w:rsidR="00FC1701" w:rsidRP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7.14 Температуру готовых продуктов из мяса определяют контактным или бесконтактным методом при помощи цифровых термометров с ценой деления не более 0,1 °С.</w:t>
      </w:r>
    </w:p>
    <w:p w14:paraId="4A21AF74" w14:textId="77777777" w:rsidR="00FC1701" w:rsidRPr="00FC170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Результаты испытания по определению температуры являются положител</w:t>
      </w:r>
      <w:r w:rsidRPr="00FC1701">
        <w:rPr>
          <w:rFonts w:ascii="Arial" w:hAnsi="Arial" w:cs="Arial"/>
          <w:sz w:val="26"/>
          <w:szCs w:val="26"/>
        </w:rPr>
        <w:t>ь</w:t>
      </w:r>
      <w:r w:rsidRPr="00FC1701">
        <w:rPr>
          <w:rFonts w:ascii="Arial" w:hAnsi="Arial" w:cs="Arial"/>
          <w:sz w:val="26"/>
          <w:szCs w:val="26"/>
        </w:rPr>
        <w:t>ными, если температура продукции в любой точке измерения соответствует те</w:t>
      </w:r>
      <w:r w:rsidRPr="00FC1701">
        <w:rPr>
          <w:rFonts w:ascii="Arial" w:hAnsi="Arial" w:cs="Arial"/>
          <w:sz w:val="26"/>
          <w:szCs w:val="26"/>
        </w:rPr>
        <w:t>м</w:t>
      </w:r>
      <w:r w:rsidRPr="00FC1701">
        <w:rPr>
          <w:rFonts w:ascii="Arial" w:hAnsi="Arial" w:cs="Arial"/>
          <w:sz w:val="26"/>
          <w:szCs w:val="26"/>
        </w:rPr>
        <w:t>пературе хранения продукции.</w:t>
      </w:r>
    </w:p>
    <w:p w14:paraId="0954CA7D" w14:textId="77777777" w:rsidR="00FC1701" w:rsidRPr="00977BA1" w:rsidRDefault="00FC1701" w:rsidP="00FC1701">
      <w:pPr>
        <w:widowControl w:val="0"/>
        <w:spacing w:line="36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977BA1">
        <w:rPr>
          <w:rFonts w:ascii="Arial" w:hAnsi="Arial" w:cs="Arial"/>
          <w:sz w:val="26"/>
          <w:szCs w:val="26"/>
        </w:rPr>
        <w:t>7.15 И</w:t>
      </w:r>
      <w:r w:rsidRPr="00977BA1">
        <w:rPr>
          <w:rFonts w:ascii="Arial" w:hAnsi="Arial" w:cs="Arial"/>
          <w:spacing w:val="2"/>
          <w:sz w:val="26"/>
          <w:szCs w:val="26"/>
        </w:rPr>
        <w:t xml:space="preserve">дентификацию сырьевого состава продуктов из мяса проводят по </w:t>
      </w:r>
      <w:r w:rsidRPr="00977BA1">
        <w:rPr>
          <w:rFonts w:ascii="Arial" w:hAnsi="Arial" w:cs="Arial"/>
          <w:spacing w:val="2"/>
          <w:sz w:val="26"/>
          <w:szCs w:val="26"/>
        </w:rPr>
        <w:br/>
      </w:r>
      <w:r w:rsidR="003635ED" w:rsidRPr="00977BA1">
        <w:rPr>
          <w:rFonts w:ascii="Arial" w:hAnsi="Arial" w:cs="Arial"/>
          <w:spacing w:val="2"/>
          <w:sz w:val="26"/>
          <w:szCs w:val="26"/>
        </w:rPr>
        <w:lastRenderedPageBreak/>
        <w:t>ГОСТ 19496</w:t>
      </w:r>
      <w:r w:rsidR="003635ED">
        <w:rPr>
          <w:rFonts w:ascii="Arial" w:hAnsi="Arial" w:cs="Arial"/>
          <w:spacing w:val="2"/>
          <w:sz w:val="26"/>
          <w:szCs w:val="26"/>
        </w:rPr>
        <w:t xml:space="preserve">, </w:t>
      </w:r>
      <w:r w:rsidRPr="00977BA1">
        <w:rPr>
          <w:rFonts w:ascii="Arial" w:hAnsi="Arial" w:cs="Arial"/>
          <w:spacing w:val="2"/>
          <w:sz w:val="26"/>
          <w:szCs w:val="26"/>
        </w:rPr>
        <w:t>ГОСТ 31479, ГОСТ 31796.</w:t>
      </w:r>
    </w:p>
    <w:p w14:paraId="14E8CC9E" w14:textId="77777777" w:rsidR="00FC1701" w:rsidRPr="00FC1701" w:rsidRDefault="00FC1701" w:rsidP="00FC1701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FC1701">
        <w:rPr>
          <w:rFonts w:ascii="Arial" w:hAnsi="Arial" w:cs="Arial"/>
          <w:sz w:val="26"/>
          <w:szCs w:val="26"/>
        </w:rPr>
        <w:t>7.16 Определение группы продуктов из мяса проводят по ГОСТ 32921 или нормативным документам, действующим на территории государства, принявшего стандарт.</w:t>
      </w:r>
    </w:p>
    <w:p w14:paraId="1EDC90F6" w14:textId="77777777" w:rsidR="00C31BA3" w:rsidRPr="000C3699" w:rsidRDefault="00FC1701" w:rsidP="00C31BA3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Arial" w:hAnsi="Arial" w:cs="Arial"/>
          <w:spacing w:val="2"/>
          <w:sz w:val="26"/>
          <w:szCs w:val="26"/>
        </w:rPr>
      </w:pPr>
      <w:r w:rsidRPr="00FC1701">
        <w:rPr>
          <w:rFonts w:ascii="Arial" w:hAnsi="Arial" w:cs="Arial"/>
          <w:spacing w:val="2"/>
          <w:sz w:val="26"/>
          <w:szCs w:val="26"/>
        </w:rPr>
        <w:t xml:space="preserve">7.17 </w:t>
      </w:r>
      <w:r w:rsidR="00C31BA3" w:rsidRPr="000C3699">
        <w:rPr>
          <w:rFonts w:ascii="Arial" w:hAnsi="Arial" w:cs="Arial"/>
          <w:spacing w:val="2"/>
          <w:sz w:val="26"/>
          <w:szCs w:val="26"/>
        </w:rPr>
        <w:t>Определение категории проводят в соответствии с  техническими документами изготовителя (технологическая документация, рецептурные журналы, технологические журналы).</w:t>
      </w:r>
    </w:p>
    <w:p w14:paraId="0EB1F48D" w14:textId="77777777" w:rsidR="00C31BA3" w:rsidRPr="000C3699" w:rsidRDefault="00C31BA3" w:rsidP="00C31BA3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C3699">
        <w:rPr>
          <w:rFonts w:ascii="Arial" w:hAnsi="Arial" w:cs="Arial"/>
          <w:sz w:val="26"/>
          <w:szCs w:val="26"/>
        </w:rPr>
        <w:t>Для определения массовой доли мышечной ткани (</w:t>
      </w:r>
      <w:r w:rsidRPr="000C3699">
        <w:rPr>
          <w:rFonts w:ascii="Arial" w:hAnsi="Arial" w:cs="Arial"/>
          <w:sz w:val="26"/>
          <w:szCs w:val="26"/>
          <w:lang w:val="en-US"/>
        </w:rPr>
        <w:t>D</w:t>
      </w:r>
      <w:proofErr w:type="spellStart"/>
      <w:r w:rsidRPr="000C3699">
        <w:rPr>
          <w:rFonts w:ascii="Arial" w:hAnsi="Arial" w:cs="Arial"/>
          <w:sz w:val="26"/>
          <w:szCs w:val="26"/>
          <w:vertAlign w:val="subscript"/>
        </w:rPr>
        <w:t>м.т</w:t>
      </w:r>
      <w:proofErr w:type="spellEnd"/>
      <w:r w:rsidRPr="000C3699">
        <w:rPr>
          <w:rFonts w:ascii="Arial" w:hAnsi="Arial" w:cs="Arial"/>
          <w:sz w:val="26"/>
          <w:szCs w:val="26"/>
          <w:vertAlign w:val="subscript"/>
        </w:rPr>
        <w:t>.)</w:t>
      </w:r>
      <w:r w:rsidRPr="000C3699">
        <w:rPr>
          <w:rFonts w:ascii="Arial" w:hAnsi="Arial" w:cs="Arial"/>
          <w:sz w:val="26"/>
          <w:szCs w:val="26"/>
        </w:rPr>
        <w:t xml:space="preserve"> в рецептуре </w:t>
      </w:r>
      <w:r>
        <w:rPr>
          <w:rFonts w:ascii="Arial" w:hAnsi="Arial" w:cs="Arial"/>
          <w:sz w:val="26"/>
          <w:szCs w:val="26"/>
        </w:rPr>
        <w:t>проду</w:t>
      </w:r>
      <w:r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>тов из мяса</w:t>
      </w:r>
      <w:r w:rsidRPr="000C3699">
        <w:rPr>
          <w:rFonts w:ascii="Arial" w:hAnsi="Arial" w:cs="Arial"/>
          <w:sz w:val="26"/>
          <w:szCs w:val="26"/>
        </w:rPr>
        <w:t xml:space="preserve"> определяют массовую долю мышечной ткани в каждом мясном ингр</w:t>
      </w:r>
      <w:r w:rsidRPr="000C3699">
        <w:rPr>
          <w:rFonts w:ascii="Arial" w:hAnsi="Arial" w:cs="Arial"/>
          <w:sz w:val="26"/>
          <w:szCs w:val="26"/>
        </w:rPr>
        <w:t>е</w:t>
      </w:r>
      <w:r w:rsidRPr="000C3699">
        <w:rPr>
          <w:rFonts w:ascii="Arial" w:hAnsi="Arial" w:cs="Arial"/>
          <w:sz w:val="26"/>
          <w:szCs w:val="26"/>
        </w:rPr>
        <w:t>диенте.</w:t>
      </w:r>
    </w:p>
    <w:p w14:paraId="5BFF8E20" w14:textId="77777777" w:rsidR="00C31BA3" w:rsidRPr="000C3699" w:rsidRDefault="00C31BA3" w:rsidP="00C31BA3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C3699">
        <w:rPr>
          <w:rFonts w:ascii="Arial" w:hAnsi="Arial" w:cs="Arial"/>
          <w:sz w:val="26"/>
          <w:szCs w:val="26"/>
        </w:rPr>
        <w:t xml:space="preserve">В случае использования </w:t>
      </w:r>
      <w:proofErr w:type="spellStart"/>
      <w:r w:rsidRPr="000C3699">
        <w:rPr>
          <w:rFonts w:ascii="Arial" w:hAnsi="Arial" w:cs="Arial"/>
          <w:sz w:val="26"/>
          <w:szCs w:val="26"/>
        </w:rPr>
        <w:t>жилованного</w:t>
      </w:r>
      <w:proofErr w:type="spellEnd"/>
      <w:r w:rsidRPr="000C3699">
        <w:rPr>
          <w:rFonts w:ascii="Arial" w:hAnsi="Arial" w:cs="Arial"/>
          <w:sz w:val="26"/>
          <w:szCs w:val="26"/>
        </w:rPr>
        <w:t xml:space="preserve"> мяса массовую долю мышечной ткани </w:t>
      </w:r>
      <w:r w:rsidRPr="000C3699">
        <w:rPr>
          <w:rFonts w:ascii="Arial" w:hAnsi="Arial" w:cs="Arial"/>
          <w:sz w:val="26"/>
          <w:szCs w:val="26"/>
          <w:lang w:val="en-US"/>
        </w:rPr>
        <w:t>D</w:t>
      </w:r>
      <w:proofErr w:type="spellStart"/>
      <w:r w:rsidRPr="000C3699">
        <w:rPr>
          <w:rFonts w:ascii="Arial" w:hAnsi="Arial" w:cs="Arial"/>
          <w:sz w:val="26"/>
          <w:szCs w:val="26"/>
          <w:vertAlign w:val="subscript"/>
        </w:rPr>
        <w:t>м.т</w:t>
      </w:r>
      <w:proofErr w:type="spellEnd"/>
      <w:r w:rsidRPr="000C3699">
        <w:rPr>
          <w:rFonts w:ascii="Arial" w:hAnsi="Arial" w:cs="Arial"/>
          <w:sz w:val="26"/>
          <w:szCs w:val="26"/>
          <w:vertAlign w:val="subscript"/>
        </w:rPr>
        <w:t>.</w:t>
      </w:r>
      <w:r w:rsidRPr="000C3699">
        <w:rPr>
          <w:rFonts w:ascii="Arial" w:hAnsi="Arial" w:cs="Arial"/>
          <w:sz w:val="26"/>
          <w:szCs w:val="26"/>
        </w:rPr>
        <w:t xml:space="preserve">, доли ед. вычисляют по формуле </w:t>
      </w:r>
    </w:p>
    <w:p w14:paraId="75FC57B6" w14:textId="77777777" w:rsidR="00C31BA3" w:rsidRPr="000C3699" w:rsidRDefault="00C31BA3" w:rsidP="00C31BA3">
      <w:pPr>
        <w:widowControl w:val="0"/>
        <w:spacing w:line="36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</w:p>
    <w:p w14:paraId="6CBDC525" w14:textId="77777777" w:rsidR="00C31BA3" w:rsidRPr="000C3699" w:rsidRDefault="00C31BA3" w:rsidP="00C31BA3">
      <w:pPr>
        <w:widowControl w:val="0"/>
        <w:spacing w:line="36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0C3699">
        <w:rPr>
          <w:rFonts w:ascii="Arial" w:hAnsi="Arial" w:cs="Arial"/>
          <w:i/>
          <w:sz w:val="26"/>
          <w:szCs w:val="26"/>
        </w:rPr>
        <w:t xml:space="preserve">                                   </w:t>
      </w:r>
      <w:r w:rsidRPr="000C3699">
        <w:rPr>
          <w:rFonts w:ascii="Arial" w:hAnsi="Arial" w:cs="Arial"/>
          <w:i/>
          <w:sz w:val="26"/>
          <w:szCs w:val="26"/>
          <w:lang w:val="en-US"/>
        </w:rPr>
        <w:t>D</w:t>
      </w:r>
      <w:proofErr w:type="spellStart"/>
      <w:r w:rsidRPr="000C3699">
        <w:rPr>
          <w:rFonts w:ascii="Arial" w:hAnsi="Arial" w:cs="Arial"/>
          <w:sz w:val="26"/>
          <w:szCs w:val="26"/>
          <w:vertAlign w:val="subscript"/>
        </w:rPr>
        <w:t>м.т</w:t>
      </w:r>
      <w:proofErr w:type="spellEnd"/>
      <w:r w:rsidRPr="000C3699">
        <w:rPr>
          <w:rFonts w:ascii="Arial" w:hAnsi="Arial" w:cs="Arial"/>
          <w:sz w:val="26"/>
          <w:szCs w:val="26"/>
        </w:rPr>
        <w:t xml:space="preserve"> = 1</w:t>
      </w:r>
      <w:r w:rsidRPr="000C3699">
        <w:rPr>
          <w:rFonts w:ascii="Arial" w:hAnsi="Arial" w:cs="Arial"/>
          <w:i/>
          <w:sz w:val="26"/>
          <w:szCs w:val="26"/>
        </w:rPr>
        <w:t xml:space="preserve">– </w:t>
      </w:r>
      <w:r w:rsidRPr="000C3699">
        <w:rPr>
          <w:rFonts w:ascii="Arial" w:hAnsi="Arial" w:cs="Arial"/>
          <w:i/>
          <w:sz w:val="26"/>
          <w:szCs w:val="26"/>
          <w:lang w:val="en-US"/>
        </w:rPr>
        <w:t>D</w:t>
      </w:r>
      <w:proofErr w:type="spellStart"/>
      <w:r w:rsidRPr="000C3699">
        <w:rPr>
          <w:rFonts w:ascii="Arial" w:hAnsi="Arial" w:cs="Arial"/>
          <w:sz w:val="26"/>
          <w:szCs w:val="26"/>
          <w:vertAlign w:val="subscript"/>
        </w:rPr>
        <w:t>с.ж.т</w:t>
      </w:r>
      <w:proofErr w:type="spellEnd"/>
      <w:r w:rsidRPr="000C3699">
        <w:rPr>
          <w:rFonts w:ascii="Arial" w:hAnsi="Arial" w:cs="Arial"/>
          <w:sz w:val="26"/>
          <w:szCs w:val="26"/>
        </w:rPr>
        <w:t>,                                                        (1)</w:t>
      </w:r>
    </w:p>
    <w:p w14:paraId="4741092A" w14:textId="77777777" w:rsidR="00C31BA3" w:rsidRPr="000C3699" w:rsidRDefault="00C31BA3" w:rsidP="00C31BA3">
      <w:pPr>
        <w:widowControl w:val="0"/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 w:rsidRPr="000C3699">
        <w:rPr>
          <w:rFonts w:ascii="Arial" w:hAnsi="Arial" w:cs="Arial"/>
          <w:sz w:val="26"/>
          <w:szCs w:val="26"/>
        </w:rPr>
        <w:t xml:space="preserve">где  </w:t>
      </w:r>
      <w:r w:rsidRPr="000C3699">
        <w:rPr>
          <w:rFonts w:ascii="Arial" w:hAnsi="Arial" w:cs="Arial"/>
          <w:i/>
          <w:sz w:val="26"/>
          <w:szCs w:val="26"/>
        </w:rPr>
        <w:t xml:space="preserve">   </w:t>
      </w:r>
      <w:r w:rsidRPr="000C3699">
        <w:rPr>
          <w:rFonts w:ascii="Arial" w:hAnsi="Arial" w:cs="Arial"/>
          <w:i/>
          <w:sz w:val="26"/>
          <w:szCs w:val="26"/>
          <w:lang w:val="en-US"/>
        </w:rPr>
        <w:t>D</w:t>
      </w:r>
      <w:proofErr w:type="spellStart"/>
      <w:r w:rsidRPr="000C3699">
        <w:rPr>
          <w:rFonts w:ascii="Arial" w:hAnsi="Arial" w:cs="Arial"/>
          <w:sz w:val="26"/>
          <w:szCs w:val="26"/>
          <w:vertAlign w:val="subscript"/>
        </w:rPr>
        <w:t>с.ж.т</w:t>
      </w:r>
      <w:proofErr w:type="spellEnd"/>
      <w:r w:rsidRPr="000C3699">
        <w:rPr>
          <w:rFonts w:ascii="Arial" w:hAnsi="Arial" w:cs="Arial"/>
          <w:sz w:val="26"/>
          <w:szCs w:val="26"/>
          <w:vertAlign w:val="subscript"/>
        </w:rPr>
        <w:t xml:space="preserve"> </w:t>
      </w:r>
      <w:r w:rsidRPr="000C3699">
        <w:rPr>
          <w:rFonts w:ascii="Arial" w:hAnsi="Arial" w:cs="Arial"/>
          <w:sz w:val="26"/>
          <w:szCs w:val="26"/>
        </w:rPr>
        <w:t>– содержание соединительной и жировой ткани, доли ед.</w:t>
      </w:r>
    </w:p>
    <w:p w14:paraId="25095951" w14:textId="77777777" w:rsidR="00C31BA3" w:rsidRPr="000C3699" w:rsidRDefault="00C31BA3" w:rsidP="00C31BA3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C3699">
        <w:rPr>
          <w:rFonts w:ascii="Arial" w:hAnsi="Arial" w:cs="Arial"/>
          <w:sz w:val="26"/>
          <w:szCs w:val="26"/>
        </w:rPr>
        <w:t xml:space="preserve">В случае использования обваленного мяса (или мяса с неустановленным  содержанием соединительной и жировой ткани) для определения массовой доли мышечной ткани применяют метод </w:t>
      </w:r>
      <w:proofErr w:type="spellStart"/>
      <w:r w:rsidRPr="000C3699">
        <w:rPr>
          <w:rFonts w:ascii="Arial" w:hAnsi="Arial" w:cs="Arial"/>
          <w:sz w:val="26"/>
          <w:szCs w:val="26"/>
        </w:rPr>
        <w:t>разжиловки</w:t>
      </w:r>
      <w:proofErr w:type="spellEnd"/>
      <w:r w:rsidRPr="000C3699">
        <w:rPr>
          <w:rFonts w:ascii="Arial" w:hAnsi="Arial" w:cs="Arial"/>
          <w:sz w:val="26"/>
          <w:szCs w:val="26"/>
        </w:rPr>
        <w:t xml:space="preserve"> или препарирования.</w:t>
      </w:r>
    </w:p>
    <w:p w14:paraId="72B42FB8" w14:textId="77777777" w:rsidR="00C31BA3" w:rsidRPr="000C3699" w:rsidRDefault="00C31BA3" w:rsidP="00C31BA3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C3699">
        <w:rPr>
          <w:rFonts w:ascii="Arial" w:hAnsi="Arial" w:cs="Arial"/>
          <w:sz w:val="26"/>
          <w:szCs w:val="26"/>
        </w:rPr>
        <w:t xml:space="preserve">Из неизмельченного обваленного мяса отбирают пробу массой не менее </w:t>
      </w:r>
      <w:r w:rsidRPr="000C3699">
        <w:rPr>
          <w:rFonts w:ascii="Arial" w:hAnsi="Arial" w:cs="Arial"/>
          <w:sz w:val="26"/>
          <w:szCs w:val="26"/>
        </w:rPr>
        <w:br/>
        <w:t xml:space="preserve">5 кг. С помощью </w:t>
      </w:r>
      <w:proofErr w:type="spellStart"/>
      <w:r w:rsidRPr="000C3699">
        <w:rPr>
          <w:rFonts w:ascii="Arial" w:hAnsi="Arial" w:cs="Arial"/>
          <w:sz w:val="26"/>
          <w:szCs w:val="26"/>
        </w:rPr>
        <w:t>жиловочного</w:t>
      </w:r>
      <w:proofErr w:type="spellEnd"/>
      <w:r w:rsidRPr="000C3699">
        <w:rPr>
          <w:rFonts w:ascii="Arial" w:hAnsi="Arial" w:cs="Arial"/>
          <w:sz w:val="26"/>
          <w:szCs w:val="26"/>
        </w:rPr>
        <w:t xml:space="preserve"> ножа отделяют соединительную и жировую ткани от мышечной и взвешивают. Массовую долю мышечной ткани </w:t>
      </w:r>
      <w:r w:rsidRPr="000C3699">
        <w:rPr>
          <w:rFonts w:ascii="Arial" w:hAnsi="Arial" w:cs="Arial"/>
          <w:sz w:val="26"/>
          <w:szCs w:val="26"/>
          <w:lang w:val="en-US"/>
        </w:rPr>
        <w:t>D</w:t>
      </w:r>
      <w:proofErr w:type="spellStart"/>
      <w:r w:rsidRPr="000C3699">
        <w:rPr>
          <w:rFonts w:ascii="Arial" w:hAnsi="Arial" w:cs="Arial"/>
          <w:sz w:val="26"/>
          <w:szCs w:val="26"/>
          <w:vertAlign w:val="subscript"/>
        </w:rPr>
        <w:t>м.т</w:t>
      </w:r>
      <w:proofErr w:type="spellEnd"/>
      <w:r w:rsidRPr="000C3699">
        <w:rPr>
          <w:rFonts w:ascii="Arial" w:hAnsi="Arial" w:cs="Arial"/>
          <w:sz w:val="26"/>
          <w:szCs w:val="26"/>
          <w:vertAlign w:val="subscript"/>
        </w:rPr>
        <w:t>.</w:t>
      </w:r>
      <w:r w:rsidRPr="000C3699">
        <w:rPr>
          <w:rFonts w:ascii="Arial" w:hAnsi="Arial" w:cs="Arial"/>
          <w:sz w:val="26"/>
          <w:szCs w:val="26"/>
        </w:rPr>
        <w:t>, доли ед. в обв</w:t>
      </w:r>
      <w:r w:rsidRPr="000C3699">
        <w:rPr>
          <w:rFonts w:ascii="Arial" w:hAnsi="Arial" w:cs="Arial"/>
          <w:sz w:val="26"/>
          <w:szCs w:val="26"/>
        </w:rPr>
        <w:t>а</w:t>
      </w:r>
      <w:r w:rsidRPr="000C3699">
        <w:rPr>
          <w:rFonts w:ascii="Arial" w:hAnsi="Arial" w:cs="Arial"/>
          <w:sz w:val="26"/>
          <w:szCs w:val="26"/>
        </w:rPr>
        <w:t>ленном мясе вычисляют по формуле</w:t>
      </w:r>
    </w:p>
    <w:p w14:paraId="0597A800" w14:textId="77777777" w:rsidR="00C31BA3" w:rsidRPr="000C3699" w:rsidRDefault="00C31BA3" w:rsidP="00C31BA3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C3699">
        <w:rPr>
          <w:rFonts w:ascii="Arial" w:hAnsi="Arial" w:cs="Arial"/>
          <w:i/>
          <w:sz w:val="26"/>
          <w:szCs w:val="26"/>
        </w:rPr>
        <w:t xml:space="preserve">                                            </w:t>
      </w:r>
      <w:r w:rsidRPr="000C3699">
        <w:rPr>
          <w:rFonts w:ascii="Arial" w:hAnsi="Arial" w:cs="Arial"/>
          <w:i/>
          <w:position w:val="-28"/>
          <w:sz w:val="26"/>
          <w:szCs w:val="26"/>
        </w:rPr>
        <w:object w:dxaOrig="1080" w:dyaOrig="660" w14:anchorId="2C5FF4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3.75pt" o:ole="">
            <v:imagedata r:id="rId15" o:title=""/>
          </v:shape>
          <o:OLEObject Type="Embed" ProgID="Equation.3" ShapeID="_x0000_i1025" DrawAspect="Content" ObjectID="_1551516996" r:id="rId16"/>
        </w:object>
      </w:r>
      <w:r w:rsidRPr="000C3699">
        <w:rPr>
          <w:rFonts w:ascii="Arial" w:hAnsi="Arial" w:cs="Arial"/>
          <w:i/>
          <w:sz w:val="26"/>
          <w:szCs w:val="26"/>
        </w:rPr>
        <w:t xml:space="preserve">,                                                            </w:t>
      </w:r>
      <w:r w:rsidRPr="000C3699">
        <w:rPr>
          <w:rFonts w:ascii="Arial" w:hAnsi="Arial" w:cs="Arial"/>
          <w:sz w:val="26"/>
          <w:szCs w:val="26"/>
        </w:rPr>
        <w:t>(2)</w:t>
      </w:r>
    </w:p>
    <w:p w14:paraId="2614A8BF" w14:textId="77777777" w:rsidR="00C31BA3" w:rsidRPr="000C3699" w:rsidRDefault="00C31BA3" w:rsidP="00C31BA3">
      <w:pPr>
        <w:widowControl w:val="0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C3699">
        <w:rPr>
          <w:rFonts w:ascii="Arial" w:hAnsi="Arial" w:cs="Arial"/>
          <w:sz w:val="26"/>
          <w:szCs w:val="26"/>
        </w:rPr>
        <w:t xml:space="preserve">где     </w:t>
      </w:r>
      <w:r w:rsidRPr="000C3699">
        <w:rPr>
          <w:rFonts w:ascii="Arial" w:hAnsi="Arial" w:cs="Arial"/>
          <w:i/>
          <w:sz w:val="26"/>
          <w:szCs w:val="26"/>
          <w:lang w:val="en-US"/>
        </w:rPr>
        <w:t>m</w:t>
      </w:r>
      <w:r w:rsidRPr="000C3699">
        <w:rPr>
          <w:rFonts w:ascii="Arial" w:hAnsi="Arial" w:cs="Arial"/>
          <w:sz w:val="26"/>
          <w:szCs w:val="26"/>
          <w:vertAlign w:val="subscript"/>
        </w:rPr>
        <w:t xml:space="preserve">1 </w:t>
      </w:r>
      <w:r w:rsidRPr="000C3699">
        <w:rPr>
          <w:rFonts w:ascii="Arial" w:hAnsi="Arial" w:cs="Arial"/>
          <w:sz w:val="26"/>
          <w:szCs w:val="26"/>
        </w:rPr>
        <w:t>– масса мышечной ткани в пробе, кг;</w:t>
      </w:r>
    </w:p>
    <w:p w14:paraId="019A6954" w14:textId="77777777" w:rsidR="00C31BA3" w:rsidRPr="000C3699" w:rsidRDefault="00C31BA3" w:rsidP="00C31BA3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0C3699">
        <w:rPr>
          <w:rFonts w:ascii="Arial" w:hAnsi="Arial" w:cs="Arial"/>
          <w:i/>
          <w:sz w:val="26"/>
          <w:szCs w:val="26"/>
          <w:lang w:val="en-US"/>
        </w:rPr>
        <w:t>m</w:t>
      </w:r>
      <w:r w:rsidRPr="000C3699">
        <w:rPr>
          <w:rFonts w:ascii="Arial" w:hAnsi="Arial" w:cs="Arial"/>
          <w:sz w:val="26"/>
          <w:szCs w:val="26"/>
          <w:vertAlign w:val="subscript"/>
        </w:rPr>
        <w:t>2</w:t>
      </w:r>
      <w:r w:rsidRPr="000C3699">
        <w:rPr>
          <w:rFonts w:ascii="Arial" w:hAnsi="Arial" w:cs="Arial"/>
          <w:i/>
          <w:sz w:val="26"/>
          <w:szCs w:val="26"/>
        </w:rPr>
        <w:t xml:space="preserve"> – </w:t>
      </w:r>
      <w:r w:rsidRPr="000C3699">
        <w:rPr>
          <w:rFonts w:ascii="Arial" w:hAnsi="Arial" w:cs="Arial"/>
          <w:sz w:val="26"/>
          <w:szCs w:val="26"/>
        </w:rPr>
        <w:t>масса отобранной пробы, кг.</w:t>
      </w:r>
      <w:proofErr w:type="gramEnd"/>
    </w:p>
    <w:p w14:paraId="1BC76900" w14:textId="77777777" w:rsidR="00C31BA3" w:rsidRPr="000C3699" w:rsidRDefault="00C31BA3" w:rsidP="00C31BA3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C3699">
        <w:rPr>
          <w:rFonts w:ascii="Arial" w:hAnsi="Arial" w:cs="Arial"/>
          <w:sz w:val="26"/>
          <w:szCs w:val="26"/>
        </w:rPr>
        <w:t>За результат определения массовой доли мышечной ткани в мясном ингр</w:t>
      </w:r>
      <w:r w:rsidRPr="000C3699">
        <w:rPr>
          <w:rFonts w:ascii="Arial" w:hAnsi="Arial" w:cs="Arial"/>
          <w:sz w:val="26"/>
          <w:szCs w:val="26"/>
        </w:rPr>
        <w:t>е</w:t>
      </w:r>
      <w:r w:rsidRPr="000C3699">
        <w:rPr>
          <w:rFonts w:ascii="Arial" w:hAnsi="Arial" w:cs="Arial"/>
          <w:sz w:val="26"/>
          <w:szCs w:val="26"/>
        </w:rPr>
        <w:t>диенте (обваленном мясе) принимают среднеарифметическое значение результ</w:t>
      </w:r>
      <w:r w:rsidRPr="000C3699">
        <w:rPr>
          <w:rFonts w:ascii="Arial" w:hAnsi="Arial" w:cs="Arial"/>
          <w:sz w:val="26"/>
          <w:szCs w:val="26"/>
        </w:rPr>
        <w:t>а</w:t>
      </w:r>
      <w:r w:rsidRPr="000C3699">
        <w:rPr>
          <w:rFonts w:ascii="Arial" w:hAnsi="Arial" w:cs="Arial"/>
          <w:sz w:val="26"/>
          <w:szCs w:val="26"/>
        </w:rPr>
        <w:t xml:space="preserve">тов от не менее, чем трех </w:t>
      </w:r>
      <w:proofErr w:type="spellStart"/>
      <w:r w:rsidRPr="000C3699">
        <w:rPr>
          <w:rFonts w:ascii="Arial" w:hAnsi="Arial" w:cs="Arial"/>
          <w:sz w:val="26"/>
          <w:szCs w:val="26"/>
        </w:rPr>
        <w:t>повторностей</w:t>
      </w:r>
      <w:proofErr w:type="spellEnd"/>
      <w:r w:rsidRPr="000C3699">
        <w:rPr>
          <w:rFonts w:ascii="Arial" w:hAnsi="Arial" w:cs="Arial"/>
          <w:sz w:val="26"/>
          <w:szCs w:val="26"/>
        </w:rPr>
        <w:t xml:space="preserve"> определения от разных смен работы предприятия.</w:t>
      </w:r>
    </w:p>
    <w:p w14:paraId="4C13E24B" w14:textId="77777777" w:rsidR="00C31BA3" w:rsidRPr="000C3699" w:rsidRDefault="00C31BA3" w:rsidP="00C31BA3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C3699">
        <w:rPr>
          <w:rFonts w:ascii="Arial" w:hAnsi="Arial" w:cs="Arial"/>
          <w:sz w:val="26"/>
          <w:szCs w:val="26"/>
        </w:rPr>
        <w:t xml:space="preserve">При использовании для изготовления </w:t>
      </w:r>
      <w:r>
        <w:rPr>
          <w:rFonts w:ascii="Arial" w:hAnsi="Arial" w:cs="Arial"/>
          <w:sz w:val="26"/>
          <w:szCs w:val="26"/>
        </w:rPr>
        <w:t>продуктов из мяса</w:t>
      </w:r>
      <w:r w:rsidRPr="000C36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C3699">
        <w:rPr>
          <w:rFonts w:ascii="Arial" w:hAnsi="Arial" w:cs="Arial"/>
          <w:sz w:val="26"/>
          <w:szCs w:val="26"/>
        </w:rPr>
        <w:t>жилованного</w:t>
      </w:r>
      <w:proofErr w:type="spellEnd"/>
      <w:r w:rsidRPr="000C3699">
        <w:rPr>
          <w:rFonts w:ascii="Arial" w:hAnsi="Arial" w:cs="Arial"/>
          <w:sz w:val="26"/>
          <w:szCs w:val="26"/>
        </w:rPr>
        <w:t xml:space="preserve"> или </w:t>
      </w:r>
      <w:r w:rsidRPr="000C3699">
        <w:rPr>
          <w:rFonts w:ascii="Arial" w:hAnsi="Arial" w:cs="Arial"/>
          <w:sz w:val="26"/>
          <w:szCs w:val="26"/>
        </w:rPr>
        <w:lastRenderedPageBreak/>
        <w:t>обваленного мясного сырья, поступающего в замороженном виде (блоки), и нео</w:t>
      </w:r>
      <w:r w:rsidRPr="000C3699">
        <w:rPr>
          <w:rFonts w:ascii="Arial" w:hAnsi="Arial" w:cs="Arial"/>
          <w:sz w:val="26"/>
          <w:szCs w:val="26"/>
        </w:rPr>
        <w:t>б</w:t>
      </w:r>
      <w:r w:rsidRPr="000C3699">
        <w:rPr>
          <w:rFonts w:ascii="Arial" w:hAnsi="Arial" w:cs="Arial"/>
          <w:sz w:val="26"/>
          <w:szCs w:val="26"/>
        </w:rPr>
        <w:t>ходимости дополнительного контроля информации, указанной поставщиком, от партии методом случайной выборки отбирают один блок. Мясное сырье размор</w:t>
      </w:r>
      <w:r w:rsidRPr="000C3699">
        <w:rPr>
          <w:rFonts w:ascii="Arial" w:hAnsi="Arial" w:cs="Arial"/>
          <w:sz w:val="26"/>
          <w:szCs w:val="26"/>
        </w:rPr>
        <w:t>а</w:t>
      </w:r>
      <w:r w:rsidRPr="000C3699">
        <w:rPr>
          <w:rFonts w:ascii="Arial" w:hAnsi="Arial" w:cs="Arial"/>
          <w:sz w:val="26"/>
          <w:szCs w:val="26"/>
        </w:rPr>
        <w:t xml:space="preserve">живают. Размороженное мясо взвешивают. Затем с помощью </w:t>
      </w:r>
      <w:proofErr w:type="spellStart"/>
      <w:r w:rsidRPr="000C3699">
        <w:rPr>
          <w:rFonts w:ascii="Arial" w:hAnsi="Arial" w:cs="Arial"/>
          <w:sz w:val="26"/>
          <w:szCs w:val="26"/>
        </w:rPr>
        <w:t>жиловочного</w:t>
      </w:r>
      <w:proofErr w:type="spellEnd"/>
      <w:r w:rsidRPr="000C3699">
        <w:rPr>
          <w:rFonts w:ascii="Arial" w:hAnsi="Arial" w:cs="Arial"/>
          <w:sz w:val="26"/>
          <w:szCs w:val="26"/>
        </w:rPr>
        <w:t xml:space="preserve"> ножа отделяют соединительную и жировую ткань от мышечной ткани. Полученную м</w:t>
      </w:r>
      <w:r w:rsidRPr="000C3699">
        <w:rPr>
          <w:rFonts w:ascii="Arial" w:hAnsi="Arial" w:cs="Arial"/>
          <w:sz w:val="26"/>
          <w:szCs w:val="26"/>
        </w:rPr>
        <w:t>ы</w:t>
      </w:r>
      <w:r w:rsidRPr="000C3699">
        <w:rPr>
          <w:rFonts w:ascii="Arial" w:hAnsi="Arial" w:cs="Arial"/>
          <w:sz w:val="26"/>
          <w:szCs w:val="26"/>
        </w:rPr>
        <w:t>шечную ткань взвешивают. Массовую долю мышечной ткани определяют по фо</w:t>
      </w:r>
      <w:r w:rsidRPr="000C3699">
        <w:rPr>
          <w:rFonts w:ascii="Arial" w:hAnsi="Arial" w:cs="Arial"/>
          <w:sz w:val="26"/>
          <w:szCs w:val="26"/>
        </w:rPr>
        <w:t>р</w:t>
      </w:r>
      <w:r w:rsidRPr="000C3699">
        <w:rPr>
          <w:rFonts w:ascii="Arial" w:hAnsi="Arial" w:cs="Arial"/>
          <w:sz w:val="26"/>
          <w:szCs w:val="26"/>
        </w:rPr>
        <w:t>муле (2).</w:t>
      </w:r>
    </w:p>
    <w:p w14:paraId="31DD2C8E" w14:textId="77777777" w:rsidR="00C31BA3" w:rsidRPr="000C3699" w:rsidRDefault="00C31BA3" w:rsidP="00C31BA3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C3699">
        <w:rPr>
          <w:rFonts w:ascii="Arial" w:hAnsi="Arial" w:cs="Arial"/>
          <w:sz w:val="26"/>
          <w:szCs w:val="26"/>
        </w:rPr>
        <w:t>В случае получения результата, не соответствующего информации, указа</w:t>
      </w:r>
      <w:r w:rsidRPr="000C3699">
        <w:rPr>
          <w:rFonts w:ascii="Arial" w:hAnsi="Arial" w:cs="Arial"/>
          <w:sz w:val="26"/>
          <w:szCs w:val="26"/>
        </w:rPr>
        <w:t>н</w:t>
      </w:r>
      <w:r w:rsidRPr="000C3699">
        <w:rPr>
          <w:rFonts w:ascii="Arial" w:hAnsi="Arial" w:cs="Arial"/>
          <w:sz w:val="26"/>
          <w:szCs w:val="26"/>
        </w:rPr>
        <w:t>ной поставщиком, дополнительно анализируют еще два блока и за окончательный результат, принимают среднеарифметическое значение определений массовой доли мышечной ткани в каждом из отобранных блоков</w:t>
      </w:r>
      <w:r w:rsidRPr="000C3699">
        <w:rPr>
          <w:rFonts w:ascii="Arial" w:hAnsi="Arial" w:cs="Arial"/>
          <w:sz w:val="26"/>
          <w:szCs w:val="26"/>
          <w:vertAlign w:val="superscript"/>
        </w:rPr>
        <w:footnoteReference w:customMarkFollows="1" w:id="1"/>
        <w:t>*</w:t>
      </w:r>
      <w:r w:rsidRPr="000C3699">
        <w:rPr>
          <w:rFonts w:ascii="Arial" w:hAnsi="Arial" w:cs="Arial"/>
          <w:sz w:val="26"/>
          <w:szCs w:val="26"/>
        </w:rPr>
        <w:t>.</w:t>
      </w:r>
    </w:p>
    <w:p w14:paraId="0D030287" w14:textId="77777777" w:rsidR="00C31BA3" w:rsidRPr="000C3699" w:rsidRDefault="00C31BA3" w:rsidP="00C31BA3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C3699">
        <w:rPr>
          <w:rFonts w:ascii="Arial" w:hAnsi="Arial" w:cs="Arial"/>
          <w:sz w:val="26"/>
          <w:szCs w:val="26"/>
        </w:rPr>
        <w:t>Общую массу мышечной ткани (</w:t>
      </w:r>
      <w:proofErr w:type="spellStart"/>
      <w:r w:rsidRPr="000C3699">
        <w:rPr>
          <w:rFonts w:ascii="Arial" w:hAnsi="Arial" w:cs="Arial"/>
          <w:i/>
          <w:sz w:val="26"/>
          <w:szCs w:val="26"/>
        </w:rPr>
        <w:t>О</w:t>
      </w:r>
      <w:r w:rsidRPr="000C3699">
        <w:rPr>
          <w:rFonts w:ascii="Arial" w:hAnsi="Arial" w:cs="Arial"/>
          <w:i/>
          <w:sz w:val="26"/>
          <w:szCs w:val="26"/>
          <w:vertAlign w:val="subscript"/>
        </w:rPr>
        <w:t>м.т.р</w:t>
      </w:r>
      <w:proofErr w:type="spellEnd"/>
      <w:r w:rsidRPr="000C3699">
        <w:rPr>
          <w:rFonts w:ascii="Arial" w:hAnsi="Arial" w:cs="Arial"/>
          <w:sz w:val="26"/>
          <w:szCs w:val="26"/>
        </w:rPr>
        <w:t>), в кг, при использовании нескольких мясных ингредиентов в рецептуре вычисляют по формуле:</w:t>
      </w:r>
    </w:p>
    <w:p w14:paraId="4784BEB3" w14:textId="77777777" w:rsidR="00C31BA3" w:rsidRPr="000C3699" w:rsidRDefault="00C31BA3" w:rsidP="00C31BA3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C3699">
        <w:rPr>
          <w:rFonts w:ascii="Arial" w:hAnsi="Arial" w:cs="Arial"/>
          <w:sz w:val="26"/>
          <w:szCs w:val="26"/>
        </w:rPr>
        <w:t xml:space="preserve">                                            </w:t>
      </w:r>
      <w:r w:rsidRPr="000C3699">
        <w:rPr>
          <w:rFonts w:ascii="Arial" w:hAnsi="Arial" w:cs="Arial"/>
          <w:position w:val="-14"/>
          <w:sz w:val="26"/>
          <w:szCs w:val="26"/>
        </w:rPr>
        <w:object w:dxaOrig="2680" w:dyaOrig="400" w14:anchorId="783C44FB">
          <v:shape id="_x0000_i1026" type="#_x0000_t75" style="width:132.75pt;height:20.25pt" o:ole="">
            <v:imagedata r:id="rId17" o:title=""/>
          </v:shape>
          <o:OLEObject Type="Embed" ProgID="Equation.3" ShapeID="_x0000_i1026" DrawAspect="Content" ObjectID="_1551516997" r:id="rId18"/>
        </w:object>
      </w:r>
      <w:r w:rsidRPr="000C3699">
        <w:rPr>
          <w:rFonts w:ascii="Arial" w:hAnsi="Arial" w:cs="Arial"/>
          <w:sz w:val="26"/>
          <w:szCs w:val="26"/>
        </w:rPr>
        <w:t xml:space="preserve">                                  (3)</w:t>
      </w:r>
    </w:p>
    <w:p w14:paraId="4A94A1B5" w14:textId="77777777" w:rsidR="00C31BA3" w:rsidRPr="000C3699" w:rsidRDefault="00C31BA3" w:rsidP="00C31BA3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C3699">
        <w:rPr>
          <w:rFonts w:ascii="Arial" w:hAnsi="Arial" w:cs="Arial"/>
          <w:sz w:val="26"/>
          <w:szCs w:val="26"/>
        </w:rPr>
        <w:t xml:space="preserve">где </w:t>
      </w:r>
      <w:proofErr w:type="spellStart"/>
      <w:r w:rsidRPr="000C3699">
        <w:rPr>
          <w:rFonts w:ascii="Arial" w:hAnsi="Arial" w:cs="Arial"/>
          <w:i/>
          <w:sz w:val="26"/>
          <w:szCs w:val="26"/>
        </w:rPr>
        <w:t>Х</w:t>
      </w:r>
      <w:r w:rsidRPr="000C3699">
        <w:rPr>
          <w:rFonts w:ascii="Arial" w:hAnsi="Arial" w:cs="Arial"/>
          <w:i/>
          <w:sz w:val="26"/>
          <w:szCs w:val="26"/>
          <w:vertAlign w:val="subscript"/>
        </w:rPr>
        <w:t>м.и</w:t>
      </w:r>
      <w:proofErr w:type="spellEnd"/>
      <w:r w:rsidRPr="000C3699">
        <w:rPr>
          <w:rFonts w:ascii="Arial" w:hAnsi="Arial" w:cs="Arial"/>
          <w:i/>
          <w:sz w:val="26"/>
          <w:szCs w:val="26"/>
          <w:vertAlign w:val="subscript"/>
        </w:rPr>
        <w:t>(</w:t>
      </w:r>
      <w:proofErr w:type="spellStart"/>
      <w:r w:rsidRPr="000C3699">
        <w:rPr>
          <w:rFonts w:ascii="Arial" w:hAnsi="Arial" w:cs="Arial"/>
          <w:i/>
          <w:sz w:val="26"/>
          <w:szCs w:val="26"/>
          <w:vertAlign w:val="subscript"/>
          <w:lang w:val="en-US"/>
        </w:rPr>
        <w:t>i</w:t>
      </w:r>
      <w:proofErr w:type="spellEnd"/>
      <w:r w:rsidRPr="000C3699">
        <w:rPr>
          <w:rFonts w:ascii="Arial" w:hAnsi="Arial" w:cs="Arial"/>
          <w:i/>
          <w:sz w:val="26"/>
          <w:szCs w:val="26"/>
          <w:vertAlign w:val="subscript"/>
        </w:rPr>
        <w:t xml:space="preserve">) </w:t>
      </w:r>
      <w:r w:rsidRPr="000C3699">
        <w:rPr>
          <w:rFonts w:ascii="Arial" w:hAnsi="Arial" w:cs="Arial"/>
          <w:sz w:val="26"/>
          <w:szCs w:val="26"/>
        </w:rPr>
        <w:t xml:space="preserve">– количество </w:t>
      </w:r>
      <w:r w:rsidRPr="000C3699">
        <w:rPr>
          <w:rFonts w:ascii="Arial" w:hAnsi="Arial" w:cs="Arial"/>
          <w:i/>
          <w:sz w:val="26"/>
          <w:szCs w:val="26"/>
          <w:lang w:val="en-US"/>
        </w:rPr>
        <w:t>i</w:t>
      </w:r>
      <w:r w:rsidRPr="000C3699">
        <w:rPr>
          <w:rFonts w:ascii="Arial" w:hAnsi="Arial" w:cs="Arial"/>
          <w:sz w:val="26"/>
          <w:szCs w:val="26"/>
        </w:rPr>
        <w:t>-го мясного ингредиента в рецептуре, кг;</w:t>
      </w:r>
    </w:p>
    <w:p w14:paraId="430C7DF0" w14:textId="77777777" w:rsidR="00C31BA3" w:rsidRPr="000C3699" w:rsidRDefault="00C31BA3" w:rsidP="00C31BA3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C3699">
        <w:rPr>
          <w:rFonts w:ascii="Arial" w:hAnsi="Arial" w:cs="Arial"/>
          <w:i/>
          <w:sz w:val="26"/>
          <w:szCs w:val="26"/>
        </w:rPr>
        <w:t xml:space="preserve">       </w:t>
      </w:r>
      <w:proofErr w:type="spellStart"/>
      <w:r w:rsidRPr="000C3699">
        <w:rPr>
          <w:rFonts w:ascii="Arial" w:hAnsi="Arial" w:cs="Arial"/>
          <w:i/>
          <w:sz w:val="26"/>
          <w:szCs w:val="26"/>
        </w:rPr>
        <w:t>Х</w:t>
      </w:r>
      <w:r w:rsidRPr="000C3699">
        <w:rPr>
          <w:rFonts w:ascii="Arial" w:hAnsi="Arial" w:cs="Arial"/>
          <w:i/>
          <w:sz w:val="26"/>
          <w:szCs w:val="26"/>
          <w:vertAlign w:val="subscript"/>
        </w:rPr>
        <w:t>м.т</w:t>
      </w:r>
      <w:proofErr w:type="spellEnd"/>
      <w:r w:rsidRPr="000C3699">
        <w:rPr>
          <w:rFonts w:ascii="Arial" w:hAnsi="Arial" w:cs="Arial"/>
          <w:i/>
          <w:sz w:val="26"/>
          <w:szCs w:val="26"/>
          <w:vertAlign w:val="subscript"/>
        </w:rPr>
        <w:t>(</w:t>
      </w:r>
      <w:proofErr w:type="spellStart"/>
      <w:r w:rsidRPr="000C3699">
        <w:rPr>
          <w:rFonts w:ascii="Arial" w:hAnsi="Arial" w:cs="Arial"/>
          <w:i/>
          <w:sz w:val="26"/>
          <w:szCs w:val="26"/>
          <w:vertAlign w:val="subscript"/>
          <w:lang w:val="en-US"/>
        </w:rPr>
        <w:t>i</w:t>
      </w:r>
      <w:proofErr w:type="spellEnd"/>
      <w:r w:rsidRPr="000C3699">
        <w:rPr>
          <w:rFonts w:ascii="Arial" w:hAnsi="Arial" w:cs="Arial"/>
          <w:i/>
          <w:sz w:val="26"/>
          <w:szCs w:val="26"/>
          <w:vertAlign w:val="subscript"/>
        </w:rPr>
        <w:t xml:space="preserve">) </w:t>
      </w:r>
      <w:r w:rsidRPr="000C3699">
        <w:rPr>
          <w:rFonts w:ascii="Arial" w:hAnsi="Arial" w:cs="Arial"/>
          <w:sz w:val="26"/>
          <w:szCs w:val="26"/>
        </w:rPr>
        <w:t xml:space="preserve">– массовая доля мышечной ткани в  </w:t>
      </w:r>
      <w:r w:rsidRPr="000C3699">
        <w:rPr>
          <w:rFonts w:ascii="Arial" w:hAnsi="Arial" w:cs="Arial"/>
          <w:i/>
          <w:sz w:val="26"/>
          <w:szCs w:val="26"/>
          <w:lang w:val="en-US"/>
        </w:rPr>
        <w:t>i</w:t>
      </w:r>
      <w:r w:rsidRPr="000C3699">
        <w:rPr>
          <w:rFonts w:ascii="Arial" w:hAnsi="Arial" w:cs="Arial"/>
          <w:sz w:val="26"/>
          <w:szCs w:val="26"/>
        </w:rPr>
        <w:t xml:space="preserve">-ом мясном ингредиенте, </w:t>
      </w:r>
    </w:p>
    <w:p w14:paraId="51482A37" w14:textId="77777777" w:rsidR="00C31BA3" w:rsidRPr="000C3699" w:rsidRDefault="00C31BA3" w:rsidP="00C31BA3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C3699">
        <w:rPr>
          <w:rFonts w:ascii="Arial" w:hAnsi="Arial" w:cs="Arial"/>
          <w:sz w:val="26"/>
          <w:szCs w:val="26"/>
        </w:rPr>
        <w:t xml:space="preserve">                   доли ед.</w:t>
      </w:r>
    </w:p>
    <w:p w14:paraId="58886B80" w14:textId="77777777" w:rsidR="00C31BA3" w:rsidRPr="000C3699" w:rsidRDefault="00C31BA3" w:rsidP="00C31BA3">
      <w:pPr>
        <w:widowControl w:val="0"/>
        <w:spacing w:line="360" w:lineRule="auto"/>
        <w:ind w:firstLine="709"/>
        <w:jc w:val="both"/>
        <w:rPr>
          <w:rFonts w:ascii="Arial" w:hAnsi="Arial" w:cs="Arial"/>
          <w:i/>
          <w:iCs/>
          <w:sz w:val="26"/>
          <w:szCs w:val="26"/>
        </w:rPr>
      </w:pPr>
      <w:r w:rsidRPr="000C3699">
        <w:rPr>
          <w:rFonts w:ascii="Arial" w:hAnsi="Arial" w:cs="Arial"/>
          <w:sz w:val="26"/>
          <w:szCs w:val="26"/>
        </w:rPr>
        <w:t>Массовую долю мышечной ткани в продукте (</w:t>
      </w:r>
      <w:r w:rsidRPr="000C3699">
        <w:rPr>
          <w:rFonts w:ascii="Arial" w:hAnsi="Arial" w:cs="Arial"/>
          <w:i/>
          <w:sz w:val="26"/>
          <w:szCs w:val="26"/>
          <w:lang w:val="en-US"/>
        </w:rPr>
        <w:t>D</w:t>
      </w:r>
      <w:proofErr w:type="spellStart"/>
      <w:r w:rsidRPr="000C3699">
        <w:rPr>
          <w:rFonts w:ascii="Arial" w:hAnsi="Arial" w:cs="Arial"/>
          <w:i/>
          <w:sz w:val="26"/>
          <w:szCs w:val="26"/>
          <w:vertAlign w:val="subscript"/>
        </w:rPr>
        <w:t>м.т</w:t>
      </w:r>
      <w:proofErr w:type="spellEnd"/>
      <w:r w:rsidRPr="000C3699">
        <w:rPr>
          <w:rFonts w:ascii="Arial" w:hAnsi="Arial" w:cs="Arial"/>
          <w:sz w:val="26"/>
          <w:szCs w:val="26"/>
        </w:rPr>
        <w:t>), в %, определяют по фо</w:t>
      </w:r>
      <w:r w:rsidRPr="000C3699">
        <w:rPr>
          <w:rFonts w:ascii="Arial" w:hAnsi="Arial" w:cs="Arial"/>
          <w:sz w:val="26"/>
          <w:szCs w:val="26"/>
        </w:rPr>
        <w:t>р</w:t>
      </w:r>
      <w:r w:rsidRPr="000C3699">
        <w:rPr>
          <w:rFonts w:ascii="Arial" w:hAnsi="Arial" w:cs="Arial"/>
          <w:sz w:val="26"/>
          <w:szCs w:val="26"/>
        </w:rPr>
        <w:t>муле:</w:t>
      </w:r>
    </w:p>
    <w:p w14:paraId="04910072" w14:textId="77777777" w:rsidR="00C31BA3" w:rsidRPr="000C3699" w:rsidRDefault="00C31BA3" w:rsidP="00C31BA3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C3699">
        <w:rPr>
          <w:rFonts w:ascii="Arial" w:hAnsi="Arial" w:cs="Arial"/>
          <w:sz w:val="26"/>
          <w:szCs w:val="26"/>
        </w:rPr>
        <w:t xml:space="preserve">                                </w:t>
      </w:r>
      <w:r w:rsidRPr="000C3699">
        <w:rPr>
          <w:rFonts w:ascii="Arial" w:hAnsi="Arial" w:cs="Arial"/>
          <w:position w:val="-28"/>
          <w:sz w:val="26"/>
          <w:szCs w:val="26"/>
        </w:rPr>
        <w:object w:dxaOrig="2100" w:dyaOrig="660" w14:anchorId="3B2F40FA">
          <v:shape id="_x0000_i1027" type="#_x0000_t75" style="width:104.25pt;height:33pt" o:ole="">
            <v:imagedata r:id="rId19" o:title=""/>
          </v:shape>
          <o:OLEObject Type="Embed" ProgID="Equation.3" ShapeID="_x0000_i1027" DrawAspect="Content" ObjectID="_1551516998" r:id="rId20"/>
        </w:object>
      </w:r>
      <w:r w:rsidRPr="000C3699">
        <w:rPr>
          <w:rFonts w:ascii="Arial" w:hAnsi="Arial" w:cs="Arial"/>
          <w:sz w:val="26"/>
          <w:szCs w:val="26"/>
        </w:rPr>
        <w:t>,                                            (4)</w:t>
      </w:r>
    </w:p>
    <w:p w14:paraId="35D60412" w14:textId="334FAC3A" w:rsidR="00200F87" w:rsidRDefault="00C31BA3" w:rsidP="00C31BA3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Arial" w:hAnsi="Arial" w:cs="Arial"/>
          <w:bCs/>
          <w:sz w:val="26"/>
          <w:szCs w:val="26"/>
        </w:rPr>
      </w:pPr>
      <w:r w:rsidRPr="000C3699">
        <w:rPr>
          <w:rFonts w:ascii="Arial" w:hAnsi="Arial" w:cs="Arial"/>
          <w:bCs/>
          <w:sz w:val="26"/>
          <w:szCs w:val="26"/>
        </w:rPr>
        <w:t>где</w:t>
      </w:r>
      <w:r w:rsidRPr="000C3699">
        <w:rPr>
          <w:rFonts w:ascii="Arial" w:hAnsi="Arial" w:cs="Arial"/>
          <w:bCs/>
          <w:i/>
          <w:iCs/>
          <w:sz w:val="26"/>
          <w:szCs w:val="26"/>
        </w:rPr>
        <w:t xml:space="preserve">  </w:t>
      </w:r>
      <w:proofErr w:type="spellStart"/>
      <w:r w:rsidRPr="000C3699">
        <w:rPr>
          <w:rFonts w:ascii="Arial" w:hAnsi="Arial" w:cs="Arial"/>
          <w:bCs/>
          <w:i/>
          <w:iCs/>
          <w:sz w:val="26"/>
          <w:szCs w:val="26"/>
        </w:rPr>
        <w:t>М</w:t>
      </w:r>
      <w:r w:rsidRPr="000C3699">
        <w:rPr>
          <w:rFonts w:ascii="Arial" w:hAnsi="Arial" w:cs="Arial"/>
          <w:bCs/>
          <w:sz w:val="26"/>
          <w:szCs w:val="26"/>
          <w:vertAlign w:val="subscript"/>
        </w:rPr>
        <w:t>р.к</w:t>
      </w:r>
      <w:proofErr w:type="spellEnd"/>
      <w:r w:rsidRPr="000C3699">
        <w:rPr>
          <w:rFonts w:ascii="Arial" w:hAnsi="Arial" w:cs="Arial"/>
          <w:bCs/>
          <w:sz w:val="26"/>
          <w:szCs w:val="26"/>
        </w:rPr>
        <w:t xml:space="preserve"> – масса всех рецептурных компонентов, включая добавленную воду, оставшуюся в продукте после термической обработки, кг</w:t>
      </w:r>
      <w:r w:rsidRPr="00002E68">
        <w:rPr>
          <w:rFonts w:ascii="Arial" w:hAnsi="Arial" w:cs="Arial"/>
          <w:bCs/>
          <w:sz w:val="26"/>
          <w:szCs w:val="26"/>
        </w:rPr>
        <w:t>.</w:t>
      </w:r>
      <w:r w:rsidR="00FC1701" w:rsidRPr="00FC1701">
        <w:rPr>
          <w:rFonts w:ascii="Arial" w:hAnsi="Arial" w:cs="Arial"/>
          <w:bCs/>
          <w:sz w:val="26"/>
          <w:szCs w:val="26"/>
        </w:rPr>
        <w:tab/>
      </w:r>
    </w:p>
    <w:p w14:paraId="6E6704CC" w14:textId="77777777" w:rsidR="00725D59" w:rsidRPr="00200F87" w:rsidRDefault="00725D59" w:rsidP="00FC1701">
      <w:pPr>
        <w:spacing w:line="336" w:lineRule="auto"/>
        <w:jc w:val="both"/>
        <w:rPr>
          <w:rFonts w:ascii="Arial" w:hAnsi="Arial" w:cs="Arial"/>
          <w:bCs/>
          <w:sz w:val="26"/>
          <w:szCs w:val="26"/>
        </w:rPr>
      </w:pPr>
    </w:p>
    <w:p w14:paraId="012FF349" w14:textId="77777777" w:rsidR="00281765" w:rsidRPr="00B56956" w:rsidRDefault="00200F87" w:rsidP="00281765">
      <w:pPr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</w:t>
      </w:r>
      <w:r w:rsidR="00281765" w:rsidRPr="00B5695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Транспортирование и хранение</w:t>
      </w:r>
    </w:p>
    <w:p w14:paraId="6388660A" w14:textId="1BBDA3C1" w:rsidR="00C31BA3" w:rsidRPr="00C31BA3" w:rsidRDefault="00C31BA3" w:rsidP="00C31BA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31BA3">
        <w:rPr>
          <w:rFonts w:ascii="Arial" w:hAnsi="Arial" w:cs="Arial"/>
          <w:sz w:val="26"/>
          <w:szCs w:val="26"/>
        </w:rPr>
        <w:t>8.1 Сроки годности и условия хранения продуктов из мяса, гарантирующие сохранность, качество и безопасность продукции, устанавливает изготовитель с</w:t>
      </w:r>
      <w:r w:rsidRPr="00C31BA3">
        <w:rPr>
          <w:rFonts w:ascii="Arial" w:hAnsi="Arial" w:cs="Arial"/>
          <w:sz w:val="26"/>
          <w:szCs w:val="26"/>
        </w:rPr>
        <w:t>о</w:t>
      </w:r>
      <w:r w:rsidRPr="00C31BA3">
        <w:rPr>
          <w:rFonts w:ascii="Arial" w:hAnsi="Arial" w:cs="Arial"/>
          <w:sz w:val="26"/>
          <w:szCs w:val="26"/>
        </w:rPr>
        <w:t>гласно [1], [2], [7] и нормативным документам, действующим на территории гос</w:t>
      </w:r>
      <w:r w:rsidRPr="00C31BA3">
        <w:rPr>
          <w:rFonts w:ascii="Arial" w:hAnsi="Arial" w:cs="Arial"/>
          <w:sz w:val="26"/>
          <w:szCs w:val="26"/>
        </w:rPr>
        <w:t>у</w:t>
      </w:r>
      <w:r w:rsidRPr="00C31BA3">
        <w:rPr>
          <w:rFonts w:ascii="Arial" w:hAnsi="Arial" w:cs="Arial"/>
          <w:sz w:val="26"/>
          <w:szCs w:val="26"/>
        </w:rPr>
        <w:t>дарств, принявших стандарт.</w:t>
      </w:r>
    </w:p>
    <w:p w14:paraId="02BF81DA" w14:textId="0EEF9B52" w:rsidR="00C31BA3" w:rsidRPr="00C31BA3" w:rsidRDefault="00C31BA3" w:rsidP="00C31BA3">
      <w:pPr>
        <w:widowControl w:val="0"/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31BA3">
        <w:rPr>
          <w:rFonts w:ascii="Arial" w:hAnsi="Arial" w:cs="Arial"/>
          <w:sz w:val="26"/>
          <w:szCs w:val="26"/>
        </w:rPr>
        <w:t xml:space="preserve">8.2 Продукты из мяса выпускают в реализацию, транспортируют и хранят при </w:t>
      </w:r>
      <w:r w:rsidRPr="00C31BA3">
        <w:rPr>
          <w:rFonts w:ascii="Arial" w:hAnsi="Arial" w:cs="Arial"/>
          <w:sz w:val="26"/>
          <w:szCs w:val="26"/>
        </w:rPr>
        <w:lastRenderedPageBreak/>
        <w:t>температуре и относительной влажности воздуха в любой точке измерения, в с</w:t>
      </w:r>
      <w:r w:rsidRPr="00C31BA3">
        <w:rPr>
          <w:rFonts w:ascii="Arial" w:hAnsi="Arial" w:cs="Arial"/>
          <w:sz w:val="26"/>
          <w:szCs w:val="26"/>
        </w:rPr>
        <w:t>о</w:t>
      </w:r>
      <w:r w:rsidRPr="00C31BA3">
        <w:rPr>
          <w:rFonts w:ascii="Arial" w:hAnsi="Arial" w:cs="Arial"/>
          <w:sz w:val="26"/>
          <w:szCs w:val="26"/>
        </w:rPr>
        <w:t>ответствии с условиями хранения, установленными изготовителем.</w:t>
      </w:r>
    </w:p>
    <w:p w14:paraId="07E5311C" w14:textId="6F6AC5CD" w:rsidR="00C31BA3" w:rsidRPr="00C31BA3" w:rsidRDefault="00C31BA3" w:rsidP="00C31BA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31BA3">
        <w:rPr>
          <w:rFonts w:ascii="Arial" w:hAnsi="Arial" w:cs="Arial"/>
          <w:sz w:val="26"/>
          <w:szCs w:val="26"/>
        </w:rPr>
        <w:t>8.3 Продукты из мяса транспортируют в условиях, обеспечивающих их бе</w:t>
      </w:r>
      <w:r w:rsidRPr="00C31BA3">
        <w:rPr>
          <w:rFonts w:ascii="Arial" w:hAnsi="Arial" w:cs="Arial"/>
          <w:sz w:val="26"/>
          <w:szCs w:val="26"/>
        </w:rPr>
        <w:t>з</w:t>
      </w:r>
      <w:r w:rsidRPr="00C31BA3">
        <w:rPr>
          <w:rFonts w:ascii="Arial" w:hAnsi="Arial" w:cs="Arial"/>
          <w:sz w:val="26"/>
          <w:szCs w:val="26"/>
        </w:rPr>
        <w:t>опасность и сохранность качества, в транспортных средствах в соответствии с правилами перевозок пищевой продукции, действующими на транспорте соотве</w:t>
      </w:r>
      <w:r w:rsidRPr="00C31BA3">
        <w:rPr>
          <w:rFonts w:ascii="Arial" w:hAnsi="Arial" w:cs="Arial"/>
          <w:sz w:val="26"/>
          <w:szCs w:val="26"/>
        </w:rPr>
        <w:t>т</w:t>
      </w:r>
      <w:r w:rsidRPr="00C31BA3">
        <w:rPr>
          <w:rFonts w:ascii="Arial" w:hAnsi="Arial" w:cs="Arial"/>
          <w:sz w:val="26"/>
          <w:szCs w:val="26"/>
        </w:rPr>
        <w:t>ствующего вида.</w:t>
      </w:r>
    </w:p>
    <w:p w14:paraId="7E99B964" w14:textId="58D51253" w:rsidR="00C31BA3" w:rsidRPr="00C31BA3" w:rsidRDefault="00C31BA3" w:rsidP="00C31BA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31BA3">
        <w:rPr>
          <w:rFonts w:ascii="Arial" w:hAnsi="Arial" w:cs="Arial"/>
          <w:sz w:val="26"/>
          <w:szCs w:val="26"/>
        </w:rPr>
        <w:t>8.4 Транспортирование и хранение продуктов из мяса, отправляемых в ра</w:t>
      </w:r>
      <w:r w:rsidRPr="00C31BA3">
        <w:rPr>
          <w:rFonts w:ascii="Arial" w:hAnsi="Arial" w:cs="Arial"/>
          <w:sz w:val="26"/>
          <w:szCs w:val="26"/>
        </w:rPr>
        <w:t>й</w:t>
      </w:r>
      <w:r w:rsidRPr="00C31BA3">
        <w:rPr>
          <w:rFonts w:ascii="Arial" w:hAnsi="Arial" w:cs="Arial"/>
          <w:sz w:val="26"/>
          <w:szCs w:val="26"/>
        </w:rPr>
        <w:t>оны Крайнего Севера и приравненные к ним местности - по ГОСТ 15846.</w:t>
      </w:r>
    </w:p>
    <w:p w14:paraId="6A6A2754" w14:textId="3317C30E" w:rsidR="00C31BA3" w:rsidRPr="00002E68" w:rsidRDefault="00C31BA3" w:rsidP="00C31BA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31BA3">
        <w:rPr>
          <w:rFonts w:ascii="Arial" w:hAnsi="Arial" w:cs="Arial"/>
          <w:sz w:val="26"/>
          <w:szCs w:val="26"/>
        </w:rPr>
        <w:t>8</w:t>
      </w:r>
      <w:r w:rsidRPr="00002E68">
        <w:rPr>
          <w:rFonts w:ascii="Arial" w:hAnsi="Arial" w:cs="Arial"/>
          <w:sz w:val="26"/>
          <w:szCs w:val="26"/>
        </w:rPr>
        <w:t>.</w:t>
      </w:r>
      <w:r w:rsidRPr="00C31BA3">
        <w:rPr>
          <w:rFonts w:ascii="Arial" w:hAnsi="Arial" w:cs="Arial"/>
          <w:sz w:val="26"/>
          <w:szCs w:val="26"/>
        </w:rPr>
        <w:t xml:space="preserve">5 </w:t>
      </w:r>
      <w:r w:rsidRPr="00002E68">
        <w:rPr>
          <w:rFonts w:ascii="Arial" w:hAnsi="Arial" w:cs="Arial"/>
          <w:sz w:val="26"/>
          <w:szCs w:val="26"/>
        </w:rPr>
        <w:t xml:space="preserve"> </w:t>
      </w:r>
      <w:r w:rsidRPr="00C31BA3">
        <w:rPr>
          <w:rFonts w:ascii="Arial" w:hAnsi="Arial" w:cs="Arial"/>
          <w:sz w:val="26"/>
          <w:szCs w:val="26"/>
        </w:rPr>
        <w:t>В случае применения транспортной упаковки под вакуумом или в усл</w:t>
      </w:r>
      <w:r w:rsidRPr="00C31BA3">
        <w:rPr>
          <w:rFonts w:ascii="Arial" w:hAnsi="Arial" w:cs="Arial"/>
          <w:sz w:val="26"/>
          <w:szCs w:val="26"/>
        </w:rPr>
        <w:t>о</w:t>
      </w:r>
      <w:r w:rsidRPr="00C31BA3">
        <w:rPr>
          <w:rFonts w:ascii="Arial" w:hAnsi="Arial" w:cs="Arial"/>
          <w:sz w:val="26"/>
          <w:szCs w:val="26"/>
        </w:rPr>
        <w:t>виях модифицированной атмосферы</w:t>
      </w:r>
      <w:r w:rsidRPr="00002E68">
        <w:rPr>
          <w:rFonts w:ascii="Arial" w:hAnsi="Arial" w:cs="Arial"/>
          <w:sz w:val="26"/>
          <w:szCs w:val="26"/>
        </w:rPr>
        <w:t>,</w:t>
      </w:r>
      <w:r w:rsidRPr="00C31BA3">
        <w:rPr>
          <w:rFonts w:ascii="Arial" w:hAnsi="Arial" w:cs="Arial"/>
          <w:sz w:val="26"/>
          <w:szCs w:val="26"/>
        </w:rPr>
        <w:t xml:space="preserve"> после ее удаления</w:t>
      </w:r>
      <w:r w:rsidRPr="00002E68">
        <w:rPr>
          <w:rFonts w:ascii="Arial" w:hAnsi="Arial" w:cs="Arial"/>
          <w:sz w:val="26"/>
          <w:szCs w:val="26"/>
        </w:rPr>
        <w:t>,</w:t>
      </w:r>
      <w:r w:rsidRPr="00C31BA3">
        <w:rPr>
          <w:rFonts w:ascii="Arial" w:hAnsi="Arial" w:cs="Arial"/>
          <w:sz w:val="26"/>
          <w:szCs w:val="26"/>
        </w:rPr>
        <w:t xml:space="preserve"> продукты из мяса хранят в условиях и в течение срока годности</w:t>
      </w:r>
      <w:r w:rsidRPr="00002E68">
        <w:rPr>
          <w:rFonts w:ascii="Arial" w:hAnsi="Arial" w:cs="Arial"/>
          <w:sz w:val="26"/>
          <w:szCs w:val="26"/>
        </w:rPr>
        <w:t>,</w:t>
      </w:r>
      <w:r w:rsidRPr="00C31BA3">
        <w:rPr>
          <w:rFonts w:ascii="Arial" w:hAnsi="Arial" w:cs="Arial"/>
          <w:sz w:val="26"/>
          <w:szCs w:val="26"/>
        </w:rPr>
        <w:t xml:space="preserve"> установленных изготовителем для этой продукции без использования вакуума или модифицированной атмосферы</w:t>
      </w:r>
      <w:r w:rsidRPr="00002E68">
        <w:rPr>
          <w:rFonts w:ascii="Arial" w:hAnsi="Arial" w:cs="Arial"/>
          <w:sz w:val="26"/>
          <w:szCs w:val="26"/>
        </w:rPr>
        <w:t>,</w:t>
      </w:r>
      <w:r w:rsidRPr="00C31BA3">
        <w:rPr>
          <w:rFonts w:ascii="Arial" w:hAnsi="Arial" w:cs="Arial"/>
          <w:sz w:val="26"/>
          <w:szCs w:val="26"/>
        </w:rPr>
        <w:t xml:space="preserve"> но в пределах срока годности упакованной продукции</w:t>
      </w:r>
      <w:r w:rsidRPr="00002E68">
        <w:rPr>
          <w:rFonts w:ascii="Arial" w:hAnsi="Arial" w:cs="Arial"/>
          <w:sz w:val="26"/>
          <w:szCs w:val="26"/>
        </w:rPr>
        <w:t>,</w:t>
      </w:r>
      <w:r w:rsidRPr="00C31BA3">
        <w:rPr>
          <w:rFonts w:ascii="Arial" w:hAnsi="Arial" w:cs="Arial"/>
          <w:sz w:val="26"/>
          <w:szCs w:val="26"/>
        </w:rPr>
        <w:t xml:space="preserve"> установленного для транспор</w:t>
      </w:r>
      <w:r w:rsidRPr="00C31BA3">
        <w:rPr>
          <w:rFonts w:ascii="Arial" w:hAnsi="Arial" w:cs="Arial"/>
          <w:sz w:val="26"/>
          <w:szCs w:val="26"/>
        </w:rPr>
        <w:t>т</w:t>
      </w:r>
      <w:r w:rsidRPr="00C31BA3">
        <w:rPr>
          <w:rFonts w:ascii="Arial" w:hAnsi="Arial" w:cs="Arial"/>
          <w:sz w:val="26"/>
          <w:szCs w:val="26"/>
        </w:rPr>
        <w:t>ной упаковки</w:t>
      </w:r>
      <w:r w:rsidRPr="00002E68">
        <w:rPr>
          <w:rFonts w:ascii="Arial" w:hAnsi="Arial" w:cs="Arial"/>
          <w:sz w:val="26"/>
          <w:szCs w:val="26"/>
        </w:rPr>
        <w:t>.</w:t>
      </w:r>
    </w:p>
    <w:p w14:paraId="430F9635" w14:textId="31A2B745" w:rsidR="00C31BA3" w:rsidRPr="00C31BA3" w:rsidRDefault="00C31BA3" w:rsidP="00C31BA3">
      <w:pPr>
        <w:spacing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14:paraId="3A47C8CB" w14:textId="77777777" w:rsidR="009E3884" w:rsidRPr="00FC1701" w:rsidRDefault="009E3884" w:rsidP="00B72B84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6EEEE7BD" w14:textId="77777777" w:rsidR="00D20661" w:rsidRDefault="00D20661" w:rsidP="00B72B84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5E3D2F40" w14:textId="77777777" w:rsidR="001B0130" w:rsidRDefault="001B0130" w:rsidP="00B72B84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6C4A922C" w14:textId="77777777" w:rsidR="00BD0EAB" w:rsidRDefault="00BD0EAB" w:rsidP="00B72B84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03D69FB8" w14:textId="77777777" w:rsidR="00BD0EAB" w:rsidRDefault="00BD0EAB" w:rsidP="00B72B84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5BBA0187" w14:textId="77777777" w:rsidR="00BD0EAB" w:rsidRDefault="00BD0EAB" w:rsidP="00B72B84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09D96DEA" w14:textId="77777777" w:rsidR="00DF0327" w:rsidRDefault="00DF0327" w:rsidP="00B72B84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755A63A0" w14:textId="77777777" w:rsidR="00DF0327" w:rsidRDefault="00DF0327" w:rsidP="00B72B84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27ACE51E" w14:textId="77777777" w:rsidR="00DF0327" w:rsidRDefault="00DF0327" w:rsidP="00B72B84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2EDE6A45" w14:textId="77777777" w:rsidR="00F84AC0" w:rsidRDefault="00F84AC0" w:rsidP="00B72B84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259F9FA7" w14:textId="77777777" w:rsidR="00F84AC0" w:rsidRDefault="00F84AC0" w:rsidP="00B72B84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77BC8130" w14:textId="77777777" w:rsidR="00F84AC0" w:rsidRDefault="00F84AC0" w:rsidP="00B72B84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15B4FF22" w14:textId="77777777" w:rsidR="00F84AC0" w:rsidRDefault="00F84AC0" w:rsidP="00B72B84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5BAC7605" w14:textId="77777777" w:rsidR="004E0D0E" w:rsidRDefault="004E0D0E" w:rsidP="00B72B84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02388047" w14:textId="77777777" w:rsidR="004E0D0E" w:rsidRDefault="004E0D0E" w:rsidP="00B72B84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4C9DCAD5" w14:textId="77777777" w:rsidR="004E0D0E" w:rsidRDefault="004E0D0E" w:rsidP="00B72B84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5C7B1935" w14:textId="77777777" w:rsidR="004E0D0E" w:rsidRDefault="004E0D0E" w:rsidP="00B72B84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7982F033" w14:textId="77777777" w:rsidR="00F84AC0" w:rsidRDefault="00F84AC0" w:rsidP="00B72B84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2F45CE96" w14:textId="77777777" w:rsidR="009E3884" w:rsidRPr="00CF3E94" w:rsidRDefault="00FC1701" w:rsidP="00CF3E94">
      <w:pPr>
        <w:spacing w:line="36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Б</w:t>
      </w:r>
      <w:r w:rsidR="00200F87" w:rsidRPr="00CF3E94">
        <w:rPr>
          <w:rFonts w:ascii="Arial" w:hAnsi="Arial" w:cs="Arial"/>
          <w:b/>
          <w:bCs/>
          <w:sz w:val="26"/>
          <w:szCs w:val="26"/>
        </w:rPr>
        <w:t>иблиография</w:t>
      </w:r>
    </w:p>
    <w:p w14:paraId="2413264A" w14:textId="77777777" w:rsidR="00FC1701" w:rsidRPr="00F3241B" w:rsidRDefault="00FC1701" w:rsidP="00FC170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3241B">
        <w:rPr>
          <w:rFonts w:ascii="Arial" w:hAnsi="Arial" w:cs="Arial"/>
          <w:sz w:val="26"/>
          <w:szCs w:val="26"/>
        </w:rPr>
        <w:t>[1] ТР ТС 034/2013         «О безопасности мяса и мясной продукции»</w:t>
      </w:r>
    </w:p>
    <w:p w14:paraId="0DB0978A" w14:textId="77777777" w:rsidR="00FC1701" w:rsidRPr="00F3241B" w:rsidRDefault="00FC1701" w:rsidP="00FC1701">
      <w:pPr>
        <w:spacing w:line="360" w:lineRule="auto"/>
        <w:rPr>
          <w:rFonts w:ascii="Arial" w:hAnsi="Arial" w:cs="Arial"/>
          <w:sz w:val="26"/>
          <w:szCs w:val="26"/>
        </w:rPr>
      </w:pPr>
      <w:r w:rsidRPr="00F3241B">
        <w:rPr>
          <w:rFonts w:ascii="Arial" w:hAnsi="Arial" w:cs="Arial"/>
          <w:color w:val="000000"/>
          <w:sz w:val="26"/>
          <w:szCs w:val="26"/>
        </w:rPr>
        <w:t xml:space="preserve">[2] </w:t>
      </w:r>
      <w:r w:rsidRPr="00F3241B">
        <w:rPr>
          <w:rFonts w:ascii="Arial" w:hAnsi="Arial" w:cs="Arial"/>
          <w:sz w:val="26"/>
          <w:szCs w:val="26"/>
        </w:rPr>
        <w:t>ТР ТС 021/2011            «О безопасности пищевой  продукции»</w:t>
      </w:r>
    </w:p>
    <w:p w14:paraId="4AB23484" w14:textId="77777777" w:rsidR="00FC1701" w:rsidRPr="00F3241B" w:rsidRDefault="00FC1701" w:rsidP="00FC1701">
      <w:pPr>
        <w:spacing w:line="360" w:lineRule="auto"/>
        <w:rPr>
          <w:rFonts w:ascii="Arial" w:hAnsi="Arial" w:cs="Arial"/>
          <w:sz w:val="26"/>
          <w:szCs w:val="26"/>
        </w:rPr>
      </w:pPr>
      <w:r w:rsidRPr="00F3241B">
        <w:rPr>
          <w:rFonts w:ascii="Arial" w:hAnsi="Arial" w:cs="Arial"/>
          <w:color w:val="000000"/>
          <w:sz w:val="26"/>
          <w:szCs w:val="26"/>
        </w:rPr>
        <w:t xml:space="preserve">[3] </w:t>
      </w:r>
      <w:r w:rsidRPr="00F3241B">
        <w:rPr>
          <w:rFonts w:ascii="Arial" w:hAnsi="Arial" w:cs="Arial"/>
          <w:sz w:val="26"/>
          <w:szCs w:val="26"/>
        </w:rPr>
        <w:t xml:space="preserve">ТР ТС 029/2012           «Требования  безопасности пищевых добавок,  </w:t>
      </w:r>
    </w:p>
    <w:p w14:paraId="31958C50" w14:textId="77777777" w:rsidR="00FC1701" w:rsidRPr="00F3241B" w:rsidRDefault="00FC1701" w:rsidP="00FC1701">
      <w:pPr>
        <w:spacing w:line="360" w:lineRule="auto"/>
        <w:ind w:left="2977" w:hanging="2977"/>
        <w:rPr>
          <w:rFonts w:ascii="Arial" w:hAnsi="Arial" w:cs="Arial"/>
          <w:sz w:val="26"/>
          <w:szCs w:val="26"/>
        </w:rPr>
      </w:pPr>
      <w:r w:rsidRPr="00F3241B">
        <w:rPr>
          <w:rFonts w:ascii="Arial" w:hAnsi="Arial" w:cs="Arial"/>
          <w:sz w:val="26"/>
          <w:szCs w:val="26"/>
        </w:rPr>
        <w:t>ароматизаторов и технологических вспомогательных средств»</w:t>
      </w:r>
    </w:p>
    <w:p w14:paraId="5134A32A" w14:textId="77777777" w:rsidR="00FC1701" w:rsidRPr="00F3241B" w:rsidRDefault="00FC1701" w:rsidP="00FC1701">
      <w:pPr>
        <w:spacing w:line="360" w:lineRule="auto"/>
        <w:rPr>
          <w:rFonts w:ascii="Arial" w:hAnsi="Arial" w:cs="Arial"/>
          <w:sz w:val="26"/>
          <w:szCs w:val="26"/>
        </w:rPr>
      </w:pPr>
      <w:r w:rsidRPr="00F3241B">
        <w:rPr>
          <w:rFonts w:ascii="Arial" w:hAnsi="Arial" w:cs="Arial"/>
          <w:color w:val="000000"/>
          <w:sz w:val="26"/>
          <w:szCs w:val="26"/>
        </w:rPr>
        <w:t>[4]«</w:t>
      </w:r>
      <w:r w:rsidRPr="00F3241B">
        <w:rPr>
          <w:rFonts w:ascii="Arial" w:hAnsi="Arial" w:cs="Arial"/>
          <w:sz w:val="26"/>
          <w:szCs w:val="26"/>
        </w:rPr>
        <w:t>Единые ветеринарные (ветеринарно-санитарные) требования, предъявляемые к товарам, подлежащим ветеринарному контролю (надзору), утвержденные Реш</w:t>
      </w:r>
      <w:r w:rsidRPr="00F3241B">
        <w:rPr>
          <w:rFonts w:ascii="Arial" w:hAnsi="Arial" w:cs="Arial"/>
          <w:sz w:val="26"/>
          <w:szCs w:val="26"/>
        </w:rPr>
        <w:t>е</w:t>
      </w:r>
      <w:r w:rsidRPr="00F3241B">
        <w:rPr>
          <w:rFonts w:ascii="Arial" w:hAnsi="Arial" w:cs="Arial"/>
          <w:sz w:val="26"/>
          <w:szCs w:val="26"/>
        </w:rPr>
        <w:t>нием Комиссии таможенного союза от 18.06.10г.№ 317 «О применении ветерина</w:t>
      </w:r>
      <w:r w:rsidRPr="00F3241B">
        <w:rPr>
          <w:rFonts w:ascii="Arial" w:hAnsi="Arial" w:cs="Arial"/>
          <w:sz w:val="26"/>
          <w:szCs w:val="26"/>
        </w:rPr>
        <w:t>р</w:t>
      </w:r>
      <w:r w:rsidRPr="00F3241B">
        <w:rPr>
          <w:rFonts w:ascii="Arial" w:hAnsi="Arial" w:cs="Arial"/>
          <w:sz w:val="26"/>
          <w:szCs w:val="26"/>
        </w:rPr>
        <w:t>но-санитарных мер в таможенном союзе»</w:t>
      </w:r>
    </w:p>
    <w:p w14:paraId="6B6474BF" w14:textId="77777777" w:rsidR="00FC1701" w:rsidRPr="00F3241B" w:rsidRDefault="00FC1701" w:rsidP="00FC170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3241B">
        <w:rPr>
          <w:rFonts w:ascii="Arial" w:hAnsi="Arial" w:cs="Arial"/>
          <w:sz w:val="26"/>
          <w:szCs w:val="26"/>
        </w:rPr>
        <w:t>[5] ТР ТС 033/2013         «О безопасности молока и молочной продукции»</w:t>
      </w:r>
    </w:p>
    <w:p w14:paraId="07DFB236" w14:textId="77777777" w:rsidR="00FC1701" w:rsidRPr="00F3241B" w:rsidRDefault="00FC1701" w:rsidP="00FC170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F3241B">
        <w:rPr>
          <w:rFonts w:ascii="Arial" w:hAnsi="Arial" w:cs="Arial"/>
          <w:sz w:val="26"/>
          <w:szCs w:val="26"/>
        </w:rPr>
        <w:t>[6] ТР ТС 024/2011       «Технический регламент на масложировую продукцию»</w:t>
      </w:r>
    </w:p>
    <w:p w14:paraId="2BC4679B" w14:textId="77777777" w:rsidR="00FC1701" w:rsidRPr="00F3241B" w:rsidRDefault="00FC1701" w:rsidP="00FC1701">
      <w:pPr>
        <w:spacing w:line="360" w:lineRule="auto"/>
        <w:ind w:left="3119" w:hanging="3119"/>
        <w:rPr>
          <w:rFonts w:ascii="Arial" w:hAnsi="Arial" w:cs="Arial"/>
          <w:sz w:val="26"/>
          <w:szCs w:val="26"/>
        </w:rPr>
      </w:pPr>
      <w:r w:rsidRPr="00F3241B">
        <w:rPr>
          <w:rFonts w:ascii="Arial" w:hAnsi="Arial" w:cs="Arial"/>
          <w:color w:val="000000"/>
          <w:sz w:val="26"/>
          <w:szCs w:val="26"/>
        </w:rPr>
        <w:t xml:space="preserve">[7] </w:t>
      </w:r>
      <w:r w:rsidRPr="00F3241B">
        <w:rPr>
          <w:rFonts w:ascii="Arial" w:hAnsi="Arial" w:cs="Arial"/>
          <w:sz w:val="26"/>
          <w:szCs w:val="26"/>
        </w:rPr>
        <w:t>ТР ТС 022/2011        «Пищевая продукция в части ее маркировки»</w:t>
      </w:r>
    </w:p>
    <w:p w14:paraId="28C782AC" w14:textId="77777777" w:rsidR="00FC1701" w:rsidRPr="00F3241B" w:rsidRDefault="00FC1701" w:rsidP="00FC1701">
      <w:pPr>
        <w:spacing w:line="360" w:lineRule="auto"/>
        <w:ind w:left="3402" w:hanging="3402"/>
        <w:rPr>
          <w:rFonts w:ascii="Arial" w:hAnsi="Arial" w:cs="Arial"/>
          <w:sz w:val="26"/>
          <w:szCs w:val="26"/>
        </w:rPr>
      </w:pPr>
      <w:r w:rsidRPr="00F3241B">
        <w:rPr>
          <w:rFonts w:ascii="Arial" w:hAnsi="Arial" w:cs="Arial"/>
          <w:color w:val="000000"/>
          <w:sz w:val="26"/>
          <w:szCs w:val="26"/>
        </w:rPr>
        <w:t xml:space="preserve">[8] </w:t>
      </w:r>
      <w:r w:rsidRPr="00F3241B">
        <w:rPr>
          <w:rFonts w:ascii="Arial" w:hAnsi="Arial" w:cs="Arial"/>
          <w:sz w:val="26"/>
          <w:szCs w:val="26"/>
        </w:rPr>
        <w:t>ТР ТС 005/2011          «О безопасности упаковки»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08"/>
        <w:gridCol w:w="6462"/>
      </w:tblGrid>
      <w:tr w:rsidR="00FC1701" w:rsidRPr="00F3241B" w14:paraId="2CBD20E0" w14:textId="77777777" w:rsidTr="00FC1701">
        <w:tc>
          <w:tcPr>
            <w:tcW w:w="3108" w:type="dxa"/>
          </w:tcPr>
          <w:p w14:paraId="08ECC067" w14:textId="77777777" w:rsidR="00FC1701" w:rsidRPr="00F3241B" w:rsidRDefault="00FC1701" w:rsidP="00F3241B">
            <w:pPr>
              <w:pStyle w:val="ac"/>
              <w:ind w:left="0" w:firstLine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F3241B">
              <w:rPr>
                <w:rFonts w:ascii="Arial" w:hAnsi="Arial" w:cs="Arial"/>
                <w:b w:val="0"/>
                <w:sz w:val="26"/>
                <w:szCs w:val="26"/>
              </w:rPr>
              <w:t xml:space="preserve">[9] </w:t>
            </w:r>
            <w:r w:rsidRPr="00F3241B">
              <w:rPr>
                <w:rFonts w:ascii="Arial" w:hAnsi="Arial" w:cs="Arial"/>
                <w:b w:val="0"/>
                <w:sz w:val="26"/>
                <w:szCs w:val="26"/>
                <w:lang w:val="en-US"/>
              </w:rPr>
              <w:t>ISO</w:t>
            </w:r>
            <w:r w:rsidRPr="00F3241B">
              <w:rPr>
                <w:rFonts w:ascii="Arial" w:hAnsi="Arial" w:cs="Arial"/>
                <w:b w:val="0"/>
                <w:sz w:val="26"/>
                <w:szCs w:val="26"/>
              </w:rPr>
              <w:t xml:space="preserve"> 17604:2003</w:t>
            </w:r>
          </w:p>
        </w:tc>
        <w:tc>
          <w:tcPr>
            <w:tcW w:w="6462" w:type="dxa"/>
          </w:tcPr>
          <w:p w14:paraId="7D9DE091" w14:textId="77777777" w:rsidR="00FC1701" w:rsidRPr="00F3241B" w:rsidRDefault="00FC1701" w:rsidP="00F3241B">
            <w:pPr>
              <w:pStyle w:val="ac"/>
              <w:ind w:left="11" w:hanging="142"/>
              <w:rPr>
                <w:rFonts w:ascii="Arial" w:hAnsi="Arial" w:cs="Arial"/>
                <w:b w:val="0"/>
                <w:sz w:val="26"/>
                <w:szCs w:val="26"/>
              </w:rPr>
            </w:pPr>
            <w:r w:rsidRPr="00F3241B">
              <w:rPr>
                <w:rFonts w:ascii="Arial" w:hAnsi="Arial" w:cs="Arial"/>
                <w:b w:val="0"/>
                <w:sz w:val="26"/>
                <w:szCs w:val="26"/>
              </w:rPr>
              <w:t>Микробиология пищевых продуктов и кормов для ж</w:t>
            </w:r>
            <w:r w:rsidRPr="00F3241B">
              <w:rPr>
                <w:rFonts w:ascii="Arial" w:hAnsi="Arial" w:cs="Arial"/>
                <w:b w:val="0"/>
                <w:sz w:val="26"/>
                <w:szCs w:val="26"/>
              </w:rPr>
              <w:t>и</w:t>
            </w:r>
            <w:r w:rsidRPr="00F3241B">
              <w:rPr>
                <w:rFonts w:ascii="Arial" w:hAnsi="Arial" w:cs="Arial"/>
                <w:b w:val="0"/>
                <w:sz w:val="26"/>
                <w:szCs w:val="26"/>
              </w:rPr>
              <w:t>вотных. Отбор проб с туши для микробиологического анализа</w:t>
            </w:r>
          </w:p>
        </w:tc>
      </w:tr>
      <w:tr w:rsidR="00FC1701" w:rsidRPr="00F3241B" w14:paraId="5AC799CE" w14:textId="77777777" w:rsidTr="00FC1701">
        <w:tc>
          <w:tcPr>
            <w:tcW w:w="3108" w:type="dxa"/>
          </w:tcPr>
          <w:p w14:paraId="6EA2F123" w14:textId="77777777" w:rsidR="00FC1701" w:rsidRPr="00F3241B" w:rsidRDefault="00FC1701" w:rsidP="00F3241B">
            <w:pPr>
              <w:pStyle w:val="ac"/>
              <w:ind w:firstLine="284"/>
              <w:rPr>
                <w:rFonts w:ascii="Arial" w:hAnsi="Arial" w:cs="Arial"/>
                <w:b w:val="0"/>
                <w:sz w:val="26"/>
                <w:szCs w:val="26"/>
              </w:rPr>
            </w:pPr>
            <w:r w:rsidRPr="00F3241B">
              <w:rPr>
                <w:rFonts w:ascii="Arial" w:hAnsi="Arial" w:cs="Arial"/>
                <w:b w:val="0"/>
                <w:sz w:val="26"/>
                <w:szCs w:val="26"/>
              </w:rPr>
              <w:t xml:space="preserve">[10] </w:t>
            </w:r>
            <w:r w:rsidRPr="00F3241B">
              <w:rPr>
                <w:rFonts w:ascii="Arial" w:hAnsi="Arial" w:cs="Arial"/>
                <w:b w:val="0"/>
                <w:sz w:val="26"/>
                <w:szCs w:val="26"/>
                <w:lang w:val="en-US"/>
              </w:rPr>
              <w:t>ISO</w:t>
            </w:r>
            <w:r w:rsidRPr="00F3241B">
              <w:rPr>
                <w:rFonts w:ascii="Arial" w:hAnsi="Arial" w:cs="Arial"/>
                <w:b w:val="0"/>
                <w:sz w:val="26"/>
                <w:szCs w:val="26"/>
              </w:rPr>
              <w:t xml:space="preserve"> 6887-2:2003</w:t>
            </w:r>
          </w:p>
          <w:p w14:paraId="7C09BBA8" w14:textId="77777777" w:rsidR="00FC1701" w:rsidRPr="00F3241B" w:rsidRDefault="00FC1701" w:rsidP="00FC1701">
            <w:pPr>
              <w:pStyle w:val="ac"/>
              <w:rPr>
                <w:rFonts w:ascii="Arial" w:hAnsi="Arial" w:cs="Arial"/>
                <w:b w:val="0"/>
                <w:sz w:val="26"/>
                <w:szCs w:val="26"/>
              </w:rPr>
            </w:pPr>
          </w:p>
          <w:p w14:paraId="1C710442" w14:textId="77777777" w:rsidR="00FC1701" w:rsidRPr="00F3241B" w:rsidRDefault="00FC1701" w:rsidP="00FC1701">
            <w:pPr>
              <w:pStyle w:val="ac"/>
              <w:rPr>
                <w:rFonts w:ascii="Arial" w:hAnsi="Arial" w:cs="Arial"/>
                <w:b w:val="0"/>
                <w:sz w:val="26"/>
                <w:szCs w:val="26"/>
              </w:rPr>
            </w:pPr>
          </w:p>
          <w:p w14:paraId="36BD24EE" w14:textId="77777777" w:rsidR="00FC1701" w:rsidRPr="00F3241B" w:rsidRDefault="00FC1701" w:rsidP="00FC1701">
            <w:pPr>
              <w:pStyle w:val="ac"/>
              <w:rPr>
                <w:rFonts w:ascii="Arial" w:hAnsi="Arial" w:cs="Arial"/>
                <w:b w:val="0"/>
                <w:sz w:val="26"/>
                <w:szCs w:val="26"/>
              </w:rPr>
            </w:pPr>
          </w:p>
          <w:p w14:paraId="113E86D8" w14:textId="77777777" w:rsidR="00FC1701" w:rsidRPr="00F3241B" w:rsidRDefault="00FC1701" w:rsidP="00FC1701">
            <w:pPr>
              <w:pStyle w:val="ac"/>
              <w:rPr>
                <w:rFonts w:ascii="Arial" w:hAnsi="Arial" w:cs="Arial"/>
                <w:b w:val="0"/>
                <w:sz w:val="26"/>
                <w:szCs w:val="26"/>
              </w:rPr>
            </w:pPr>
          </w:p>
        </w:tc>
        <w:tc>
          <w:tcPr>
            <w:tcW w:w="6462" w:type="dxa"/>
          </w:tcPr>
          <w:p w14:paraId="26C7D1C7" w14:textId="77777777" w:rsidR="00FC1701" w:rsidRPr="00F3241B" w:rsidRDefault="00FC1701" w:rsidP="00F3241B">
            <w:pPr>
              <w:pStyle w:val="ac"/>
              <w:ind w:left="-131" w:firstLine="283"/>
              <w:rPr>
                <w:rFonts w:ascii="Arial" w:hAnsi="Arial" w:cs="Arial"/>
                <w:b w:val="0"/>
                <w:sz w:val="26"/>
                <w:szCs w:val="26"/>
              </w:rPr>
            </w:pPr>
            <w:r w:rsidRPr="00F3241B">
              <w:rPr>
                <w:rFonts w:ascii="Arial" w:hAnsi="Arial" w:cs="Arial"/>
                <w:b w:val="0"/>
                <w:sz w:val="26"/>
                <w:szCs w:val="26"/>
              </w:rPr>
              <w:t>Микробиология пищевых продуктов и кормов для животных. Приготовление проб для испытаний, и</w:t>
            </w:r>
            <w:r w:rsidRPr="00F3241B">
              <w:rPr>
                <w:rFonts w:ascii="Arial" w:hAnsi="Arial" w:cs="Arial"/>
                <w:b w:val="0"/>
                <w:sz w:val="26"/>
                <w:szCs w:val="26"/>
              </w:rPr>
              <w:t>с</w:t>
            </w:r>
            <w:r w:rsidRPr="00F3241B">
              <w:rPr>
                <w:rFonts w:ascii="Arial" w:hAnsi="Arial" w:cs="Arial"/>
                <w:b w:val="0"/>
                <w:sz w:val="26"/>
                <w:szCs w:val="26"/>
              </w:rPr>
              <w:t>ходных суспензий и десятичных разведений для ми</w:t>
            </w:r>
            <w:r w:rsidRPr="00F3241B">
              <w:rPr>
                <w:rFonts w:ascii="Arial" w:hAnsi="Arial" w:cs="Arial"/>
                <w:b w:val="0"/>
                <w:sz w:val="26"/>
                <w:szCs w:val="26"/>
              </w:rPr>
              <w:t>к</w:t>
            </w:r>
            <w:r w:rsidRPr="00F3241B">
              <w:rPr>
                <w:rFonts w:ascii="Arial" w:hAnsi="Arial" w:cs="Arial"/>
                <w:b w:val="0"/>
                <w:sz w:val="26"/>
                <w:szCs w:val="26"/>
              </w:rPr>
              <w:t>робиологических исследований. Часть 2. Специал</w:t>
            </w:r>
            <w:r w:rsidRPr="00F3241B">
              <w:rPr>
                <w:rFonts w:ascii="Arial" w:hAnsi="Arial" w:cs="Arial"/>
                <w:b w:val="0"/>
                <w:sz w:val="26"/>
                <w:szCs w:val="26"/>
              </w:rPr>
              <w:t>ь</w:t>
            </w:r>
            <w:r w:rsidRPr="00F3241B">
              <w:rPr>
                <w:rFonts w:ascii="Arial" w:hAnsi="Arial" w:cs="Arial"/>
                <w:b w:val="0"/>
                <w:sz w:val="26"/>
                <w:szCs w:val="26"/>
              </w:rPr>
              <w:t>ные правила для приготовления мяса и мясных пр</w:t>
            </w:r>
            <w:r w:rsidRPr="00F3241B">
              <w:rPr>
                <w:rFonts w:ascii="Arial" w:hAnsi="Arial" w:cs="Arial"/>
                <w:b w:val="0"/>
                <w:sz w:val="26"/>
                <w:szCs w:val="26"/>
              </w:rPr>
              <w:t>о</w:t>
            </w:r>
            <w:r w:rsidRPr="00F3241B">
              <w:rPr>
                <w:rFonts w:ascii="Arial" w:hAnsi="Arial" w:cs="Arial"/>
                <w:b w:val="0"/>
                <w:sz w:val="26"/>
                <w:szCs w:val="26"/>
              </w:rPr>
              <w:t>дуктов</w:t>
            </w:r>
          </w:p>
        </w:tc>
      </w:tr>
      <w:tr w:rsidR="00FC1701" w:rsidRPr="00F3241B" w14:paraId="786A9B16" w14:textId="77777777" w:rsidTr="00FC1701">
        <w:tc>
          <w:tcPr>
            <w:tcW w:w="3108" w:type="dxa"/>
          </w:tcPr>
          <w:p w14:paraId="36645DDC" w14:textId="77777777" w:rsidR="00FC1701" w:rsidRPr="00F3241B" w:rsidRDefault="00FC1701" w:rsidP="00006B64">
            <w:pPr>
              <w:pStyle w:val="ac"/>
              <w:ind w:firstLine="284"/>
              <w:rPr>
                <w:rFonts w:ascii="Arial" w:hAnsi="Arial" w:cs="Arial"/>
                <w:b w:val="0"/>
                <w:sz w:val="26"/>
                <w:szCs w:val="26"/>
              </w:rPr>
            </w:pPr>
            <w:r w:rsidRPr="00F3241B">
              <w:rPr>
                <w:rFonts w:ascii="Arial" w:hAnsi="Arial" w:cs="Arial"/>
                <w:b w:val="0"/>
                <w:sz w:val="26"/>
                <w:szCs w:val="26"/>
              </w:rPr>
              <w:t>[1</w:t>
            </w:r>
            <w:r w:rsidR="00006B64">
              <w:rPr>
                <w:rFonts w:ascii="Arial" w:hAnsi="Arial" w:cs="Arial"/>
                <w:b w:val="0"/>
                <w:sz w:val="26"/>
                <w:szCs w:val="26"/>
              </w:rPr>
              <w:t>1</w:t>
            </w:r>
            <w:r w:rsidRPr="00F3241B">
              <w:rPr>
                <w:rFonts w:ascii="Arial" w:hAnsi="Arial" w:cs="Arial"/>
                <w:b w:val="0"/>
                <w:sz w:val="26"/>
                <w:szCs w:val="26"/>
              </w:rPr>
              <w:t>] ISO 13730:1996</w:t>
            </w:r>
          </w:p>
        </w:tc>
        <w:tc>
          <w:tcPr>
            <w:tcW w:w="6462" w:type="dxa"/>
          </w:tcPr>
          <w:p w14:paraId="43719B96" w14:textId="77777777" w:rsidR="00FC1701" w:rsidRPr="00F3241B" w:rsidRDefault="00FC1701" w:rsidP="00F3241B">
            <w:pPr>
              <w:pStyle w:val="ac"/>
              <w:ind w:left="-131" w:firstLine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F3241B">
              <w:rPr>
                <w:rFonts w:ascii="Arial" w:hAnsi="Arial" w:cs="Arial"/>
                <w:b w:val="0"/>
                <w:sz w:val="26"/>
                <w:szCs w:val="26"/>
              </w:rPr>
              <w:t xml:space="preserve">Мясо и мясные продукты. Спектрофотометрический метод определения массовой доли общего фосфора  </w:t>
            </w:r>
          </w:p>
        </w:tc>
      </w:tr>
    </w:tbl>
    <w:p w14:paraId="2CCC93C7" w14:textId="77777777" w:rsidR="00FC1701" w:rsidRPr="00F3241B" w:rsidRDefault="00FC1701" w:rsidP="00FC1701">
      <w:pPr>
        <w:spacing w:line="360" w:lineRule="auto"/>
        <w:ind w:left="2977" w:hanging="2977"/>
        <w:jc w:val="both"/>
        <w:rPr>
          <w:rFonts w:ascii="Arial" w:hAnsi="Arial" w:cs="Arial"/>
          <w:sz w:val="26"/>
          <w:szCs w:val="26"/>
        </w:rPr>
      </w:pPr>
      <w:r w:rsidRPr="00F3241B">
        <w:rPr>
          <w:rFonts w:ascii="Arial" w:hAnsi="Arial" w:cs="Arial"/>
          <w:sz w:val="26"/>
          <w:szCs w:val="26"/>
        </w:rPr>
        <w:t xml:space="preserve"> </w:t>
      </w:r>
    </w:p>
    <w:p w14:paraId="3F4E0BA4" w14:textId="77777777" w:rsidR="000F656A" w:rsidRDefault="000F656A" w:rsidP="00CF3E94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30215DF5" w14:textId="77777777" w:rsidR="000F656A" w:rsidRDefault="000F656A" w:rsidP="00CF3E94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0B1E4F82" w14:textId="77777777" w:rsidR="000F656A" w:rsidRPr="009B210D" w:rsidRDefault="000F656A" w:rsidP="00CF3E94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24DCD6FD" w14:textId="77777777" w:rsidR="00B72B84" w:rsidRDefault="00B72B84" w:rsidP="00B72B84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47307A8E" w14:textId="77777777" w:rsidR="00953EAA" w:rsidRDefault="00953EAA" w:rsidP="00B72B84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29DA80D7" w14:textId="77777777" w:rsidR="00953EAA" w:rsidRDefault="00953EAA" w:rsidP="00B72B84">
      <w:pPr>
        <w:spacing w:line="360" w:lineRule="auto"/>
        <w:ind w:firstLine="709"/>
        <w:rPr>
          <w:rFonts w:ascii="Arial" w:hAnsi="Arial" w:cs="Arial"/>
          <w:bCs/>
          <w:sz w:val="26"/>
          <w:szCs w:val="26"/>
        </w:rPr>
      </w:pPr>
    </w:p>
    <w:p w14:paraId="3E8D771F" w14:textId="77777777" w:rsidR="003371BA" w:rsidRPr="000D1E53" w:rsidRDefault="003371BA" w:rsidP="003371B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r w:rsidRPr="000D1E53">
        <w:rPr>
          <w:rFonts w:ascii="Arial" w:hAnsi="Arial" w:cs="Arial"/>
        </w:rPr>
        <w:t>____________________________________________________</w:t>
      </w:r>
      <w:r w:rsidR="00432243">
        <w:rPr>
          <w:rFonts w:ascii="Arial" w:hAnsi="Arial" w:cs="Arial"/>
        </w:rPr>
        <w:t>______________</w:t>
      </w:r>
      <w:r w:rsidRPr="000D1E53">
        <w:rPr>
          <w:rFonts w:ascii="Arial" w:hAnsi="Arial" w:cs="Arial"/>
        </w:rPr>
        <w:t>__________</w:t>
      </w:r>
    </w:p>
    <w:p w14:paraId="541FB0E2" w14:textId="77777777" w:rsidR="003371BA" w:rsidRPr="009B210D" w:rsidRDefault="003371BA" w:rsidP="00F319C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14:paraId="5ED1B906" w14:textId="77777777" w:rsidR="00100874" w:rsidRPr="009B210D" w:rsidRDefault="00A550A5" w:rsidP="00F319C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6"/>
          <w:szCs w:val="26"/>
        </w:rPr>
      </w:pPr>
      <w:r w:rsidRPr="009B210D">
        <w:rPr>
          <w:rFonts w:ascii="Arial" w:hAnsi="Arial" w:cs="Arial"/>
          <w:sz w:val="26"/>
          <w:szCs w:val="26"/>
        </w:rPr>
        <w:t xml:space="preserve">УДК </w:t>
      </w:r>
      <w:r w:rsidR="00FD7788" w:rsidRPr="00407EDA">
        <w:rPr>
          <w:rFonts w:ascii="Arial" w:hAnsi="Arial" w:cs="Arial"/>
        </w:rPr>
        <w:t>637.52</w:t>
      </w:r>
      <w:r w:rsidR="00603D75">
        <w:rPr>
          <w:rFonts w:ascii="Arial" w:hAnsi="Arial" w:cs="Arial"/>
        </w:rPr>
        <w:t>5</w:t>
      </w:r>
      <w:r w:rsidR="00FD7788" w:rsidRPr="00407EDA">
        <w:rPr>
          <w:rFonts w:ascii="Arial" w:hAnsi="Arial" w:cs="Arial"/>
        </w:rPr>
        <w:t>:006.35</w:t>
      </w:r>
      <w:r w:rsidR="00603D75">
        <w:rPr>
          <w:rFonts w:ascii="Arial" w:hAnsi="Arial" w:cs="Arial"/>
        </w:rPr>
        <w:t>4</w:t>
      </w:r>
      <w:r w:rsidR="00FD7788">
        <w:rPr>
          <w:rFonts w:ascii="Arial" w:hAnsi="Arial" w:cs="Arial"/>
        </w:rPr>
        <w:t xml:space="preserve">    </w:t>
      </w:r>
      <w:r w:rsidR="00CB51A4" w:rsidRPr="009B210D">
        <w:rPr>
          <w:rFonts w:ascii="Arial" w:hAnsi="Arial" w:cs="Arial"/>
          <w:sz w:val="26"/>
          <w:szCs w:val="26"/>
        </w:rPr>
        <w:t>М</w:t>
      </w:r>
      <w:r w:rsidR="00970BF1" w:rsidRPr="009B210D">
        <w:rPr>
          <w:rFonts w:ascii="Arial" w:hAnsi="Arial" w:cs="Arial"/>
          <w:sz w:val="26"/>
          <w:szCs w:val="26"/>
        </w:rPr>
        <w:t>КС 67.120.10</w:t>
      </w:r>
      <w:r w:rsidR="001F2115" w:rsidRPr="009B210D">
        <w:rPr>
          <w:rFonts w:ascii="Arial" w:hAnsi="Arial" w:cs="Arial"/>
          <w:sz w:val="26"/>
          <w:szCs w:val="26"/>
        </w:rPr>
        <w:tab/>
      </w:r>
      <w:r w:rsidR="001F2115" w:rsidRPr="009B210D">
        <w:rPr>
          <w:rFonts w:ascii="Arial" w:hAnsi="Arial" w:cs="Arial"/>
          <w:sz w:val="26"/>
          <w:szCs w:val="26"/>
        </w:rPr>
        <w:tab/>
      </w:r>
    </w:p>
    <w:p w14:paraId="2EB3FCBD" w14:textId="77777777" w:rsidR="003A105E" w:rsidRDefault="00970BF1" w:rsidP="00FD7788">
      <w:pPr>
        <w:widowControl w:val="0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B210D">
        <w:rPr>
          <w:rFonts w:ascii="Arial" w:hAnsi="Arial" w:cs="Arial"/>
          <w:sz w:val="26"/>
          <w:szCs w:val="26"/>
        </w:rPr>
        <w:t xml:space="preserve">Ключевые слова: </w:t>
      </w:r>
      <w:r w:rsidR="00FD7788" w:rsidRPr="00FD7788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EC925" wp14:editId="12E77B4B">
                <wp:simplePos x="0" y="0"/>
                <wp:positionH relativeFrom="column">
                  <wp:posOffset>7084060</wp:posOffset>
                </wp:positionH>
                <wp:positionV relativeFrom="paragraph">
                  <wp:posOffset>252730</wp:posOffset>
                </wp:positionV>
                <wp:extent cx="165100" cy="45085"/>
                <wp:effectExtent l="0" t="0" r="6350" b="0"/>
                <wp:wrapNone/>
                <wp:docPr id="5" name="Text Box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5E33" w14:textId="77777777" w:rsidR="00AF35E6" w:rsidRPr="00304DDD" w:rsidRDefault="00AF35E6" w:rsidP="00FD77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46" o:spid="_x0000_s1031" type="#_x0000_t202" style="position:absolute;left:0;text-align:left;margin-left:557.8pt;margin-top:19.9pt;width:13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" stroked="f">
                <v:textbox>
                  <w:txbxContent>
                    <w:p w:rsidR="00804D30" w:rsidRPr="00304DDD" w:rsidRDefault="00804D30" w:rsidP="00FD7788"/>
                  </w:txbxContent>
                </v:textbox>
              </v:shape>
            </w:pict>
          </mc:Fallback>
        </mc:AlternateContent>
      </w:r>
      <w:r w:rsidR="00FD7788" w:rsidRPr="00FD7788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1A09F" wp14:editId="032BCC55">
                <wp:simplePos x="0" y="0"/>
                <wp:positionH relativeFrom="column">
                  <wp:posOffset>-113665</wp:posOffset>
                </wp:positionH>
                <wp:positionV relativeFrom="paragraph">
                  <wp:posOffset>7988300</wp:posOffset>
                </wp:positionV>
                <wp:extent cx="571500" cy="457200"/>
                <wp:effectExtent l="0" t="0" r="0" b="0"/>
                <wp:wrapNone/>
                <wp:docPr id="4" name="Rectangl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744" o:spid="_x0000_s1026" style="position:absolute;margin-left:-8.95pt;margin-top:629pt;width:4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" stroked="f"/>
            </w:pict>
          </mc:Fallback>
        </mc:AlternateContent>
      </w:r>
      <w:r w:rsidR="00FD7788" w:rsidRPr="00FD7788">
        <w:rPr>
          <w:rFonts w:ascii="Arial" w:hAnsi="Arial" w:cs="Arial"/>
          <w:sz w:val="26"/>
          <w:szCs w:val="26"/>
        </w:rPr>
        <w:t xml:space="preserve">продукты из мяса, </w:t>
      </w:r>
      <w:proofErr w:type="spellStart"/>
      <w:r w:rsidR="00FD7788" w:rsidRPr="00FD7788">
        <w:rPr>
          <w:rFonts w:ascii="Arial" w:hAnsi="Arial" w:cs="Arial"/>
          <w:sz w:val="26"/>
          <w:szCs w:val="26"/>
        </w:rPr>
        <w:t>цельнокусковые</w:t>
      </w:r>
      <w:proofErr w:type="spellEnd"/>
      <w:r w:rsidR="00FD7788" w:rsidRPr="00FD7788">
        <w:rPr>
          <w:rFonts w:ascii="Arial" w:hAnsi="Arial" w:cs="Arial"/>
          <w:sz w:val="26"/>
          <w:szCs w:val="26"/>
        </w:rPr>
        <w:t>, ветчинные, ф</w:t>
      </w:r>
      <w:r w:rsidR="00A739D8">
        <w:rPr>
          <w:rFonts w:ascii="Arial" w:hAnsi="Arial" w:cs="Arial"/>
          <w:sz w:val="26"/>
          <w:szCs w:val="26"/>
        </w:rPr>
        <w:t>аршированные</w:t>
      </w:r>
      <w:r w:rsidR="00FD7788" w:rsidRPr="00FD7788">
        <w:rPr>
          <w:rFonts w:ascii="Arial" w:hAnsi="Arial" w:cs="Arial"/>
          <w:sz w:val="26"/>
          <w:szCs w:val="26"/>
        </w:rPr>
        <w:t xml:space="preserve">  консистенция, вид на разрезе, </w:t>
      </w:r>
      <w:r w:rsidR="00FD7788">
        <w:rPr>
          <w:rFonts w:ascii="Arial" w:hAnsi="Arial" w:cs="Arial"/>
          <w:sz w:val="26"/>
          <w:szCs w:val="26"/>
        </w:rPr>
        <w:t>упаковка</w:t>
      </w:r>
    </w:p>
    <w:p w14:paraId="49F3A52B" w14:textId="77777777" w:rsidR="00D677B0" w:rsidRPr="000D1E53" w:rsidRDefault="00FD7788" w:rsidP="00FD7788">
      <w:pPr>
        <w:widowControl w:val="0"/>
        <w:spacing w:line="360" w:lineRule="auto"/>
        <w:jc w:val="both"/>
        <w:rPr>
          <w:rFonts w:ascii="Arial" w:hAnsi="Arial" w:cs="Arial"/>
        </w:rPr>
      </w:pPr>
      <w:r w:rsidRPr="00FD7788">
        <w:rPr>
          <w:rFonts w:ascii="Arial" w:hAnsi="Arial" w:cs="Arial"/>
          <w:sz w:val="26"/>
          <w:szCs w:val="26"/>
        </w:rPr>
        <w:t xml:space="preserve"> </w:t>
      </w:r>
      <w:r w:rsidR="00D677B0" w:rsidRPr="000D1E53">
        <w:rPr>
          <w:rFonts w:ascii="Arial" w:hAnsi="Arial" w:cs="Arial"/>
        </w:rPr>
        <w:t>_____________________________________</w:t>
      </w:r>
      <w:r w:rsidR="00432243">
        <w:rPr>
          <w:rFonts w:ascii="Arial" w:hAnsi="Arial" w:cs="Arial"/>
        </w:rPr>
        <w:t>___________</w:t>
      </w:r>
      <w:r w:rsidR="00533A20">
        <w:rPr>
          <w:rFonts w:ascii="Arial" w:hAnsi="Arial" w:cs="Arial"/>
        </w:rPr>
        <w:t>_</w:t>
      </w:r>
      <w:r w:rsidR="00D677B0" w:rsidRPr="000D1E53">
        <w:rPr>
          <w:rFonts w:ascii="Arial" w:hAnsi="Arial" w:cs="Arial"/>
        </w:rPr>
        <w:t>__________________________</w:t>
      </w:r>
    </w:p>
    <w:p w14:paraId="2314398A" w14:textId="77777777" w:rsidR="00953EAA" w:rsidRDefault="00953EAA" w:rsidP="00BB0578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Arial" w:hAnsi="Arial" w:cs="Arial"/>
        </w:rPr>
      </w:pPr>
    </w:p>
    <w:p w14:paraId="6EAB01C9" w14:textId="04714A15" w:rsidR="00953EAA" w:rsidRDefault="00953EAA" w:rsidP="002643C6">
      <w:pPr>
        <w:rPr>
          <w:rFonts w:ascii="Arial" w:hAnsi="Arial" w:cs="Arial"/>
        </w:rPr>
      </w:pPr>
      <w:bookmarkStart w:id="0" w:name="_GoBack"/>
      <w:bookmarkEnd w:id="0"/>
    </w:p>
    <w:sectPr w:rsidR="00953EAA" w:rsidSect="00AE6555">
      <w:footerReference w:type="first" r:id="rId21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6FF7E" w14:textId="77777777" w:rsidR="00BB147B" w:rsidRDefault="00BB147B">
      <w:r>
        <w:separator/>
      </w:r>
    </w:p>
  </w:endnote>
  <w:endnote w:type="continuationSeparator" w:id="0">
    <w:p w14:paraId="1CCA9FEE" w14:textId="77777777" w:rsidR="00BB147B" w:rsidRDefault="00BB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FFF5" w14:textId="77777777" w:rsidR="00AF35E6" w:rsidRPr="00C133FE" w:rsidRDefault="00AF35E6">
    <w:pPr>
      <w:pStyle w:val="a6"/>
      <w:rPr>
        <w:rFonts w:ascii="Arial" w:hAnsi="Arial" w:cs="Arial"/>
        <w:sz w:val="26"/>
        <w:szCs w:val="26"/>
      </w:rPr>
    </w:pPr>
    <w:r w:rsidRPr="00C133FE">
      <w:rPr>
        <w:rStyle w:val="ab"/>
        <w:rFonts w:ascii="Arial" w:hAnsi="Arial" w:cs="Arial"/>
        <w:sz w:val="26"/>
        <w:szCs w:val="26"/>
      </w:rPr>
      <w:fldChar w:fldCharType="begin"/>
    </w:r>
    <w:r w:rsidRPr="00C133FE">
      <w:rPr>
        <w:rStyle w:val="ab"/>
        <w:rFonts w:ascii="Arial" w:hAnsi="Arial" w:cs="Arial"/>
        <w:sz w:val="26"/>
        <w:szCs w:val="26"/>
      </w:rPr>
      <w:instrText xml:space="preserve"> PAGE </w:instrText>
    </w:r>
    <w:r w:rsidRPr="00C133FE">
      <w:rPr>
        <w:rStyle w:val="ab"/>
        <w:rFonts w:ascii="Arial" w:hAnsi="Arial" w:cs="Arial"/>
        <w:sz w:val="26"/>
        <w:szCs w:val="26"/>
      </w:rPr>
      <w:fldChar w:fldCharType="separate"/>
    </w:r>
    <w:r w:rsidR="002643C6">
      <w:rPr>
        <w:rStyle w:val="ab"/>
        <w:rFonts w:ascii="Arial" w:hAnsi="Arial" w:cs="Arial"/>
        <w:noProof/>
        <w:sz w:val="26"/>
        <w:szCs w:val="26"/>
      </w:rPr>
      <w:t>22</w:t>
    </w:r>
    <w:r w:rsidRPr="00C133FE">
      <w:rPr>
        <w:rStyle w:val="ab"/>
        <w:rFonts w:ascii="Arial" w:hAnsi="Arial" w:cs="Arial"/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BF564" w14:textId="77777777" w:rsidR="00AF35E6" w:rsidRPr="00C133FE" w:rsidRDefault="00AF35E6">
    <w:pPr>
      <w:pStyle w:val="a6"/>
      <w:framePr w:wrap="around" w:vAnchor="text" w:hAnchor="margin" w:xAlign="right" w:y="1"/>
      <w:rPr>
        <w:rStyle w:val="ab"/>
        <w:rFonts w:ascii="Arial" w:hAnsi="Arial" w:cs="Arial"/>
        <w:sz w:val="26"/>
        <w:szCs w:val="26"/>
      </w:rPr>
    </w:pPr>
    <w:r w:rsidRPr="00C133FE">
      <w:rPr>
        <w:rStyle w:val="ab"/>
        <w:rFonts w:ascii="Arial" w:hAnsi="Arial" w:cs="Arial"/>
        <w:sz w:val="26"/>
        <w:szCs w:val="26"/>
      </w:rPr>
      <w:fldChar w:fldCharType="begin"/>
    </w:r>
    <w:r w:rsidRPr="00C133FE">
      <w:rPr>
        <w:rStyle w:val="ab"/>
        <w:rFonts w:ascii="Arial" w:hAnsi="Arial" w:cs="Arial"/>
        <w:sz w:val="26"/>
        <w:szCs w:val="26"/>
      </w:rPr>
      <w:instrText xml:space="preserve">PAGE  </w:instrText>
    </w:r>
    <w:r w:rsidRPr="00C133FE">
      <w:rPr>
        <w:rStyle w:val="ab"/>
        <w:rFonts w:ascii="Arial" w:hAnsi="Arial" w:cs="Arial"/>
        <w:sz w:val="26"/>
        <w:szCs w:val="26"/>
      </w:rPr>
      <w:fldChar w:fldCharType="separate"/>
    </w:r>
    <w:r w:rsidR="002643C6">
      <w:rPr>
        <w:rStyle w:val="ab"/>
        <w:rFonts w:ascii="Arial" w:hAnsi="Arial" w:cs="Arial"/>
        <w:noProof/>
        <w:sz w:val="26"/>
        <w:szCs w:val="26"/>
      </w:rPr>
      <w:t>23</w:t>
    </w:r>
    <w:r w:rsidRPr="00C133FE">
      <w:rPr>
        <w:rStyle w:val="ab"/>
        <w:rFonts w:ascii="Arial" w:hAnsi="Arial" w:cs="Arial"/>
        <w:sz w:val="26"/>
        <w:szCs w:val="26"/>
      </w:rPr>
      <w:fldChar w:fldCharType="end"/>
    </w:r>
  </w:p>
  <w:p w14:paraId="7571AEED" w14:textId="77777777" w:rsidR="00AF35E6" w:rsidRDefault="00AF35E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7B344" w14:textId="77777777" w:rsidR="00AF35E6" w:rsidRPr="00985A57" w:rsidRDefault="00BB147B" w:rsidP="00987EA7">
    <w:pPr>
      <w:pStyle w:val="a6"/>
      <w:tabs>
        <w:tab w:val="clear" w:pos="4677"/>
        <w:tab w:val="clear" w:pos="9355"/>
        <w:tab w:val="left" w:pos="1965"/>
      </w:tabs>
    </w:pPr>
    <w:sdt>
      <w:sdtPr>
        <w:id w:val="-1553224814"/>
        <w:docPartObj>
          <w:docPartGallery w:val="Page Numbers (Bottom of Page)"/>
          <w:docPartUnique/>
        </w:docPartObj>
      </w:sdtPr>
      <w:sdtEndPr/>
      <w:sdtContent>
        <w:r w:rsidR="00AF35E6">
          <w:t xml:space="preserve">                                                                                                                                                                      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7C1F8" w14:textId="77777777" w:rsidR="00BB147B" w:rsidRDefault="00BB147B">
      <w:r>
        <w:separator/>
      </w:r>
    </w:p>
  </w:footnote>
  <w:footnote w:type="continuationSeparator" w:id="0">
    <w:p w14:paraId="6551FF30" w14:textId="77777777" w:rsidR="00BB147B" w:rsidRDefault="00BB147B">
      <w:r>
        <w:continuationSeparator/>
      </w:r>
    </w:p>
  </w:footnote>
  <w:footnote w:id="1">
    <w:p w14:paraId="0172FC8F" w14:textId="77777777" w:rsidR="00C31BA3" w:rsidRPr="00002E68" w:rsidRDefault="00C31BA3" w:rsidP="00C31BA3">
      <w:pPr>
        <w:pStyle w:val="af8"/>
        <w:rPr>
          <w:rFonts w:ascii="Arial" w:hAnsi="Arial" w:cs="Arial"/>
          <w:sz w:val="22"/>
          <w:szCs w:val="22"/>
        </w:rPr>
      </w:pPr>
      <w:r w:rsidRPr="00B2570E">
        <w:rPr>
          <w:rStyle w:val="afd"/>
          <w:sz w:val="24"/>
        </w:rPr>
        <w:t>*</w:t>
      </w:r>
      <w:r>
        <w:rPr>
          <w:sz w:val="24"/>
        </w:rPr>
        <w:t xml:space="preserve">  </w:t>
      </w:r>
      <w:r w:rsidRPr="006125C3">
        <w:rPr>
          <w:rFonts w:ascii="Arial" w:hAnsi="Arial" w:cs="Arial"/>
          <w:sz w:val="22"/>
          <w:szCs w:val="22"/>
        </w:rPr>
        <w:t>Исследуемых блоков должно быть не менее трех.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D0435" w14:textId="77777777" w:rsidR="00AF35E6" w:rsidRPr="00C133FE" w:rsidRDefault="00AF35E6" w:rsidP="005E194E">
    <w:pPr>
      <w:pStyle w:val="a4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>ГОСТ</w:t>
    </w:r>
  </w:p>
  <w:p w14:paraId="5097434A" w14:textId="77777777" w:rsidR="00AF35E6" w:rsidRPr="00C133FE" w:rsidRDefault="00AF35E6" w:rsidP="005E194E">
    <w:pPr>
      <w:pStyle w:val="a4"/>
      <w:rPr>
        <w:rFonts w:ascii="Arial" w:hAnsi="Arial" w:cs="Arial"/>
        <w:i/>
        <w:sz w:val="26"/>
        <w:szCs w:val="26"/>
      </w:rPr>
    </w:pPr>
    <w:r w:rsidRPr="00C133FE">
      <w:rPr>
        <w:rFonts w:ascii="Arial" w:hAnsi="Arial" w:cs="Arial"/>
        <w:i/>
        <w:sz w:val="26"/>
        <w:szCs w:val="26"/>
      </w:rPr>
      <w:t xml:space="preserve">(проект, </w:t>
    </w:r>
    <w:r w:rsidRPr="00C133FE">
      <w:rPr>
        <w:rFonts w:ascii="Arial" w:hAnsi="Arial" w:cs="Arial"/>
        <w:i/>
        <w:sz w:val="26"/>
        <w:szCs w:val="26"/>
        <w:lang w:val="en-US"/>
      </w:rPr>
      <w:t>RU</w:t>
    </w:r>
    <w:r w:rsidRPr="00C133FE">
      <w:rPr>
        <w:rFonts w:ascii="Arial" w:hAnsi="Arial" w:cs="Arial"/>
        <w:i/>
        <w:sz w:val="26"/>
        <w:szCs w:val="26"/>
      </w:rPr>
      <w:t xml:space="preserve">, </w:t>
    </w:r>
    <w:r>
      <w:rPr>
        <w:rFonts w:ascii="Arial" w:hAnsi="Arial" w:cs="Arial"/>
        <w:i/>
        <w:sz w:val="26"/>
        <w:szCs w:val="26"/>
      </w:rPr>
      <w:t>окончательная</w:t>
    </w:r>
    <w:r w:rsidRPr="00C133FE">
      <w:rPr>
        <w:rFonts w:ascii="Arial" w:hAnsi="Arial" w:cs="Arial"/>
        <w:i/>
        <w:sz w:val="26"/>
        <w:szCs w:val="26"/>
      </w:rPr>
      <w:t xml:space="preserve"> редакция)</w:t>
    </w:r>
  </w:p>
  <w:p w14:paraId="55FD4626" w14:textId="77777777" w:rsidR="00AF35E6" w:rsidRPr="00C133FE" w:rsidRDefault="00AF35E6" w:rsidP="005E194E">
    <w:pPr>
      <w:pStyle w:val="a4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5C26C" w14:textId="77777777" w:rsidR="00AF35E6" w:rsidRPr="00C133FE" w:rsidRDefault="00AF35E6" w:rsidP="001C3291">
    <w:pPr>
      <w:pStyle w:val="a4"/>
      <w:jc w:val="right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>ГОСТ</w:t>
    </w:r>
  </w:p>
  <w:p w14:paraId="686095F4" w14:textId="77777777" w:rsidR="00AF35E6" w:rsidRPr="00C133FE" w:rsidRDefault="00AF35E6" w:rsidP="001C3291">
    <w:pPr>
      <w:pStyle w:val="a4"/>
      <w:jc w:val="right"/>
      <w:rPr>
        <w:rFonts w:ascii="Arial" w:hAnsi="Arial" w:cs="Arial"/>
        <w:i/>
        <w:sz w:val="26"/>
        <w:szCs w:val="26"/>
      </w:rPr>
    </w:pPr>
    <w:r w:rsidRPr="00C133FE">
      <w:rPr>
        <w:rFonts w:ascii="Arial" w:hAnsi="Arial" w:cs="Arial"/>
        <w:i/>
        <w:sz w:val="26"/>
        <w:szCs w:val="26"/>
      </w:rPr>
      <w:t xml:space="preserve">(проект, </w:t>
    </w:r>
    <w:r w:rsidRPr="00C133FE">
      <w:rPr>
        <w:rFonts w:ascii="Arial" w:hAnsi="Arial" w:cs="Arial"/>
        <w:i/>
        <w:sz w:val="26"/>
        <w:szCs w:val="26"/>
        <w:lang w:val="en-US"/>
      </w:rPr>
      <w:t>RU</w:t>
    </w:r>
    <w:r w:rsidRPr="00C133FE">
      <w:rPr>
        <w:rFonts w:ascii="Arial" w:hAnsi="Arial" w:cs="Arial"/>
        <w:i/>
        <w:sz w:val="26"/>
        <w:szCs w:val="26"/>
      </w:rPr>
      <w:t xml:space="preserve">, </w:t>
    </w:r>
    <w:r>
      <w:rPr>
        <w:rFonts w:ascii="Arial" w:hAnsi="Arial" w:cs="Arial"/>
        <w:i/>
        <w:sz w:val="26"/>
        <w:szCs w:val="26"/>
      </w:rPr>
      <w:t>окончательная</w:t>
    </w:r>
    <w:r w:rsidRPr="00C133FE">
      <w:rPr>
        <w:rFonts w:ascii="Arial" w:hAnsi="Arial" w:cs="Arial"/>
        <w:i/>
        <w:sz w:val="26"/>
        <w:szCs w:val="26"/>
      </w:rPr>
      <w:t xml:space="preserve"> редакция)</w:t>
    </w:r>
  </w:p>
  <w:p w14:paraId="5C65A10F" w14:textId="77777777" w:rsidR="00AF35E6" w:rsidRPr="006C37EE" w:rsidRDefault="00AF35E6" w:rsidP="001C3291">
    <w:pPr>
      <w:pStyle w:val="a4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090203"/>
      <w:docPartObj>
        <w:docPartGallery w:val="Page Numbers (Top of Page)"/>
        <w:docPartUnique/>
      </w:docPartObj>
    </w:sdtPr>
    <w:sdtEndPr/>
    <w:sdtContent>
      <w:p w14:paraId="26721D6D" w14:textId="77777777" w:rsidR="00AF35E6" w:rsidRDefault="00AF35E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3C6">
          <w:rPr>
            <w:noProof/>
          </w:rPr>
          <w:t>1</w:t>
        </w:r>
        <w:r>
          <w:fldChar w:fldCharType="end"/>
        </w:r>
      </w:p>
    </w:sdtContent>
  </w:sdt>
  <w:p w14:paraId="02DFAA6E" w14:textId="77777777" w:rsidR="00AF35E6" w:rsidRDefault="00AF35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2F7"/>
    <w:multiLevelType w:val="hybridMultilevel"/>
    <w:tmpl w:val="60E48CD4"/>
    <w:lvl w:ilvl="0" w:tplc="5828895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0A4C3B"/>
    <w:multiLevelType w:val="hybridMultilevel"/>
    <w:tmpl w:val="BCAE14F4"/>
    <w:lvl w:ilvl="0" w:tplc="3384C4BA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A35487B"/>
    <w:multiLevelType w:val="multilevel"/>
    <w:tmpl w:val="A51E053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>
    <w:nsid w:val="0A7C782E"/>
    <w:multiLevelType w:val="multilevel"/>
    <w:tmpl w:val="9C00474E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16F60DE6"/>
    <w:multiLevelType w:val="multilevel"/>
    <w:tmpl w:val="B57A76F8"/>
    <w:lvl w:ilvl="0">
      <w:start w:val="1"/>
      <w:numFmt w:val="bullet"/>
      <w:lvlText w:val=""/>
      <w:lvlJc w:val="left"/>
      <w:pPr>
        <w:tabs>
          <w:tab w:val="num" w:pos="1616"/>
        </w:tabs>
        <w:ind w:left="1673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CF0F28"/>
    <w:multiLevelType w:val="singleLevel"/>
    <w:tmpl w:val="34006134"/>
    <w:lvl w:ilvl="0">
      <w:start w:val="6"/>
      <w:numFmt w:val="decimal"/>
      <w:lvlText w:val="5.%1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30F2608A"/>
    <w:multiLevelType w:val="hybridMultilevel"/>
    <w:tmpl w:val="A32695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15D051B"/>
    <w:multiLevelType w:val="multilevel"/>
    <w:tmpl w:val="13B2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DF1403"/>
    <w:multiLevelType w:val="singleLevel"/>
    <w:tmpl w:val="42A4FB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</w:abstractNum>
  <w:abstractNum w:abstractNumId="9">
    <w:nsid w:val="38140DC3"/>
    <w:multiLevelType w:val="hybridMultilevel"/>
    <w:tmpl w:val="5150CCD2"/>
    <w:lvl w:ilvl="0" w:tplc="F48668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34446DF"/>
    <w:multiLevelType w:val="multilevel"/>
    <w:tmpl w:val="F3EAF36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42E5B53"/>
    <w:multiLevelType w:val="multilevel"/>
    <w:tmpl w:val="A51E053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2">
    <w:nsid w:val="45CC5402"/>
    <w:multiLevelType w:val="multilevel"/>
    <w:tmpl w:val="40267F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48245C30"/>
    <w:multiLevelType w:val="hybridMultilevel"/>
    <w:tmpl w:val="518CC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C302542"/>
    <w:multiLevelType w:val="hybridMultilevel"/>
    <w:tmpl w:val="74A2E3CC"/>
    <w:lvl w:ilvl="0" w:tplc="37F4D4C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715773D0"/>
    <w:multiLevelType w:val="hybridMultilevel"/>
    <w:tmpl w:val="6BCE26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AEA259B"/>
    <w:multiLevelType w:val="multilevel"/>
    <w:tmpl w:val="BA689FC2"/>
    <w:lvl w:ilvl="0">
      <w:start w:val="10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55"/>
        </w:tabs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95"/>
        </w:tabs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7FE54D60"/>
    <w:multiLevelType w:val="multilevel"/>
    <w:tmpl w:val="2BA47F0C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17"/>
  </w:num>
  <w:num w:numId="6">
    <w:abstractNumId w:val="13"/>
  </w:num>
  <w:num w:numId="7">
    <w:abstractNumId w:val="15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16"/>
  </w:num>
  <w:num w:numId="13">
    <w:abstractNumId w:val="7"/>
  </w:num>
  <w:num w:numId="14">
    <w:abstractNumId w:val="12"/>
  </w:num>
  <w:num w:numId="15">
    <w:abstractNumId w:val="1"/>
  </w:num>
  <w:num w:numId="16">
    <w:abstractNumId w:val="4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hyphenationZone w:val="357"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03"/>
    <w:rsid w:val="00000797"/>
    <w:rsid w:val="00000F8C"/>
    <w:rsid w:val="00001C53"/>
    <w:rsid w:val="00002E68"/>
    <w:rsid w:val="0000413D"/>
    <w:rsid w:val="000054AE"/>
    <w:rsid w:val="00006B64"/>
    <w:rsid w:val="000071FD"/>
    <w:rsid w:val="0001284D"/>
    <w:rsid w:val="000176A6"/>
    <w:rsid w:val="000219BB"/>
    <w:rsid w:val="00023C61"/>
    <w:rsid w:val="000241B0"/>
    <w:rsid w:val="00025CCE"/>
    <w:rsid w:val="00025DAE"/>
    <w:rsid w:val="000313C1"/>
    <w:rsid w:val="00035592"/>
    <w:rsid w:val="00045726"/>
    <w:rsid w:val="00045EFB"/>
    <w:rsid w:val="00047741"/>
    <w:rsid w:val="00054AA9"/>
    <w:rsid w:val="00055386"/>
    <w:rsid w:val="000564CF"/>
    <w:rsid w:val="000610D8"/>
    <w:rsid w:val="0006188D"/>
    <w:rsid w:val="00061F3E"/>
    <w:rsid w:val="0006362C"/>
    <w:rsid w:val="00063F3B"/>
    <w:rsid w:val="0006465D"/>
    <w:rsid w:val="0006545B"/>
    <w:rsid w:val="0006575A"/>
    <w:rsid w:val="00071523"/>
    <w:rsid w:val="00071689"/>
    <w:rsid w:val="000758FC"/>
    <w:rsid w:val="00081126"/>
    <w:rsid w:val="000849BD"/>
    <w:rsid w:val="00085200"/>
    <w:rsid w:val="00085359"/>
    <w:rsid w:val="00086B2F"/>
    <w:rsid w:val="00086D09"/>
    <w:rsid w:val="000873FB"/>
    <w:rsid w:val="000900EB"/>
    <w:rsid w:val="00093900"/>
    <w:rsid w:val="00093BA3"/>
    <w:rsid w:val="00095998"/>
    <w:rsid w:val="000963DD"/>
    <w:rsid w:val="00097398"/>
    <w:rsid w:val="00097EC8"/>
    <w:rsid w:val="000A15F7"/>
    <w:rsid w:val="000A168B"/>
    <w:rsid w:val="000A1838"/>
    <w:rsid w:val="000A27D5"/>
    <w:rsid w:val="000A35E1"/>
    <w:rsid w:val="000A3E71"/>
    <w:rsid w:val="000A4026"/>
    <w:rsid w:val="000A47A2"/>
    <w:rsid w:val="000A5CB2"/>
    <w:rsid w:val="000B1797"/>
    <w:rsid w:val="000B1CC2"/>
    <w:rsid w:val="000B31A5"/>
    <w:rsid w:val="000B31FF"/>
    <w:rsid w:val="000B4F16"/>
    <w:rsid w:val="000B7920"/>
    <w:rsid w:val="000B7CE2"/>
    <w:rsid w:val="000C03C8"/>
    <w:rsid w:val="000C0AEB"/>
    <w:rsid w:val="000C2774"/>
    <w:rsid w:val="000C36A5"/>
    <w:rsid w:val="000C5455"/>
    <w:rsid w:val="000C5AB3"/>
    <w:rsid w:val="000C60DF"/>
    <w:rsid w:val="000C7DEC"/>
    <w:rsid w:val="000D0920"/>
    <w:rsid w:val="000D0FBF"/>
    <w:rsid w:val="000D1E53"/>
    <w:rsid w:val="000D1FEE"/>
    <w:rsid w:val="000D2C0E"/>
    <w:rsid w:val="000D4B95"/>
    <w:rsid w:val="000D4D91"/>
    <w:rsid w:val="000D5EA1"/>
    <w:rsid w:val="000D6226"/>
    <w:rsid w:val="000E037F"/>
    <w:rsid w:val="000E1595"/>
    <w:rsid w:val="000E2C1F"/>
    <w:rsid w:val="000E33A2"/>
    <w:rsid w:val="000E3C73"/>
    <w:rsid w:val="000E506C"/>
    <w:rsid w:val="000E5072"/>
    <w:rsid w:val="000E797E"/>
    <w:rsid w:val="000E7D96"/>
    <w:rsid w:val="000F1577"/>
    <w:rsid w:val="000F1BEF"/>
    <w:rsid w:val="000F3403"/>
    <w:rsid w:val="000F38F1"/>
    <w:rsid w:val="000F4D56"/>
    <w:rsid w:val="000F656A"/>
    <w:rsid w:val="000F6CDA"/>
    <w:rsid w:val="000F73DE"/>
    <w:rsid w:val="0010069E"/>
    <w:rsid w:val="00100874"/>
    <w:rsid w:val="0010262C"/>
    <w:rsid w:val="00105003"/>
    <w:rsid w:val="0011017B"/>
    <w:rsid w:val="001138F7"/>
    <w:rsid w:val="001220FD"/>
    <w:rsid w:val="00123BA2"/>
    <w:rsid w:val="001249A9"/>
    <w:rsid w:val="00125334"/>
    <w:rsid w:val="0013042B"/>
    <w:rsid w:val="001314E3"/>
    <w:rsid w:val="00131F8D"/>
    <w:rsid w:val="00135741"/>
    <w:rsid w:val="00136AA9"/>
    <w:rsid w:val="00137A5A"/>
    <w:rsid w:val="00144DF6"/>
    <w:rsid w:val="00144E6F"/>
    <w:rsid w:val="001457A9"/>
    <w:rsid w:val="001502D6"/>
    <w:rsid w:val="0015161A"/>
    <w:rsid w:val="00153AD3"/>
    <w:rsid w:val="00153B9B"/>
    <w:rsid w:val="001647A1"/>
    <w:rsid w:val="00165315"/>
    <w:rsid w:val="001667B2"/>
    <w:rsid w:val="00167CD5"/>
    <w:rsid w:val="0017044A"/>
    <w:rsid w:val="0017057D"/>
    <w:rsid w:val="00171A63"/>
    <w:rsid w:val="00172E7A"/>
    <w:rsid w:val="00176C90"/>
    <w:rsid w:val="00177CB0"/>
    <w:rsid w:val="001815EC"/>
    <w:rsid w:val="0018583B"/>
    <w:rsid w:val="00186608"/>
    <w:rsid w:val="00190BE1"/>
    <w:rsid w:val="001920FB"/>
    <w:rsid w:val="001923E8"/>
    <w:rsid w:val="0019248D"/>
    <w:rsid w:val="0019444A"/>
    <w:rsid w:val="001A165B"/>
    <w:rsid w:val="001A2E0A"/>
    <w:rsid w:val="001A544E"/>
    <w:rsid w:val="001A647B"/>
    <w:rsid w:val="001A7BB2"/>
    <w:rsid w:val="001B0130"/>
    <w:rsid w:val="001B1F88"/>
    <w:rsid w:val="001B29C8"/>
    <w:rsid w:val="001B6A40"/>
    <w:rsid w:val="001B706A"/>
    <w:rsid w:val="001C0950"/>
    <w:rsid w:val="001C0C2B"/>
    <w:rsid w:val="001C3291"/>
    <w:rsid w:val="001C4D4A"/>
    <w:rsid w:val="001C724B"/>
    <w:rsid w:val="001D301C"/>
    <w:rsid w:val="001D3D18"/>
    <w:rsid w:val="001D3D89"/>
    <w:rsid w:val="001D428B"/>
    <w:rsid w:val="001D53F5"/>
    <w:rsid w:val="001D6304"/>
    <w:rsid w:val="001D6C73"/>
    <w:rsid w:val="001D7A53"/>
    <w:rsid w:val="001D7AA2"/>
    <w:rsid w:val="001E0AB3"/>
    <w:rsid w:val="001E135F"/>
    <w:rsid w:val="001E1987"/>
    <w:rsid w:val="001E1D3E"/>
    <w:rsid w:val="001E2C80"/>
    <w:rsid w:val="001E4E3D"/>
    <w:rsid w:val="001F1092"/>
    <w:rsid w:val="001F1D24"/>
    <w:rsid w:val="001F2115"/>
    <w:rsid w:val="001F2291"/>
    <w:rsid w:val="001F22FE"/>
    <w:rsid w:val="001F4A14"/>
    <w:rsid w:val="001F63E5"/>
    <w:rsid w:val="001F63FC"/>
    <w:rsid w:val="001F668D"/>
    <w:rsid w:val="001F68B3"/>
    <w:rsid w:val="001F6DDD"/>
    <w:rsid w:val="00200AF8"/>
    <w:rsid w:val="00200F87"/>
    <w:rsid w:val="00201213"/>
    <w:rsid w:val="002014C3"/>
    <w:rsid w:val="00201D0F"/>
    <w:rsid w:val="00202BFF"/>
    <w:rsid w:val="00202F66"/>
    <w:rsid w:val="002064A0"/>
    <w:rsid w:val="00206C82"/>
    <w:rsid w:val="00207BF6"/>
    <w:rsid w:val="00207F3F"/>
    <w:rsid w:val="0021046D"/>
    <w:rsid w:val="00211A5B"/>
    <w:rsid w:val="00214C16"/>
    <w:rsid w:val="002178BA"/>
    <w:rsid w:val="00222181"/>
    <w:rsid w:val="00224165"/>
    <w:rsid w:val="00224F61"/>
    <w:rsid w:val="0023252F"/>
    <w:rsid w:val="0023510B"/>
    <w:rsid w:val="00240BB5"/>
    <w:rsid w:val="0024101A"/>
    <w:rsid w:val="002411D4"/>
    <w:rsid w:val="002441F8"/>
    <w:rsid w:val="00244A3A"/>
    <w:rsid w:val="0024669F"/>
    <w:rsid w:val="00247249"/>
    <w:rsid w:val="0025008C"/>
    <w:rsid w:val="00250C78"/>
    <w:rsid w:val="002519FD"/>
    <w:rsid w:val="002526B6"/>
    <w:rsid w:val="002529E9"/>
    <w:rsid w:val="00256CDD"/>
    <w:rsid w:val="00257344"/>
    <w:rsid w:val="00260CF8"/>
    <w:rsid w:val="00261D52"/>
    <w:rsid w:val="002629F5"/>
    <w:rsid w:val="002643C6"/>
    <w:rsid w:val="002658B5"/>
    <w:rsid w:val="00265C7A"/>
    <w:rsid w:val="00272938"/>
    <w:rsid w:val="00273B26"/>
    <w:rsid w:val="00273F28"/>
    <w:rsid w:val="00274D56"/>
    <w:rsid w:val="0027534C"/>
    <w:rsid w:val="00277CA3"/>
    <w:rsid w:val="00281422"/>
    <w:rsid w:val="00281596"/>
    <w:rsid w:val="00281765"/>
    <w:rsid w:val="00282669"/>
    <w:rsid w:val="00282A33"/>
    <w:rsid w:val="00283586"/>
    <w:rsid w:val="00283784"/>
    <w:rsid w:val="00284991"/>
    <w:rsid w:val="00287CE9"/>
    <w:rsid w:val="00290816"/>
    <w:rsid w:val="002915C7"/>
    <w:rsid w:val="00291EC6"/>
    <w:rsid w:val="0029294E"/>
    <w:rsid w:val="0029452B"/>
    <w:rsid w:val="002952DE"/>
    <w:rsid w:val="00296087"/>
    <w:rsid w:val="00296DDC"/>
    <w:rsid w:val="002A28D1"/>
    <w:rsid w:val="002A2BF7"/>
    <w:rsid w:val="002A337F"/>
    <w:rsid w:val="002A3ECD"/>
    <w:rsid w:val="002A6462"/>
    <w:rsid w:val="002A6E87"/>
    <w:rsid w:val="002A7401"/>
    <w:rsid w:val="002B09B4"/>
    <w:rsid w:val="002B14CE"/>
    <w:rsid w:val="002B150D"/>
    <w:rsid w:val="002B28C7"/>
    <w:rsid w:val="002B2F9E"/>
    <w:rsid w:val="002B5AFD"/>
    <w:rsid w:val="002B6768"/>
    <w:rsid w:val="002B685F"/>
    <w:rsid w:val="002B7C78"/>
    <w:rsid w:val="002C5E28"/>
    <w:rsid w:val="002C6E22"/>
    <w:rsid w:val="002C7CBE"/>
    <w:rsid w:val="002D086C"/>
    <w:rsid w:val="002D0C73"/>
    <w:rsid w:val="002D2690"/>
    <w:rsid w:val="002E00E3"/>
    <w:rsid w:val="002E06F5"/>
    <w:rsid w:val="002E22DC"/>
    <w:rsid w:val="002E3F4E"/>
    <w:rsid w:val="002E41B9"/>
    <w:rsid w:val="002E6030"/>
    <w:rsid w:val="002E6E0A"/>
    <w:rsid w:val="002F27EB"/>
    <w:rsid w:val="002F4CA6"/>
    <w:rsid w:val="002F7C3C"/>
    <w:rsid w:val="0030118B"/>
    <w:rsid w:val="00302992"/>
    <w:rsid w:val="00302A74"/>
    <w:rsid w:val="003031E8"/>
    <w:rsid w:val="00304C14"/>
    <w:rsid w:val="003054BD"/>
    <w:rsid w:val="0031401D"/>
    <w:rsid w:val="0031418B"/>
    <w:rsid w:val="003146FB"/>
    <w:rsid w:val="00316A0A"/>
    <w:rsid w:val="00317029"/>
    <w:rsid w:val="00317556"/>
    <w:rsid w:val="00317FC0"/>
    <w:rsid w:val="003203FF"/>
    <w:rsid w:val="00324B4E"/>
    <w:rsid w:val="00326714"/>
    <w:rsid w:val="003309CC"/>
    <w:rsid w:val="00331464"/>
    <w:rsid w:val="00335A7B"/>
    <w:rsid w:val="00335E39"/>
    <w:rsid w:val="003371BA"/>
    <w:rsid w:val="003413A8"/>
    <w:rsid w:val="003419F3"/>
    <w:rsid w:val="00347EB5"/>
    <w:rsid w:val="00350B80"/>
    <w:rsid w:val="00351E41"/>
    <w:rsid w:val="00351EC8"/>
    <w:rsid w:val="00351F54"/>
    <w:rsid w:val="003526F3"/>
    <w:rsid w:val="00352800"/>
    <w:rsid w:val="00353013"/>
    <w:rsid w:val="00357490"/>
    <w:rsid w:val="00360809"/>
    <w:rsid w:val="00360B44"/>
    <w:rsid w:val="00360FA2"/>
    <w:rsid w:val="00361680"/>
    <w:rsid w:val="00361AF9"/>
    <w:rsid w:val="00361B19"/>
    <w:rsid w:val="00361E6D"/>
    <w:rsid w:val="003635ED"/>
    <w:rsid w:val="0036436A"/>
    <w:rsid w:val="00366FE5"/>
    <w:rsid w:val="00370111"/>
    <w:rsid w:val="0037053E"/>
    <w:rsid w:val="00372694"/>
    <w:rsid w:val="003741EC"/>
    <w:rsid w:val="00375F11"/>
    <w:rsid w:val="00376755"/>
    <w:rsid w:val="003771E5"/>
    <w:rsid w:val="003818F6"/>
    <w:rsid w:val="0038192A"/>
    <w:rsid w:val="00381947"/>
    <w:rsid w:val="00381AC0"/>
    <w:rsid w:val="0038636D"/>
    <w:rsid w:val="00386E62"/>
    <w:rsid w:val="003A0DEF"/>
    <w:rsid w:val="003A105E"/>
    <w:rsid w:val="003B20D2"/>
    <w:rsid w:val="003B2CA9"/>
    <w:rsid w:val="003B3F03"/>
    <w:rsid w:val="003C0458"/>
    <w:rsid w:val="003C077E"/>
    <w:rsid w:val="003C1072"/>
    <w:rsid w:val="003C1F79"/>
    <w:rsid w:val="003C4B79"/>
    <w:rsid w:val="003D02CA"/>
    <w:rsid w:val="003D1FE7"/>
    <w:rsid w:val="003D4F01"/>
    <w:rsid w:val="003D59FD"/>
    <w:rsid w:val="003D5B88"/>
    <w:rsid w:val="003D6C23"/>
    <w:rsid w:val="003D7639"/>
    <w:rsid w:val="003E0A0C"/>
    <w:rsid w:val="003E0D14"/>
    <w:rsid w:val="003E268B"/>
    <w:rsid w:val="003E687A"/>
    <w:rsid w:val="003F219A"/>
    <w:rsid w:val="003F3227"/>
    <w:rsid w:val="003F45C0"/>
    <w:rsid w:val="003F7A03"/>
    <w:rsid w:val="00401B0B"/>
    <w:rsid w:val="00401C55"/>
    <w:rsid w:val="00402340"/>
    <w:rsid w:val="00402D38"/>
    <w:rsid w:val="00402D88"/>
    <w:rsid w:val="004047CB"/>
    <w:rsid w:val="00405854"/>
    <w:rsid w:val="004062C6"/>
    <w:rsid w:val="0040678B"/>
    <w:rsid w:val="00407D9B"/>
    <w:rsid w:val="004129E2"/>
    <w:rsid w:val="00412BED"/>
    <w:rsid w:val="00412E45"/>
    <w:rsid w:val="00412F0F"/>
    <w:rsid w:val="00412FAE"/>
    <w:rsid w:val="004143B5"/>
    <w:rsid w:val="00416043"/>
    <w:rsid w:val="004170D9"/>
    <w:rsid w:val="00420E2E"/>
    <w:rsid w:val="00425CE1"/>
    <w:rsid w:val="0043067E"/>
    <w:rsid w:val="00432243"/>
    <w:rsid w:val="00433153"/>
    <w:rsid w:val="00433CB6"/>
    <w:rsid w:val="00434945"/>
    <w:rsid w:val="0043544F"/>
    <w:rsid w:val="00437885"/>
    <w:rsid w:val="0044119C"/>
    <w:rsid w:val="0044162F"/>
    <w:rsid w:val="00442D94"/>
    <w:rsid w:val="00443068"/>
    <w:rsid w:val="004457B9"/>
    <w:rsid w:val="0045063A"/>
    <w:rsid w:val="004514BD"/>
    <w:rsid w:val="004524CF"/>
    <w:rsid w:val="00453E80"/>
    <w:rsid w:val="00454DEC"/>
    <w:rsid w:val="004567EB"/>
    <w:rsid w:val="004614E7"/>
    <w:rsid w:val="00463CA5"/>
    <w:rsid w:val="00464269"/>
    <w:rsid w:val="004644D2"/>
    <w:rsid w:val="00466203"/>
    <w:rsid w:val="00470B3C"/>
    <w:rsid w:val="0047198C"/>
    <w:rsid w:val="00472032"/>
    <w:rsid w:val="004722A9"/>
    <w:rsid w:val="00472A53"/>
    <w:rsid w:val="00473463"/>
    <w:rsid w:val="00475CE1"/>
    <w:rsid w:val="00476190"/>
    <w:rsid w:val="004763AD"/>
    <w:rsid w:val="00476C68"/>
    <w:rsid w:val="0047729F"/>
    <w:rsid w:val="0047786C"/>
    <w:rsid w:val="00481053"/>
    <w:rsid w:val="00482627"/>
    <w:rsid w:val="004844D4"/>
    <w:rsid w:val="0049083D"/>
    <w:rsid w:val="00492BED"/>
    <w:rsid w:val="00492DF2"/>
    <w:rsid w:val="00492E68"/>
    <w:rsid w:val="0049424A"/>
    <w:rsid w:val="00495FDF"/>
    <w:rsid w:val="00497662"/>
    <w:rsid w:val="004A441E"/>
    <w:rsid w:val="004A4AA9"/>
    <w:rsid w:val="004A6451"/>
    <w:rsid w:val="004A6B90"/>
    <w:rsid w:val="004A7296"/>
    <w:rsid w:val="004A799B"/>
    <w:rsid w:val="004B09E4"/>
    <w:rsid w:val="004B1E63"/>
    <w:rsid w:val="004B288B"/>
    <w:rsid w:val="004B5ED6"/>
    <w:rsid w:val="004C03DA"/>
    <w:rsid w:val="004C0931"/>
    <w:rsid w:val="004C3FCA"/>
    <w:rsid w:val="004C68B9"/>
    <w:rsid w:val="004C71D4"/>
    <w:rsid w:val="004D1CFC"/>
    <w:rsid w:val="004D1DFB"/>
    <w:rsid w:val="004D4A85"/>
    <w:rsid w:val="004D6F91"/>
    <w:rsid w:val="004D71E9"/>
    <w:rsid w:val="004E0379"/>
    <w:rsid w:val="004E08E3"/>
    <w:rsid w:val="004E0D0E"/>
    <w:rsid w:val="004E1821"/>
    <w:rsid w:val="004E2853"/>
    <w:rsid w:val="004E5496"/>
    <w:rsid w:val="004E56C7"/>
    <w:rsid w:val="004E5FE1"/>
    <w:rsid w:val="004E7329"/>
    <w:rsid w:val="004F1663"/>
    <w:rsid w:val="004F25AA"/>
    <w:rsid w:val="004F4013"/>
    <w:rsid w:val="004F4288"/>
    <w:rsid w:val="004F65BB"/>
    <w:rsid w:val="004F75AA"/>
    <w:rsid w:val="00500662"/>
    <w:rsid w:val="00500700"/>
    <w:rsid w:val="00500B49"/>
    <w:rsid w:val="00500F4B"/>
    <w:rsid w:val="0050143D"/>
    <w:rsid w:val="0050157D"/>
    <w:rsid w:val="0050251E"/>
    <w:rsid w:val="0050386D"/>
    <w:rsid w:val="005047F9"/>
    <w:rsid w:val="00504938"/>
    <w:rsid w:val="00506175"/>
    <w:rsid w:val="00511525"/>
    <w:rsid w:val="005136B6"/>
    <w:rsid w:val="00515088"/>
    <w:rsid w:val="005172E1"/>
    <w:rsid w:val="005216E3"/>
    <w:rsid w:val="00523E2C"/>
    <w:rsid w:val="00523FBC"/>
    <w:rsid w:val="00524280"/>
    <w:rsid w:val="005246DF"/>
    <w:rsid w:val="00526BFC"/>
    <w:rsid w:val="00531315"/>
    <w:rsid w:val="00533A20"/>
    <w:rsid w:val="00533C28"/>
    <w:rsid w:val="005342AC"/>
    <w:rsid w:val="00541352"/>
    <w:rsid w:val="00546D56"/>
    <w:rsid w:val="00550650"/>
    <w:rsid w:val="00552F20"/>
    <w:rsid w:val="0055327E"/>
    <w:rsid w:val="00557744"/>
    <w:rsid w:val="0056017D"/>
    <w:rsid w:val="005602F2"/>
    <w:rsid w:val="00560503"/>
    <w:rsid w:val="00560F93"/>
    <w:rsid w:val="0056196B"/>
    <w:rsid w:val="00564925"/>
    <w:rsid w:val="0056630E"/>
    <w:rsid w:val="00566613"/>
    <w:rsid w:val="00567CA3"/>
    <w:rsid w:val="00570768"/>
    <w:rsid w:val="00572F9B"/>
    <w:rsid w:val="00574719"/>
    <w:rsid w:val="00577235"/>
    <w:rsid w:val="00580D7A"/>
    <w:rsid w:val="00581601"/>
    <w:rsid w:val="00584F14"/>
    <w:rsid w:val="00585057"/>
    <w:rsid w:val="005869E3"/>
    <w:rsid w:val="00587819"/>
    <w:rsid w:val="00590215"/>
    <w:rsid w:val="00592831"/>
    <w:rsid w:val="00594432"/>
    <w:rsid w:val="00594BD3"/>
    <w:rsid w:val="00595424"/>
    <w:rsid w:val="00596DFD"/>
    <w:rsid w:val="005A1A92"/>
    <w:rsid w:val="005A1F9F"/>
    <w:rsid w:val="005A50FB"/>
    <w:rsid w:val="005A544A"/>
    <w:rsid w:val="005A59D3"/>
    <w:rsid w:val="005A5AF5"/>
    <w:rsid w:val="005B039E"/>
    <w:rsid w:val="005B077D"/>
    <w:rsid w:val="005C0FEB"/>
    <w:rsid w:val="005C2A72"/>
    <w:rsid w:val="005C37C0"/>
    <w:rsid w:val="005C3C69"/>
    <w:rsid w:val="005C4A17"/>
    <w:rsid w:val="005C4DF0"/>
    <w:rsid w:val="005C5113"/>
    <w:rsid w:val="005C5755"/>
    <w:rsid w:val="005C7A76"/>
    <w:rsid w:val="005D0778"/>
    <w:rsid w:val="005D26F5"/>
    <w:rsid w:val="005D5784"/>
    <w:rsid w:val="005D6F5B"/>
    <w:rsid w:val="005D706C"/>
    <w:rsid w:val="005D75E7"/>
    <w:rsid w:val="005E194E"/>
    <w:rsid w:val="005E1C60"/>
    <w:rsid w:val="005E1D87"/>
    <w:rsid w:val="005E1F3C"/>
    <w:rsid w:val="005E317B"/>
    <w:rsid w:val="005E4627"/>
    <w:rsid w:val="005E4B15"/>
    <w:rsid w:val="005F29C9"/>
    <w:rsid w:val="005F33AC"/>
    <w:rsid w:val="005F6C2C"/>
    <w:rsid w:val="005F77C7"/>
    <w:rsid w:val="006000A6"/>
    <w:rsid w:val="00600144"/>
    <w:rsid w:val="00600409"/>
    <w:rsid w:val="00600A30"/>
    <w:rsid w:val="00601184"/>
    <w:rsid w:val="00602AB0"/>
    <w:rsid w:val="00603D75"/>
    <w:rsid w:val="00604A18"/>
    <w:rsid w:val="00607ACF"/>
    <w:rsid w:val="00611D65"/>
    <w:rsid w:val="00614ABC"/>
    <w:rsid w:val="00615530"/>
    <w:rsid w:val="00615768"/>
    <w:rsid w:val="00616016"/>
    <w:rsid w:val="00616BE8"/>
    <w:rsid w:val="0061770B"/>
    <w:rsid w:val="00620F32"/>
    <w:rsid w:val="006212B3"/>
    <w:rsid w:val="00621691"/>
    <w:rsid w:val="00622A19"/>
    <w:rsid w:val="00622FCE"/>
    <w:rsid w:val="0062392C"/>
    <w:rsid w:val="00625674"/>
    <w:rsid w:val="00625AB2"/>
    <w:rsid w:val="006267D6"/>
    <w:rsid w:val="00626DFC"/>
    <w:rsid w:val="00631732"/>
    <w:rsid w:val="00632C6D"/>
    <w:rsid w:val="00633F48"/>
    <w:rsid w:val="0063460B"/>
    <w:rsid w:val="006367F1"/>
    <w:rsid w:val="006401DC"/>
    <w:rsid w:val="00640728"/>
    <w:rsid w:val="00643629"/>
    <w:rsid w:val="00643AC8"/>
    <w:rsid w:val="0064473A"/>
    <w:rsid w:val="006466AC"/>
    <w:rsid w:val="0064682A"/>
    <w:rsid w:val="006475CB"/>
    <w:rsid w:val="006507F1"/>
    <w:rsid w:val="0065585B"/>
    <w:rsid w:val="00660C8F"/>
    <w:rsid w:val="0066100C"/>
    <w:rsid w:val="0066426D"/>
    <w:rsid w:val="006651D5"/>
    <w:rsid w:val="006711F3"/>
    <w:rsid w:val="0067257F"/>
    <w:rsid w:val="006747D8"/>
    <w:rsid w:val="00674B55"/>
    <w:rsid w:val="0067556F"/>
    <w:rsid w:val="00675CAA"/>
    <w:rsid w:val="00683749"/>
    <w:rsid w:val="00684AFB"/>
    <w:rsid w:val="006856FA"/>
    <w:rsid w:val="00686AB9"/>
    <w:rsid w:val="0068785A"/>
    <w:rsid w:val="00694D35"/>
    <w:rsid w:val="00696326"/>
    <w:rsid w:val="00696BA3"/>
    <w:rsid w:val="006A0525"/>
    <w:rsid w:val="006A0A2E"/>
    <w:rsid w:val="006A16CC"/>
    <w:rsid w:val="006A2A55"/>
    <w:rsid w:val="006A3387"/>
    <w:rsid w:val="006A3CCF"/>
    <w:rsid w:val="006A488B"/>
    <w:rsid w:val="006A4FFB"/>
    <w:rsid w:val="006A74DB"/>
    <w:rsid w:val="006B0466"/>
    <w:rsid w:val="006B41CE"/>
    <w:rsid w:val="006B4541"/>
    <w:rsid w:val="006B59E6"/>
    <w:rsid w:val="006B77ED"/>
    <w:rsid w:val="006C6B96"/>
    <w:rsid w:val="006C6F5F"/>
    <w:rsid w:val="006C7026"/>
    <w:rsid w:val="006C76E0"/>
    <w:rsid w:val="006D0C5E"/>
    <w:rsid w:val="006D1CC8"/>
    <w:rsid w:val="006D2624"/>
    <w:rsid w:val="006D3052"/>
    <w:rsid w:val="006D472F"/>
    <w:rsid w:val="006D547A"/>
    <w:rsid w:val="006D5628"/>
    <w:rsid w:val="006D7325"/>
    <w:rsid w:val="006D7C8D"/>
    <w:rsid w:val="006E0C6A"/>
    <w:rsid w:val="006E3479"/>
    <w:rsid w:val="006E3D6A"/>
    <w:rsid w:val="006F084E"/>
    <w:rsid w:val="006F361A"/>
    <w:rsid w:val="006F39FC"/>
    <w:rsid w:val="006F44D6"/>
    <w:rsid w:val="006F6936"/>
    <w:rsid w:val="006F6AE1"/>
    <w:rsid w:val="007007D5"/>
    <w:rsid w:val="00702D10"/>
    <w:rsid w:val="007042B8"/>
    <w:rsid w:val="007064B6"/>
    <w:rsid w:val="007071A0"/>
    <w:rsid w:val="00707F59"/>
    <w:rsid w:val="0071416E"/>
    <w:rsid w:val="00715DD0"/>
    <w:rsid w:val="007163E5"/>
    <w:rsid w:val="007171F9"/>
    <w:rsid w:val="007200CC"/>
    <w:rsid w:val="00720783"/>
    <w:rsid w:val="007213A4"/>
    <w:rsid w:val="00722B8A"/>
    <w:rsid w:val="007239DC"/>
    <w:rsid w:val="00725921"/>
    <w:rsid w:val="00725D59"/>
    <w:rsid w:val="007300E9"/>
    <w:rsid w:val="00731206"/>
    <w:rsid w:val="00734797"/>
    <w:rsid w:val="00734D5F"/>
    <w:rsid w:val="00735313"/>
    <w:rsid w:val="00736C5D"/>
    <w:rsid w:val="00737CD1"/>
    <w:rsid w:val="00740362"/>
    <w:rsid w:val="0074218D"/>
    <w:rsid w:val="0074247D"/>
    <w:rsid w:val="007442C7"/>
    <w:rsid w:val="00744B52"/>
    <w:rsid w:val="00745AD3"/>
    <w:rsid w:val="00745C38"/>
    <w:rsid w:val="007469FD"/>
    <w:rsid w:val="00750750"/>
    <w:rsid w:val="00750BA2"/>
    <w:rsid w:val="007523EB"/>
    <w:rsid w:val="007541DF"/>
    <w:rsid w:val="0075510B"/>
    <w:rsid w:val="00756A03"/>
    <w:rsid w:val="00760FA9"/>
    <w:rsid w:val="0076221A"/>
    <w:rsid w:val="0076529F"/>
    <w:rsid w:val="007652AE"/>
    <w:rsid w:val="00766F45"/>
    <w:rsid w:val="007673E5"/>
    <w:rsid w:val="00767A14"/>
    <w:rsid w:val="00770A78"/>
    <w:rsid w:val="00771DFD"/>
    <w:rsid w:val="007742BC"/>
    <w:rsid w:val="0077453F"/>
    <w:rsid w:val="007757CE"/>
    <w:rsid w:val="007869AF"/>
    <w:rsid w:val="0079075F"/>
    <w:rsid w:val="00790F0B"/>
    <w:rsid w:val="007915F6"/>
    <w:rsid w:val="00792CFB"/>
    <w:rsid w:val="00795431"/>
    <w:rsid w:val="007A0684"/>
    <w:rsid w:val="007A48F1"/>
    <w:rsid w:val="007A6AF3"/>
    <w:rsid w:val="007A6D6E"/>
    <w:rsid w:val="007B0BEB"/>
    <w:rsid w:val="007B13CB"/>
    <w:rsid w:val="007B1DB6"/>
    <w:rsid w:val="007B1FB9"/>
    <w:rsid w:val="007B33B9"/>
    <w:rsid w:val="007B3776"/>
    <w:rsid w:val="007B4273"/>
    <w:rsid w:val="007B5CDC"/>
    <w:rsid w:val="007B6FC9"/>
    <w:rsid w:val="007C1238"/>
    <w:rsid w:val="007C23EA"/>
    <w:rsid w:val="007C2BCF"/>
    <w:rsid w:val="007C2C80"/>
    <w:rsid w:val="007C3690"/>
    <w:rsid w:val="007C4B83"/>
    <w:rsid w:val="007C4BD3"/>
    <w:rsid w:val="007C4F6F"/>
    <w:rsid w:val="007C58AC"/>
    <w:rsid w:val="007C5FBD"/>
    <w:rsid w:val="007C7747"/>
    <w:rsid w:val="007C7FF8"/>
    <w:rsid w:val="007D16EB"/>
    <w:rsid w:val="007D3874"/>
    <w:rsid w:val="007D4014"/>
    <w:rsid w:val="007D4B3F"/>
    <w:rsid w:val="007D62CB"/>
    <w:rsid w:val="007E03D3"/>
    <w:rsid w:val="007E0FFC"/>
    <w:rsid w:val="007E4D1F"/>
    <w:rsid w:val="007F1893"/>
    <w:rsid w:val="007F1B70"/>
    <w:rsid w:val="007F32B3"/>
    <w:rsid w:val="007F3B39"/>
    <w:rsid w:val="007F5BE1"/>
    <w:rsid w:val="00800305"/>
    <w:rsid w:val="00803E44"/>
    <w:rsid w:val="00804AA8"/>
    <w:rsid w:val="00804D30"/>
    <w:rsid w:val="0080735B"/>
    <w:rsid w:val="008076EB"/>
    <w:rsid w:val="0081057C"/>
    <w:rsid w:val="00812E05"/>
    <w:rsid w:val="00814513"/>
    <w:rsid w:val="00814F32"/>
    <w:rsid w:val="00815176"/>
    <w:rsid w:val="0081677F"/>
    <w:rsid w:val="0082362B"/>
    <w:rsid w:val="0082523F"/>
    <w:rsid w:val="00825503"/>
    <w:rsid w:val="008318BB"/>
    <w:rsid w:val="00831903"/>
    <w:rsid w:val="00833BA4"/>
    <w:rsid w:val="00835748"/>
    <w:rsid w:val="0083668A"/>
    <w:rsid w:val="008377EE"/>
    <w:rsid w:val="00837DBF"/>
    <w:rsid w:val="0084035D"/>
    <w:rsid w:val="0084056E"/>
    <w:rsid w:val="008406D1"/>
    <w:rsid w:val="00841D13"/>
    <w:rsid w:val="008469ED"/>
    <w:rsid w:val="00847BB4"/>
    <w:rsid w:val="008508D4"/>
    <w:rsid w:val="0085218D"/>
    <w:rsid w:val="0085235D"/>
    <w:rsid w:val="00854C90"/>
    <w:rsid w:val="00856AA0"/>
    <w:rsid w:val="00860E5E"/>
    <w:rsid w:val="008610FA"/>
    <w:rsid w:val="0086344F"/>
    <w:rsid w:val="00865E93"/>
    <w:rsid w:val="0086683B"/>
    <w:rsid w:val="008707C0"/>
    <w:rsid w:val="00871248"/>
    <w:rsid w:val="008715B8"/>
    <w:rsid w:val="00872AFB"/>
    <w:rsid w:val="008731F6"/>
    <w:rsid w:val="008737D2"/>
    <w:rsid w:val="00874274"/>
    <w:rsid w:val="0087483B"/>
    <w:rsid w:val="00875ABE"/>
    <w:rsid w:val="008766C0"/>
    <w:rsid w:val="00882023"/>
    <w:rsid w:val="008822C4"/>
    <w:rsid w:val="00890C5D"/>
    <w:rsid w:val="0089200F"/>
    <w:rsid w:val="008922D9"/>
    <w:rsid w:val="00895136"/>
    <w:rsid w:val="00895202"/>
    <w:rsid w:val="00895483"/>
    <w:rsid w:val="0089621C"/>
    <w:rsid w:val="00896C29"/>
    <w:rsid w:val="00896D27"/>
    <w:rsid w:val="00896E0C"/>
    <w:rsid w:val="008976C3"/>
    <w:rsid w:val="008A0A89"/>
    <w:rsid w:val="008A1258"/>
    <w:rsid w:val="008A2535"/>
    <w:rsid w:val="008A4E74"/>
    <w:rsid w:val="008B00E9"/>
    <w:rsid w:val="008B1327"/>
    <w:rsid w:val="008B2082"/>
    <w:rsid w:val="008B3E61"/>
    <w:rsid w:val="008B5099"/>
    <w:rsid w:val="008B5897"/>
    <w:rsid w:val="008B67DB"/>
    <w:rsid w:val="008C0127"/>
    <w:rsid w:val="008C0DE1"/>
    <w:rsid w:val="008C411A"/>
    <w:rsid w:val="008C4431"/>
    <w:rsid w:val="008C47AE"/>
    <w:rsid w:val="008C67BC"/>
    <w:rsid w:val="008D1211"/>
    <w:rsid w:val="008D2430"/>
    <w:rsid w:val="008D35CA"/>
    <w:rsid w:val="008D406E"/>
    <w:rsid w:val="008D5465"/>
    <w:rsid w:val="008D58A2"/>
    <w:rsid w:val="008E06EC"/>
    <w:rsid w:val="008E0E92"/>
    <w:rsid w:val="008E1A87"/>
    <w:rsid w:val="008E1C74"/>
    <w:rsid w:val="008E2D4E"/>
    <w:rsid w:val="008E334D"/>
    <w:rsid w:val="008E40A9"/>
    <w:rsid w:val="008E4143"/>
    <w:rsid w:val="008E496B"/>
    <w:rsid w:val="008E4ED9"/>
    <w:rsid w:val="008F052B"/>
    <w:rsid w:val="008F0745"/>
    <w:rsid w:val="008F0914"/>
    <w:rsid w:val="008F2637"/>
    <w:rsid w:val="008F5167"/>
    <w:rsid w:val="008F7450"/>
    <w:rsid w:val="008F7479"/>
    <w:rsid w:val="008F749E"/>
    <w:rsid w:val="009011DC"/>
    <w:rsid w:val="00902789"/>
    <w:rsid w:val="00903B2B"/>
    <w:rsid w:val="00904340"/>
    <w:rsid w:val="00904CDB"/>
    <w:rsid w:val="00905B02"/>
    <w:rsid w:val="0090711D"/>
    <w:rsid w:val="00907FE7"/>
    <w:rsid w:val="009106BA"/>
    <w:rsid w:val="0091136F"/>
    <w:rsid w:val="0091144F"/>
    <w:rsid w:val="0091247E"/>
    <w:rsid w:val="0091528E"/>
    <w:rsid w:val="00915702"/>
    <w:rsid w:val="0092138E"/>
    <w:rsid w:val="0092139F"/>
    <w:rsid w:val="00924241"/>
    <w:rsid w:val="00926CDA"/>
    <w:rsid w:val="00927801"/>
    <w:rsid w:val="00931864"/>
    <w:rsid w:val="00931B4F"/>
    <w:rsid w:val="00932461"/>
    <w:rsid w:val="00933EF7"/>
    <w:rsid w:val="00934ECF"/>
    <w:rsid w:val="009360DD"/>
    <w:rsid w:val="00937F7D"/>
    <w:rsid w:val="0094431D"/>
    <w:rsid w:val="0094772D"/>
    <w:rsid w:val="00947C78"/>
    <w:rsid w:val="00947C7F"/>
    <w:rsid w:val="00950AA3"/>
    <w:rsid w:val="00953EAA"/>
    <w:rsid w:val="00954105"/>
    <w:rsid w:val="009542FC"/>
    <w:rsid w:val="00954379"/>
    <w:rsid w:val="009565CE"/>
    <w:rsid w:val="00957DAD"/>
    <w:rsid w:val="00960967"/>
    <w:rsid w:val="00961957"/>
    <w:rsid w:val="009659F9"/>
    <w:rsid w:val="00967F7A"/>
    <w:rsid w:val="00967F8D"/>
    <w:rsid w:val="00970524"/>
    <w:rsid w:val="00970BF1"/>
    <w:rsid w:val="00971F60"/>
    <w:rsid w:val="00974F84"/>
    <w:rsid w:val="009753C1"/>
    <w:rsid w:val="00975BD3"/>
    <w:rsid w:val="00976CA5"/>
    <w:rsid w:val="00977BA1"/>
    <w:rsid w:val="009801B8"/>
    <w:rsid w:val="00982027"/>
    <w:rsid w:val="0098249C"/>
    <w:rsid w:val="0098530B"/>
    <w:rsid w:val="00985414"/>
    <w:rsid w:val="00985896"/>
    <w:rsid w:val="00986764"/>
    <w:rsid w:val="00986B1C"/>
    <w:rsid w:val="00987EA7"/>
    <w:rsid w:val="00991744"/>
    <w:rsid w:val="00992733"/>
    <w:rsid w:val="00993709"/>
    <w:rsid w:val="009938B8"/>
    <w:rsid w:val="009955C5"/>
    <w:rsid w:val="00997E07"/>
    <w:rsid w:val="009A0461"/>
    <w:rsid w:val="009A3CCE"/>
    <w:rsid w:val="009A4AC7"/>
    <w:rsid w:val="009A4B25"/>
    <w:rsid w:val="009A7307"/>
    <w:rsid w:val="009B09EC"/>
    <w:rsid w:val="009B0D2F"/>
    <w:rsid w:val="009B210D"/>
    <w:rsid w:val="009B3041"/>
    <w:rsid w:val="009B42F1"/>
    <w:rsid w:val="009B4807"/>
    <w:rsid w:val="009B4BCC"/>
    <w:rsid w:val="009B4D25"/>
    <w:rsid w:val="009B52B7"/>
    <w:rsid w:val="009B6370"/>
    <w:rsid w:val="009B7F65"/>
    <w:rsid w:val="009C18B4"/>
    <w:rsid w:val="009C3BF7"/>
    <w:rsid w:val="009C5167"/>
    <w:rsid w:val="009C537A"/>
    <w:rsid w:val="009C67FF"/>
    <w:rsid w:val="009C79F3"/>
    <w:rsid w:val="009D2CD5"/>
    <w:rsid w:val="009D30BA"/>
    <w:rsid w:val="009D3A9F"/>
    <w:rsid w:val="009D5D29"/>
    <w:rsid w:val="009D6547"/>
    <w:rsid w:val="009D6C82"/>
    <w:rsid w:val="009D6D16"/>
    <w:rsid w:val="009D75BC"/>
    <w:rsid w:val="009E00EC"/>
    <w:rsid w:val="009E2442"/>
    <w:rsid w:val="009E2C1D"/>
    <w:rsid w:val="009E2DA9"/>
    <w:rsid w:val="009E3884"/>
    <w:rsid w:val="009E6CDB"/>
    <w:rsid w:val="009F11D3"/>
    <w:rsid w:val="009F1465"/>
    <w:rsid w:val="009F225A"/>
    <w:rsid w:val="009F2487"/>
    <w:rsid w:val="009F49C7"/>
    <w:rsid w:val="009F54A3"/>
    <w:rsid w:val="009F74EB"/>
    <w:rsid w:val="00A02AF5"/>
    <w:rsid w:val="00A04345"/>
    <w:rsid w:val="00A04A7E"/>
    <w:rsid w:val="00A061B9"/>
    <w:rsid w:val="00A076FA"/>
    <w:rsid w:val="00A115AB"/>
    <w:rsid w:val="00A11D08"/>
    <w:rsid w:val="00A14434"/>
    <w:rsid w:val="00A144D3"/>
    <w:rsid w:val="00A15678"/>
    <w:rsid w:val="00A17F55"/>
    <w:rsid w:val="00A21443"/>
    <w:rsid w:val="00A21A22"/>
    <w:rsid w:val="00A22AB2"/>
    <w:rsid w:val="00A2332B"/>
    <w:rsid w:val="00A237FC"/>
    <w:rsid w:val="00A24448"/>
    <w:rsid w:val="00A2468E"/>
    <w:rsid w:val="00A25060"/>
    <w:rsid w:val="00A2634D"/>
    <w:rsid w:val="00A2648F"/>
    <w:rsid w:val="00A266DE"/>
    <w:rsid w:val="00A2757E"/>
    <w:rsid w:val="00A30176"/>
    <w:rsid w:val="00A33043"/>
    <w:rsid w:val="00A339B8"/>
    <w:rsid w:val="00A346AE"/>
    <w:rsid w:val="00A40F3C"/>
    <w:rsid w:val="00A45546"/>
    <w:rsid w:val="00A46894"/>
    <w:rsid w:val="00A50DF8"/>
    <w:rsid w:val="00A5348F"/>
    <w:rsid w:val="00A550A5"/>
    <w:rsid w:val="00A562C1"/>
    <w:rsid w:val="00A603E6"/>
    <w:rsid w:val="00A60E0E"/>
    <w:rsid w:val="00A63E6C"/>
    <w:rsid w:val="00A6409E"/>
    <w:rsid w:val="00A67708"/>
    <w:rsid w:val="00A70B04"/>
    <w:rsid w:val="00A7278F"/>
    <w:rsid w:val="00A73225"/>
    <w:rsid w:val="00A739D8"/>
    <w:rsid w:val="00A73B08"/>
    <w:rsid w:val="00A73B6B"/>
    <w:rsid w:val="00A75FD0"/>
    <w:rsid w:val="00A80FE4"/>
    <w:rsid w:val="00A83C08"/>
    <w:rsid w:val="00A86289"/>
    <w:rsid w:val="00A90E06"/>
    <w:rsid w:val="00A92AC7"/>
    <w:rsid w:val="00A92B5E"/>
    <w:rsid w:val="00A94456"/>
    <w:rsid w:val="00A94494"/>
    <w:rsid w:val="00A95646"/>
    <w:rsid w:val="00A96628"/>
    <w:rsid w:val="00AA6184"/>
    <w:rsid w:val="00AA735F"/>
    <w:rsid w:val="00AB6690"/>
    <w:rsid w:val="00AB7E76"/>
    <w:rsid w:val="00AC04C9"/>
    <w:rsid w:val="00AC0A66"/>
    <w:rsid w:val="00AC285F"/>
    <w:rsid w:val="00AC43FD"/>
    <w:rsid w:val="00AC4AF2"/>
    <w:rsid w:val="00AC7279"/>
    <w:rsid w:val="00AD06B6"/>
    <w:rsid w:val="00AD0C1C"/>
    <w:rsid w:val="00AD142E"/>
    <w:rsid w:val="00AD21EC"/>
    <w:rsid w:val="00AD2616"/>
    <w:rsid w:val="00AD4286"/>
    <w:rsid w:val="00AD4FB7"/>
    <w:rsid w:val="00AD51AD"/>
    <w:rsid w:val="00AD5C8E"/>
    <w:rsid w:val="00AD651B"/>
    <w:rsid w:val="00AD6F18"/>
    <w:rsid w:val="00AD7DDB"/>
    <w:rsid w:val="00AE276A"/>
    <w:rsid w:val="00AE57B6"/>
    <w:rsid w:val="00AE58B0"/>
    <w:rsid w:val="00AE64BC"/>
    <w:rsid w:val="00AE6555"/>
    <w:rsid w:val="00AE690E"/>
    <w:rsid w:val="00AE7C4C"/>
    <w:rsid w:val="00AF0BBC"/>
    <w:rsid w:val="00AF1E5A"/>
    <w:rsid w:val="00AF35E6"/>
    <w:rsid w:val="00AF4232"/>
    <w:rsid w:val="00B01136"/>
    <w:rsid w:val="00B01AA7"/>
    <w:rsid w:val="00B0228E"/>
    <w:rsid w:val="00B02FB8"/>
    <w:rsid w:val="00B037E2"/>
    <w:rsid w:val="00B05E08"/>
    <w:rsid w:val="00B0607A"/>
    <w:rsid w:val="00B07557"/>
    <w:rsid w:val="00B10C0C"/>
    <w:rsid w:val="00B1282D"/>
    <w:rsid w:val="00B13054"/>
    <w:rsid w:val="00B13469"/>
    <w:rsid w:val="00B140F8"/>
    <w:rsid w:val="00B14FF2"/>
    <w:rsid w:val="00B169D8"/>
    <w:rsid w:val="00B16F3E"/>
    <w:rsid w:val="00B170F5"/>
    <w:rsid w:val="00B17553"/>
    <w:rsid w:val="00B1777D"/>
    <w:rsid w:val="00B202BD"/>
    <w:rsid w:val="00B20CDB"/>
    <w:rsid w:val="00B21051"/>
    <w:rsid w:val="00B223D1"/>
    <w:rsid w:val="00B22C44"/>
    <w:rsid w:val="00B25FA8"/>
    <w:rsid w:val="00B266D4"/>
    <w:rsid w:val="00B301AB"/>
    <w:rsid w:val="00B30F12"/>
    <w:rsid w:val="00B35082"/>
    <w:rsid w:val="00B364C6"/>
    <w:rsid w:val="00B37759"/>
    <w:rsid w:val="00B420C4"/>
    <w:rsid w:val="00B4296B"/>
    <w:rsid w:val="00B43A25"/>
    <w:rsid w:val="00B43FE1"/>
    <w:rsid w:val="00B44ECA"/>
    <w:rsid w:val="00B51129"/>
    <w:rsid w:val="00B54852"/>
    <w:rsid w:val="00B56713"/>
    <w:rsid w:val="00B56956"/>
    <w:rsid w:val="00B629F2"/>
    <w:rsid w:val="00B66310"/>
    <w:rsid w:val="00B667BA"/>
    <w:rsid w:val="00B70790"/>
    <w:rsid w:val="00B7236D"/>
    <w:rsid w:val="00B726E9"/>
    <w:rsid w:val="00B72B84"/>
    <w:rsid w:val="00B74152"/>
    <w:rsid w:val="00B74C08"/>
    <w:rsid w:val="00B74C4D"/>
    <w:rsid w:val="00B750D8"/>
    <w:rsid w:val="00B7794B"/>
    <w:rsid w:val="00B81677"/>
    <w:rsid w:val="00B8471F"/>
    <w:rsid w:val="00B849B2"/>
    <w:rsid w:val="00B85DD2"/>
    <w:rsid w:val="00B86DCA"/>
    <w:rsid w:val="00B876A4"/>
    <w:rsid w:val="00B91083"/>
    <w:rsid w:val="00B93063"/>
    <w:rsid w:val="00B94336"/>
    <w:rsid w:val="00B95408"/>
    <w:rsid w:val="00BA252A"/>
    <w:rsid w:val="00BA2AD1"/>
    <w:rsid w:val="00BA6E29"/>
    <w:rsid w:val="00BA765C"/>
    <w:rsid w:val="00BB0578"/>
    <w:rsid w:val="00BB0C92"/>
    <w:rsid w:val="00BB0CEF"/>
    <w:rsid w:val="00BB1203"/>
    <w:rsid w:val="00BB1418"/>
    <w:rsid w:val="00BB147B"/>
    <w:rsid w:val="00BB1A80"/>
    <w:rsid w:val="00BB2E95"/>
    <w:rsid w:val="00BB2FF7"/>
    <w:rsid w:val="00BB3473"/>
    <w:rsid w:val="00BB49F2"/>
    <w:rsid w:val="00BB4C44"/>
    <w:rsid w:val="00BB71DD"/>
    <w:rsid w:val="00BC4484"/>
    <w:rsid w:val="00BC44FE"/>
    <w:rsid w:val="00BC5621"/>
    <w:rsid w:val="00BC6A3C"/>
    <w:rsid w:val="00BC6E02"/>
    <w:rsid w:val="00BD0EAB"/>
    <w:rsid w:val="00BD1BBB"/>
    <w:rsid w:val="00BD2E63"/>
    <w:rsid w:val="00BD6F3C"/>
    <w:rsid w:val="00BE185E"/>
    <w:rsid w:val="00BE2DCF"/>
    <w:rsid w:val="00BE323A"/>
    <w:rsid w:val="00BE670D"/>
    <w:rsid w:val="00BE7C10"/>
    <w:rsid w:val="00BF020C"/>
    <w:rsid w:val="00BF0560"/>
    <w:rsid w:val="00BF2716"/>
    <w:rsid w:val="00BF27C0"/>
    <w:rsid w:val="00BF2B05"/>
    <w:rsid w:val="00BF33AE"/>
    <w:rsid w:val="00C02A43"/>
    <w:rsid w:val="00C04D11"/>
    <w:rsid w:val="00C100E7"/>
    <w:rsid w:val="00C106EE"/>
    <w:rsid w:val="00C120E5"/>
    <w:rsid w:val="00C13256"/>
    <w:rsid w:val="00C133FE"/>
    <w:rsid w:val="00C144DA"/>
    <w:rsid w:val="00C14818"/>
    <w:rsid w:val="00C152D9"/>
    <w:rsid w:val="00C15612"/>
    <w:rsid w:val="00C15845"/>
    <w:rsid w:val="00C1654F"/>
    <w:rsid w:val="00C1672D"/>
    <w:rsid w:val="00C17AEE"/>
    <w:rsid w:val="00C205BA"/>
    <w:rsid w:val="00C20E1E"/>
    <w:rsid w:val="00C222DF"/>
    <w:rsid w:val="00C22552"/>
    <w:rsid w:val="00C227A8"/>
    <w:rsid w:val="00C231B2"/>
    <w:rsid w:val="00C24C99"/>
    <w:rsid w:val="00C25BC1"/>
    <w:rsid w:val="00C30EA0"/>
    <w:rsid w:val="00C31785"/>
    <w:rsid w:val="00C31A94"/>
    <w:rsid w:val="00C31BA3"/>
    <w:rsid w:val="00C31D68"/>
    <w:rsid w:val="00C32162"/>
    <w:rsid w:val="00C3253C"/>
    <w:rsid w:val="00C34873"/>
    <w:rsid w:val="00C36B59"/>
    <w:rsid w:val="00C36E7B"/>
    <w:rsid w:val="00C3792D"/>
    <w:rsid w:val="00C4055E"/>
    <w:rsid w:val="00C40605"/>
    <w:rsid w:val="00C40F2F"/>
    <w:rsid w:val="00C4176E"/>
    <w:rsid w:val="00C4342A"/>
    <w:rsid w:val="00C43640"/>
    <w:rsid w:val="00C44928"/>
    <w:rsid w:val="00C44F1C"/>
    <w:rsid w:val="00C517F5"/>
    <w:rsid w:val="00C51B19"/>
    <w:rsid w:val="00C545E9"/>
    <w:rsid w:val="00C56712"/>
    <w:rsid w:val="00C57E50"/>
    <w:rsid w:val="00C57EBF"/>
    <w:rsid w:val="00C610AF"/>
    <w:rsid w:val="00C61192"/>
    <w:rsid w:val="00C63B7E"/>
    <w:rsid w:val="00C6404F"/>
    <w:rsid w:val="00C653FD"/>
    <w:rsid w:val="00C6595C"/>
    <w:rsid w:val="00C67B98"/>
    <w:rsid w:val="00C7103F"/>
    <w:rsid w:val="00C71E1D"/>
    <w:rsid w:val="00C75016"/>
    <w:rsid w:val="00C757AE"/>
    <w:rsid w:val="00C764BA"/>
    <w:rsid w:val="00C82361"/>
    <w:rsid w:val="00C83176"/>
    <w:rsid w:val="00C85EAD"/>
    <w:rsid w:val="00C8656B"/>
    <w:rsid w:val="00C86754"/>
    <w:rsid w:val="00C86971"/>
    <w:rsid w:val="00C8727B"/>
    <w:rsid w:val="00C87F19"/>
    <w:rsid w:val="00C90951"/>
    <w:rsid w:val="00C92015"/>
    <w:rsid w:val="00C92234"/>
    <w:rsid w:val="00C92FCC"/>
    <w:rsid w:val="00C93234"/>
    <w:rsid w:val="00C94C13"/>
    <w:rsid w:val="00C95E5F"/>
    <w:rsid w:val="00CA003F"/>
    <w:rsid w:val="00CA0B87"/>
    <w:rsid w:val="00CA355D"/>
    <w:rsid w:val="00CA3CF5"/>
    <w:rsid w:val="00CA5D4C"/>
    <w:rsid w:val="00CA5E29"/>
    <w:rsid w:val="00CA5F14"/>
    <w:rsid w:val="00CA608B"/>
    <w:rsid w:val="00CB1F18"/>
    <w:rsid w:val="00CB26B0"/>
    <w:rsid w:val="00CB3AE6"/>
    <w:rsid w:val="00CB3BA3"/>
    <w:rsid w:val="00CB51A4"/>
    <w:rsid w:val="00CB68BF"/>
    <w:rsid w:val="00CC1DB6"/>
    <w:rsid w:val="00CC2193"/>
    <w:rsid w:val="00CC36EC"/>
    <w:rsid w:val="00CC3A23"/>
    <w:rsid w:val="00CC59E7"/>
    <w:rsid w:val="00CD122C"/>
    <w:rsid w:val="00CD2E3F"/>
    <w:rsid w:val="00CD5E9F"/>
    <w:rsid w:val="00CD6142"/>
    <w:rsid w:val="00CE02DF"/>
    <w:rsid w:val="00CE22D2"/>
    <w:rsid w:val="00CE2AA0"/>
    <w:rsid w:val="00CE2BF8"/>
    <w:rsid w:val="00CE37E4"/>
    <w:rsid w:val="00CE42B8"/>
    <w:rsid w:val="00CE6732"/>
    <w:rsid w:val="00CE72D1"/>
    <w:rsid w:val="00CE7F89"/>
    <w:rsid w:val="00CF19AB"/>
    <w:rsid w:val="00CF31E3"/>
    <w:rsid w:val="00CF3CD4"/>
    <w:rsid w:val="00CF3E94"/>
    <w:rsid w:val="00CF5F71"/>
    <w:rsid w:val="00CF7E1E"/>
    <w:rsid w:val="00D00005"/>
    <w:rsid w:val="00D029E3"/>
    <w:rsid w:val="00D03941"/>
    <w:rsid w:val="00D03BA9"/>
    <w:rsid w:val="00D058BB"/>
    <w:rsid w:val="00D05A6B"/>
    <w:rsid w:val="00D05C79"/>
    <w:rsid w:val="00D109B3"/>
    <w:rsid w:val="00D11CC6"/>
    <w:rsid w:val="00D11E75"/>
    <w:rsid w:val="00D12CF3"/>
    <w:rsid w:val="00D12D84"/>
    <w:rsid w:val="00D137A4"/>
    <w:rsid w:val="00D15B59"/>
    <w:rsid w:val="00D16BEF"/>
    <w:rsid w:val="00D17315"/>
    <w:rsid w:val="00D20661"/>
    <w:rsid w:val="00D20956"/>
    <w:rsid w:val="00D20CBA"/>
    <w:rsid w:val="00D2126A"/>
    <w:rsid w:val="00D21775"/>
    <w:rsid w:val="00D21D3E"/>
    <w:rsid w:val="00D229F3"/>
    <w:rsid w:val="00D245CC"/>
    <w:rsid w:val="00D246C5"/>
    <w:rsid w:val="00D24CC6"/>
    <w:rsid w:val="00D24EDE"/>
    <w:rsid w:val="00D2543E"/>
    <w:rsid w:val="00D25EA6"/>
    <w:rsid w:val="00D27F3A"/>
    <w:rsid w:val="00D30905"/>
    <w:rsid w:val="00D30CD1"/>
    <w:rsid w:val="00D316F0"/>
    <w:rsid w:val="00D31809"/>
    <w:rsid w:val="00D33486"/>
    <w:rsid w:val="00D33741"/>
    <w:rsid w:val="00D33C05"/>
    <w:rsid w:val="00D354FE"/>
    <w:rsid w:val="00D3739E"/>
    <w:rsid w:val="00D406A6"/>
    <w:rsid w:val="00D4319F"/>
    <w:rsid w:val="00D432F7"/>
    <w:rsid w:val="00D47A24"/>
    <w:rsid w:val="00D47B31"/>
    <w:rsid w:val="00D5026E"/>
    <w:rsid w:val="00D51FDD"/>
    <w:rsid w:val="00D524FE"/>
    <w:rsid w:val="00D52E0E"/>
    <w:rsid w:val="00D53EEB"/>
    <w:rsid w:val="00D54BA6"/>
    <w:rsid w:val="00D54C81"/>
    <w:rsid w:val="00D57D8D"/>
    <w:rsid w:val="00D60B0D"/>
    <w:rsid w:val="00D62910"/>
    <w:rsid w:val="00D6350E"/>
    <w:rsid w:val="00D66066"/>
    <w:rsid w:val="00D66328"/>
    <w:rsid w:val="00D677B0"/>
    <w:rsid w:val="00D721F5"/>
    <w:rsid w:val="00D7257D"/>
    <w:rsid w:val="00D72708"/>
    <w:rsid w:val="00D73D06"/>
    <w:rsid w:val="00D77543"/>
    <w:rsid w:val="00D83055"/>
    <w:rsid w:val="00D84DE3"/>
    <w:rsid w:val="00D86A27"/>
    <w:rsid w:val="00D86CF5"/>
    <w:rsid w:val="00D9004F"/>
    <w:rsid w:val="00D90789"/>
    <w:rsid w:val="00D9234B"/>
    <w:rsid w:val="00D928C3"/>
    <w:rsid w:val="00D928E1"/>
    <w:rsid w:val="00D92A9C"/>
    <w:rsid w:val="00D9611B"/>
    <w:rsid w:val="00DA03B3"/>
    <w:rsid w:val="00DA10EE"/>
    <w:rsid w:val="00DA1276"/>
    <w:rsid w:val="00DA19D8"/>
    <w:rsid w:val="00DA4B60"/>
    <w:rsid w:val="00DA5EB9"/>
    <w:rsid w:val="00DA77CE"/>
    <w:rsid w:val="00DB05E8"/>
    <w:rsid w:val="00DB08FA"/>
    <w:rsid w:val="00DB0B91"/>
    <w:rsid w:val="00DB32A5"/>
    <w:rsid w:val="00DB38CC"/>
    <w:rsid w:val="00DB489A"/>
    <w:rsid w:val="00DB63D9"/>
    <w:rsid w:val="00DB67BA"/>
    <w:rsid w:val="00DC01C9"/>
    <w:rsid w:val="00DC376D"/>
    <w:rsid w:val="00DC45E3"/>
    <w:rsid w:val="00DC4730"/>
    <w:rsid w:val="00DC4C23"/>
    <w:rsid w:val="00DC6251"/>
    <w:rsid w:val="00DD0786"/>
    <w:rsid w:val="00DD2D6B"/>
    <w:rsid w:val="00DD3978"/>
    <w:rsid w:val="00DD4186"/>
    <w:rsid w:val="00DE2376"/>
    <w:rsid w:val="00DE3716"/>
    <w:rsid w:val="00DE4A1B"/>
    <w:rsid w:val="00DE4BBF"/>
    <w:rsid w:val="00DE5394"/>
    <w:rsid w:val="00DF0043"/>
    <w:rsid w:val="00DF0255"/>
    <w:rsid w:val="00DF0327"/>
    <w:rsid w:val="00DF49EF"/>
    <w:rsid w:val="00DF6636"/>
    <w:rsid w:val="00DF6D24"/>
    <w:rsid w:val="00DF7021"/>
    <w:rsid w:val="00E028C4"/>
    <w:rsid w:val="00E02EBF"/>
    <w:rsid w:val="00E05B9D"/>
    <w:rsid w:val="00E11EB2"/>
    <w:rsid w:val="00E12669"/>
    <w:rsid w:val="00E14D5B"/>
    <w:rsid w:val="00E15241"/>
    <w:rsid w:val="00E152BF"/>
    <w:rsid w:val="00E1543F"/>
    <w:rsid w:val="00E15F75"/>
    <w:rsid w:val="00E20E43"/>
    <w:rsid w:val="00E23F86"/>
    <w:rsid w:val="00E2633E"/>
    <w:rsid w:val="00E27448"/>
    <w:rsid w:val="00E34795"/>
    <w:rsid w:val="00E35B61"/>
    <w:rsid w:val="00E360BE"/>
    <w:rsid w:val="00E41D6A"/>
    <w:rsid w:val="00E43597"/>
    <w:rsid w:val="00E435BD"/>
    <w:rsid w:val="00E51166"/>
    <w:rsid w:val="00E5236E"/>
    <w:rsid w:val="00E52C1C"/>
    <w:rsid w:val="00E52C9E"/>
    <w:rsid w:val="00E52DFF"/>
    <w:rsid w:val="00E54384"/>
    <w:rsid w:val="00E545BB"/>
    <w:rsid w:val="00E54770"/>
    <w:rsid w:val="00E54E09"/>
    <w:rsid w:val="00E54E83"/>
    <w:rsid w:val="00E56C55"/>
    <w:rsid w:val="00E57DFC"/>
    <w:rsid w:val="00E60E32"/>
    <w:rsid w:val="00E62F25"/>
    <w:rsid w:val="00E66E0A"/>
    <w:rsid w:val="00E670ED"/>
    <w:rsid w:val="00E723FB"/>
    <w:rsid w:val="00E72760"/>
    <w:rsid w:val="00E72E01"/>
    <w:rsid w:val="00E73546"/>
    <w:rsid w:val="00E738E1"/>
    <w:rsid w:val="00E73F18"/>
    <w:rsid w:val="00E7507B"/>
    <w:rsid w:val="00E756CA"/>
    <w:rsid w:val="00E75D7F"/>
    <w:rsid w:val="00E778FC"/>
    <w:rsid w:val="00E80124"/>
    <w:rsid w:val="00E827A0"/>
    <w:rsid w:val="00E8310C"/>
    <w:rsid w:val="00E845E1"/>
    <w:rsid w:val="00E848B0"/>
    <w:rsid w:val="00E85916"/>
    <w:rsid w:val="00E9305A"/>
    <w:rsid w:val="00E95084"/>
    <w:rsid w:val="00E95286"/>
    <w:rsid w:val="00E95C89"/>
    <w:rsid w:val="00E96895"/>
    <w:rsid w:val="00E97283"/>
    <w:rsid w:val="00EA2A63"/>
    <w:rsid w:val="00EA34C3"/>
    <w:rsid w:val="00EA35A2"/>
    <w:rsid w:val="00EA38B2"/>
    <w:rsid w:val="00EA41E0"/>
    <w:rsid w:val="00EA753E"/>
    <w:rsid w:val="00EB0639"/>
    <w:rsid w:val="00EB21A9"/>
    <w:rsid w:val="00EB44C4"/>
    <w:rsid w:val="00EB5160"/>
    <w:rsid w:val="00EB5901"/>
    <w:rsid w:val="00EB663E"/>
    <w:rsid w:val="00EB7BEA"/>
    <w:rsid w:val="00EC15E3"/>
    <w:rsid w:val="00EC17D8"/>
    <w:rsid w:val="00EC2C14"/>
    <w:rsid w:val="00EC42D3"/>
    <w:rsid w:val="00EC5DBF"/>
    <w:rsid w:val="00EC5FE2"/>
    <w:rsid w:val="00ED12E9"/>
    <w:rsid w:val="00ED2F4E"/>
    <w:rsid w:val="00ED4592"/>
    <w:rsid w:val="00ED48E5"/>
    <w:rsid w:val="00ED6802"/>
    <w:rsid w:val="00EE2C9E"/>
    <w:rsid w:val="00EE30F4"/>
    <w:rsid w:val="00EE425B"/>
    <w:rsid w:val="00EF03ED"/>
    <w:rsid w:val="00EF14FB"/>
    <w:rsid w:val="00EF5314"/>
    <w:rsid w:val="00EF5EE0"/>
    <w:rsid w:val="00F02B26"/>
    <w:rsid w:val="00F063EC"/>
    <w:rsid w:val="00F06FFF"/>
    <w:rsid w:val="00F10567"/>
    <w:rsid w:val="00F10A99"/>
    <w:rsid w:val="00F129B7"/>
    <w:rsid w:val="00F12F37"/>
    <w:rsid w:val="00F138D9"/>
    <w:rsid w:val="00F13F47"/>
    <w:rsid w:val="00F165FA"/>
    <w:rsid w:val="00F21E84"/>
    <w:rsid w:val="00F229EB"/>
    <w:rsid w:val="00F22F06"/>
    <w:rsid w:val="00F248DB"/>
    <w:rsid w:val="00F24933"/>
    <w:rsid w:val="00F24F07"/>
    <w:rsid w:val="00F27569"/>
    <w:rsid w:val="00F319C9"/>
    <w:rsid w:val="00F31A7F"/>
    <w:rsid w:val="00F32388"/>
    <w:rsid w:val="00F3241B"/>
    <w:rsid w:val="00F327A6"/>
    <w:rsid w:val="00F33BE1"/>
    <w:rsid w:val="00F341F5"/>
    <w:rsid w:val="00F37115"/>
    <w:rsid w:val="00F37DB4"/>
    <w:rsid w:val="00F41523"/>
    <w:rsid w:val="00F41BA6"/>
    <w:rsid w:val="00F43D1D"/>
    <w:rsid w:val="00F4493D"/>
    <w:rsid w:val="00F449E1"/>
    <w:rsid w:val="00F5086F"/>
    <w:rsid w:val="00F51E77"/>
    <w:rsid w:val="00F52807"/>
    <w:rsid w:val="00F52871"/>
    <w:rsid w:val="00F52CFF"/>
    <w:rsid w:val="00F5370F"/>
    <w:rsid w:val="00F5388A"/>
    <w:rsid w:val="00F53F3E"/>
    <w:rsid w:val="00F55945"/>
    <w:rsid w:val="00F55A96"/>
    <w:rsid w:val="00F55B28"/>
    <w:rsid w:val="00F565D0"/>
    <w:rsid w:val="00F572AC"/>
    <w:rsid w:val="00F57C88"/>
    <w:rsid w:val="00F57F58"/>
    <w:rsid w:val="00F624A1"/>
    <w:rsid w:val="00F626A5"/>
    <w:rsid w:val="00F62900"/>
    <w:rsid w:val="00F62FC6"/>
    <w:rsid w:val="00F6307E"/>
    <w:rsid w:val="00F63E23"/>
    <w:rsid w:val="00F6494F"/>
    <w:rsid w:val="00F64F35"/>
    <w:rsid w:val="00F6567C"/>
    <w:rsid w:val="00F669B6"/>
    <w:rsid w:val="00F703C3"/>
    <w:rsid w:val="00F71377"/>
    <w:rsid w:val="00F738C3"/>
    <w:rsid w:val="00F81F3D"/>
    <w:rsid w:val="00F827F9"/>
    <w:rsid w:val="00F84AC0"/>
    <w:rsid w:val="00F965AE"/>
    <w:rsid w:val="00F97D98"/>
    <w:rsid w:val="00FA2243"/>
    <w:rsid w:val="00FA4D8B"/>
    <w:rsid w:val="00FA6A60"/>
    <w:rsid w:val="00FB0306"/>
    <w:rsid w:val="00FB1766"/>
    <w:rsid w:val="00FB17D9"/>
    <w:rsid w:val="00FB4486"/>
    <w:rsid w:val="00FB60BF"/>
    <w:rsid w:val="00FB6900"/>
    <w:rsid w:val="00FB6F3D"/>
    <w:rsid w:val="00FB7926"/>
    <w:rsid w:val="00FC041A"/>
    <w:rsid w:val="00FC16B1"/>
    <w:rsid w:val="00FC1701"/>
    <w:rsid w:val="00FC1F0E"/>
    <w:rsid w:val="00FC232C"/>
    <w:rsid w:val="00FC2393"/>
    <w:rsid w:val="00FC4B5E"/>
    <w:rsid w:val="00FD11EF"/>
    <w:rsid w:val="00FD15B9"/>
    <w:rsid w:val="00FD255D"/>
    <w:rsid w:val="00FD56A2"/>
    <w:rsid w:val="00FD7788"/>
    <w:rsid w:val="00FE0C64"/>
    <w:rsid w:val="00FE186E"/>
    <w:rsid w:val="00FE1C8B"/>
    <w:rsid w:val="00FE24B5"/>
    <w:rsid w:val="00FE3C42"/>
    <w:rsid w:val="00FE4824"/>
    <w:rsid w:val="00FE7FC4"/>
    <w:rsid w:val="00FF0009"/>
    <w:rsid w:val="00FF564D"/>
    <w:rsid w:val="00FF6155"/>
    <w:rsid w:val="00FF7273"/>
    <w:rsid w:val="00FF7880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A19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1A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ind w:firstLine="720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AA7"/>
    <w:pPr>
      <w:keepNext/>
      <w:spacing w:after="200" w:line="276" w:lineRule="auto"/>
      <w:jc w:val="center"/>
      <w:outlineLvl w:val="2"/>
    </w:pPr>
    <w:rPr>
      <w:b/>
      <w:bCs/>
      <w:spacing w:val="68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01A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1AA7"/>
    <w:pPr>
      <w:keepNext/>
      <w:suppressAutoHyphens/>
      <w:spacing w:line="312" w:lineRule="auto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B01AA7"/>
    <w:pPr>
      <w:keepNext/>
      <w:tabs>
        <w:tab w:val="left" w:pos="567"/>
        <w:tab w:val="left" w:pos="2268"/>
        <w:tab w:val="left" w:pos="5245"/>
      </w:tabs>
      <w:overflowPunct w:val="0"/>
      <w:autoSpaceDE w:val="0"/>
      <w:autoSpaceDN w:val="0"/>
      <w:adjustRightInd w:val="0"/>
      <w:spacing w:line="360" w:lineRule="auto"/>
      <w:ind w:left="425" w:right="23" w:firstLine="1"/>
      <w:jc w:val="both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01AA7"/>
    <w:pPr>
      <w:keepNext/>
      <w:spacing w:line="312" w:lineRule="auto"/>
      <w:jc w:val="center"/>
      <w:outlineLvl w:val="6"/>
    </w:pPr>
    <w:rPr>
      <w:b/>
      <w:bCs/>
      <w:spacing w:val="68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01AA7"/>
    <w:pPr>
      <w:keepNext/>
      <w:pBdr>
        <w:bottom w:val="single" w:sz="6" w:space="1" w:color="auto"/>
      </w:pBdr>
      <w:spacing w:line="360" w:lineRule="auto"/>
      <w:ind w:right="-199"/>
      <w:jc w:val="center"/>
      <w:outlineLvl w:val="7"/>
    </w:pPr>
    <w:rPr>
      <w:b/>
      <w:bCs/>
      <w:spacing w:val="22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1AA7"/>
    <w:pPr>
      <w:keepNext/>
      <w:tabs>
        <w:tab w:val="left" w:pos="284"/>
        <w:tab w:val="left" w:pos="426"/>
      </w:tabs>
      <w:spacing w:line="360" w:lineRule="auto"/>
      <w:ind w:left="1134" w:hanging="1702"/>
      <w:jc w:val="both"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1A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01A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01A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01AA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1A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01AA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01AA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01AA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01AA7"/>
    <w:rPr>
      <w:rFonts w:ascii="Cambria" w:hAnsi="Cambria" w:cs="Times New Roman"/>
    </w:rPr>
  </w:style>
  <w:style w:type="character" w:styleId="a3">
    <w:name w:val="Strong"/>
    <w:qFormat/>
    <w:rsid w:val="00B01AA7"/>
    <w:rPr>
      <w:rFonts w:cs="Times New Roman"/>
      <w:b/>
      <w:bCs/>
    </w:rPr>
  </w:style>
  <w:style w:type="character" w:customStyle="1" w:styleId="tx1">
    <w:name w:val="tx1"/>
    <w:rsid w:val="00B01AA7"/>
    <w:rPr>
      <w:rFonts w:ascii="Tahoma" w:hAnsi="Tahoma"/>
      <w:b/>
      <w:color w:val="auto"/>
      <w:sz w:val="17"/>
    </w:rPr>
  </w:style>
  <w:style w:type="paragraph" w:styleId="a4">
    <w:name w:val="header"/>
    <w:basedOn w:val="a"/>
    <w:link w:val="a5"/>
    <w:uiPriority w:val="99"/>
    <w:rsid w:val="00B01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01AA7"/>
    <w:rPr>
      <w:rFonts w:eastAsia="Times New Roman" w:cs="Times New Roman"/>
      <w:sz w:val="24"/>
      <w:szCs w:val="24"/>
    </w:rPr>
  </w:style>
  <w:style w:type="character" w:customStyle="1" w:styleId="21">
    <w:name w:val="Знак Знак2"/>
    <w:uiPriority w:val="99"/>
    <w:semiHidden/>
    <w:rsid w:val="00B01AA7"/>
    <w:rPr>
      <w:rFonts w:eastAsia="Times New Roman"/>
      <w:sz w:val="24"/>
    </w:rPr>
  </w:style>
  <w:style w:type="paragraph" w:styleId="a6">
    <w:name w:val="footer"/>
    <w:basedOn w:val="a"/>
    <w:link w:val="a7"/>
    <w:uiPriority w:val="99"/>
    <w:rsid w:val="00B01A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01AA7"/>
    <w:rPr>
      <w:rFonts w:eastAsia="Times New Roman" w:cs="Times New Roman"/>
      <w:sz w:val="24"/>
      <w:szCs w:val="24"/>
    </w:rPr>
  </w:style>
  <w:style w:type="character" w:customStyle="1" w:styleId="11">
    <w:name w:val="Знак Знак1"/>
    <w:uiPriority w:val="99"/>
    <w:rsid w:val="00B01AA7"/>
    <w:rPr>
      <w:rFonts w:eastAsia="Times New Roman"/>
      <w:sz w:val="24"/>
    </w:rPr>
  </w:style>
  <w:style w:type="paragraph" w:styleId="22">
    <w:name w:val="Body Text 2"/>
    <w:basedOn w:val="a"/>
    <w:link w:val="23"/>
    <w:uiPriority w:val="99"/>
    <w:semiHidden/>
    <w:rsid w:val="00B01AA7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a8">
    <w:name w:val="Знак Знак"/>
    <w:uiPriority w:val="99"/>
    <w:rsid w:val="00B01AA7"/>
    <w:rPr>
      <w:rFonts w:eastAsia="Times New Roman"/>
    </w:rPr>
  </w:style>
  <w:style w:type="paragraph" w:styleId="a9">
    <w:name w:val="Body Text"/>
    <w:basedOn w:val="a"/>
    <w:link w:val="aa"/>
    <w:uiPriority w:val="99"/>
    <w:rsid w:val="00B01AA7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B01AA7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styleId="ab">
    <w:name w:val="page number"/>
    <w:semiHidden/>
    <w:rsid w:val="00B01AA7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B01AA7"/>
    <w:pPr>
      <w:shd w:val="clear" w:color="auto" w:fill="FFFFFF"/>
      <w:spacing w:line="360" w:lineRule="auto"/>
      <w:ind w:left="-284" w:firstLine="710"/>
      <w:jc w:val="both"/>
    </w:pPr>
    <w:rPr>
      <w:b/>
      <w:bCs/>
      <w:spacing w:val="-6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01AA7"/>
    <w:pPr>
      <w:spacing w:line="360" w:lineRule="auto"/>
      <w:ind w:firstLine="840"/>
      <w:jc w:val="both"/>
    </w:pPr>
    <w:rPr>
      <w:i/>
      <w:iCs/>
      <w:sz w:val="22"/>
      <w:szCs w:val="22"/>
      <w:lang w:eastAsia="ar-SA"/>
    </w:rPr>
  </w:style>
  <w:style w:type="paragraph" w:customStyle="1" w:styleId="BodyTextIndent1">
    <w:name w:val="Body Text Indent1"/>
    <w:basedOn w:val="a"/>
    <w:rsid w:val="00B01AA7"/>
    <w:pPr>
      <w:spacing w:line="360" w:lineRule="auto"/>
      <w:ind w:firstLine="724"/>
      <w:jc w:val="both"/>
    </w:pPr>
    <w:rPr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B01AA7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B01AA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customStyle="1" w:styleId="ae">
    <w:name w:val="Текст_стандарта"/>
    <w:basedOn w:val="a"/>
    <w:uiPriority w:val="99"/>
    <w:rsid w:val="00B01AA7"/>
    <w:pPr>
      <w:spacing w:line="360" w:lineRule="auto"/>
      <w:ind w:firstLine="720"/>
      <w:jc w:val="both"/>
    </w:pPr>
  </w:style>
  <w:style w:type="paragraph" w:styleId="af">
    <w:name w:val="Normal (Web)"/>
    <w:basedOn w:val="a"/>
    <w:uiPriority w:val="99"/>
    <w:rsid w:val="00643AC8"/>
    <w:pPr>
      <w:spacing w:before="100" w:beforeAutospacing="1" w:after="100" w:afterAutospacing="1"/>
    </w:pPr>
  </w:style>
  <w:style w:type="character" w:customStyle="1" w:styleId="tx">
    <w:name w:val="tx"/>
    <w:rsid w:val="00643AC8"/>
    <w:rPr>
      <w:rFonts w:cs="Times New Roman"/>
    </w:rPr>
  </w:style>
  <w:style w:type="paragraph" w:customStyle="1" w:styleId="af0">
    <w:name w:val="Знак Знак Знак Знак"/>
    <w:basedOn w:val="a"/>
    <w:uiPriority w:val="99"/>
    <w:rsid w:val="00DE2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DE237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DE237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uiPriority w:val="99"/>
    <w:rsid w:val="00DE237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E2376"/>
    <w:pPr>
      <w:widowControl w:val="0"/>
      <w:autoSpaceDE w:val="0"/>
      <w:autoSpaceDN w:val="0"/>
      <w:adjustRightInd w:val="0"/>
    </w:pPr>
  </w:style>
  <w:style w:type="character" w:styleId="af1">
    <w:name w:val="Hyperlink"/>
    <w:uiPriority w:val="99"/>
    <w:rsid w:val="00DE2376"/>
    <w:rPr>
      <w:rFonts w:cs="Times New Roman"/>
      <w:color w:val="auto"/>
      <w:u w:val="single"/>
    </w:rPr>
  </w:style>
  <w:style w:type="paragraph" w:customStyle="1" w:styleId="12">
    <w:name w:val="Знак Знак Знак Знак1"/>
    <w:basedOn w:val="a"/>
    <w:uiPriority w:val="99"/>
    <w:rsid w:val="009B52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аголовок №4_"/>
    <w:link w:val="42"/>
    <w:uiPriority w:val="99"/>
    <w:locked/>
    <w:rsid w:val="007442C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7442C7"/>
    <w:pPr>
      <w:shd w:val="clear" w:color="auto" w:fill="FFFFFF"/>
      <w:spacing w:after="240" w:line="240" w:lineRule="atLeast"/>
      <w:outlineLvl w:val="3"/>
    </w:pPr>
    <w:rPr>
      <w:rFonts w:ascii="Arial" w:hAnsi="Arial"/>
      <w:b/>
      <w:bCs/>
      <w:sz w:val="18"/>
      <w:szCs w:val="18"/>
    </w:rPr>
  </w:style>
  <w:style w:type="paragraph" w:styleId="af2">
    <w:name w:val="Plain Text"/>
    <w:basedOn w:val="a"/>
    <w:link w:val="af3"/>
    <w:uiPriority w:val="99"/>
    <w:locked/>
    <w:rsid w:val="00F43D1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F43D1D"/>
    <w:rPr>
      <w:rFonts w:ascii="Courier New" w:hAnsi="Courier New" w:cs="Courier New"/>
    </w:rPr>
  </w:style>
  <w:style w:type="character" w:customStyle="1" w:styleId="26">
    <w:name w:val="Основной текст (2)_"/>
    <w:link w:val="27"/>
    <w:uiPriority w:val="99"/>
    <w:locked/>
    <w:rsid w:val="00F43D1D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43D1D"/>
    <w:pPr>
      <w:shd w:val="clear" w:color="auto" w:fill="FFFFFF"/>
      <w:spacing w:line="170" w:lineRule="exact"/>
      <w:jc w:val="center"/>
    </w:pPr>
    <w:rPr>
      <w:rFonts w:ascii="Arial" w:hAnsi="Arial"/>
      <w:b/>
      <w:bCs/>
      <w:sz w:val="12"/>
      <w:szCs w:val="12"/>
    </w:rPr>
  </w:style>
  <w:style w:type="table" w:styleId="af4">
    <w:name w:val="Table Grid"/>
    <w:basedOn w:val="a1"/>
    <w:locked/>
    <w:rsid w:val="0006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locked/>
    <w:rsid w:val="00A60E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60E0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BF020C"/>
    <w:pPr>
      <w:spacing w:line="480" w:lineRule="auto"/>
      <w:ind w:firstLine="720"/>
    </w:pPr>
    <w:rPr>
      <w:rFonts w:ascii="Arial" w:hAnsi="Arial"/>
      <w:snapToGrid w:val="0"/>
      <w:sz w:val="24"/>
    </w:rPr>
  </w:style>
  <w:style w:type="paragraph" w:styleId="af7">
    <w:name w:val="List Paragraph"/>
    <w:basedOn w:val="a"/>
    <w:uiPriority w:val="34"/>
    <w:qFormat/>
    <w:rsid w:val="00812E05"/>
    <w:pPr>
      <w:ind w:left="708"/>
    </w:pPr>
  </w:style>
  <w:style w:type="paragraph" w:styleId="af8">
    <w:name w:val="footnote text"/>
    <w:basedOn w:val="a"/>
    <w:link w:val="af9"/>
    <w:locked/>
    <w:rsid w:val="00A73225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A73225"/>
  </w:style>
  <w:style w:type="character" w:styleId="afa">
    <w:name w:val="Placeholder Text"/>
    <w:basedOn w:val="a0"/>
    <w:uiPriority w:val="99"/>
    <w:semiHidden/>
    <w:rsid w:val="000A5CB2"/>
    <w:rPr>
      <w:color w:val="808080"/>
    </w:rPr>
  </w:style>
  <w:style w:type="paragraph" w:customStyle="1" w:styleId="tekstob">
    <w:name w:val="tekstob"/>
    <w:basedOn w:val="a"/>
    <w:uiPriority w:val="99"/>
    <w:rsid w:val="0084035D"/>
    <w:pPr>
      <w:spacing w:before="100" w:beforeAutospacing="1" w:after="100" w:afterAutospacing="1"/>
    </w:pPr>
  </w:style>
  <w:style w:type="paragraph" w:customStyle="1" w:styleId="DecimalAligned">
    <w:name w:val="Decimal Aligned"/>
    <w:basedOn w:val="a"/>
    <w:uiPriority w:val="40"/>
    <w:qFormat/>
    <w:rsid w:val="009C5167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fb">
    <w:name w:val="Subtle Emphasis"/>
    <w:basedOn w:val="a0"/>
    <w:uiPriority w:val="19"/>
    <w:qFormat/>
    <w:rsid w:val="009C5167"/>
    <w:rPr>
      <w:i/>
      <w:iCs/>
      <w:color w:val="000000" w:themeColor="text1"/>
    </w:rPr>
  </w:style>
  <w:style w:type="table" w:styleId="2-5">
    <w:name w:val="Medium Shading 2 Accent 5"/>
    <w:basedOn w:val="a1"/>
    <w:uiPriority w:val="64"/>
    <w:rsid w:val="009C516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EA38B2"/>
  </w:style>
  <w:style w:type="paragraph" w:styleId="afc">
    <w:name w:val="TOC Heading"/>
    <w:basedOn w:val="1"/>
    <w:next w:val="a"/>
    <w:uiPriority w:val="39"/>
    <w:semiHidden/>
    <w:unhideWhenUsed/>
    <w:qFormat/>
    <w:rsid w:val="00D0394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8">
    <w:name w:val="toc 2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aaieiaie2">
    <w:name w:val="caaieiaie 2"/>
    <w:basedOn w:val="a"/>
    <w:next w:val="a"/>
    <w:rsid w:val="008C0127"/>
    <w:pPr>
      <w:keepNext/>
      <w:widowControl w:val="0"/>
      <w:jc w:val="center"/>
    </w:pPr>
    <w:rPr>
      <w:sz w:val="26"/>
      <w:szCs w:val="20"/>
    </w:rPr>
  </w:style>
  <w:style w:type="paragraph" w:customStyle="1" w:styleId="29">
    <w:name w:val="Обычный2"/>
    <w:link w:val="Normal1"/>
    <w:rsid w:val="00283586"/>
  </w:style>
  <w:style w:type="character" w:customStyle="1" w:styleId="Normal1">
    <w:name w:val="Normal Знак1"/>
    <w:link w:val="29"/>
    <w:rsid w:val="00283586"/>
  </w:style>
  <w:style w:type="paragraph" w:customStyle="1" w:styleId="61">
    <w:name w:val="Обычный6"/>
    <w:rsid w:val="00283586"/>
    <w:pPr>
      <w:widowControl w:val="0"/>
    </w:pPr>
    <w:rPr>
      <w:sz w:val="24"/>
    </w:rPr>
  </w:style>
  <w:style w:type="paragraph" w:customStyle="1" w:styleId="15">
    <w:name w:val="Стиль1"/>
    <w:basedOn w:val="a"/>
    <w:rsid w:val="00FC1701"/>
    <w:pPr>
      <w:ind w:firstLine="720"/>
      <w:jc w:val="both"/>
    </w:pPr>
    <w:rPr>
      <w:szCs w:val="20"/>
    </w:rPr>
  </w:style>
  <w:style w:type="character" w:styleId="afd">
    <w:name w:val="footnote reference"/>
    <w:semiHidden/>
    <w:locked/>
    <w:rsid w:val="00FC1701"/>
    <w:rPr>
      <w:vertAlign w:val="superscript"/>
    </w:rPr>
  </w:style>
  <w:style w:type="paragraph" w:customStyle="1" w:styleId="formattext">
    <w:name w:val="formattext"/>
    <w:basedOn w:val="a"/>
    <w:rsid w:val="00E60E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1A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ind w:firstLine="720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AA7"/>
    <w:pPr>
      <w:keepNext/>
      <w:spacing w:after="200" w:line="276" w:lineRule="auto"/>
      <w:jc w:val="center"/>
      <w:outlineLvl w:val="2"/>
    </w:pPr>
    <w:rPr>
      <w:b/>
      <w:bCs/>
      <w:spacing w:val="68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01A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1AA7"/>
    <w:pPr>
      <w:keepNext/>
      <w:suppressAutoHyphens/>
      <w:spacing w:line="312" w:lineRule="auto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B01AA7"/>
    <w:pPr>
      <w:keepNext/>
      <w:tabs>
        <w:tab w:val="left" w:pos="567"/>
        <w:tab w:val="left" w:pos="2268"/>
        <w:tab w:val="left" w:pos="5245"/>
      </w:tabs>
      <w:overflowPunct w:val="0"/>
      <w:autoSpaceDE w:val="0"/>
      <w:autoSpaceDN w:val="0"/>
      <w:adjustRightInd w:val="0"/>
      <w:spacing w:line="360" w:lineRule="auto"/>
      <w:ind w:left="425" w:right="23" w:firstLine="1"/>
      <w:jc w:val="both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01AA7"/>
    <w:pPr>
      <w:keepNext/>
      <w:spacing w:line="312" w:lineRule="auto"/>
      <w:jc w:val="center"/>
      <w:outlineLvl w:val="6"/>
    </w:pPr>
    <w:rPr>
      <w:b/>
      <w:bCs/>
      <w:spacing w:val="68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01AA7"/>
    <w:pPr>
      <w:keepNext/>
      <w:pBdr>
        <w:bottom w:val="single" w:sz="6" w:space="1" w:color="auto"/>
      </w:pBdr>
      <w:spacing w:line="360" w:lineRule="auto"/>
      <w:ind w:right="-199"/>
      <w:jc w:val="center"/>
      <w:outlineLvl w:val="7"/>
    </w:pPr>
    <w:rPr>
      <w:b/>
      <w:bCs/>
      <w:spacing w:val="22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1AA7"/>
    <w:pPr>
      <w:keepNext/>
      <w:tabs>
        <w:tab w:val="left" w:pos="284"/>
        <w:tab w:val="left" w:pos="426"/>
      </w:tabs>
      <w:spacing w:line="360" w:lineRule="auto"/>
      <w:ind w:left="1134" w:hanging="1702"/>
      <w:jc w:val="both"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1A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01A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01A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01AA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1A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01AA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01AA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01AA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01AA7"/>
    <w:rPr>
      <w:rFonts w:ascii="Cambria" w:hAnsi="Cambria" w:cs="Times New Roman"/>
    </w:rPr>
  </w:style>
  <w:style w:type="character" w:styleId="a3">
    <w:name w:val="Strong"/>
    <w:qFormat/>
    <w:rsid w:val="00B01AA7"/>
    <w:rPr>
      <w:rFonts w:cs="Times New Roman"/>
      <w:b/>
      <w:bCs/>
    </w:rPr>
  </w:style>
  <w:style w:type="character" w:customStyle="1" w:styleId="tx1">
    <w:name w:val="tx1"/>
    <w:rsid w:val="00B01AA7"/>
    <w:rPr>
      <w:rFonts w:ascii="Tahoma" w:hAnsi="Tahoma"/>
      <w:b/>
      <w:color w:val="auto"/>
      <w:sz w:val="17"/>
    </w:rPr>
  </w:style>
  <w:style w:type="paragraph" w:styleId="a4">
    <w:name w:val="header"/>
    <w:basedOn w:val="a"/>
    <w:link w:val="a5"/>
    <w:uiPriority w:val="99"/>
    <w:rsid w:val="00B01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01AA7"/>
    <w:rPr>
      <w:rFonts w:eastAsia="Times New Roman" w:cs="Times New Roman"/>
      <w:sz w:val="24"/>
      <w:szCs w:val="24"/>
    </w:rPr>
  </w:style>
  <w:style w:type="character" w:customStyle="1" w:styleId="21">
    <w:name w:val="Знак Знак2"/>
    <w:uiPriority w:val="99"/>
    <w:semiHidden/>
    <w:rsid w:val="00B01AA7"/>
    <w:rPr>
      <w:rFonts w:eastAsia="Times New Roman"/>
      <w:sz w:val="24"/>
    </w:rPr>
  </w:style>
  <w:style w:type="paragraph" w:styleId="a6">
    <w:name w:val="footer"/>
    <w:basedOn w:val="a"/>
    <w:link w:val="a7"/>
    <w:uiPriority w:val="99"/>
    <w:rsid w:val="00B01A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01AA7"/>
    <w:rPr>
      <w:rFonts w:eastAsia="Times New Roman" w:cs="Times New Roman"/>
      <w:sz w:val="24"/>
      <w:szCs w:val="24"/>
    </w:rPr>
  </w:style>
  <w:style w:type="character" w:customStyle="1" w:styleId="11">
    <w:name w:val="Знак Знак1"/>
    <w:uiPriority w:val="99"/>
    <w:rsid w:val="00B01AA7"/>
    <w:rPr>
      <w:rFonts w:eastAsia="Times New Roman"/>
      <w:sz w:val="24"/>
    </w:rPr>
  </w:style>
  <w:style w:type="paragraph" w:styleId="22">
    <w:name w:val="Body Text 2"/>
    <w:basedOn w:val="a"/>
    <w:link w:val="23"/>
    <w:uiPriority w:val="99"/>
    <w:semiHidden/>
    <w:rsid w:val="00B01AA7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a8">
    <w:name w:val="Знак Знак"/>
    <w:uiPriority w:val="99"/>
    <w:rsid w:val="00B01AA7"/>
    <w:rPr>
      <w:rFonts w:eastAsia="Times New Roman"/>
    </w:rPr>
  </w:style>
  <w:style w:type="paragraph" w:styleId="a9">
    <w:name w:val="Body Text"/>
    <w:basedOn w:val="a"/>
    <w:link w:val="aa"/>
    <w:uiPriority w:val="99"/>
    <w:rsid w:val="00B01AA7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B01AA7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styleId="ab">
    <w:name w:val="page number"/>
    <w:semiHidden/>
    <w:rsid w:val="00B01AA7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B01AA7"/>
    <w:pPr>
      <w:shd w:val="clear" w:color="auto" w:fill="FFFFFF"/>
      <w:spacing w:line="360" w:lineRule="auto"/>
      <w:ind w:left="-284" w:firstLine="710"/>
      <w:jc w:val="both"/>
    </w:pPr>
    <w:rPr>
      <w:b/>
      <w:bCs/>
      <w:spacing w:val="-6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01AA7"/>
    <w:pPr>
      <w:spacing w:line="360" w:lineRule="auto"/>
      <w:ind w:firstLine="840"/>
      <w:jc w:val="both"/>
    </w:pPr>
    <w:rPr>
      <w:i/>
      <w:iCs/>
      <w:sz w:val="22"/>
      <w:szCs w:val="22"/>
      <w:lang w:eastAsia="ar-SA"/>
    </w:rPr>
  </w:style>
  <w:style w:type="paragraph" w:customStyle="1" w:styleId="BodyTextIndent1">
    <w:name w:val="Body Text Indent1"/>
    <w:basedOn w:val="a"/>
    <w:rsid w:val="00B01AA7"/>
    <w:pPr>
      <w:spacing w:line="360" w:lineRule="auto"/>
      <w:ind w:firstLine="724"/>
      <w:jc w:val="both"/>
    </w:pPr>
    <w:rPr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B01AA7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B01AA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customStyle="1" w:styleId="ae">
    <w:name w:val="Текст_стандарта"/>
    <w:basedOn w:val="a"/>
    <w:uiPriority w:val="99"/>
    <w:rsid w:val="00B01AA7"/>
    <w:pPr>
      <w:spacing w:line="360" w:lineRule="auto"/>
      <w:ind w:firstLine="720"/>
      <w:jc w:val="both"/>
    </w:pPr>
  </w:style>
  <w:style w:type="paragraph" w:styleId="af">
    <w:name w:val="Normal (Web)"/>
    <w:basedOn w:val="a"/>
    <w:uiPriority w:val="99"/>
    <w:rsid w:val="00643AC8"/>
    <w:pPr>
      <w:spacing w:before="100" w:beforeAutospacing="1" w:after="100" w:afterAutospacing="1"/>
    </w:pPr>
  </w:style>
  <w:style w:type="character" w:customStyle="1" w:styleId="tx">
    <w:name w:val="tx"/>
    <w:rsid w:val="00643AC8"/>
    <w:rPr>
      <w:rFonts w:cs="Times New Roman"/>
    </w:rPr>
  </w:style>
  <w:style w:type="paragraph" w:customStyle="1" w:styleId="af0">
    <w:name w:val="Знак Знак Знак Знак"/>
    <w:basedOn w:val="a"/>
    <w:uiPriority w:val="99"/>
    <w:rsid w:val="00DE2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DE237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DE237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uiPriority w:val="99"/>
    <w:rsid w:val="00DE237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E2376"/>
    <w:pPr>
      <w:widowControl w:val="0"/>
      <w:autoSpaceDE w:val="0"/>
      <w:autoSpaceDN w:val="0"/>
      <w:adjustRightInd w:val="0"/>
    </w:pPr>
  </w:style>
  <w:style w:type="character" w:styleId="af1">
    <w:name w:val="Hyperlink"/>
    <w:uiPriority w:val="99"/>
    <w:rsid w:val="00DE2376"/>
    <w:rPr>
      <w:rFonts w:cs="Times New Roman"/>
      <w:color w:val="auto"/>
      <w:u w:val="single"/>
    </w:rPr>
  </w:style>
  <w:style w:type="paragraph" w:customStyle="1" w:styleId="12">
    <w:name w:val="Знак Знак Знак Знак1"/>
    <w:basedOn w:val="a"/>
    <w:uiPriority w:val="99"/>
    <w:rsid w:val="009B52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аголовок №4_"/>
    <w:link w:val="42"/>
    <w:uiPriority w:val="99"/>
    <w:locked/>
    <w:rsid w:val="007442C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7442C7"/>
    <w:pPr>
      <w:shd w:val="clear" w:color="auto" w:fill="FFFFFF"/>
      <w:spacing w:after="240" w:line="240" w:lineRule="atLeast"/>
      <w:outlineLvl w:val="3"/>
    </w:pPr>
    <w:rPr>
      <w:rFonts w:ascii="Arial" w:hAnsi="Arial"/>
      <w:b/>
      <w:bCs/>
      <w:sz w:val="18"/>
      <w:szCs w:val="18"/>
    </w:rPr>
  </w:style>
  <w:style w:type="paragraph" w:styleId="af2">
    <w:name w:val="Plain Text"/>
    <w:basedOn w:val="a"/>
    <w:link w:val="af3"/>
    <w:uiPriority w:val="99"/>
    <w:locked/>
    <w:rsid w:val="00F43D1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F43D1D"/>
    <w:rPr>
      <w:rFonts w:ascii="Courier New" w:hAnsi="Courier New" w:cs="Courier New"/>
    </w:rPr>
  </w:style>
  <w:style w:type="character" w:customStyle="1" w:styleId="26">
    <w:name w:val="Основной текст (2)_"/>
    <w:link w:val="27"/>
    <w:uiPriority w:val="99"/>
    <w:locked/>
    <w:rsid w:val="00F43D1D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43D1D"/>
    <w:pPr>
      <w:shd w:val="clear" w:color="auto" w:fill="FFFFFF"/>
      <w:spacing w:line="170" w:lineRule="exact"/>
      <w:jc w:val="center"/>
    </w:pPr>
    <w:rPr>
      <w:rFonts w:ascii="Arial" w:hAnsi="Arial"/>
      <w:b/>
      <w:bCs/>
      <w:sz w:val="12"/>
      <w:szCs w:val="12"/>
    </w:rPr>
  </w:style>
  <w:style w:type="table" w:styleId="af4">
    <w:name w:val="Table Grid"/>
    <w:basedOn w:val="a1"/>
    <w:locked/>
    <w:rsid w:val="0006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locked/>
    <w:rsid w:val="00A60E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60E0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BF020C"/>
    <w:pPr>
      <w:spacing w:line="480" w:lineRule="auto"/>
      <w:ind w:firstLine="720"/>
    </w:pPr>
    <w:rPr>
      <w:rFonts w:ascii="Arial" w:hAnsi="Arial"/>
      <w:snapToGrid w:val="0"/>
      <w:sz w:val="24"/>
    </w:rPr>
  </w:style>
  <w:style w:type="paragraph" w:styleId="af7">
    <w:name w:val="List Paragraph"/>
    <w:basedOn w:val="a"/>
    <w:uiPriority w:val="34"/>
    <w:qFormat/>
    <w:rsid w:val="00812E05"/>
    <w:pPr>
      <w:ind w:left="708"/>
    </w:pPr>
  </w:style>
  <w:style w:type="paragraph" w:styleId="af8">
    <w:name w:val="footnote text"/>
    <w:basedOn w:val="a"/>
    <w:link w:val="af9"/>
    <w:locked/>
    <w:rsid w:val="00A73225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A73225"/>
  </w:style>
  <w:style w:type="character" w:styleId="afa">
    <w:name w:val="Placeholder Text"/>
    <w:basedOn w:val="a0"/>
    <w:uiPriority w:val="99"/>
    <w:semiHidden/>
    <w:rsid w:val="000A5CB2"/>
    <w:rPr>
      <w:color w:val="808080"/>
    </w:rPr>
  </w:style>
  <w:style w:type="paragraph" w:customStyle="1" w:styleId="tekstob">
    <w:name w:val="tekstob"/>
    <w:basedOn w:val="a"/>
    <w:uiPriority w:val="99"/>
    <w:rsid w:val="0084035D"/>
    <w:pPr>
      <w:spacing w:before="100" w:beforeAutospacing="1" w:after="100" w:afterAutospacing="1"/>
    </w:pPr>
  </w:style>
  <w:style w:type="paragraph" w:customStyle="1" w:styleId="DecimalAligned">
    <w:name w:val="Decimal Aligned"/>
    <w:basedOn w:val="a"/>
    <w:uiPriority w:val="40"/>
    <w:qFormat/>
    <w:rsid w:val="009C5167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fb">
    <w:name w:val="Subtle Emphasis"/>
    <w:basedOn w:val="a0"/>
    <w:uiPriority w:val="19"/>
    <w:qFormat/>
    <w:rsid w:val="009C5167"/>
    <w:rPr>
      <w:i/>
      <w:iCs/>
      <w:color w:val="000000" w:themeColor="text1"/>
    </w:rPr>
  </w:style>
  <w:style w:type="table" w:styleId="2-5">
    <w:name w:val="Medium Shading 2 Accent 5"/>
    <w:basedOn w:val="a1"/>
    <w:uiPriority w:val="64"/>
    <w:rsid w:val="009C516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EA38B2"/>
  </w:style>
  <w:style w:type="paragraph" w:styleId="afc">
    <w:name w:val="TOC Heading"/>
    <w:basedOn w:val="1"/>
    <w:next w:val="a"/>
    <w:uiPriority w:val="39"/>
    <w:semiHidden/>
    <w:unhideWhenUsed/>
    <w:qFormat/>
    <w:rsid w:val="00D0394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8">
    <w:name w:val="toc 2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aaieiaie2">
    <w:name w:val="caaieiaie 2"/>
    <w:basedOn w:val="a"/>
    <w:next w:val="a"/>
    <w:rsid w:val="008C0127"/>
    <w:pPr>
      <w:keepNext/>
      <w:widowControl w:val="0"/>
      <w:jc w:val="center"/>
    </w:pPr>
    <w:rPr>
      <w:sz w:val="26"/>
      <w:szCs w:val="20"/>
    </w:rPr>
  </w:style>
  <w:style w:type="paragraph" w:customStyle="1" w:styleId="29">
    <w:name w:val="Обычный2"/>
    <w:link w:val="Normal1"/>
    <w:rsid w:val="00283586"/>
  </w:style>
  <w:style w:type="character" w:customStyle="1" w:styleId="Normal1">
    <w:name w:val="Normal Знак1"/>
    <w:link w:val="29"/>
    <w:rsid w:val="00283586"/>
  </w:style>
  <w:style w:type="paragraph" w:customStyle="1" w:styleId="61">
    <w:name w:val="Обычный6"/>
    <w:rsid w:val="00283586"/>
    <w:pPr>
      <w:widowControl w:val="0"/>
    </w:pPr>
    <w:rPr>
      <w:sz w:val="24"/>
    </w:rPr>
  </w:style>
  <w:style w:type="paragraph" w:customStyle="1" w:styleId="15">
    <w:name w:val="Стиль1"/>
    <w:basedOn w:val="a"/>
    <w:rsid w:val="00FC1701"/>
    <w:pPr>
      <w:ind w:firstLine="720"/>
      <w:jc w:val="both"/>
    </w:pPr>
    <w:rPr>
      <w:szCs w:val="20"/>
    </w:rPr>
  </w:style>
  <w:style w:type="character" w:styleId="afd">
    <w:name w:val="footnote reference"/>
    <w:semiHidden/>
    <w:locked/>
    <w:rsid w:val="00FC1701"/>
    <w:rPr>
      <w:vertAlign w:val="superscript"/>
    </w:rPr>
  </w:style>
  <w:style w:type="paragraph" w:customStyle="1" w:styleId="formattext">
    <w:name w:val="formattext"/>
    <w:basedOn w:val="a"/>
    <w:rsid w:val="00E60E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0DEB-51EB-4F6E-AF40-C3D17F63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5716</Words>
  <Characters>32585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СТАНДАРТ  РОССИЙСКОЙ ФЕДЕРАЦИИ</vt:lpstr>
    </vt:vector>
  </TitlesOfParts>
  <Company>VNIIMP</Company>
  <LinksUpToDate>false</LinksUpToDate>
  <CharactersWithSpaces>38225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СТАНДАРТ  РОССИЙСКОЙ ФЕДЕРАЦИИ</dc:title>
  <dc:creator>User</dc:creator>
  <cp:lastModifiedBy>123</cp:lastModifiedBy>
  <cp:revision>4</cp:revision>
  <cp:lastPrinted>2017-03-10T14:18:00Z</cp:lastPrinted>
  <dcterms:created xsi:type="dcterms:W3CDTF">2017-03-13T14:14:00Z</dcterms:created>
  <dcterms:modified xsi:type="dcterms:W3CDTF">2017-03-20T09:10:00Z</dcterms:modified>
</cp:coreProperties>
</file>