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2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220"/>
        <w:gridCol w:w="3240"/>
      </w:tblGrid>
      <w:tr w:rsidR="00047843" w:rsidRPr="000E78B6" w:rsidTr="00047843">
        <w:tc>
          <w:tcPr>
            <w:tcW w:w="10440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047843" w:rsidRPr="000E78B6" w:rsidRDefault="00047843" w:rsidP="00047843">
            <w:pPr>
              <w:suppressAutoHyphens/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78B6">
              <w:rPr>
                <w:rFonts w:ascii="Arial" w:eastAsia="Times New Roman" w:hAnsi="Arial" w:cs="Arial"/>
                <w:b/>
                <w:sz w:val="24"/>
                <w:szCs w:val="24"/>
              </w:rPr>
              <w:t>ЕВРАЗИЙСКИЙ СОВЕТ ПО СТАНДАРТИЗАЦИИ, МЕТРОЛОГИИ И СЕРТИФИКАЦИИ</w:t>
            </w:r>
          </w:p>
          <w:p w:rsidR="00047843" w:rsidRPr="000E78B6" w:rsidRDefault="00047843" w:rsidP="0004784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E78B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(</w:t>
            </w:r>
            <w:r w:rsidRPr="000E78B6">
              <w:rPr>
                <w:rFonts w:ascii="Arial" w:eastAsia="Times New Roman" w:hAnsi="Arial" w:cs="Arial"/>
                <w:b/>
                <w:sz w:val="24"/>
                <w:szCs w:val="24"/>
              </w:rPr>
              <w:t>ЕАСС</w:t>
            </w:r>
            <w:r w:rsidRPr="000E78B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)</w:t>
            </w:r>
          </w:p>
          <w:p w:rsidR="00047843" w:rsidRPr="000E78B6" w:rsidRDefault="00047843" w:rsidP="0004784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:rsidR="00047843" w:rsidRPr="000E78B6" w:rsidRDefault="00047843" w:rsidP="0004784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E78B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EURO-ASIAN COUNCIL FOR STANDARTIZATION, METROLOGY AND CERTIFICATION</w:t>
            </w:r>
          </w:p>
          <w:p w:rsidR="00047843" w:rsidRPr="000E78B6" w:rsidRDefault="00047843" w:rsidP="00047843">
            <w:pPr>
              <w:suppressAutoHyphens/>
              <w:spacing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78B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(EASC</w:t>
            </w:r>
            <w:r w:rsidRPr="000E78B6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</w:tr>
      <w:tr w:rsidR="00047843" w:rsidRPr="000E78B6" w:rsidTr="004E42DB">
        <w:tc>
          <w:tcPr>
            <w:tcW w:w="1980" w:type="dxa"/>
            <w:tcBorders>
              <w:top w:val="single" w:sz="24" w:space="0" w:color="auto"/>
              <w:bottom w:val="single" w:sz="18" w:space="0" w:color="auto"/>
              <w:right w:val="nil"/>
            </w:tcBorders>
            <w:vAlign w:val="center"/>
          </w:tcPr>
          <w:p w:rsidR="00047843" w:rsidRPr="000E78B6" w:rsidRDefault="00047843" w:rsidP="00047843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78B6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766CB02F" wp14:editId="42AFF38F">
                  <wp:extent cx="1123950" cy="1123950"/>
                  <wp:effectExtent l="0" t="0" r="0" b="0"/>
                  <wp:docPr id="1" name="Рисунок 1" descr="Picture in Докумен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ture in Докумен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47843" w:rsidRPr="000E78B6" w:rsidRDefault="00047843" w:rsidP="0004784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0E78B6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М Е Ж Г О С У Д А Р С Т В Е Н </w:t>
            </w:r>
            <w:proofErr w:type="spellStart"/>
            <w:r w:rsidRPr="000E78B6">
              <w:rPr>
                <w:rFonts w:ascii="Arial" w:eastAsia="Times New Roman" w:hAnsi="Arial" w:cs="Arial"/>
                <w:b/>
                <w:sz w:val="28"/>
                <w:szCs w:val="28"/>
              </w:rPr>
              <w:t>Н</w:t>
            </w:r>
            <w:proofErr w:type="spellEnd"/>
            <w:r w:rsidRPr="000E78B6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Ы Й</w:t>
            </w:r>
          </w:p>
          <w:p w:rsidR="00047843" w:rsidRPr="000E78B6" w:rsidRDefault="00047843" w:rsidP="00047843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78B6">
              <w:rPr>
                <w:rFonts w:ascii="Arial" w:eastAsia="Times New Roman" w:hAnsi="Arial" w:cs="Arial"/>
                <w:b/>
                <w:sz w:val="28"/>
                <w:szCs w:val="28"/>
              </w:rPr>
              <w:t>С Т А Н Д А Р Т</w:t>
            </w:r>
          </w:p>
        </w:tc>
        <w:tc>
          <w:tcPr>
            <w:tcW w:w="3240" w:type="dxa"/>
            <w:tcBorders>
              <w:top w:val="single" w:sz="24" w:space="0" w:color="auto"/>
              <w:left w:val="nil"/>
              <w:bottom w:val="single" w:sz="18" w:space="0" w:color="auto"/>
            </w:tcBorders>
            <w:vAlign w:val="center"/>
          </w:tcPr>
          <w:p w:rsidR="00047843" w:rsidRPr="000E78B6" w:rsidRDefault="00047843" w:rsidP="00831DA0">
            <w:pPr>
              <w:suppressAutoHyphens/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0E78B6">
              <w:rPr>
                <w:rFonts w:ascii="Arial" w:eastAsia="Times New Roman" w:hAnsi="Arial" w:cs="Arial"/>
                <w:b/>
                <w:sz w:val="32"/>
                <w:szCs w:val="32"/>
              </w:rPr>
              <w:t>ГОСТ</w:t>
            </w:r>
          </w:p>
          <w:p w:rsidR="00047843" w:rsidRPr="000E78B6" w:rsidRDefault="00047843" w:rsidP="00B35D4E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0E78B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(</w:t>
            </w:r>
            <w:r w:rsidR="00B35D4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проект, </w:t>
            </w:r>
            <w:r w:rsidRPr="000E78B6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RU</w:t>
            </w:r>
            <w:r w:rsidRPr="000E78B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, </w:t>
            </w:r>
            <w:r w:rsidR="00B35D4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окончательн</w:t>
            </w:r>
            <w:r w:rsidRPr="000E78B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ая редакция)</w:t>
            </w:r>
          </w:p>
        </w:tc>
      </w:tr>
    </w:tbl>
    <w:p w:rsidR="00047843" w:rsidRPr="000E78B6" w:rsidRDefault="00047843" w:rsidP="00047843">
      <w:pPr>
        <w:suppressAutoHyphens/>
        <w:spacing w:after="0" w:line="480" w:lineRule="auto"/>
        <w:ind w:firstLine="720"/>
        <w:jc w:val="right"/>
        <w:rPr>
          <w:rFonts w:ascii="Arial" w:eastAsia="Times New Roman" w:hAnsi="Arial" w:cs="Arial"/>
          <w:b/>
          <w:snapToGrid w:val="0"/>
          <w:sz w:val="24"/>
          <w:szCs w:val="20"/>
        </w:rPr>
      </w:pPr>
    </w:p>
    <w:p w:rsidR="00047843" w:rsidRPr="000E78B6" w:rsidRDefault="00047843" w:rsidP="00047843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47843" w:rsidRPr="000E78B6" w:rsidRDefault="00047843" w:rsidP="00047843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47843" w:rsidRPr="000E78B6" w:rsidRDefault="00652FFB" w:rsidP="0004784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32"/>
          <w:szCs w:val="32"/>
        </w:rPr>
      </w:pPr>
      <w:r>
        <w:rPr>
          <w:rFonts w:ascii="Arial" w:eastAsia="Times New Roman" w:hAnsi="Arial" w:cs="Arial"/>
          <w:b/>
          <w:snapToGrid w:val="0"/>
          <w:sz w:val="32"/>
          <w:szCs w:val="32"/>
        </w:rPr>
        <w:t>МЯСО</w:t>
      </w:r>
    </w:p>
    <w:p w:rsidR="00047843" w:rsidRPr="000E78B6" w:rsidRDefault="00047843" w:rsidP="0004784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32"/>
          <w:szCs w:val="32"/>
        </w:rPr>
      </w:pPr>
      <w:r w:rsidRPr="000E78B6">
        <w:rPr>
          <w:rFonts w:ascii="Arial" w:eastAsia="Times New Roman" w:hAnsi="Arial" w:cs="Arial"/>
          <w:b/>
          <w:snapToGrid w:val="0"/>
          <w:sz w:val="32"/>
          <w:szCs w:val="32"/>
        </w:rPr>
        <w:t>ОТР</w:t>
      </w:r>
      <w:r w:rsidR="00652FFB">
        <w:rPr>
          <w:rFonts w:ascii="Arial" w:eastAsia="Times New Roman" w:hAnsi="Arial" w:cs="Arial"/>
          <w:b/>
          <w:snapToGrid w:val="0"/>
          <w:sz w:val="32"/>
          <w:szCs w:val="32"/>
        </w:rPr>
        <w:t>УБЫ ИЗ ТЕЛЯТИНЫ</w:t>
      </w:r>
    </w:p>
    <w:p w:rsidR="00047843" w:rsidRPr="000E78B6" w:rsidRDefault="00047843" w:rsidP="0004784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E78B6">
        <w:rPr>
          <w:rFonts w:ascii="Arial" w:eastAsia="Times New Roman" w:hAnsi="Arial" w:cs="Arial"/>
          <w:b/>
          <w:sz w:val="28"/>
          <w:szCs w:val="28"/>
        </w:rPr>
        <w:t>Технические условия</w:t>
      </w:r>
    </w:p>
    <w:p w:rsidR="00047843" w:rsidRPr="000E78B6" w:rsidRDefault="00047843" w:rsidP="0004784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047843" w:rsidRPr="000E78B6" w:rsidRDefault="00047843" w:rsidP="0004784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047843" w:rsidRPr="000E78B6" w:rsidRDefault="00047843" w:rsidP="0004784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047843" w:rsidRPr="000E78B6" w:rsidRDefault="00047843" w:rsidP="0004784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047843" w:rsidRPr="000E78B6" w:rsidRDefault="00047843" w:rsidP="0004784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047843" w:rsidRPr="000E78B6" w:rsidRDefault="00047843" w:rsidP="00047843">
      <w:pPr>
        <w:suppressAutoHyphens/>
        <w:spacing w:after="0" w:line="360" w:lineRule="auto"/>
        <w:ind w:firstLine="720"/>
        <w:jc w:val="center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0E78B6">
        <w:rPr>
          <w:rFonts w:ascii="Arial" w:eastAsia="Times New Roman" w:hAnsi="Arial" w:cs="Arial"/>
          <w:b/>
          <w:snapToGrid w:val="0"/>
          <w:sz w:val="24"/>
          <w:szCs w:val="24"/>
        </w:rPr>
        <w:t>Настоящий проект стандарта не подлежит применению до его принятия</w:t>
      </w:r>
    </w:p>
    <w:p w:rsidR="00047843" w:rsidRPr="000E78B6" w:rsidRDefault="00047843" w:rsidP="00047843">
      <w:pPr>
        <w:suppressAutoHyphens/>
        <w:spacing w:after="0" w:line="360" w:lineRule="auto"/>
        <w:ind w:left="709" w:hanging="709"/>
        <w:jc w:val="center"/>
        <w:rPr>
          <w:rFonts w:ascii="Arial" w:eastAsia="Times New Roman" w:hAnsi="Arial" w:cs="Arial"/>
          <w:sz w:val="24"/>
          <w:szCs w:val="24"/>
        </w:rPr>
      </w:pPr>
    </w:p>
    <w:p w:rsidR="00047843" w:rsidRPr="000E78B6" w:rsidRDefault="00047843" w:rsidP="00047843">
      <w:pPr>
        <w:suppressAutoHyphens/>
        <w:spacing w:after="0" w:line="360" w:lineRule="auto"/>
        <w:ind w:left="709" w:hanging="709"/>
        <w:jc w:val="center"/>
        <w:rPr>
          <w:rFonts w:ascii="Arial" w:eastAsia="Times New Roman" w:hAnsi="Arial" w:cs="Arial"/>
          <w:sz w:val="24"/>
          <w:szCs w:val="24"/>
        </w:rPr>
      </w:pPr>
    </w:p>
    <w:p w:rsidR="00047843" w:rsidRPr="000E78B6" w:rsidRDefault="00047843" w:rsidP="0004784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47843" w:rsidRPr="000E78B6" w:rsidRDefault="00047843" w:rsidP="0004784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47843" w:rsidRPr="000E78B6" w:rsidRDefault="00047843" w:rsidP="0004784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47843" w:rsidRPr="000E78B6" w:rsidRDefault="00047843" w:rsidP="0004784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47843" w:rsidRPr="000E78B6" w:rsidRDefault="00047843" w:rsidP="0004784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E78B6">
        <w:rPr>
          <w:rFonts w:ascii="Arial" w:eastAsia="Times New Roman" w:hAnsi="Arial" w:cs="Arial"/>
          <w:b/>
          <w:sz w:val="28"/>
          <w:szCs w:val="28"/>
        </w:rPr>
        <w:t>Минск</w:t>
      </w:r>
    </w:p>
    <w:p w:rsidR="00047843" w:rsidRPr="000E78B6" w:rsidRDefault="00047843" w:rsidP="0004784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E78B6">
        <w:rPr>
          <w:rFonts w:ascii="Arial" w:eastAsia="Times New Roman" w:hAnsi="Arial" w:cs="Arial"/>
          <w:b/>
          <w:sz w:val="28"/>
          <w:szCs w:val="28"/>
        </w:rPr>
        <w:t>Евразийский совет по стандартизации, метрологии и сертификации</w:t>
      </w:r>
    </w:p>
    <w:p w:rsidR="00047843" w:rsidRPr="000E78B6" w:rsidRDefault="00047843" w:rsidP="0004784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0E78B6">
        <w:rPr>
          <w:rFonts w:ascii="Arial" w:eastAsia="Times New Roman" w:hAnsi="Arial" w:cs="Arial"/>
          <w:b/>
          <w:bCs/>
          <w:sz w:val="26"/>
          <w:szCs w:val="26"/>
        </w:rPr>
        <w:t xml:space="preserve">201 </w:t>
      </w:r>
    </w:p>
    <w:p w:rsidR="00047843" w:rsidRPr="000E78B6" w:rsidRDefault="00047843" w:rsidP="00047843">
      <w:pPr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  <w:sectPr w:rsidR="00047843" w:rsidRPr="000E78B6" w:rsidSect="0004784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notePr>
            <w:numFmt w:val="chicago"/>
            <w:numRestart w:val="eachPage"/>
          </w:footnotePr>
          <w:pgSz w:w="11906" w:h="16838" w:code="9"/>
          <w:pgMar w:top="1134" w:right="567" w:bottom="1134" w:left="1134" w:header="720" w:footer="737" w:gutter="0"/>
          <w:pgNumType w:fmt="upperRoman" w:start="1"/>
          <w:cols w:space="720"/>
          <w:titlePg/>
          <w:docGrid w:linePitch="326"/>
        </w:sectPr>
      </w:pPr>
    </w:p>
    <w:p w:rsidR="004E42DB" w:rsidRPr="004E42DB" w:rsidRDefault="004E42DB" w:rsidP="004E42DB">
      <w:pPr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E42DB">
        <w:rPr>
          <w:rFonts w:ascii="Arial" w:eastAsia="Times New Roman" w:hAnsi="Arial" w:cs="Arial"/>
          <w:b/>
          <w:sz w:val="28"/>
          <w:szCs w:val="28"/>
        </w:rPr>
        <w:lastRenderedPageBreak/>
        <w:t>Предисловие</w:t>
      </w:r>
    </w:p>
    <w:p w:rsidR="004E42DB" w:rsidRPr="004E42DB" w:rsidRDefault="004E42DB" w:rsidP="004E42D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E42DB">
        <w:rPr>
          <w:rFonts w:ascii="Arial" w:eastAsia="Times New Roman" w:hAnsi="Arial" w:cs="Arial"/>
          <w:spacing w:val="-1"/>
          <w:sz w:val="24"/>
          <w:szCs w:val="24"/>
        </w:rPr>
        <w:t xml:space="preserve">Евразийский совет по стандартизации, метрологии и сертификации (ЕАСС) представляет собой </w:t>
      </w:r>
      <w:r w:rsidRPr="004E42DB">
        <w:rPr>
          <w:rFonts w:ascii="Arial" w:eastAsia="Times New Roman" w:hAnsi="Arial" w:cs="Arial"/>
          <w:spacing w:val="1"/>
          <w:sz w:val="24"/>
          <w:szCs w:val="24"/>
        </w:rPr>
        <w:t xml:space="preserve">региональное объединение национальных органов по стандартизации государств, входящих в </w:t>
      </w:r>
      <w:r w:rsidRPr="004E42DB">
        <w:rPr>
          <w:rFonts w:ascii="Arial" w:eastAsia="Times New Roman" w:hAnsi="Arial" w:cs="Arial"/>
          <w:sz w:val="24"/>
          <w:szCs w:val="24"/>
        </w:rPr>
        <w:t xml:space="preserve">Содружество Независимых Государств. В дальнейшем возможно вступление в ЕАСС национальных </w:t>
      </w:r>
      <w:r w:rsidRPr="004E42DB">
        <w:rPr>
          <w:rFonts w:ascii="Arial" w:eastAsia="Times New Roman" w:hAnsi="Arial" w:cs="Arial"/>
          <w:spacing w:val="-1"/>
          <w:sz w:val="24"/>
          <w:szCs w:val="24"/>
        </w:rPr>
        <w:t>органов по стандартизации других государств.</w:t>
      </w:r>
    </w:p>
    <w:p w:rsidR="00047843" w:rsidRPr="000E78B6" w:rsidRDefault="004E42DB" w:rsidP="004E42D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E42DB">
        <w:rPr>
          <w:rFonts w:ascii="Arial" w:eastAsia="Times New Roman" w:hAnsi="Arial" w:cs="Arial"/>
          <w:sz w:val="24"/>
          <w:szCs w:val="24"/>
        </w:rPr>
        <w:t>Цели, основные принципы и основной порядок проведения работ по межгосударственной стандартизации установлены в ГОСТ 1.0</w:t>
      </w:r>
      <w:r w:rsidRPr="004E42DB">
        <w:rPr>
          <w:rFonts w:ascii="Arial" w:eastAsia="Times New Roman" w:hAnsi="Arial" w:cs="Arial"/>
          <w:sz w:val="24"/>
          <w:szCs w:val="24"/>
        </w:rPr>
        <w:noBreakHyphen/>
        <w:t xml:space="preserve">2015 «Межгосударственная система стандартизации. Основные положения» и </w:t>
      </w:r>
      <w:r w:rsidRPr="004E42DB">
        <w:rPr>
          <w:rFonts w:ascii="Arial" w:eastAsia="Times New Roman" w:hAnsi="Arial" w:cs="Arial"/>
          <w:sz w:val="24"/>
          <w:szCs w:val="24"/>
        </w:rPr>
        <w:br/>
        <w:t>ГОСТ 1.2</w:t>
      </w:r>
      <w:r w:rsidRPr="004E42DB">
        <w:rPr>
          <w:rFonts w:ascii="Arial" w:eastAsia="Times New Roman" w:hAnsi="Arial" w:cs="Arial"/>
          <w:sz w:val="24"/>
          <w:szCs w:val="24"/>
        </w:rPr>
        <w:noBreakHyphen/>
        <w:t>2015 «Межгосударственная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обновления и отмены».</w:t>
      </w:r>
    </w:p>
    <w:p w:rsidR="00047843" w:rsidRPr="000E78B6" w:rsidRDefault="00047843" w:rsidP="00047843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pacing w:val="-1"/>
          <w:sz w:val="28"/>
          <w:szCs w:val="24"/>
        </w:rPr>
      </w:pPr>
      <w:r w:rsidRPr="000E78B6">
        <w:rPr>
          <w:rFonts w:ascii="Arial" w:eastAsia="Times New Roman" w:hAnsi="Arial" w:cs="Arial"/>
          <w:b/>
          <w:spacing w:val="-1"/>
          <w:sz w:val="28"/>
          <w:szCs w:val="24"/>
        </w:rPr>
        <w:t>Сведения о стандарте</w:t>
      </w:r>
    </w:p>
    <w:p w:rsidR="00047843" w:rsidRPr="000E78B6" w:rsidRDefault="00047843" w:rsidP="00047843">
      <w:pPr>
        <w:shd w:val="clear" w:color="auto" w:fill="FFFFFF"/>
        <w:tabs>
          <w:tab w:val="left" w:pos="605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0E78B6">
        <w:rPr>
          <w:rFonts w:ascii="Arial" w:eastAsia="Times New Roman" w:hAnsi="Arial" w:cs="Arial"/>
          <w:spacing w:val="-1"/>
          <w:sz w:val="24"/>
          <w:szCs w:val="24"/>
        </w:rPr>
        <w:t>1 РАЗРАБОТАН Федеральным государственным бюджетным научным учреждением «Всероссийский научно-исследовательский институт мясной промышленности имени В.М.</w:t>
      </w:r>
      <w:r w:rsidRPr="000E78B6">
        <w:rPr>
          <w:rFonts w:ascii="Arial" w:eastAsia="Times New Roman" w:hAnsi="Arial" w:cs="Arial"/>
          <w:sz w:val="24"/>
          <w:szCs w:val="24"/>
        </w:rPr>
        <w:t> </w:t>
      </w:r>
      <w:r w:rsidRPr="000E78B6">
        <w:rPr>
          <w:rFonts w:ascii="Arial" w:eastAsia="Times New Roman" w:hAnsi="Arial" w:cs="Arial"/>
          <w:spacing w:val="-1"/>
          <w:sz w:val="24"/>
          <w:szCs w:val="24"/>
        </w:rPr>
        <w:t>Горбатова» (ФГБНУ «ВНИИМП им. В.М. Горбатова»)</w:t>
      </w:r>
    </w:p>
    <w:p w:rsidR="00047843" w:rsidRPr="000E78B6" w:rsidRDefault="00047843" w:rsidP="00047843">
      <w:pPr>
        <w:suppressAutoHyphens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E78B6">
        <w:rPr>
          <w:rFonts w:ascii="Arial" w:eastAsia="Calibri" w:hAnsi="Arial" w:cs="Arial"/>
          <w:sz w:val="24"/>
          <w:szCs w:val="24"/>
          <w:lang w:eastAsia="en-US"/>
        </w:rPr>
        <w:t>2 ВНЕСЕН Федеральным агентством по техническому регулированию и метрологии Российской Федерации</w:t>
      </w:r>
    </w:p>
    <w:p w:rsidR="00047843" w:rsidRPr="000E78B6" w:rsidRDefault="00047843" w:rsidP="00047843">
      <w:pPr>
        <w:suppressAutoHyphens/>
        <w:spacing w:before="10"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0E78B6">
        <w:rPr>
          <w:rFonts w:ascii="Arial" w:eastAsia="Times New Roman" w:hAnsi="Arial" w:cs="Arial"/>
          <w:sz w:val="24"/>
          <w:szCs w:val="24"/>
        </w:rPr>
        <w:t>3 ПРИНЯТ Евразийским советом по стандартизации, метрологии и сертификации (протокол №____ от _________________)</w:t>
      </w:r>
    </w:p>
    <w:p w:rsidR="00047843" w:rsidRPr="000E78B6" w:rsidRDefault="00047843" w:rsidP="00047843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pacing w:val="-12"/>
          <w:sz w:val="24"/>
          <w:szCs w:val="24"/>
        </w:rPr>
      </w:pPr>
      <w:r w:rsidRPr="000E78B6">
        <w:rPr>
          <w:rFonts w:ascii="Arial" w:eastAsia="Times New Roman" w:hAnsi="Arial" w:cs="Arial"/>
          <w:spacing w:val="-12"/>
          <w:sz w:val="24"/>
          <w:szCs w:val="24"/>
        </w:rPr>
        <w:t>За принятие проголосовали:</w:t>
      </w:r>
    </w:p>
    <w:tbl>
      <w:tblPr>
        <w:tblW w:w="10038" w:type="dxa"/>
        <w:tblInd w:w="13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0"/>
        <w:gridCol w:w="1843"/>
        <w:gridCol w:w="5245"/>
      </w:tblGrid>
      <w:tr w:rsidR="00047843" w:rsidRPr="000E78B6" w:rsidTr="00047843">
        <w:trPr>
          <w:trHeight w:val="1040"/>
        </w:trPr>
        <w:tc>
          <w:tcPr>
            <w:tcW w:w="2950" w:type="dxa"/>
            <w:tcBorders>
              <w:bottom w:val="double" w:sz="4" w:space="0" w:color="auto"/>
            </w:tcBorders>
            <w:vAlign w:val="center"/>
          </w:tcPr>
          <w:p w:rsidR="00047843" w:rsidRPr="000E78B6" w:rsidRDefault="00047843" w:rsidP="00047843">
            <w:pPr>
              <w:suppressAutoHyphens/>
              <w:spacing w:after="0" w:line="240" w:lineRule="auto"/>
              <w:ind w:firstLine="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E78B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Краткое наименование страны по МК</w:t>
            </w:r>
          </w:p>
          <w:p w:rsidR="00047843" w:rsidRPr="000E78B6" w:rsidRDefault="00047843" w:rsidP="00047843">
            <w:pPr>
              <w:suppressAutoHyphens/>
              <w:spacing w:after="0" w:line="240" w:lineRule="auto"/>
              <w:ind w:firstLine="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E78B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(ИСО 3166) 004–97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047843" w:rsidRPr="000E78B6" w:rsidRDefault="00047843" w:rsidP="00047843">
            <w:pPr>
              <w:suppressAutoHyphens/>
              <w:spacing w:after="0" w:line="240" w:lineRule="auto"/>
              <w:ind w:firstLine="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E78B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Код страны по МК (ИСО 3166) 004–97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047843" w:rsidRPr="000E78B6" w:rsidRDefault="00047843" w:rsidP="00047843">
            <w:pPr>
              <w:suppressAutoHyphens/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E78B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Сокращенное наименование</w:t>
            </w:r>
          </w:p>
          <w:p w:rsidR="00047843" w:rsidRPr="000E78B6" w:rsidRDefault="00047843" w:rsidP="00047843">
            <w:pPr>
              <w:suppressAutoHyphens/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E78B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национального органа</w:t>
            </w:r>
          </w:p>
          <w:p w:rsidR="00047843" w:rsidRPr="000E78B6" w:rsidRDefault="00047843" w:rsidP="00047843">
            <w:pPr>
              <w:suppressAutoHyphens/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E78B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 стандартизации</w:t>
            </w:r>
          </w:p>
        </w:tc>
      </w:tr>
      <w:tr w:rsidR="00047843" w:rsidRPr="000E78B6" w:rsidTr="00047843">
        <w:trPr>
          <w:trHeight w:val="179"/>
        </w:trPr>
        <w:tc>
          <w:tcPr>
            <w:tcW w:w="2950" w:type="dxa"/>
            <w:tcBorders>
              <w:top w:val="double" w:sz="4" w:space="0" w:color="auto"/>
              <w:bottom w:val="nil"/>
            </w:tcBorders>
          </w:tcPr>
          <w:p w:rsidR="00047843" w:rsidRPr="000E78B6" w:rsidRDefault="00047843" w:rsidP="00047843">
            <w:pPr>
              <w:suppressAutoHyphens/>
              <w:spacing w:after="0"/>
              <w:ind w:firstLine="7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E78B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Азербайджан</w:t>
            </w:r>
          </w:p>
        </w:tc>
        <w:tc>
          <w:tcPr>
            <w:tcW w:w="1843" w:type="dxa"/>
            <w:tcBorders>
              <w:top w:val="double" w:sz="4" w:space="0" w:color="auto"/>
              <w:bottom w:val="nil"/>
            </w:tcBorders>
          </w:tcPr>
          <w:p w:rsidR="00047843" w:rsidRPr="000E78B6" w:rsidRDefault="00047843" w:rsidP="00047843">
            <w:pPr>
              <w:suppressAutoHyphens/>
              <w:spacing w:after="0"/>
              <w:ind w:firstLine="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E78B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AZ</w:t>
            </w:r>
          </w:p>
        </w:tc>
        <w:tc>
          <w:tcPr>
            <w:tcW w:w="5245" w:type="dxa"/>
            <w:tcBorders>
              <w:top w:val="double" w:sz="4" w:space="0" w:color="auto"/>
              <w:bottom w:val="nil"/>
            </w:tcBorders>
          </w:tcPr>
          <w:p w:rsidR="00047843" w:rsidRPr="000E78B6" w:rsidRDefault="00047843" w:rsidP="00047843">
            <w:pPr>
              <w:suppressAutoHyphens/>
              <w:spacing w:after="0"/>
              <w:ind w:firstLine="3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0E78B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Азгосстандарт</w:t>
            </w:r>
            <w:proofErr w:type="spellEnd"/>
          </w:p>
        </w:tc>
      </w:tr>
      <w:tr w:rsidR="00047843" w:rsidRPr="000E78B6" w:rsidTr="00047843">
        <w:trPr>
          <w:trHeight w:val="144"/>
        </w:trPr>
        <w:tc>
          <w:tcPr>
            <w:tcW w:w="2950" w:type="dxa"/>
            <w:tcBorders>
              <w:top w:val="nil"/>
              <w:bottom w:val="nil"/>
            </w:tcBorders>
          </w:tcPr>
          <w:p w:rsidR="00047843" w:rsidRPr="000E78B6" w:rsidRDefault="00047843" w:rsidP="00047843">
            <w:pPr>
              <w:suppressAutoHyphens/>
              <w:spacing w:after="0"/>
              <w:ind w:firstLine="7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E78B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Армения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47843" w:rsidRPr="000E78B6" w:rsidRDefault="00047843" w:rsidP="00047843">
            <w:pPr>
              <w:suppressAutoHyphens/>
              <w:spacing w:after="0"/>
              <w:ind w:firstLine="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E78B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AM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47843" w:rsidRPr="000E78B6" w:rsidRDefault="00047843" w:rsidP="00047843">
            <w:pPr>
              <w:suppressAutoHyphens/>
              <w:spacing w:after="0"/>
              <w:ind w:firstLine="3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E78B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Минэкономики Республики Армения</w:t>
            </w:r>
          </w:p>
        </w:tc>
      </w:tr>
      <w:tr w:rsidR="00047843" w:rsidRPr="000E78B6" w:rsidTr="00047843">
        <w:trPr>
          <w:trHeight w:val="264"/>
        </w:trPr>
        <w:tc>
          <w:tcPr>
            <w:tcW w:w="2950" w:type="dxa"/>
            <w:tcBorders>
              <w:top w:val="nil"/>
              <w:bottom w:val="nil"/>
            </w:tcBorders>
          </w:tcPr>
          <w:p w:rsidR="00047843" w:rsidRPr="000E78B6" w:rsidRDefault="00047843" w:rsidP="00047843">
            <w:pPr>
              <w:suppressAutoHyphens/>
              <w:spacing w:after="0"/>
              <w:ind w:firstLine="7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E78B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Беларусь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47843" w:rsidRPr="000E78B6" w:rsidRDefault="00047843" w:rsidP="00047843">
            <w:pPr>
              <w:suppressAutoHyphens/>
              <w:spacing w:after="0"/>
              <w:ind w:firstLine="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E78B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BY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47843" w:rsidRPr="000E78B6" w:rsidRDefault="00047843" w:rsidP="00047843">
            <w:pPr>
              <w:suppressAutoHyphens/>
              <w:spacing w:after="0"/>
              <w:ind w:firstLine="3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E78B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Госстандарт Республики Беларусь</w:t>
            </w:r>
          </w:p>
        </w:tc>
      </w:tr>
      <w:tr w:rsidR="00047843" w:rsidRPr="000E78B6" w:rsidTr="00047843">
        <w:trPr>
          <w:cantSplit/>
          <w:trHeight w:val="297"/>
        </w:trPr>
        <w:tc>
          <w:tcPr>
            <w:tcW w:w="2950" w:type="dxa"/>
            <w:tcBorders>
              <w:top w:val="nil"/>
              <w:bottom w:val="nil"/>
            </w:tcBorders>
          </w:tcPr>
          <w:p w:rsidR="00047843" w:rsidRPr="000E78B6" w:rsidRDefault="00047843" w:rsidP="00047843">
            <w:pPr>
              <w:suppressAutoHyphens/>
              <w:spacing w:after="0"/>
              <w:ind w:firstLine="7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E78B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Грузия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47843" w:rsidRPr="000E78B6" w:rsidRDefault="00047843" w:rsidP="00047843">
            <w:pPr>
              <w:suppressAutoHyphens/>
              <w:spacing w:after="0"/>
              <w:ind w:firstLine="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E78B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GE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47843" w:rsidRPr="000E78B6" w:rsidRDefault="00047843" w:rsidP="00047843">
            <w:pPr>
              <w:suppressAutoHyphens/>
              <w:spacing w:after="0"/>
              <w:ind w:firstLine="3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0E78B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Грузстандарт</w:t>
            </w:r>
            <w:proofErr w:type="spellEnd"/>
          </w:p>
        </w:tc>
      </w:tr>
      <w:tr w:rsidR="00047843" w:rsidRPr="000E78B6" w:rsidTr="00047843">
        <w:trPr>
          <w:cantSplit/>
          <w:trHeight w:val="285"/>
        </w:trPr>
        <w:tc>
          <w:tcPr>
            <w:tcW w:w="2950" w:type="dxa"/>
            <w:tcBorders>
              <w:top w:val="nil"/>
              <w:bottom w:val="nil"/>
            </w:tcBorders>
          </w:tcPr>
          <w:p w:rsidR="00047843" w:rsidRPr="000E78B6" w:rsidRDefault="00047843" w:rsidP="00047843">
            <w:pPr>
              <w:suppressAutoHyphens/>
              <w:spacing w:after="0"/>
              <w:ind w:firstLine="7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E78B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Казахстан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47843" w:rsidRPr="000E78B6" w:rsidRDefault="00047843" w:rsidP="00047843">
            <w:pPr>
              <w:suppressAutoHyphens/>
              <w:spacing w:after="0"/>
              <w:ind w:firstLine="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E78B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KZ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47843" w:rsidRPr="000E78B6" w:rsidRDefault="00047843" w:rsidP="00047843">
            <w:pPr>
              <w:suppressAutoHyphens/>
              <w:spacing w:after="0"/>
              <w:ind w:firstLine="3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E78B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Госстандарт Республики Казахстан</w:t>
            </w:r>
          </w:p>
        </w:tc>
      </w:tr>
      <w:tr w:rsidR="00047843" w:rsidRPr="000E78B6" w:rsidTr="00047843">
        <w:trPr>
          <w:cantSplit/>
          <w:trHeight w:val="188"/>
        </w:trPr>
        <w:tc>
          <w:tcPr>
            <w:tcW w:w="2950" w:type="dxa"/>
            <w:tcBorders>
              <w:top w:val="nil"/>
              <w:bottom w:val="nil"/>
            </w:tcBorders>
          </w:tcPr>
          <w:p w:rsidR="00047843" w:rsidRPr="000E78B6" w:rsidRDefault="00047843" w:rsidP="00047843">
            <w:pPr>
              <w:suppressAutoHyphens/>
              <w:spacing w:after="0"/>
              <w:ind w:firstLine="7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E78B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Кыргызстан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47843" w:rsidRPr="000E78B6" w:rsidRDefault="00047843" w:rsidP="00047843">
            <w:pPr>
              <w:suppressAutoHyphens/>
              <w:spacing w:after="0"/>
              <w:ind w:firstLine="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E78B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47843" w:rsidRPr="000E78B6" w:rsidRDefault="00047843" w:rsidP="00047843">
            <w:pPr>
              <w:suppressAutoHyphens/>
              <w:spacing w:after="0"/>
              <w:ind w:firstLine="3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0E78B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Кыргызстандарт</w:t>
            </w:r>
            <w:proofErr w:type="spellEnd"/>
          </w:p>
        </w:tc>
      </w:tr>
      <w:tr w:rsidR="00047843" w:rsidRPr="000E78B6" w:rsidTr="00047843">
        <w:trPr>
          <w:cantSplit/>
          <w:trHeight w:val="191"/>
        </w:trPr>
        <w:tc>
          <w:tcPr>
            <w:tcW w:w="2950" w:type="dxa"/>
            <w:tcBorders>
              <w:top w:val="nil"/>
              <w:bottom w:val="nil"/>
            </w:tcBorders>
          </w:tcPr>
          <w:p w:rsidR="00047843" w:rsidRPr="000E78B6" w:rsidRDefault="00047843" w:rsidP="00047843">
            <w:pPr>
              <w:suppressAutoHyphens/>
              <w:spacing w:after="0"/>
              <w:ind w:firstLine="7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E78B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Молдова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47843" w:rsidRPr="000E78B6" w:rsidRDefault="00047843" w:rsidP="00047843">
            <w:pPr>
              <w:suppressAutoHyphens/>
              <w:spacing w:after="0"/>
              <w:ind w:firstLine="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E78B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MD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47843" w:rsidRPr="000E78B6" w:rsidRDefault="00047843" w:rsidP="00047843">
            <w:pPr>
              <w:suppressAutoHyphens/>
              <w:spacing w:after="0"/>
              <w:ind w:firstLine="3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E78B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Молдова-Стандарт</w:t>
            </w:r>
          </w:p>
        </w:tc>
      </w:tr>
      <w:tr w:rsidR="00047843" w:rsidRPr="000E78B6" w:rsidTr="00047843">
        <w:tblPrEx>
          <w:tblBorders>
            <w:bottom w:val="single" w:sz="4" w:space="0" w:color="auto"/>
          </w:tblBorders>
        </w:tblPrEx>
        <w:trPr>
          <w:trHeight w:val="196"/>
        </w:trPr>
        <w:tc>
          <w:tcPr>
            <w:tcW w:w="2950" w:type="dxa"/>
            <w:tcBorders>
              <w:top w:val="nil"/>
              <w:bottom w:val="nil"/>
            </w:tcBorders>
          </w:tcPr>
          <w:p w:rsidR="00047843" w:rsidRPr="000E78B6" w:rsidRDefault="00047843" w:rsidP="00047843">
            <w:pPr>
              <w:suppressAutoHyphens/>
              <w:spacing w:after="0"/>
              <w:ind w:firstLine="7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E78B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Российская Федерация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47843" w:rsidRPr="000E78B6" w:rsidRDefault="00047843" w:rsidP="00047843">
            <w:pPr>
              <w:suppressAutoHyphens/>
              <w:spacing w:after="0"/>
              <w:ind w:firstLine="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E78B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RU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47843" w:rsidRPr="000E78B6" w:rsidRDefault="00047843" w:rsidP="00047843">
            <w:pPr>
              <w:suppressAutoHyphens/>
              <w:spacing w:after="0"/>
              <w:ind w:firstLine="3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0E78B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Росстандарт</w:t>
            </w:r>
            <w:proofErr w:type="spellEnd"/>
          </w:p>
        </w:tc>
      </w:tr>
      <w:tr w:rsidR="00047843" w:rsidRPr="000E78B6" w:rsidTr="00047843">
        <w:tblPrEx>
          <w:tblBorders>
            <w:bottom w:val="single" w:sz="4" w:space="0" w:color="auto"/>
          </w:tblBorders>
        </w:tblPrEx>
        <w:trPr>
          <w:trHeight w:val="199"/>
        </w:trPr>
        <w:tc>
          <w:tcPr>
            <w:tcW w:w="2950" w:type="dxa"/>
            <w:tcBorders>
              <w:top w:val="nil"/>
              <w:bottom w:val="nil"/>
            </w:tcBorders>
          </w:tcPr>
          <w:p w:rsidR="00047843" w:rsidRPr="000E78B6" w:rsidRDefault="00047843" w:rsidP="00047843">
            <w:pPr>
              <w:suppressAutoHyphens/>
              <w:spacing w:after="0"/>
              <w:ind w:firstLine="7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E78B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Таджикистан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47843" w:rsidRPr="000E78B6" w:rsidRDefault="00047843" w:rsidP="00047843">
            <w:pPr>
              <w:suppressAutoHyphens/>
              <w:spacing w:after="0"/>
              <w:ind w:firstLine="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E78B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TJ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47843" w:rsidRPr="000E78B6" w:rsidRDefault="00047843" w:rsidP="00047843">
            <w:pPr>
              <w:suppressAutoHyphens/>
              <w:spacing w:after="0"/>
              <w:ind w:firstLine="3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0E78B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Таджикстандарт</w:t>
            </w:r>
            <w:proofErr w:type="spellEnd"/>
          </w:p>
        </w:tc>
      </w:tr>
      <w:tr w:rsidR="00047843" w:rsidRPr="000E78B6" w:rsidTr="00047843">
        <w:tblPrEx>
          <w:tblBorders>
            <w:bottom w:val="single" w:sz="4" w:space="0" w:color="auto"/>
          </w:tblBorders>
        </w:tblPrEx>
        <w:trPr>
          <w:trHeight w:val="218"/>
        </w:trPr>
        <w:tc>
          <w:tcPr>
            <w:tcW w:w="2950" w:type="dxa"/>
            <w:tcBorders>
              <w:top w:val="nil"/>
              <w:bottom w:val="nil"/>
            </w:tcBorders>
          </w:tcPr>
          <w:p w:rsidR="00047843" w:rsidRPr="000E78B6" w:rsidRDefault="00047843" w:rsidP="00047843">
            <w:pPr>
              <w:suppressAutoHyphens/>
              <w:spacing w:after="0"/>
              <w:ind w:firstLine="7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E78B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Туркмения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47843" w:rsidRPr="000E78B6" w:rsidRDefault="00047843" w:rsidP="00047843">
            <w:pPr>
              <w:suppressAutoHyphens/>
              <w:spacing w:after="0"/>
              <w:ind w:firstLine="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E78B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TM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47843" w:rsidRPr="000E78B6" w:rsidRDefault="00047843" w:rsidP="00047843">
            <w:pPr>
              <w:suppressAutoHyphens/>
              <w:spacing w:after="0"/>
              <w:ind w:firstLine="3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0E78B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Главгосслужба</w:t>
            </w:r>
            <w:proofErr w:type="spellEnd"/>
            <w:r w:rsidRPr="000E78B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78B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Туркменстандартлары</w:t>
            </w:r>
            <w:proofErr w:type="spellEnd"/>
          </w:p>
        </w:tc>
      </w:tr>
      <w:tr w:rsidR="00047843" w:rsidRPr="000E78B6" w:rsidTr="00047843">
        <w:tblPrEx>
          <w:tblBorders>
            <w:bottom w:val="single" w:sz="4" w:space="0" w:color="auto"/>
          </w:tblBorders>
        </w:tblPrEx>
        <w:trPr>
          <w:trHeight w:val="106"/>
        </w:trPr>
        <w:tc>
          <w:tcPr>
            <w:tcW w:w="2950" w:type="dxa"/>
            <w:tcBorders>
              <w:top w:val="nil"/>
              <w:bottom w:val="nil"/>
            </w:tcBorders>
          </w:tcPr>
          <w:p w:rsidR="00047843" w:rsidRPr="000E78B6" w:rsidRDefault="00047843" w:rsidP="00047843">
            <w:pPr>
              <w:suppressAutoHyphens/>
              <w:spacing w:after="0"/>
              <w:ind w:firstLine="7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E78B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Узбекистан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47843" w:rsidRPr="000E78B6" w:rsidRDefault="00047843" w:rsidP="00047843">
            <w:pPr>
              <w:suppressAutoHyphens/>
              <w:spacing w:after="0"/>
              <w:ind w:firstLine="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E78B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UZ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47843" w:rsidRPr="000E78B6" w:rsidRDefault="00047843" w:rsidP="00047843">
            <w:pPr>
              <w:suppressAutoHyphens/>
              <w:spacing w:after="0"/>
              <w:ind w:firstLine="3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0E78B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Узстандарт</w:t>
            </w:r>
            <w:proofErr w:type="spellEnd"/>
          </w:p>
        </w:tc>
      </w:tr>
      <w:tr w:rsidR="00047843" w:rsidRPr="000E78B6" w:rsidTr="00047843">
        <w:tblPrEx>
          <w:tblBorders>
            <w:bottom w:val="single" w:sz="4" w:space="0" w:color="auto"/>
          </w:tblBorders>
        </w:tblPrEx>
        <w:trPr>
          <w:trHeight w:val="106"/>
        </w:trPr>
        <w:tc>
          <w:tcPr>
            <w:tcW w:w="2950" w:type="dxa"/>
            <w:tcBorders>
              <w:top w:val="nil"/>
            </w:tcBorders>
          </w:tcPr>
          <w:p w:rsidR="00047843" w:rsidRPr="000E78B6" w:rsidRDefault="00047843" w:rsidP="00047843">
            <w:pPr>
              <w:suppressAutoHyphens/>
              <w:spacing w:after="0"/>
              <w:ind w:firstLine="7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E78B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Украина</w:t>
            </w:r>
          </w:p>
        </w:tc>
        <w:tc>
          <w:tcPr>
            <w:tcW w:w="1843" w:type="dxa"/>
            <w:tcBorders>
              <w:top w:val="nil"/>
            </w:tcBorders>
          </w:tcPr>
          <w:p w:rsidR="00047843" w:rsidRPr="000E78B6" w:rsidRDefault="00047843" w:rsidP="00047843">
            <w:pPr>
              <w:suppressAutoHyphens/>
              <w:spacing w:after="0"/>
              <w:ind w:firstLine="7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E78B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UA</w:t>
            </w:r>
          </w:p>
        </w:tc>
        <w:tc>
          <w:tcPr>
            <w:tcW w:w="5245" w:type="dxa"/>
            <w:tcBorders>
              <w:top w:val="nil"/>
            </w:tcBorders>
          </w:tcPr>
          <w:p w:rsidR="00047843" w:rsidRPr="000E78B6" w:rsidRDefault="00047843" w:rsidP="00047843">
            <w:pPr>
              <w:suppressAutoHyphens/>
              <w:spacing w:after="0"/>
              <w:ind w:firstLine="3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0E78B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Госпотребстандарт</w:t>
            </w:r>
            <w:proofErr w:type="spellEnd"/>
            <w:r w:rsidRPr="000E78B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Украины</w:t>
            </w:r>
          </w:p>
        </w:tc>
      </w:tr>
    </w:tbl>
    <w:p w:rsidR="00047843" w:rsidRPr="000E78B6" w:rsidRDefault="00047843" w:rsidP="00047843">
      <w:pPr>
        <w:shd w:val="clear" w:color="auto" w:fill="FFFFFF"/>
        <w:tabs>
          <w:tab w:val="left" w:pos="605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E78B6">
        <w:rPr>
          <w:rFonts w:ascii="Arial" w:eastAsia="Times New Roman" w:hAnsi="Arial" w:cs="Arial"/>
          <w:sz w:val="24"/>
          <w:szCs w:val="24"/>
        </w:rPr>
        <w:t xml:space="preserve">4 ВВЕДЕН </w:t>
      </w:r>
      <w:bookmarkStart w:id="0" w:name="ТекстовоеПоле19"/>
      <w:r w:rsidRPr="000E78B6">
        <w:rPr>
          <w:rFonts w:ascii="Arial" w:eastAsia="Times New Roman" w:hAnsi="Arial" w:cs="Arial"/>
          <w:sz w:val="24"/>
          <w:szCs w:val="24"/>
        </w:rPr>
        <w:t>ВПЕРВЫЕ</w:t>
      </w:r>
      <w:bookmarkEnd w:id="0"/>
    </w:p>
    <w:p w:rsidR="004E42DB" w:rsidRPr="004E42DB" w:rsidRDefault="00047843" w:rsidP="004E42DB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Times New Roman"/>
          <w:i/>
          <w:sz w:val="24"/>
          <w:szCs w:val="24"/>
        </w:rPr>
      </w:pPr>
      <w:r w:rsidRPr="000E78B6">
        <w:rPr>
          <w:rFonts w:ascii="Arial" w:eastAsia="Times New Roman" w:hAnsi="Arial" w:cs="Arial"/>
          <w:sz w:val="24"/>
          <w:szCs w:val="24"/>
        </w:rPr>
        <w:br w:type="page"/>
      </w:r>
      <w:r w:rsidR="004E42DB" w:rsidRPr="004E42DB">
        <w:rPr>
          <w:rFonts w:ascii="Arial" w:eastAsia="Times New Roman" w:hAnsi="Arial" w:cs="Times New Roman"/>
          <w:i/>
          <w:sz w:val="24"/>
          <w:szCs w:val="24"/>
        </w:rPr>
        <w:lastRenderedPageBreak/>
        <w:t>Информация о введении в действие (прекращении действия) настоящего стандарта и изменений к нему на территории указанных выше государств публикуется в указателях национальных (государственных) стандартов, издаваемых в этих государствах.</w:t>
      </w:r>
    </w:p>
    <w:p w:rsidR="004E42DB" w:rsidRPr="004E42DB" w:rsidRDefault="004E42DB" w:rsidP="004E42DB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Times New Roman"/>
          <w:i/>
          <w:sz w:val="24"/>
          <w:szCs w:val="24"/>
        </w:rPr>
      </w:pPr>
      <w:r w:rsidRPr="004E42DB">
        <w:rPr>
          <w:rFonts w:ascii="Arial" w:eastAsia="Times New Roman" w:hAnsi="Arial" w:cs="Times New Roman"/>
          <w:i/>
          <w:sz w:val="24"/>
          <w:szCs w:val="24"/>
        </w:rPr>
        <w:t xml:space="preserve">Информация об изменениях к настоящему стандарту публикуется в указателе (каталоге) «Межгосударственные стандарты», а текст этих </w:t>
      </w:r>
      <w:r w:rsidRPr="004E42DB">
        <w:rPr>
          <w:rFonts w:ascii="Arial" w:eastAsia="Times New Roman" w:hAnsi="Arial" w:cs="Times New Roman"/>
          <w:i/>
          <w:sz w:val="24"/>
          <w:szCs w:val="24"/>
        </w:rPr>
        <w:br/>
        <w:t xml:space="preserve">изменений — в информационных указателях «Межгосударственные стандарты». </w:t>
      </w:r>
      <w:r w:rsidRPr="004E42DB">
        <w:rPr>
          <w:rFonts w:ascii="Arial" w:eastAsia="Times New Roman" w:hAnsi="Arial" w:cs="Times New Roman"/>
          <w:i/>
          <w:sz w:val="24"/>
          <w:szCs w:val="24"/>
        </w:rPr>
        <w:br/>
        <w:t>В случае пересмотра или отмены настоящего стандарта соответствующая информация будет опубликована в информационном указателе «Межгосударственные стандарты».</w:t>
      </w:r>
    </w:p>
    <w:p w:rsidR="00D57407" w:rsidRPr="000E78B6" w:rsidRDefault="00D57407" w:rsidP="004E42DB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7407" w:rsidRPr="000E78B6" w:rsidRDefault="00D57407" w:rsidP="00D574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7407" w:rsidRPr="000E78B6" w:rsidRDefault="00D57407" w:rsidP="00D574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7407" w:rsidRPr="000E78B6" w:rsidRDefault="00D57407" w:rsidP="00D574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7407" w:rsidRPr="000E78B6" w:rsidRDefault="00D57407" w:rsidP="00D574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7407" w:rsidRPr="000E78B6" w:rsidRDefault="00D57407" w:rsidP="00D574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7407" w:rsidRPr="000E78B6" w:rsidRDefault="00D57407" w:rsidP="00D574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7407" w:rsidRPr="000E78B6" w:rsidRDefault="00D57407" w:rsidP="00D574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7407" w:rsidRPr="000E78B6" w:rsidRDefault="00D57407" w:rsidP="00D574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7407" w:rsidRPr="000E78B6" w:rsidRDefault="00D57407" w:rsidP="00D574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7407" w:rsidRPr="000E78B6" w:rsidRDefault="00D57407" w:rsidP="00D574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7407" w:rsidRPr="000E78B6" w:rsidRDefault="00D57407" w:rsidP="00D574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7407" w:rsidRPr="000E78B6" w:rsidRDefault="00D57407" w:rsidP="00D574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7407" w:rsidRPr="000E78B6" w:rsidRDefault="00D57407" w:rsidP="00D574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7407" w:rsidRPr="000E78B6" w:rsidRDefault="00D57407" w:rsidP="00D574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7407" w:rsidRPr="000E78B6" w:rsidRDefault="00D57407" w:rsidP="00D574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7407" w:rsidRPr="000E78B6" w:rsidRDefault="00D57407" w:rsidP="00D574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7407" w:rsidRDefault="00D57407" w:rsidP="00D574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E42DB" w:rsidRPr="000E78B6" w:rsidRDefault="004E42DB" w:rsidP="00D574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7407" w:rsidRPr="000E78B6" w:rsidRDefault="00D57407" w:rsidP="00D574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7407" w:rsidRPr="000E78B6" w:rsidRDefault="00D57407" w:rsidP="00D574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7407" w:rsidRPr="000E78B6" w:rsidRDefault="00D57407" w:rsidP="00D574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E78B6">
        <w:rPr>
          <w:rFonts w:ascii="Arial" w:eastAsia="Times New Roman" w:hAnsi="Arial" w:cs="Arial"/>
          <w:sz w:val="24"/>
          <w:szCs w:val="24"/>
        </w:rPr>
        <w:t>Исключительное право официального опубликования настоящего стандарта на территории указанных выше государств принадлежит национальным органам по стандартизации этих государств.</w:t>
      </w:r>
    </w:p>
    <w:p w:rsidR="00047843" w:rsidRPr="000E78B6" w:rsidRDefault="00047843" w:rsidP="00047843">
      <w:pPr>
        <w:rPr>
          <w:rFonts w:ascii="Arial" w:hAnsi="Arial" w:cs="Arial"/>
          <w:sz w:val="28"/>
          <w:szCs w:val="28"/>
        </w:rPr>
      </w:pPr>
      <w:r w:rsidRPr="000E78B6">
        <w:rPr>
          <w:rFonts w:ascii="Arial" w:hAnsi="Arial" w:cs="Arial"/>
          <w:sz w:val="28"/>
          <w:szCs w:val="28"/>
        </w:rPr>
        <w:br w:type="page"/>
      </w:r>
    </w:p>
    <w:p w:rsidR="00D57407" w:rsidRPr="000E78B6" w:rsidRDefault="00D57407" w:rsidP="00D57407">
      <w:pPr>
        <w:keepNext/>
        <w:suppressAutoHyphens/>
        <w:spacing w:before="64" w:after="0" w:line="360" w:lineRule="auto"/>
        <w:jc w:val="center"/>
        <w:outlineLvl w:val="0"/>
        <w:rPr>
          <w:rFonts w:ascii="Arial" w:eastAsia="Times New Roman" w:hAnsi="Arial" w:cs="Arial"/>
          <w:b/>
          <w:sz w:val="28"/>
          <w:szCs w:val="20"/>
        </w:rPr>
      </w:pPr>
      <w:bookmarkStart w:id="1" w:name="_Toc410741548"/>
      <w:bookmarkStart w:id="2" w:name="_Toc410744759"/>
      <w:r w:rsidRPr="000E78B6">
        <w:rPr>
          <w:rFonts w:ascii="Arial" w:eastAsia="Times New Roman" w:hAnsi="Arial" w:cs="Arial"/>
          <w:b/>
          <w:sz w:val="28"/>
          <w:szCs w:val="20"/>
        </w:rPr>
        <w:lastRenderedPageBreak/>
        <w:t>Содержание</w:t>
      </w:r>
      <w:bookmarkEnd w:id="1"/>
      <w:bookmarkEnd w:id="2"/>
    </w:p>
    <w:p w:rsidR="00D57407" w:rsidRPr="000E78B6" w:rsidRDefault="00D57407" w:rsidP="00D57407">
      <w:pPr>
        <w:tabs>
          <w:tab w:val="right" w:leader="dot" w:pos="9355"/>
        </w:tabs>
        <w:suppressAutoHyphens/>
        <w:spacing w:after="10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57407" w:rsidRPr="000E78B6" w:rsidRDefault="00D57407" w:rsidP="00D57407">
      <w:pPr>
        <w:tabs>
          <w:tab w:val="right" w:leader="dot" w:pos="9923"/>
        </w:tabs>
        <w:suppressAutoHyphens/>
        <w:spacing w:after="10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E78B6">
        <w:rPr>
          <w:rFonts w:ascii="Arial" w:eastAsia="Times New Roman" w:hAnsi="Arial" w:cs="Arial"/>
          <w:sz w:val="24"/>
          <w:szCs w:val="24"/>
        </w:rPr>
        <w:t>1 Область применения</w:t>
      </w:r>
      <w:r w:rsidRPr="000E78B6">
        <w:rPr>
          <w:rFonts w:ascii="Arial" w:eastAsia="Times New Roman" w:hAnsi="Arial" w:cs="Arial"/>
          <w:bCs/>
          <w:sz w:val="24"/>
          <w:szCs w:val="24"/>
        </w:rPr>
        <w:tab/>
      </w:r>
      <w:r w:rsidR="00652FFB">
        <w:rPr>
          <w:rFonts w:ascii="Arial" w:eastAsia="Times New Roman" w:hAnsi="Arial" w:cs="Arial"/>
          <w:bCs/>
          <w:sz w:val="24"/>
          <w:szCs w:val="24"/>
        </w:rPr>
        <w:t>1</w:t>
      </w:r>
    </w:p>
    <w:p w:rsidR="00D57407" w:rsidRPr="000E78B6" w:rsidRDefault="00D57407" w:rsidP="00D57407">
      <w:pPr>
        <w:tabs>
          <w:tab w:val="right" w:leader="dot" w:pos="9923"/>
        </w:tabs>
        <w:suppressAutoHyphens/>
        <w:spacing w:after="10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E78B6">
        <w:rPr>
          <w:rFonts w:ascii="Arial" w:eastAsia="Times New Roman" w:hAnsi="Arial" w:cs="Arial"/>
          <w:sz w:val="24"/>
          <w:szCs w:val="24"/>
        </w:rPr>
        <w:t>2 Нормативные ссылки</w:t>
      </w:r>
      <w:r w:rsidRPr="000E78B6">
        <w:rPr>
          <w:rFonts w:ascii="Arial" w:eastAsia="Times New Roman" w:hAnsi="Arial" w:cs="Arial"/>
          <w:bCs/>
          <w:sz w:val="24"/>
          <w:szCs w:val="24"/>
        </w:rPr>
        <w:tab/>
      </w:r>
      <w:r w:rsidR="00652FFB">
        <w:rPr>
          <w:rFonts w:ascii="Arial" w:eastAsia="Times New Roman" w:hAnsi="Arial" w:cs="Arial"/>
          <w:bCs/>
          <w:sz w:val="24"/>
          <w:szCs w:val="24"/>
        </w:rPr>
        <w:t>1</w:t>
      </w:r>
    </w:p>
    <w:p w:rsidR="00D57407" w:rsidRPr="000E78B6" w:rsidRDefault="00D57407" w:rsidP="00D57407">
      <w:pPr>
        <w:tabs>
          <w:tab w:val="right" w:leader="dot" w:pos="9923"/>
        </w:tabs>
        <w:suppressAutoHyphens/>
        <w:spacing w:after="10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E78B6">
        <w:rPr>
          <w:rFonts w:ascii="Arial" w:eastAsia="Times New Roman" w:hAnsi="Arial" w:cs="Arial"/>
          <w:sz w:val="24"/>
          <w:szCs w:val="24"/>
        </w:rPr>
        <w:t>3 Термины и определения</w:t>
      </w:r>
      <w:r w:rsidRPr="000E78B6">
        <w:rPr>
          <w:rFonts w:ascii="Arial" w:eastAsia="Times New Roman" w:hAnsi="Arial" w:cs="Arial"/>
          <w:bCs/>
          <w:sz w:val="24"/>
          <w:szCs w:val="24"/>
        </w:rPr>
        <w:tab/>
      </w:r>
      <w:r w:rsidR="00652FFB">
        <w:rPr>
          <w:rFonts w:ascii="Arial" w:eastAsia="Times New Roman" w:hAnsi="Arial" w:cs="Arial"/>
          <w:bCs/>
          <w:sz w:val="24"/>
          <w:szCs w:val="24"/>
        </w:rPr>
        <w:t>3</w:t>
      </w:r>
    </w:p>
    <w:p w:rsidR="00D57407" w:rsidRPr="000E78B6" w:rsidRDefault="00D57407" w:rsidP="00D57407">
      <w:pPr>
        <w:tabs>
          <w:tab w:val="right" w:leader="dot" w:pos="9923"/>
        </w:tabs>
        <w:suppressAutoHyphens/>
        <w:spacing w:after="10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E78B6">
        <w:rPr>
          <w:rFonts w:ascii="Arial" w:eastAsia="Times New Roman" w:hAnsi="Arial" w:cs="Arial"/>
          <w:sz w:val="24"/>
          <w:szCs w:val="24"/>
        </w:rPr>
        <w:t>4 Классификация</w:t>
      </w:r>
      <w:r w:rsidRPr="000E78B6">
        <w:rPr>
          <w:rFonts w:ascii="Arial" w:eastAsia="Times New Roman" w:hAnsi="Arial" w:cs="Arial"/>
          <w:bCs/>
          <w:sz w:val="24"/>
          <w:szCs w:val="24"/>
        </w:rPr>
        <w:tab/>
      </w:r>
      <w:r w:rsidR="00652FFB">
        <w:rPr>
          <w:rFonts w:ascii="Arial" w:eastAsia="Times New Roman" w:hAnsi="Arial" w:cs="Arial"/>
          <w:bCs/>
          <w:sz w:val="24"/>
          <w:szCs w:val="24"/>
        </w:rPr>
        <w:t>3</w:t>
      </w:r>
    </w:p>
    <w:p w:rsidR="00D57407" w:rsidRPr="000E78B6" w:rsidRDefault="00D57407" w:rsidP="00D57407">
      <w:pPr>
        <w:tabs>
          <w:tab w:val="right" w:leader="dot" w:pos="9923"/>
        </w:tabs>
        <w:suppressAutoHyphens/>
        <w:spacing w:after="10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E78B6">
        <w:rPr>
          <w:rFonts w:ascii="Arial" w:eastAsia="Times New Roman" w:hAnsi="Arial" w:cs="Arial"/>
          <w:sz w:val="24"/>
          <w:szCs w:val="24"/>
        </w:rPr>
        <w:t>5 Технические требования</w:t>
      </w:r>
      <w:r w:rsidRPr="000E78B6">
        <w:rPr>
          <w:rFonts w:ascii="Arial" w:eastAsia="Times New Roman" w:hAnsi="Arial" w:cs="Arial"/>
          <w:bCs/>
          <w:sz w:val="24"/>
          <w:szCs w:val="24"/>
        </w:rPr>
        <w:tab/>
      </w:r>
      <w:r w:rsidR="00652FFB">
        <w:rPr>
          <w:rFonts w:ascii="Arial" w:eastAsia="Times New Roman" w:hAnsi="Arial" w:cs="Arial"/>
          <w:bCs/>
          <w:sz w:val="24"/>
          <w:szCs w:val="24"/>
        </w:rPr>
        <w:t>4</w:t>
      </w:r>
    </w:p>
    <w:p w:rsidR="00D57407" w:rsidRPr="000E78B6" w:rsidRDefault="00D57407" w:rsidP="00D57407">
      <w:pPr>
        <w:tabs>
          <w:tab w:val="right" w:leader="dot" w:pos="9923"/>
        </w:tabs>
        <w:suppressAutoHyphens/>
        <w:spacing w:after="10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E78B6">
        <w:rPr>
          <w:rFonts w:ascii="Arial" w:eastAsia="Times New Roman" w:hAnsi="Arial" w:cs="Arial"/>
          <w:sz w:val="24"/>
          <w:szCs w:val="24"/>
        </w:rPr>
        <w:t>6 Правила приемки</w:t>
      </w:r>
      <w:r w:rsidRPr="000E78B6">
        <w:rPr>
          <w:rFonts w:ascii="Arial" w:eastAsia="Times New Roman" w:hAnsi="Arial" w:cs="Arial"/>
          <w:bCs/>
          <w:sz w:val="24"/>
          <w:szCs w:val="24"/>
        </w:rPr>
        <w:tab/>
      </w:r>
      <w:r w:rsidR="00652FFB">
        <w:rPr>
          <w:rFonts w:ascii="Arial" w:eastAsia="Times New Roman" w:hAnsi="Arial" w:cs="Arial"/>
          <w:bCs/>
          <w:sz w:val="24"/>
          <w:szCs w:val="24"/>
        </w:rPr>
        <w:t>12</w:t>
      </w:r>
    </w:p>
    <w:p w:rsidR="00D57407" w:rsidRPr="000E78B6" w:rsidRDefault="00D57407" w:rsidP="00D57407">
      <w:pPr>
        <w:tabs>
          <w:tab w:val="right" w:leader="dot" w:pos="9923"/>
        </w:tabs>
        <w:suppressAutoHyphens/>
        <w:spacing w:after="10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E78B6">
        <w:rPr>
          <w:rFonts w:ascii="Arial" w:eastAsia="Times New Roman" w:hAnsi="Arial" w:cs="Arial"/>
          <w:sz w:val="24"/>
          <w:szCs w:val="24"/>
        </w:rPr>
        <w:t>7 Методы контроля</w:t>
      </w:r>
      <w:r w:rsidRPr="000E78B6">
        <w:rPr>
          <w:rFonts w:ascii="Arial" w:eastAsia="Times New Roman" w:hAnsi="Arial" w:cs="Arial"/>
          <w:bCs/>
          <w:sz w:val="24"/>
          <w:szCs w:val="24"/>
        </w:rPr>
        <w:tab/>
      </w:r>
      <w:r w:rsidR="00652FFB">
        <w:rPr>
          <w:rFonts w:ascii="Arial" w:eastAsia="Times New Roman" w:hAnsi="Arial" w:cs="Arial"/>
          <w:bCs/>
          <w:sz w:val="24"/>
          <w:szCs w:val="24"/>
        </w:rPr>
        <w:t>12</w:t>
      </w:r>
    </w:p>
    <w:p w:rsidR="00D57407" w:rsidRPr="000E78B6" w:rsidRDefault="00D57407" w:rsidP="00D57407">
      <w:pPr>
        <w:tabs>
          <w:tab w:val="right" w:leader="dot" w:pos="9923"/>
        </w:tabs>
        <w:suppressAutoHyphens/>
        <w:spacing w:after="10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E78B6">
        <w:rPr>
          <w:rFonts w:ascii="Arial" w:eastAsia="Times New Roman" w:hAnsi="Arial" w:cs="Arial"/>
          <w:sz w:val="24"/>
          <w:szCs w:val="24"/>
        </w:rPr>
        <w:t>8 Транспортирование и хранение</w:t>
      </w:r>
      <w:r w:rsidRPr="000E78B6">
        <w:rPr>
          <w:rFonts w:ascii="Arial" w:eastAsia="Times New Roman" w:hAnsi="Arial" w:cs="Arial"/>
          <w:bCs/>
          <w:sz w:val="24"/>
          <w:szCs w:val="24"/>
        </w:rPr>
        <w:tab/>
      </w:r>
      <w:r w:rsidR="00652FFB">
        <w:rPr>
          <w:rFonts w:ascii="Arial" w:eastAsia="Times New Roman" w:hAnsi="Arial" w:cs="Arial"/>
          <w:bCs/>
          <w:sz w:val="24"/>
          <w:szCs w:val="24"/>
        </w:rPr>
        <w:t>13</w:t>
      </w:r>
    </w:p>
    <w:p w:rsidR="00D57407" w:rsidRPr="000E78B6" w:rsidRDefault="00D57407" w:rsidP="00D57407">
      <w:pPr>
        <w:tabs>
          <w:tab w:val="right" w:leader="dot" w:pos="9923"/>
        </w:tabs>
        <w:suppressAutoHyphens/>
        <w:spacing w:after="10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E78B6">
        <w:rPr>
          <w:rFonts w:ascii="Arial" w:eastAsia="Times New Roman" w:hAnsi="Arial" w:cs="Arial"/>
          <w:sz w:val="24"/>
          <w:szCs w:val="24"/>
        </w:rPr>
        <w:t>Библиография</w:t>
      </w:r>
      <w:r w:rsidRPr="000E78B6">
        <w:rPr>
          <w:rFonts w:ascii="Arial" w:eastAsia="Times New Roman" w:hAnsi="Arial" w:cs="Arial"/>
          <w:bCs/>
          <w:sz w:val="24"/>
          <w:szCs w:val="24"/>
        </w:rPr>
        <w:tab/>
      </w:r>
      <w:r w:rsidR="00652FFB">
        <w:rPr>
          <w:rFonts w:ascii="Arial" w:eastAsia="Times New Roman" w:hAnsi="Arial" w:cs="Arial"/>
          <w:bCs/>
          <w:sz w:val="24"/>
          <w:szCs w:val="24"/>
        </w:rPr>
        <w:t>15</w:t>
      </w:r>
    </w:p>
    <w:p w:rsidR="00D542B0" w:rsidRDefault="00D542B0">
      <w:pPr>
        <w:rPr>
          <w:rFonts w:cs="Arial"/>
          <w:spacing w:val="140"/>
          <w:sz w:val="28"/>
          <w:szCs w:val="32"/>
        </w:rPr>
      </w:pPr>
    </w:p>
    <w:p w:rsidR="00D542B0" w:rsidRDefault="00D542B0">
      <w:pPr>
        <w:rPr>
          <w:rFonts w:cs="Arial"/>
          <w:spacing w:val="140"/>
          <w:sz w:val="28"/>
          <w:szCs w:val="32"/>
        </w:rPr>
        <w:sectPr w:rsidR="00D542B0" w:rsidSect="004E42DB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footnotePr>
            <w:numRestart w:val="eachPage"/>
          </w:footnotePr>
          <w:type w:val="continuous"/>
          <w:pgSz w:w="11906" w:h="16838" w:code="9"/>
          <w:pgMar w:top="1134" w:right="849" w:bottom="1134" w:left="1134" w:header="720" w:footer="737" w:gutter="0"/>
          <w:pgNumType w:fmt="upperRoman" w:start="2"/>
          <w:cols w:space="720"/>
          <w:docGrid w:linePitch="326"/>
        </w:sectPr>
      </w:pPr>
    </w:p>
    <w:p w:rsidR="00D542B0" w:rsidRPr="00D542B0" w:rsidRDefault="00D542B0" w:rsidP="00D542B0">
      <w:pPr>
        <w:pBdr>
          <w:bottom w:val="single" w:sz="12" w:space="1" w:color="auto"/>
        </w:pBdr>
        <w:tabs>
          <w:tab w:val="left" w:pos="4605"/>
        </w:tabs>
        <w:suppressAutoHyphens/>
        <w:spacing w:before="69" w:after="0" w:line="240" w:lineRule="auto"/>
        <w:ind w:right="-2"/>
        <w:jc w:val="center"/>
        <w:rPr>
          <w:rFonts w:ascii="Arial" w:eastAsia="Times New Roman" w:hAnsi="Arial" w:cs="Arial"/>
          <w:b/>
          <w:spacing w:val="140"/>
          <w:sz w:val="28"/>
          <w:szCs w:val="32"/>
        </w:rPr>
      </w:pPr>
      <w:r w:rsidRPr="00D542B0">
        <w:rPr>
          <w:rFonts w:ascii="Arial" w:eastAsia="Times New Roman" w:hAnsi="Arial" w:cs="Arial"/>
          <w:b/>
          <w:spacing w:val="140"/>
          <w:sz w:val="28"/>
          <w:szCs w:val="32"/>
        </w:rPr>
        <w:lastRenderedPageBreak/>
        <w:t>МЕЖГОСУДАРСТВЕННЫЙ</w:t>
      </w:r>
      <w:r w:rsidRPr="00D542B0">
        <w:rPr>
          <w:rFonts w:ascii="Arial" w:eastAsia="Times New Roman" w:hAnsi="Arial" w:cs="Arial"/>
          <w:b/>
          <w:spacing w:val="140"/>
          <w:sz w:val="28"/>
          <w:szCs w:val="32"/>
        </w:rPr>
        <w:tab/>
        <w:t>СТАНДАРТ</w:t>
      </w:r>
    </w:p>
    <w:p w:rsidR="00D542B0" w:rsidRPr="00D542B0" w:rsidRDefault="00D542B0" w:rsidP="00D542B0">
      <w:pPr>
        <w:suppressAutoHyphens/>
        <w:spacing w:before="9" w:after="0" w:line="170" w:lineRule="exact"/>
        <w:ind w:left="567"/>
        <w:jc w:val="both"/>
        <w:rPr>
          <w:rFonts w:ascii="Arial" w:eastAsia="Times New Roman" w:hAnsi="Arial" w:cs="Arial"/>
          <w:sz w:val="32"/>
          <w:szCs w:val="32"/>
        </w:rPr>
      </w:pPr>
    </w:p>
    <w:p w:rsidR="00D542B0" w:rsidRDefault="00D542B0" w:rsidP="00D542B0">
      <w:pPr>
        <w:suppressAutoHyphens/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E78B6">
        <w:rPr>
          <w:rFonts w:ascii="Arial" w:hAnsi="Arial" w:cs="Arial"/>
          <w:b/>
          <w:caps/>
          <w:sz w:val="28"/>
          <w:szCs w:val="28"/>
        </w:rPr>
        <w:t>Мясо. Отрубы ИЗ ТЕЛЯТИНЫ</w:t>
      </w:r>
    </w:p>
    <w:p w:rsidR="00D542B0" w:rsidRPr="005022A5" w:rsidRDefault="00D542B0" w:rsidP="00D542B0">
      <w:pPr>
        <w:suppressAutoHyphens/>
        <w:spacing w:after="240" w:line="240" w:lineRule="auto"/>
        <w:jc w:val="center"/>
        <w:rPr>
          <w:rFonts w:ascii="Arial" w:eastAsia="Times New Roman" w:hAnsi="Arial" w:cs="Arial"/>
          <w:sz w:val="28"/>
          <w:szCs w:val="28"/>
          <w:lang w:val="en-US"/>
        </w:rPr>
      </w:pPr>
      <w:r w:rsidRPr="00D542B0">
        <w:rPr>
          <w:rFonts w:ascii="Arial" w:eastAsia="Times New Roman" w:hAnsi="Arial" w:cs="Arial"/>
          <w:b/>
          <w:sz w:val="28"/>
          <w:szCs w:val="28"/>
        </w:rPr>
        <w:t>Технические</w:t>
      </w:r>
      <w:r w:rsidRPr="005022A5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r w:rsidRPr="00D542B0">
        <w:rPr>
          <w:rFonts w:ascii="Arial" w:eastAsia="Times New Roman" w:hAnsi="Arial" w:cs="Arial"/>
          <w:b/>
          <w:sz w:val="28"/>
          <w:szCs w:val="28"/>
        </w:rPr>
        <w:t>условия</w:t>
      </w:r>
    </w:p>
    <w:p w:rsidR="00D542B0" w:rsidRPr="005022A5" w:rsidRDefault="00D542B0" w:rsidP="00D542B0">
      <w:pPr>
        <w:tabs>
          <w:tab w:val="left" w:pos="2227"/>
          <w:tab w:val="center" w:pos="4677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  <w:lang w:val="en-US"/>
        </w:rPr>
      </w:pPr>
      <w:proofErr w:type="gramStart"/>
      <w:r>
        <w:rPr>
          <w:rFonts w:ascii="Arial" w:eastAsia="Times New Roman" w:hAnsi="Arial" w:cs="Times New Roman"/>
          <w:sz w:val="28"/>
          <w:szCs w:val="24"/>
          <w:lang w:val="en-US"/>
        </w:rPr>
        <w:t>Meat</w:t>
      </w:r>
      <w:r w:rsidRPr="005022A5">
        <w:rPr>
          <w:rFonts w:ascii="Arial" w:eastAsia="Times New Roman" w:hAnsi="Arial" w:cs="Times New Roman"/>
          <w:sz w:val="28"/>
          <w:szCs w:val="24"/>
          <w:lang w:val="en-US"/>
        </w:rPr>
        <w:t>.</w:t>
      </w:r>
      <w:proofErr w:type="gramEnd"/>
      <w:r w:rsidRPr="005022A5">
        <w:rPr>
          <w:rFonts w:ascii="Arial" w:eastAsia="Times New Roman" w:hAnsi="Arial" w:cs="Times New Roman"/>
          <w:sz w:val="28"/>
          <w:szCs w:val="24"/>
          <w:lang w:val="en-US"/>
        </w:rPr>
        <w:t xml:space="preserve"> </w:t>
      </w:r>
      <w:r>
        <w:rPr>
          <w:rFonts w:ascii="Arial" w:eastAsia="Times New Roman" w:hAnsi="Arial" w:cs="Times New Roman"/>
          <w:sz w:val="28"/>
          <w:szCs w:val="24"/>
          <w:lang w:val="en-US"/>
        </w:rPr>
        <w:t>Veal</w:t>
      </w:r>
      <w:r w:rsidRPr="005022A5">
        <w:rPr>
          <w:rFonts w:ascii="Arial" w:eastAsia="Times New Roman" w:hAnsi="Arial" w:cs="Times New Roman"/>
          <w:sz w:val="28"/>
          <w:szCs w:val="24"/>
          <w:lang w:val="en-US"/>
        </w:rPr>
        <w:t xml:space="preserve"> </w:t>
      </w:r>
      <w:r>
        <w:rPr>
          <w:rFonts w:ascii="Arial" w:eastAsia="Times New Roman" w:hAnsi="Arial" w:cs="Times New Roman"/>
          <w:sz w:val="28"/>
          <w:szCs w:val="24"/>
          <w:lang w:val="en-US"/>
        </w:rPr>
        <w:t>cuts</w:t>
      </w:r>
    </w:p>
    <w:p w:rsidR="00D542B0" w:rsidRPr="005022A5" w:rsidRDefault="00D542B0" w:rsidP="00D542B0">
      <w:pPr>
        <w:tabs>
          <w:tab w:val="left" w:pos="2227"/>
          <w:tab w:val="center" w:pos="4677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  <w:lang w:val="en-US"/>
        </w:rPr>
      </w:pPr>
      <w:r w:rsidRPr="00D542B0">
        <w:rPr>
          <w:rFonts w:ascii="Arial" w:eastAsia="Times New Roman" w:hAnsi="Arial" w:cs="Times New Roman"/>
          <w:sz w:val="28"/>
          <w:szCs w:val="24"/>
          <w:lang w:val="en-US"/>
        </w:rPr>
        <w:t>Specifications</w:t>
      </w:r>
    </w:p>
    <w:p w:rsidR="00D542B0" w:rsidRPr="00D542B0" w:rsidRDefault="00DC70A1" w:rsidP="00D542B0">
      <w:pPr>
        <w:tabs>
          <w:tab w:val="left" w:pos="2227"/>
          <w:tab w:val="center" w:pos="4677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pict>
          <v:rect id="_x0000_i1025" style="width:496.1pt;height:1pt" o:hralign="center" o:hrstd="t" o:hrnoshade="t" o:hr="t" fillcolor="black" stroked="f"/>
        </w:pict>
      </w:r>
    </w:p>
    <w:p w:rsidR="00D542B0" w:rsidRPr="00D542B0" w:rsidRDefault="00D542B0" w:rsidP="00D542B0">
      <w:pPr>
        <w:spacing w:after="0" w:line="360" w:lineRule="auto"/>
        <w:jc w:val="right"/>
        <w:rPr>
          <w:rFonts w:ascii="Arial" w:eastAsia="Times New Roman" w:hAnsi="Arial" w:cs="Times New Roman"/>
          <w:b/>
          <w:i/>
          <w:iCs/>
          <w:szCs w:val="24"/>
        </w:rPr>
      </w:pPr>
      <w:r w:rsidRPr="00D542B0">
        <w:rPr>
          <w:rFonts w:ascii="Arial" w:eastAsia="Times New Roman" w:hAnsi="Arial" w:cs="Times New Roman"/>
          <w:b/>
          <w:sz w:val="24"/>
          <w:szCs w:val="24"/>
        </w:rPr>
        <w:t>Дата введения</w:t>
      </w:r>
      <w:r w:rsidRPr="00D542B0">
        <w:rPr>
          <w:rFonts w:ascii="Arial" w:eastAsia="Times New Roman" w:hAnsi="Arial" w:cs="Times New Roman"/>
          <w:b/>
          <w:sz w:val="24"/>
          <w:szCs w:val="24"/>
          <w:lang w:val="en-US"/>
        </w:rPr>
        <w:t>                     </w:t>
      </w:r>
    </w:p>
    <w:p w:rsidR="00D542B0" w:rsidRPr="00D542B0" w:rsidRDefault="00D542B0" w:rsidP="00D542B0">
      <w:pPr>
        <w:keepNext/>
        <w:suppressAutoHyphens/>
        <w:spacing w:after="0" w:line="480" w:lineRule="auto"/>
        <w:ind w:left="680"/>
        <w:outlineLvl w:val="4"/>
        <w:rPr>
          <w:rFonts w:ascii="Arial" w:eastAsia="Times New Roman" w:hAnsi="Arial" w:cs="Times New Roman"/>
          <w:b/>
          <w:sz w:val="28"/>
          <w:szCs w:val="28"/>
        </w:rPr>
      </w:pPr>
      <w:r w:rsidRPr="00D542B0">
        <w:rPr>
          <w:rFonts w:ascii="Arial" w:eastAsia="Times New Roman" w:hAnsi="Arial" w:cs="Times New Roman"/>
          <w:b/>
          <w:sz w:val="28"/>
          <w:szCs w:val="28"/>
        </w:rPr>
        <w:t>1 Область применения</w:t>
      </w:r>
    </w:p>
    <w:p w:rsidR="00D542B0" w:rsidRPr="00D542B0" w:rsidRDefault="00D542B0" w:rsidP="00D542B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42B0">
        <w:rPr>
          <w:rFonts w:ascii="Arial" w:eastAsia="Times New Roman" w:hAnsi="Arial" w:cs="Arial"/>
          <w:color w:val="000000"/>
          <w:sz w:val="24"/>
          <w:szCs w:val="24"/>
        </w:rPr>
        <w:t>Настоящий стандарт распространяется на отрубы из телятины на кости и бескостные (далее – отрубы), предназначенные для реализации в торговле, сети общественного питания и переработки</w:t>
      </w:r>
      <w:r w:rsidRPr="00D542B0">
        <w:rPr>
          <w:rFonts w:ascii="Arial" w:eastAsia="Times New Roman" w:hAnsi="Arial" w:cs="Arial"/>
          <w:sz w:val="24"/>
          <w:szCs w:val="24"/>
        </w:rPr>
        <w:t>.</w:t>
      </w:r>
    </w:p>
    <w:p w:rsidR="00D542B0" w:rsidRPr="00D542B0" w:rsidRDefault="00D542B0" w:rsidP="00D542B0">
      <w:pPr>
        <w:keepNext/>
        <w:suppressAutoHyphens/>
        <w:spacing w:after="0" w:line="240" w:lineRule="auto"/>
        <w:ind w:firstLine="709"/>
        <w:outlineLvl w:val="4"/>
        <w:rPr>
          <w:rFonts w:ascii="Arial" w:eastAsia="Times New Roman" w:hAnsi="Arial" w:cs="Times New Roman"/>
          <w:b/>
          <w:sz w:val="28"/>
          <w:szCs w:val="28"/>
          <w:lang w:eastAsia="x-none"/>
        </w:rPr>
      </w:pPr>
    </w:p>
    <w:p w:rsidR="00D542B0" w:rsidRPr="00D542B0" w:rsidRDefault="00D542B0" w:rsidP="00D542B0">
      <w:pPr>
        <w:keepNext/>
        <w:suppressAutoHyphens/>
        <w:spacing w:after="0" w:line="360" w:lineRule="auto"/>
        <w:ind w:firstLine="709"/>
        <w:outlineLvl w:val="4"/>
        <w:rPr>
          <w:rFonts w:ascii="Arial" w:eastAsia="Times New Roman" w:hAnsi="Arial" w:cs="Times New Roman"/>
          <w:b/>
          <w:sz w:val="28"/>
          <w:szCs w:val="28"/>
          <w:lang w:eastAsia="x-none"/>
        </w:rPr>
      </w:pPr>
      <w:r w:rsidRPr="00D542B0">
        <w:rPr>
          <w:rFonts w:ascii="Arial" w:eastAsia="Times New Roman" w:hAnsi="Arial" w:cs="Times New Roman"/>
          <w:b/>
          <w:sz w:val="28"/>
          <w:szCs w:val="28"/>
          <w:lang w:val="x-none" w:eastAsia="x-none"/>
        </w:rPr>
        <w:t>2</w:t>
      </w:r>
      <w:r w:rsidRPr="00D542B0">
        <w:rPr>
          <w:rFonts w:ascii="Arial" w:eastAsia="Times New Roman" w:hAnsi="Arial" w:cs="Times New Roman"/>
          <w:b/>
          <w:sz w:val="28"/>
          <w:szCs w:val="28"/>
          <w:lang w:val="en-US" w:eastAsia="x-none"/>
        </w:rPr>
        <w:t> </w:t>
      </w:r>
      <w:r w:rsidRPr="00D542B0">
        <w:rPr>
          <w:rFonts w:ascii="Arial" w:eastAsia="Times New Roman" w:hAnsi="Arial" w:cs="Times New Roman"/>
          <w:b/>
          <w:sz w:val="28"/>
          <w:szCs w:val="28"/>
          <w:lang w:val="x-none" w:eastAsia="x-none"/>
        </w:rPr>
        <w:t>Нормативные ссылки</w:t>
      </w:r>
    </w:p>
    <w:p w:rsidR="00500AA7" w:rsidRPr="0073522E" w:rsidRDefault="00500AA7" w:rsidP="006A546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22E">
        <w:rPr>
          <w:rFonts w:ascii="Arial" w:hAnsi="Arial" w:cs="Arial"/>
          <w:sz w:val="24"/>
          <w:szCs w:val="24"/>
        </w:rPr>
        <w:t xml:space="preserve">В настоящем стандарте использованы ссылки на следующие </w:t>
      </w:r>
      <w:r w:rsidR="000F43BF">
        <w:rPr>
          <w:rFonts w:ascii="Arial" w:hAnsi="Arial" w:cs="Arial"/>
          <w:sz w:val="24"/>
          <w:szCs w:val="24"/>
        </w:rPr>
        <w:t xml:space="preserve">межгосударственные </w:t>
      </w:r>
      <w:r w:rsidRPr="0073522E">
        <w:rPr>
          <w:rFonts w:ascii="Arial" w:hAnsi="Arial" w:cs="Arial"/>
          <w:sz w:val="24"/>
          <w:szCs w:val="24"/>
        </w:rPr>
        <w:t>стандарты:</w:t>
      </w:r>
    </w:p>
    <w:p w:rsidR="00AD70DB" w:rsidRPr="00426FC4" w:rsidRDefault="00AD70DB" w:rsidP="00AD70DB">
      <w:pPr>
        <w:pStyle w:val="21"/>
        <w:suppressAutoHyphens/>
        <w:rPr>
          <w:rFonts w:ascii="Arial" w:hAnsi="Arial" w:cs="Arial"/>
          <w:sz w:val="24"/>
        </w:rPr>
      </w:pPr>
      <w:r w:rsidRPr="00426FC4">
        <w:rPr>
          <w:rFonts w:ascii="Arial" w:hAnsi="Arial" w:cs="Arial"/>
          <w:sz w:val="24"/>
        </w:rPr>
        <w:t>ГОСТ</w:t>
      </w:r>
      <w:r w:rsidRPr="00426FC4">
        <w:rPr>
          <w:rFonts w:ascii="Arial" w:hAnsi="Arial" w:cs="Arial"/>
          <w:sz w:val="24"/>
          <w:lang w:val="en-US"/>
        </w:rPr>
        <w:t> </w:t>
      </w:r>
      <w:r w:rsidRPr="00426FC4">
        <w:rPr>
          <w:rFonts w:ascii="Arial" w:hAnsi="Arial" w:cs="Arial"/>
          <w:sz w:val="24"/>
        </w:rPr>
        <w:t>8.579-2002 Государственная система обеспечения единства измерений. Требования к количеству фасованных товаров в упаковках любого вида при их производстве, расфасовке, продаже и импорте</w:t>
      </w:r>
    </w:p>
    <w:p w:rsidR="00AD70DB" w:rsidRPr="00426FC4" w:rsidRDefault="00AD70DB" w:rsidP="00AD70DB">
      <w:pPr>
        <w:pStyle w:val="21"/>
        <w:suppressAutoHyphens/>
        <w:rPr>
          <w:rFonts w:ascii="Arial" w:hAnsi="Arial" w:cs="Arial"/>
          <w:sz w:val="24"/>
        </w:rPr>
      </w:pPr>
      <w:r w:rsidRPr="00426FC4">
        <w:rPr>
          <w:rFonts w:ascii="Arial" w:hAnsi="Arial" w:cs="Arial"/>
          <w:sz w:val="24"/>
        </w:rPr>
        <w:t>ГОСТ</w:t>
      </w:r>
      <w:r w:rsidRPr="00426FC4">
        <w:rPr>
          <w:rFonts w:ascii="Arial" w:hAnsi="Arial" w:cs="Arial"/>
          <w:sz w:val="24"/>
          <w:lang w:val="en-US"/>
        </w:rPr>
        <w:t> </w:t>
      </w:r>
      <w:r w:rsidRPr="00426FC4">
        <w:rPr>
          <w:rFonts w:ascii="Arial" w:hAnsi="Arial" w:cs="Arial"/>
          <w:sz w:val="24"/>
        </w:rPr>
        <w:t>ISO</w:t>
      </w:r>
      <w:r w:rsidRPr="00426FC4">
        <w:rPr>
          <w:rFonts w:ascii="Arial" w:hAnsi="Arial" w:cs="Arial"/>
          <w:sz w:val="24"/>
          <w:lang w:val="en-US"/>
        </w:rPr>
        <w:t> </w:t>
      </w:r>
      <w:r w:rsidRPr="00426FC4">
        <w:rPr>
          <w:rFonts w:ascii="Arial" w:hAnsi="Arial" w:cs="Arial"/>
          <w:sz w:val="24"/>
        </w:rPr>
        <w:t>7218-201</w:t>
      </w:r>
      <w:r w:rsidR="00C06064">
        <w:rPr>
          <w:rFonts w:ascii="Arial" w:hAnsi="Arial" w:cs="Arial"/>
          <w:sz w:val="24"/>
        </w:rPr>
        <w:t>5</w:t>
      </w:r>
      <w:r w:rsidRPr="00426FC4">
        <w:rPr>
          <w:rFonts w:ascii="Arial" w:hAnsi="Arial" w:cs="Arial"/>
          <w:sz w:val="24"/>
        </w:rPr>
        <w:t xml:space="preserve"> Микробиология пищевых продуктов и кормов для животных. Общие требования и рекомендации по микробиологическим исследованиям</w:t>
      </w:r>
    </w:p>
    <w:p w:rsidR="00AD70DB" w:rsidRPr="00426FC4" w:rsidRDefault="00AD70DB" w:rsidP="00AD70DB">
      <w:pPr>
        <w:pStyle w:val="21"/>
        <w:suppressAutoHyphens/>
        <w:rPr>
          <w:rFonts w:ascii="Arial" w:hAnsi="Arial" w:cs="Arial"/>
          <w:sz w:val="24"/>
        </w:rPr>
      </w:pPr>
      <w:r w:rsidRPr="00426FC4">
        <w:rPr>
          <w:rFonts w:ascii="Arial" w:hAnsi="Arial" w:cs="Arial"/>
          <w:sz w:val="24"/>
        </w:rPr>
        <w:t>ГОСТ 7269</w:t>
      </w:r>
      <w:r w:rsidRPr="00426FC4">
        <w:rPr>
          <w:rFonts w:ascii="Arial" w:hAnsi="Arial" w:cs="Arial"/>
          <w:sz w:val="24"/>
        </w:rPr>
        <w:noBreakHyphen/>
      </w:r>
      <w:r w:rsidR="000E0348">
        <w:rPr>
          <w:rFonts w:ascii="Arial" w:hAnsi="Arial" w:cs="Arial"/>
          <w:sz w:val="24"/>
        </w:rPr>
        <w:t>2015</w:t>
      </w:r>
      <w:r w:rsidRPr="00426FC4">
        <w:rPr>
          <w:rFonts w:ascii="Arial" w:hAnsi="Arial" w:cs="Arial"/>
          <w:sz w:val="24"/>
        </w:rPr>
        <w:t xml:space="preserve"> Мясо. Методы отбора образцов и органолептические методы определения свежести</w:t>
      </w:r>
    </w:p>
    <w:p w:rsidR="00C5746F" w:rsidRDefault="00C5746F" w:rsidP="00AD70DB">
      <w:pPr>
        <w:pStyle w:val="21"/>
        <w:suppressAutoHyphens/>
        <w:rPr>
          <w:rFonts w:ascii="Arial" w:hAnsi="Arial" w:cs="Arial"/>
          <w:sz w:val="24"/>
        </w:rPr>
      </w:pPr>
      <w:r w:rsidRPr="00C5746F">
        <w:rPr>
          <w:rFonts w:ascii="Arial" w:hAnsi="Arial" w:cs="Arial"/>
          <w:sz w:val="24"/>
        </w:rPr>
        <w:t>ГОСТ</w:t>
      </w:r>
      <w:r>
        <w:rPr>
          <w:rFonts w:ascii="Arial" w:hAnsi="Arial" w:cs="Arial"/>
          <w:sz w:val="24"/>
        </w:rPr>
        <w:t> </w:t>
      </w:r>
      <w:r w:rsidRPr="00C5746F">
        <w:rPr>
          <w:rFonts w:ascii="Arial" w:hAnsi="Arial" w:cs="Arial"/>
          <w:sz w:val="24"/>
        </w:rPr>
        <w:t>9142-2014 Ящики из гофрированного картона. Общие технические условия</w:t>
      </w:r>
    </w:p>
    <w:p w:rsidR="00AD70DB" w:rsidRPr="00426FC4" w:rsidRDefault="00AD70DB" w:rsidP="00AD70DB">
      <w:pPr>
        <w:pStyle w:val="21"/>
        <w:suppressAutoHyphens/>
        <w:rPr>
          <w:rFonts w:ascii="Arial" w:hAnsi="Arial" w:cs="Arial"/>
          <w:sz w:val="24"/>
        </w:rPr>
      </w:pPr>
      <w:r w:rsidRPr="00426FC4">
        <w:rPr>
          <w:rFonts w:ascii="Arial" w:hAnsi="Arial" w:cs="Arial"/>
          <w:sz w:val="24"/>
        </w:rPr>
        <w:t xml:space="preserve">ГОСТ 10444.15-94 Продукты пищевые. Методы определения количества </w:t>
      </w:r>
      <w:proofErr w:type="spellStart"/>
      <w:r w:rsidRPr="00426FC4">
        <w:rPr>
          <w:rFonts w:ascii="Arial" w:hAnsi="Arial" w:cs="Arial"/>
          <w:sz w:val="24"/>
        </w:rPr>
        <w:t>мезофильных</w:t>
      </w:r>
      <w:proofErr w:type="spellEnd"/>
      <w:r w:rsidRPr="00426FC4">
        <w:rPr>
          <w:rFonts w:ascii="Arial" w:hAnsi="Arial" w:cs="Arial"/>
          <w:sz w:val="24"/>
        </w:rPr>
        <w:t xml:space="preserve"> аэробных и факультативно-анаэробных микроорганизмов</w:t>
      </w:r>
    </w:p>
    <w:p w:rsidR="00AD70DB" w:rsidRPr="00426FC4" w:rsidRDefault="00AD70DB" w:rsidP="00AD70DB">
      <w:pPr>
        <w:pStyle w:val="21"/>
        <w:suppressAutoHyphens/>
        <w:rPr>
          <w:rFonts w:ascii="Arial" w:hAnsi="Arial" w:cs="Arial"/>
          <w:sz w:val="24"/>
        </w:rPr>
      </w:pPr>
      <w:r w:rsidRPr="00426FC4">
        <w:rPr>
          <w:rFonts w:ascii="Arial" w:hAnsi="Arial" w:cs="Arial"/>
          <w:sz w:val="24"/>
        </w:rPr>
        <w:t>ГОСТ 13511-2006 Ящики из гофрированного картона для пищевых продуктов, спичек, табачных изделий и моющих средств. Технические условия</w:t>
      </w:r>
    </w:p>
    <w:p w:rsidR="00AD70DB" w:rsidRPr="00426FC4" w:rsidRDefault="00AD70DB" w:rsidP="00AD70DB">
      <w:pPr>
        <w:pStyle w:val="21"/>
        <w:suppressAutoHyphens/>
        <w:rPr>
          <w:rFonts w:ascii="Arial" w:hAnsi="Arial" w:cs="Arial"/>
          <w:sz w:val="24"/>
        </w:rPr>
      </w:pPr>
      <w:r w:rsidRPr="00426FC4">
        <w:rPr>
          <w:rFonts w:ascii="Arial" w:hAnsi="Arial" w:cs="Arial"/>
          <w:sz w:val="24"/>
        </w:rPr>
        <w:t>ГОСТ 14192-96 Маркировка грузов</w:t>
      </w:r>
    </w:p>
    <w:p w:rsidR="00AD70DB" w:rsidRPr="00426FC4" w:rsidRDefault="00AD70DB" w:rsidP="00AD70DB">
      <w:pPr>
        <w:pStyle w:val="21"/>
        <w:suppressAutoHyphens/>
        <w:rPr>
          <w:rFonts w:ascii="Arial" w:hAnsi="Arial" w:cs="Arial"/>
          <w:sz w:val="24"/>
        </w:rPr>
      </w:pPr>
      <w:r w:rsidRPr="00426FC4">
        <w:rPr>
          <w:rFonts w:ascii="Arial" w:hAnsi="Arial" w:cs="Arial"/>
          <w:sz w:val="24"/>
        </w:rPr>
        <w:t>ГОСТ</w:t>
      </w:r>
      <w:r w:rsidRPr="00426FC4">
        <w:rPr>
          <w:rFonts w:ascii="Arial" w:hAnsi="Arial" w:cs="Arial"/>
          <w:sz w:val="24"/>
          <w:lang w:val="en-US"/>
        </w:rPr>
        <w:t> </w:t>
      </w:r>
      <w:r w:rsidRPr="00426FC4">
        <w:rPr>
          <w:rFonts w:ascii="Arial" w:hAnsi="Arial" w:cs="Arial"/>
          <w:sz w:val="24"/>
        </w:rPr>
        <w:t>15846-2002 Продукция, отправляемая в районы Крайнего Севера и приравненные к ним местности. Упаковка, маркировка, транспортирование и хранение</w:t>
      </w:r>
    </w:p>
    <w:p w:rsidR="00AD70DB" w:rsidRPr="00426FC4" w:rsidRDefault="00AD70DB" w:rsidP="00AD70DB">
      <w:pPr>
        <w:pStyle w:val="21"/>
        <w:suppressAutoHyphens/>
        <w:rPr>
          <w:rFonts w:ascii="Arial" w:hAnsi="Arial" w:cs="Arial"/>
          <w:sz w:val="24"/>
        </w:rPr>
      </w:pPr>
      <w:r w:rsidRPr="00426FC4">
        <w:rPr>
          <w:rFonts w:ascii="Arial" w:hAnsi="Arial" w:cs="Arial"/>
          <w:sz w:val="24"/>
        </w:rPr>
        <w:t>ГОСТ</w:t>
      </w:r>
      <w:r w:rsidRPr="00426FC4">
        <w:rPr>
          <w:rFonts w:ascii="Arial" w:hAnsi="Arial" w:cs="Arial"/>
          <w:sz w:val="24"/>
          <w:lang w:val="en-US"/>
        </w:rPr>
        <w:t> </w:t>
      </w:r>
      <w:r w:rsidRPr="00426FC4">
        <w:rPr>
          <w:rFonts w:ascii="Arial" w:hAnsi="Arial" w:cs="Arial"/>
          <w:sz w:val="24"/>
        </w:rPr>
        <w:t>18157-88 Продукты убоя скота. Термины и определения</w:t>
      </w:r>
    </w:p>
    <w:p w:rsidR="00AD70DB" w:rsidRPr="00426FC4" w:rsidRDefault="00AD70DB" w:rsidP="00AD70DB">
      <w:pPr>
        <w:pStyle w:val="21"/>
        <w:suppressAutoHyphens/>
        <w:rPr>
          <w:rFonts w:ascii="Arial" w:hAnsi="Arial" w:cs="Arial"/>
          <w:sz w:val="24"/>
        </w:rPr>
      </w:pPr>
      <w:r w:rsidRPr="00426FC4">
        <w:rPr>
          <w:rFonts w:ascii="Arial" w:hAnsi="Arial" w:cs="Arial"/>
          <w:sz w:val="24"/>
        </w:rPr>
        <w:t>ГОСТ 18251-87 Лента клеевая на бумажной основе. Технические условия</w:t>
      </w:r>
    </w:p>
    <w:p w:rsidR="00AD70DB" w:rsidRPr="00426FC4" w:rsidRDefault="00AD70DB" w:rsidP="00AD70DB">
      <w:pPr>
        <w:pStyle w:val="21"/>
        <w:suppressAutoHyphens/>
        <w:rPr>
          <w:rFonts w:ascii="Arial" w:hAnsi="Arial" w:cs="Arial"/>
          <w:sz w:val="24"/>
        </w:rPr>
      </w:pPr>
      <w:r w:rsidRPr="00426FC4">
        <w:rPr>
          <w:rFonts w:ascii="Arial" w:hAnsi="Arial" w:cs="Arial"/>
          <w:sz w:val="24"/>
        </w:rPr>
        <w:t>ГОСТ 19360-74 Мешки-вкладыши пленочные. Общие технические условия</w:t>
      </w:r>
    </w:p>
    <w:p w:rsidR="00AD70DB" w:rsidRPr="00426FC4" w:rsidRDefault="00AD70DB" w:rsidP="00AD70DB">
      <w:pPr>
        <w:pStyle w:val="21"/>
        <w:suppressAutoHyphens/>
        <w:rPr>
          <w:rFonts w:ascii="Arial" w:hAnsi="Arial" w:cs="Arial"/>
          <w:sz w:val="24"/>
        </w:rPr>
      </w:pPr>
      <w:r w:rsidRPr="00426FC4">
        <w:rPr>
          <w:rFonts w:ascii="Arial" w:hAnsi="Arial" w:cs="Arial"/>
          <w:sz w:val="24"/>
        </w:rPr>
        <w:t xml:space="preserve">ГОСТ 19496-2013 Мясо и мясные продукты. Метод гистологического </w:t>
      </w:r>
      <w:r w:rsidRPr="00426FC4">
        <w:rPr>
          <w:rFonts w:ascii="Arial" w:hAnsi="Arial" w:cs="Arial"/>
          <w:sz w:val="24"/>
        </w:rPr>
        <w:lastRenderedPageBreak/>
        <w:t>исследования</w:t>
      </w:r>
    </w:p>
    <w:p w:rsidR="00AD70DB" w:rsidRPr="00426FC4" w:rsidRDefault="00AD70DB" w:rsidP="00AD70DB">
      <w:pPr>
        <w:pStyle w:val="21"/>
        <w:suppressAutoHyphens/>
        <w:rPr>
          <w:rFonts w:ascii="Arial" w:hAnsi="Arial" w:cs="Arial"/>
          <w:sz w:val="24"/>
        </w:rPr>
      </w:pPr>
      <w:r w:rsidRPr="00426FC4">
        <w:rPr>
          <w:rFonts w:ascii="Arial" w:hAnsi="Arial" w:cs="Arial"/>
          <w:sz w:val="24"/>
        </w:rPr>
        <w:t>ГОСТ 20477-86 Лента полиэтиленовая с липким слоем. Технические условия</w:t>
      </w:r>
    </w:p>
    <w:p w:rsidR="00AD70DB" w:rsidRPr="00426FC4" w:rsidRDefault="00AD70DB" w:rsidP="00AD70DB">
      <w:pPr>
        <w:pStyle w:val="21"/>
        <w:suppressAutoHyphens/>
        <w:rPr>
          <w:rFonts w:ascii="Arial" w:hAnsi="Arial" w:cs="Arial"/>
          <w:sz w:val="24"/>
        </w:rPr>
      </w:pPr>
      <w:r w:rsidRPr="00426FC4">
        <w:rPr>
          <w:rFonts w:ascii="Arial" w:hAnsi="Arial" w:cs="Arial"/>
          <w:sz w:val="24"/>
        </w:rPr>
        <w:t>ГОСТ 21237-75 Мясо. Методы бактериологического анализа</w:t>
      </w:r>
    </w:p>
    <w:p w:rsidR="00AD70DB" w:rsidRPr="00426FC4" w:rsidRDefault="00AD70DB" w:rsidP="00AD70DB">
      <w:pPr>
        <w:pStyle w:val="21"/>
        <w:suppressAutoHyphens/>
        <w:rPr>
          <w:rFonts w:ascii="Arial" w:hAnsi="Arial" w:cs="Arial"/>
          <w:sz w:val="24"/>
        </w:rPr>
      </w:pPr>
      <w:r w:rsidRPr="00426FC4">
        <w:rPr>
          <w:rFonts w:ascii="Arial" w:hAnsi="Arial" w:cs="Arial"/>
          <w:sz w:val="24"/>
        </w:rPr>
        <w:t>ГОСТ 23392-78 Мясо. Методы химического и микроскопического анализа свежести</w:t>
      </w:r>
    </w:p>
    <w:p w:rsidR="00AD70DB" w:rsidRPr="00426FC4" w:rsidRDefault="00AD70DB" w:rsidP="00AD70DB">
      <w:pPr>
        <w:pStyle w:val="21"/>
        <w:suppressAutoHyphens/>
        <w:rPr>
          <w:rFonts w:ascii="Arial" w:hAnsi="Arial" w:cs="Arial"/>
          <w:sz w:val="24"/>
        </w:rPr>
      </w:pPr>
      <w:r w:rsidRPr="00426FC4">
        <w:rPr>
          <w:rFonts w:ascii="Arial" w:hAnsi="Arial" w:cs="Arial"/>
          <w:sz w:val="24"/>
        </w:rPr>
        <w:t>ГОСТ</w:t>
      </w:r>
      <w:r w:rsidRPr="00426FC4">
        <w:rPr>
          <w:rFonts w:ascii="Arial" w:hAnsi="Arial" w:cs="Arial"/>
          <w:sz w:val="24"/>
          <w:lang w:val="en-US"/>
        </w:rPr>
        <w:t> </w:t>
      </w:r>
      <w:r w:rsidRPr="00426FC4">
        <w:rPr>
          <w:rFonts w:ascii="Arial" w:hAnsi="Arial" w:cs="Arial"/>
          <w:sz w:val="24"/>
        </w:rPr>
        <w:t>26669-85 Продукты пищевые и вкусовые. Подготовка проб для микробиологических анализов</w:t>
      </w:r>
    </w:p>
    <w:p w:rsidR="00AD70DB" w:rsidRPr="00426FC4" w:rsidRDefault="00AD70DB" w:rsidP="00AD70DB">
      <w:pPr>
        <w:pStyle w:val="21"/>
        <w:suppressAutoHyphens/>
        <w:rPr>
          <w:rFonts w:ascii="Arial" w:hAnsi="Arial" w:cs="Arial"/>
          <w:sz w:val="24"/>
        </w:rPr>
      </w:pPr>
      <w:r w:rsidRPr="00426FC4">
        <w:rPr>
          <w:rFonts w:ascii="Arial" w:hAnsi="Arial" w:cs="Arial"/>
          <w:sz w:val="24"/>
        </w:rPr>
        <w:t>ГОСТ</w:t>
      </w:r>
      <w:r w:rsidRPr="00426FC4">
        <w:rPr>
          <w:rFonts w:ascii="Arial" w:hAnsi="Arial" w:cs="Arial"/>
          <w:sz w:val="24"/>
          <w:lang w:val="en-US"/>
        </w:rPr>
        <w:t> </w:t>
      </w:r>
      <w:r w:rsidRPr="00426FC4">
        <w:rPr>
          <w:rFonts w:ascii="Arial" w:hAnsi="Arial" w:cs="Arial"/>
          <w:sz w:val="24"/>
        </w:rPr>
        <w:t>26670-91 Продукты пищевые. Методы культивирования микроорганизмов</w:t>
      </w:r>
    </w:p>
    <w:p w:rsidR="00AD70DB" w:rsidRPr="00426FC4" w:rsidRDefault="00AD70DB" w:rsidP="00AD70DB">
      <w:pPr>
        <w:pStyle w:val="21"/>
        <w:suppressAutoHyphens/>
        <w:rPr>
          <w:rFonts w:ascii="Arial" w:hAnsi="Arial" w:cs="Arial"/>
          <w:sz w:val="24"/>
        </w:rPr>
      </w:pPr>
      <w:r w:rsidRPr="00426FC4">
        <w:rPr>
          <w:rFonts w:ascii="Arial" w:hAnsi="Arial" w:cs="Arial"/>
          <w:sz w:val="24"/>
        </w:rPr>
        <w:t>ГОСТ</w:t>
      </w:r>
      <w:r w:rsidRPr="00426FC4">
        <w:rPr>
          <w:rFonts w:ascii="Arial" w:hAnsi="Arial" w:cs="Arial"/>
          <w:sz w:val="24"/>
          <w:lang w:val="en-US"/>
        </w:rPr>
        <w:t> </w:t>
      </w:r>
      <w:r w:rsidRPr="00426FC4">
        <w:rPr>
          <w:rFonts w:ascii="Arial" w:hAnsi="Arial" w:cs="Arial"/>
          <w:sz w:val="24"/>
        </w:rPr>
        <w:t>26927-86 Сырье и продукты пищевые. Метод определения ртути</w:t>
      </w:r>
    </w:p>
    <w:p w:rsidR="00AD70DB" w:rsidRPr="00426FC4" w:rsidRDefault="00AD70DB" w:rsidP="00AD70DB">
      <w:pPr>
        <w:pStyle w:val="21"/>
        <w:suppressAutoHyphens/>
        <w:rPr>
          <w:rFonts w:ascii="Arial" w:hAnsi="Arial" w:cs="Arial"/>
          <w:sz w:val="24"/>
        </w:rPr>
      </w:pPr>
      <w:r w:rsidRPr="00426FC4">
        <w:rPr>
          <w:rFonts w:ascii="Arial" w:hAnsi="Arial" w:cs="Arial"/>
          <w:sz w:val="24"/>
        </w:rPr>
        <w:t>ГОСТ</w:t>
      </w:r>
      <w:r w:rsidRPr="00426FC4">
        <w:rPr>
          <w:rFonts w:ascii="Arial" w:hAnsi="Arial" w:cs="Arial"/>
          <w:sz w:val="24"/>
          <w:lang w:val="en-US"/>
        </w:rPr>
        <w:t> </w:t>
      </w:r>
      <w:r w:rsidRPr="00426FC4">
        <w:rPr>
          <w:rFonts w:ascii="Arial" w:hAnsi="Arial" w:cs="Arial"/>
          <w:sz w:val="24"/>
        </w:rPr>
        <w:t>26929-94 Сырье и продукты пищевые. Подготовка проб. Минерализация для определения содержания токсичных элементов</w:t>
      </w:r>
    </w:p>
    <w:p w:rsidR="00AD70DB" w:rsidRPr="00426FC4" w:rsidRDefault="00AD70DB" w:rsidP="00AD70DB">
      <w:pPr>
        <w:pStyle w:val="21"/>
        <w:suppressAutoHyphens/>
        <w:rPr>
          <w:rFonts w:ascii="Arial" w:hAnsi="Arial" w:cs="Arial"/>
          <w:sz w:val="24"/>
        </w:rPr>
      </w:pPr>
      <w:r w:rsidRPr="00426FC4">
        <w:rPr>
          <w:rFonts w:ascii="Arial" w:hAnsi="Arial" w:cs="Arial"/>
          <w:sz w:val="24"/>
        </w:rPr>
        <w:t>ГОСТ</w:t>
      </w:r>
      <w:r w:rsidRPr="00426FC4">
        <w:rPr>
          <w:rFonts w:ascii="Arial" w:hAnsi="Arial" w:cs="Arial"/>
          <w:sz w:val="24"/>
          <w:lang w:val="en-US"/>
        </w:rPr>
        <w:t> </w:t>
      </w:r>
      <w:r w:rsidRPr="00426FC4">
        <w:rPr>
          <w:rFonts w:ascii="Arial" w:hAnsi="Arial" w:cs="Arial"/>
          <w:sz w:val="24"/>
        </w:rPr>
        <w:t>26930-86 Сырье и продукты пищевые. Метод определения мышьяка</w:t>
      </w:r>
    </w:p>
    <w:p w:rsidR="00AD70DB" w:rsidRPr="00426FC4" w:rsidRDefault="00AD70DB" w:rsidP="00AD70DB">
      <w:pPr>
        <w:pStyle w:val="21"/>
        <w:suppressAutoHyphens/>
        <w:rPr>
          <w:rFonts w:ascii="Arial" w:hAnsi="Arial" w:cs="Arial"/>
          <w:sz w:val="24"/>
        </w:rPr>
      </w:pPr>
      <w:r w:rsidRPr="00426FC4">
        <w:rPr>
          <w:rFonts w:ascii="Arial" w:hAnsi="Arial" w:cs="Arial"/>
          <w:sz w:val="24"/>
        </w:rPr>
        <w:t>ГОСТ</w:t>
      </w:r>
      <w:r w:rsidRPr="00426FC4">
        <w:rPr>
          <w:rFonts w:ascii="Arial" w:hAnsi="Arial" w:cs="Arial"/>
          <w:sz w:val="24"/>
          <w:lang w:val="en-US"/>
        </w:rPr>
        <w:t> </w:t>
      </w:r>
      <w:r w:rsidRPr="00426FC4">
        <w:rPr>
          <w:rFonts w:ascii="Arial" w:hAnsi="Arial" w:cs="Arial"/>
          <w:sz w:val="24"/>
        </w:rPr>
        <w:t>26932-86 Сырье и продукты пищевые. Методы определения свинца</w:t>
      </w:r>
    </w:p>
    <w:p w:rsidR="00AD70DB" w:rsidRPr="00426FC4" w:rsidRDefault="00AD70DB" w:rsidP="00AD70DB">
      <w:pPr>
        <w:pStyle w:val="21"/>
        <w:suppressAutoHyphens/>
        <w:rPr>
          <w:rFonts w:ascii="Arial" w:hAnsi="Arial" w:cs="Arial"/>
          <w:sz w:val="24"/>
        </w:rPr>
      </w:pPr>
      <w:r w:rsidRPr="00426FC4">
        <w:rPr>
          <w:rFonts w:ascii="Arial" w:hAnsi="Arial" w:cs="Arial"/>
          <w:sz w:val="24"/>
        </w:rPr>
        <w:t>ГОСТ</w:t>
      </w:r>
      <w:r w:rsidRPr="00426FC4">
        <w:rPr>
          <w:rFonts w:ascii="Arial" w:hAnsi="Arial" w:cs="Arial"/>
          <w:sz w:val="24"/>
          <w:lang w:val="en-US"/>
        </w:rPr>
        <w:t> </w:t>
      </w:r>
      <w:r w:rsidRPr="00426FC4">
        <w:rPr>
          <w:rFonts w:ascii="Arial" w:hAnsi="Arial" w:cs="Arial"/>
          <w:sz w:val="24"/>
        </w:rPr>
        <w:t>26933-86 Сырье и продукты пищевые. Методы определения кадмия</w:t>
      </w:r>
    </w:p>
    <w:p w:rsidR="00AD70DB" w:rsidRPr="00426FC4" w:rsidRDefault="00AD70DB" w:rsidP="00AD70DB">
      <w:pPr>
        <w:pStyle w:val="21"/>
        <w:suppressAutoHyphens/>
        <w:rPr>
          <w:rFonts w:ascii="Arial" w:hAnsi="Arial" w:cs="Arial"/>
          <w:sz w:val="24"/>
        </w:rPr>
      </w:pPr>
      <w:r w:rsidRPr="00426FC4">
        <w:rPr>
          <w:rFonts w:ascii="Arial" w:hAnsi="Arial" w:cs="Arial"/>
          <w:sz w:val="24"/>
        </w:rPr>
        <w:t xml:space="preserve">ГОСТ 28560-90 Продукты пищевые. Метод выявления бактерий родов </w:t>
      </w:r>
      <w:proofErr w:type="spellStart"/>
      <w:r w:rsidRPr="00426FC4">
        <w:rPr>
          <w:rFonts w:ascii="Arial" w:hAnsi="Arial" w:cs="Arial"/>
          <w:sz w:val="24"/>
        </w:rPr>
        <w:t>Proteus</w:t>
      </w:r>
      <w:proofErr w:type="spellEnd"/>
      <w:r w:rsidRPr="00426FC4">
        <w:rPr>
          <w:rFonts w:ascii="Arial" w:hAnsi="Arial" w:cs="Arial"/>
          <w:sz w:val="24"/>
        </w:rPr>
        <w:t xml:space="preserve">, </w:t>
      </w:r>
      <w:proofErr w:type="spellStart"/>
      <w:r w:rsidRPr="00426FC4">
        <w:rPr>
          <w:rFonts w:ascii="Arial" w:hAnsi="Arial" w:cs="Arial"/>
          <w:sz w:val="24"/>
        </w:rPr>
        <w:t>Morganella</w:t>
      </w:r>
      <w:proofErr w:type="spellEnd"/>
      <w:r w:rsidRPr="00426FC4">
        <w:rPr>
          <w:rFonts w:ascii="Arial" w:hAnsi="Arial" w:cs="Arial"/>
          <w:sz w:val="24"/>
        </w:rPr>
        <w:t xml:space="preserve">, </w:t>
      </w:r>
      <w:proofErr w:type="spellStart"/>
      <w:r w:rsidRPr="00426FC4">
        <w:rPr>
          <w:rFonts w:ascii="Arial" w:hAnsi="Arial" w:cs="Arial"/>
          <w:sz w:val="24"/>
        </w:rPr>
        <w:t>Providencia</w:t>
      </w:r>
      <w:proofErr w:type="spellEnd"/>
    </w:p>
    <w:p w:rsidR="00AD70DB" w:rsidRPr="00426FC4" w:rsidRDefault="00AD70DB" w:rsidP="00AD70DB">
      <w:pPr>
        <w:pStyle w:val="21"/>
        <w:suppressAutoHyphens/>
        <w:rPr>
          <w:rFonts w:ascii="Arial" w:hAnsi="Arial" w:cs="Arial"/>
          <w:sz w:val="24"/>
        </w:rPr>
      </w:pPr>
      <w:r w:rsidRPr="00426FC4">
        <w:rPr>
          <w:rFonts w:ascii="Arial" w:hAnsi="Arial" w:cs="Arial"/>
          <w:sz w:val="24"/>
        </w:rPr>
        <w:t xml:space="preserve">ГОСТ 29185-2014 Микробиология пищевых продуктов и кормов для животных. Методы выявления и подсчета </w:t>
      </w:r>
      <w:proofErr w:type="spellStart"/>
      <w:r w:rsidRPr="00426FC4">
        <w:rPr>
          <w:rFonts w:ascii="Arial" w:hAnsi="Arial" w:cs="Arial"/>
          <w:sz w:val="24"/>
        </w:rPr>
        <w:t>сульфитредуцирующих</w:t>
      </w:r>
      <w:proofErr w:type="spellEnd"/>
      <w:r w:rsidRPr="00426FC4">
        <w:rPr>
          <w:rFonts w:ascii="Arial" w:hAnsi="Arial" w:cs="Arial"/>
          <w:sz w:val="24"/>
        </w:rPr>
        <w:t xml:space="preserve"> бактерий, растущих в анаэробных условиях</w:t>
      </w:r>
    </w:p>
    <w:p w:rsidR="00AD70DB" w:rsidRPr="00426FC4" w:rsidRDefault="00AD70DB" w:rsidP="00AD70DB">
      <w:pPr>
        <w:pStyle w:val="21"/>
        <w:suppressAutoHyphens/>
        <w:rPr>
          <w:rFonts w:ascii="Arial" w:hAnsi="Arial" w:cs="Arial"/>
          <w:sz w:val="24"/>
        </w:rPr>
      </w:pPr>
      <w:r w:rsidRPr="00426FC4">
        <w:rPr>
          <w:rFonts w:ascii="Arial" w:hAnsi="Arial" w:cs="Arial"/>
          <w:sz w:val="24"/>
        </w:rPr>
        <w:t>ГОСТ</w:t>
      </w:r>
      <w:r w:rsidRPr="00426FC4">
        <w:rPr>
          <w:rFonts w:ascii="Arial" w:hAnsi="Arial" w:cs="Arial"/>
          <w:sz w:val="24"/>
          <w:lang w:val="en-US"/>
        </w:rPr>
        <w:t> </w:t>
      </w:r>
      <w:r w:rsidRPr="00426FC4">
        <w:rPr>
          <w:rFonts w:ascii="Arial" w:hAnsi="Arial" w:cs="Arial"/>
          <w:sz w:val="24"/>
        </w:rPr>
        <w:t>30178-96 Сырье и продукты пищевые. Атомно-абсорбционный метод определения токсичных элементов</w:t>
      </w:r>
    </w:p>
    <w:p w:rsidR="00AD70DB" w:rsidRPr="00426FC4" w:rsidRDefault="00AD70DB" w:rsidP="00AD70DB">
      <w:pPr>
        <w:pStyle w:val="21"/>
        <w:suppressAutoHyphens/>
        <w:rPr>
          <w:rFonts w:ascii="Arial" w:hAnsi="Arial" w:cs="Arial"/>
          <w:sz w:val="24"/>
        </w:rPr>
      </w:pPr>
      <w:r w:rsidRPr="00426FC4">
        <w:rPr>
          <w:rFonts w:ascii="Arial" w:hAnsi="Arial" w:cs="Arial"/>
          <w:sz w:val="24"/>
        </w:rPr>
        <w:t>ГОСТ</w:t>
      </w:r>
      <w:r w:rsidRPr="00426FC4">
        <w:rPr>
          <w:rFonts w:ascii="Arial" w:hAnsi="Arial" w:cs="Arial"/>
          <w:sz w:val="24"/>
          <w:lang w:val="en-US"/>
        </w:rPr>
        <w:t> </w:t>
      </w:r>
      <w:r w:rsidRPr="00426FC4">
        <w:rPr>
          <w:rFonts w:ascii="Arial" w:hAnsi="Arial" w:cs="Arial"/>
          <w:sz w:val="24"/>
        </w:rPr>
        <w:t>30538-97 Продукты пищевые. Методика определения токсичных элементов атомно-эмиссионным методом</w:t>
      </w:r>
    </w:p>
    <w:p w:rsidR="00AD70DB" w:rsidRPr="00426FC4" w:rsidRDefault="00AD70DB" w:rsidP="00AD70DB">
      <w:pPr>
        <w:pStyle w:val="21"/>
        <w:suppressAutoHyphens/>
        <w:rPr>
          <w:rFonts w:ascii="Arial" w:hAnsi="Arial" w:cs="Arial"/>
          <w:sz w:val="24"/>
        </w:rPr>
      </w:pPr>
      <w:r w:rsidRPr="00426FC4">
        <w:rPr>
          <w:rFonts w:ascii="Arial" w:hAnsi="Arial" w:cs="Arial"/>
          <w:sz w:val="24"/>
        </w:rPr>
        <w:t>ГОСТ</w:t>
      </w:r>
      <w:r w:rsidRPr="00426FC4">
        <w:rPr>
          <w:rFonts w:ascii="Arial" w:hAnsi="Arial" w:cs="Arial"/>
          <w:sz w:val="24"/>
          <w:lang w:val="en-US"/>
        </w:rPr>
        <w:t> </w:t>
      </w:r>
      <w:r w:rsidRPr="00426FC4">
        <w:rPr>
          <w:rFonts w:ascii="Arial" w:hAnsi="Arial" w:cs="Arial"/>
          <w:sz w:val="24"/>
        </w:rPr>
        <w:t>31628-2012 Продукты пищевые и продовольственное сырье. Инверсионно-</w:t>
      </w:r>
      <w:proofErr w:type="spellStart"/>
      <w:r w:rsidRPr="00426FC4">
        <w:rPr>
          <w:rFonts w:ascii="Arial" w:hAnsi="Arial" w:cs="Arial"/>
          <w:sz w:val="24"/>
        </w:rPr>
        <w:t>вольтамперометрический</w:t>
      </w:r>
      <w:proofErr w:type="spellEnd"/>
      <w:r w:rsidRPr="00426FC4">
        <w:rPr>
          <w:rFonts w:ascii="Arial" w:hAnsi="Arial" w:cs="Arial"/>
          <w:sz w:val="24"/>
        </w:rPr>
        <w:t xml:space="preserve"> метод определения массовой концентрации мышьяка</w:t>
      </w:r>
    </w:p>
    <w:p w:rsidR="00AD70DB" w:rsidRPr="00426FC4" w:rsidRDefault="00AD70DB" w:rsidP="00AD70DB">
      <w:pPr>
        <w:pStyle w:val="21"/>
        <w:suppressAutoHyphens/>
        <w:rPr>
          <w:rFonts w:ascii="Arial" w:hAnsi="Arial" w:cs="Arial"/>
          <w:sz w:val="24"/>
        </w:rPr>
      </w:pPr>
      <w:r w:rsidRPr="00426FC4">
        <w:rPr>
          <w:rFonts w:ascii="Arial" w:hAnsi="Arial" w:cs="Arial"/>
          <w:sz w:val="24"/>
        </w:rPr>
        <w:t>ГОСТ</w:t>
      </w:r>
      <w:r w:rsidRPr="00426FC4">
        <w:rPr>
          <w:rFonts w:ascii="Arial" w:hAnsi="Arial" w:cs="Arial"/>
          <w:sz w:val="24"/>
          <w:lang w:val="en-US"/>
        </w:rPr>
        <w:t> </w:t>
      </w:r>
      <w:r w:rsidRPr="00426FC4">
        <w:rPr>
          <w:rFonts w:ascii="Arial" w:hAnsi="Arial" w:cs="Arial"/>
          <w:sz w:val="24"/>
        </w:rPr>
        <w:t>31659-2012 (ISO</w:t>
      </w:r>
      <w:r w:rsidRPr="00426FC4">
        <w:rPr>
          <w:rFonts w:ascii="Arial" w:hAnsi="Arial" w:cs="Arial"/>
          <w:sz w:val="24"/>
          <w:lang w:val="en-US"/>
        </w:rPr>
        <w:t> </w:t>
      </w:r>
      <w:r w:rsidRPr="00426FC4">
        <w:rPr>
          <w:rFonts w:ascii="Arial" w:hAnsi="Arial" w:cs="Arial"/>
          <w:sz w:val="24"/>
        </w:rPr>
        <w:t xml:space="preserve">6579:2002) Продукты пищевые. Метод выявления бактерий рода </w:t>
      </w:r>
      <w:proofErr w:type="spellStart"/>
      <w:r w:rsidRPr="00426FC4">
        <w:rPr>
          <w:rFonts w:ascii="Arial" w:hAnsi="Arial" w:cs="Arial"/>
          <w:sz w:val="24"/>
        </w:rPr>
        <w:t>Salmonella</w:t>
      </w:r>
      <w:proofErr w:type="spellEnd"/>
    </w:p>
    <w:p w:rsidR="00AD70DB" w:rsidRPr="00426FC4" w:rsidRDefault="00AD70DB" w:rsidP="00AD70DB">
      <w:pPr>
        <w:pStyle w:val="21"/>
        <w:suppressAutoHyphens/>
        <w:rPr>
          <w:rFonts w:ascii="Arial" w:hAnsi="Arial" w:cs="Arial"/>
          <w:sz w:val="24"/>
        </w:rPr>
      </w:pPr>
      <w:r w:rsidRPr="00426FC4">
        <w:rPr>
          <w:rFonts w:ascii="Arial" w:hAnsi="Arial" w:cs="Arial"/>
          <w:sz w:val="24"/>
        </w:rPr>
        <w:t>ГОСТ</w:t>
      </w:r>
      <w:r w:rsidRPr="00426FC4">
        <w:rPr>
          <w:rFonts w:ascii="Arial" w:hAnsi="Arial" w:cs="Arial"/>
          <w:sz w:val="24"/>
          <w:lang w:val="en-US"/>
        </w:rPr>
        <w:t> </w:t>
      </w:r>
      <w:r w:rsidRPr="00426FC4">
        <w:rPr>
          <w:rFonts w:ascii="Arial" w:hAnsi="Arial" w:cs="Arial"/>
          <w:sz w:val="24"/>
        </w:rPr>
        <w:t>31671-2012 (EN</w:t>
      </w:r>
      <w:r w:rsidRPr="00426FC4">
        <w:rPr>
          <w:rFonts w:ascii="Arial" w:hAnsi="Arial" w:cs="Arial"/>
          <w:sz w:val="24"/>
          <w:lang w:val="en-US"/>
        </w:rPr>
        <w:t> </w:t>
      </w:r>
      <w:r w:rsidRPr="00426FC4">
        <w:rPr>
          <w:rFonts w:ascii="Arial" w:hAnsi="Arial" w:cs="Arial"/>
          <w:sz w:val="24"/>
        </w:rPr>
        <w:t xml:space="preserve">13805:2002) Продукты пищевые. Определение следовых элементов. Подготовка проб методом минерализации при повышенном давлении </w:t>
      </w:r>
    </w:p>
    <w:p w:rsidR="00AD70DB" w:rsidRPr="00426FC4" w:rsidRDefault="00AD70DB" w:rsidP="00AD70DB">
      <w:pPr>
        <w:pStyle w:val="21"/>
        <w:suppressAutoHyphens/>
        <w:rPr>
          <w:rFonts w:ascii="Arial" w:hAnsi="Arial" w:cs="Arial"/>
          <w:sz w:val="24"/>
        </w:rPr>
      </w:pPr>
      <w:r w:rsidRPr="00426FC4">
        <w:rPr>
          <w:rFonts w:ascii="Arial" w:hAnsi="Arial" w:cs="Arial"/>
          <w:sz w:val="24"/>
        </w:rPr>
        <w:t>ГОСТ</w:t>
      </w:r>
      <w:r w:rsidRPr="00426FC4">
        <w:rPr>
          <w:rFonts w:ascii="Arial" w:hAnsi="Arial" w:cs="Arial"/>
          <w:sz w:val="24"/>
          <w:lang w:val="en-US"/>
        </w:rPr>
        <w:t> </w:t>
      </w:r>
      <w:r w:rsidRPr="00426FC4">
        <w:rPr>
          <w:rFonts w:ascii="Arial" w:hAnsi="Arial" w:cs="Arial"/>
          <w:sz w:val="24"/>
        </w:rPr>
        <w:t>31694-2012 Продукты пищевые, продовольственное сырье. Метод определения остаточного содержания антибиотиков тетрациклиновой группы с помощью высокоэффективной жидкостной хроматографии с масс-спектрометрическим детектором</w:t>
      </w:r>
    </w:p>
    <w:p w:rsidR="00AD70DB" w:rsidRPr="00426FC4" w:rsidRDefault="00AD70DB" w:rsidP="00AD70DB">
      <w:pPr>
        <w:pStyle w:val="21"/>
        <w:suppressAutoHyphens/>
        <w:rPr>
          <w:rFonts w:ascii="Arial" w:hAnsi="Arial" w:cs="Arial"/>
          <w:sz w:val="24"/>
        </w:rPr>
      </w:pPr>
      <w:r w:rsidRPr="00426FC4">
        <w:rPr>
          <w:rFonts w:ascii="Arial" w:hAnsi="Arial" w:cs="Arial"/>
          <w:sz w:val="24"/>
        </w:rPr>
        <w:t>ГОСТ 31747-2012 Продукты пищевые. Методы выявления и определения количества бактерий группы кишечных палочек (</w:t>
      </w:r>
      <w:proofErr w:type="spellStart"/>
      <w:r w:rsidRPr="00426FC4">
        <w:rPr>
          <w:rFonts w:ascii="Arial" w:hAnsi="Arial" w:cs="Arial"/>
          <w:sz w:val="24"/>
        </w:rPr>
        <w:t>колиформных</w:t>
      </w:r>
      <w:proofErr w:type="spellEnd"/>
      <w:r w:rsidRPr="00426FC4">
        <w:rPr>
          <w:rFonts w:ascii="Arial" w:hAnsi="Arial" w:cs="Arial"/>
          <w:sz w:val="24"/>
        </w:rPr>
        <w:t xml:space="preserve"> бактерий)</w:t>
      </w:r>
    </w:p>
    <w:p w:rsidR="00AD70DB" w:rsidRPr="00426FC4" w:rsidRDefault="00AD70DB" w:rsidP="00AD70DB">
      <w:pPr>
        <w:pStyle w:val="21"/>
        <w:suppressAutoHyphens/>
        <w:rPr>
          <w:rFonts w:ascii="Arial" w:hAnsi="Arial" w:cs="Arial"/>
          <w:sz w:val="24"/>
        </w:rPr>
      </w:pPr>
      <w:r w:rsidRPr="00426FC4">
        <w:rPr>
          <w:rFonts w:ascii="Arial" w:hAnsi="Arial" w:cs="Arial"/>
          <w:sz w:val="24"/>
        </w:rPr>
        <w:lastRenderedPageBreak/>
        <w:t>ГОСТ</w:t>
      </w:r>
      <w:r w:rsidRPr="00426FC4">
        <w:rPr>
          <w:rFonts w:ascii="Arial" w:hAnsi="Arial" w:cs="Arial"/>
          <w:sz w:val="24"/>
          <w:lang w:val="en-US"/>
        </w:rPr>
        <w:t> </w:t>
      </w:r>
      <w:r w:rsidRPr="00426FC4">
        <w:rPr>
          <w:rFonts w:ascii="Arial" w:hAnsi="Arial" w:cs="Arial"/>
          <w:sz w:val="24"/>
        </w:rPr>
        <w:t>31903-2012 Продукты пищевые. Экспресс-метод определения антибиотиков</w:t>
      </w:r>
    </w:p>
    <w:p w:rsidR="00AD70DB" w:rsidRPr="00426FC4" w:rsidRDefault="00AD70DB" w:rsidP="00AD70DB">
      <w:pPr>
        <w:pStyle w:val="21"/>
        <w:suppressAutoHyphens/>
        <w:rPr>
          <w:rFonts w:ascii="Arial" w:hAnsi="Arial" w:cs="Arial"/>
          <w:sz w:val="24"/>
        </w:rPr>
      </w:pPr>
      <w:r w:rsidRPr="00426FC4">
        <w:rPr>
          <w:rFonts w:ascii="Arial" w:hAnsi="Arial" w:cs="Arial"/>
          <w:sz w:val="24"/>
        </w:rPr>
        <w:t>ГОСТ</w:t>
      </w:r>
      <w:r w:rsidRPr="00426FC4">
        <w:rPr>
          <w:rFonts w:ascii="Arial" w:hAnsi="Arial" w:cs="Arial"/>
          <w:sz w:val="24"/>
          <w:lang w:val="en-US"/>
        </w:rPr>
        <w:t> </w:t>
      </w:r>
      <w:r w:rsidRPr="00426FC4">
        <w:rPr>
          <w:rFonts w:ascii="Arial" w:hAnsi="Arial" w:cs="Arial"/>
          <w:sz w:val="24"/>
        </w:rPr>
        <w:t>31904-2012 Продукты пищевые. Методы отбора проб для микробиологических испытаний</w:t>
      </w:r>
    </w:p>
    <w:p w:rsidR="00AD70DB" w:rsidRPr="00426FC4" w:rsidRDefault="00AD70DB" w:rsidP="00AD70DB">
      <w:pPr>
        <w:pStyle w:val="21"/>
        <w:suppressAutoHyphens/>
        <w:rPr>
          <w:rFonts w:ascii="Arial" w:hAnsi="Arial" w:cs="Arial"/>
          <w:sz w:val="24"/>
        </w:rPr>
      </w:pPr>
      <w:r w:rsidRPr="00426FC4">
        <w:rPr>
          <w:rFonts w:ascii="Arial" w:hAnsi="Arial" w:cs="Arial"/>
          <w:sz w:val="24"/>
        </w:rPr>
        <w:t>ГОСТ</w:t>
      </w:r>
      <w:r w:rsidRPr="00426FC4">
        <w:rPr>
          <w:rFonts w:ascii="Arial" w:hAnsi="Arial" w:cs="Arial"/>
          <w:sz w:val="24"/>
          <w:lang w:val="en-US"/>
        </w:rPr>
        <w:t> </w:t>
      </w:r>
      <w:r w:rsidRPr="00426FC4">
        <w:rPr>
          <w:rFonts w:ascii="Arial" w:hAnsi="Arial" w:cs="Arial"/>
          <w:sz w:val="24"/>
        </w:rPr>
        <w:t xml:space="preserve">32031-2012 Продукты пищевые. Методы выявления бактерий </w:t>
      </w:r>
      <w:proofErr w:type="spellStart"/>
      <w:r w:rsidRPr="00426FC4">
        <w:rPr>
          <w:rFonts w:ascii="Arial" w:hAnsi="Arial" w:cs="Arial"/>
          <w:sz w:val="24"/>
        </w:rPr>
        <w:t>Listeria</w:t>
      </w:r>
      <w:proofErr w:type="spellEnd"/>
      <w:r w:rsidRPr="00426FC4">
        <w:rPr>
          <w:rFonts w:ascii="Arial" w:hAnsi="Arial" w:cs="Arial"/>
          <w:sz w:val="24"/>
        </w:rPr>
        <w:t xml:space="preserve"> monocytogenes</w:t>
      </w:r>
    </w:p>
    <w:p w:rsidR="00AD70DB" w:rsidRPr="00426FC4" w:rsidRDefault="00AD70DB" w:rsidP="00AD70DB">
      <w:pPr>
        <w:pStyle w:val="21"/>
        <w:suppressAutoHyphens/>
        <w:rPr>
          <w:rFonts w:ascii="Arial" w:hAnsi="Arial" w:cs="Arial"/>
          <w:sz w:val="24"/>
        </w:rPr>
      </w:pPr>
      <w:r w:rsidRPr="00426FC4">
        <w:rPr>
          <w:rFonts w:ascii="Arial" w:hAnsi="Arial" w:cs="Arial"/>
          <w:sz w:val="24"/>
        </w:rPr>
        <w:t>ГОСТ</w:t>
      </w:r>
      <w:r w:rsidRPr="00426FC4">
        <w:rPr>
          <w:rFonts w:ascii="Arial" w:hAnsi="Arial" w:cs="Arial"/>
          <w:sz w:val="24"/>
          <w:lang w:val="en-US"/>
        </w:rPr>
        <w:t> </w:t>
      </w:r>
      <w:r w:rsidRPr="00426FC4">
        <w:rPr>
          <w:rFonts w:ascii="Arial" w:hAnsi="Arial" w:cs="Arial"/>
          <w:sz w:val="24"/>
        </w:rPr>
        <w:t>32161-2013 Продукты пищевые. Метод определения содержания цезия Cs</w:t>
      </w:r>
      <w:r w:rsidRPr="00426FC4">
        <w:rPr>
          <w:rFonts w:ascii="Arial" w:hAnsi="Arial" w:cs="Arial"/>
          <w:sz w:val="24"/>
        </w:rPr>
        <w:noBreakHyphen/>
        <w:t>137</w:t>
      </w:r>
    </w:p>
    <w:p w:rsidR="00AD70DB" w:rsidRPr="00426FC4" w:rsidRDefault="00AD70DB" w:rsidP="00AD70DB">
      <w:pPr>
        <w:pStyle w:val="21"/>
        <w:suppressAutoHyphens/>
        <w:rPr>
          <w:rFonts w:ascii="Arial" w:hAnsi="Arial" w:cs="Arial"/>
          <w:sz w:val="24"/>
        </w:rPr>
      </w:pPr>
      <w:r w:rsidRPr="00426FC4">
        <w:rPr>
          <w:rFonts w:ascii="Arial" w:hAnsi="Arial" w:cs="Arial"/>
          <w:sz w:val="24"/>
        </w:rPr>
        <w:t>ГОСТ</w:t>
      </w:r>
      <w:r w:rsidRPr="00426FC4">
        <w:rPr>
          <w:rFonts w:ascii="Arial" w:hAnsi="Arial" w:cs="Arial"/>
          <w:sz w:val="24"/>
          <w:lang w:val="en-US"/>
        </w:rPr>
        <w:t> </w:t>
      </w:r>
      <w:r w:rsidRPr="00426FC4">
        <w:rPr>
          <w:rFonts w:ascii="Arial" w:hAnsi="Arial" w:cs="Arial"/>
          <w:sz w:val="24"/>
        </w:rPr>
        <w:t>32164-2013 Продукты пищевые. Метод отбора проб для определения стронция Sr</w:t>
      </w:r>
      <w:r w:rsidRPr="00426FC4">
        <w:rPr>
          <w:rFonts w:ascii="Arial" w:hAnsi="Arial" w:cs="Arial"/>
          <w:sz w:val="24"/>
        </w:rPr>
        <w:noBreakHyphen/>
        <w:t>90 и цезия Cs</w:t>
      </w:r>
      <w:r w:rsidRPr="00426FC4">
        <w:rPr>
          <w:rFonts w:ascii="Arial" w:hAnsi="Arial" w:cs="Arial"/>
          <w:sz w:val="24"/>
        </w:rPr>
        <w:noBreakHyphen/>
        <w:t>137</w:t>
      </w:r>
    </w:p>
    <w:p w:rsidR="00AD70DB" w:rsidRPr="00BF3E17" w:rsidRDefault="00AD70DB" w:rsidP="00AD70DB">
      <w:pPr>
        <w:pStyle w:val="21"/>
        <w:suppressAutoHyphens/>
        <w:rPr>
          <w:rFonts w:ascii="Arial" w:hAnsi="Arial" w:cs="Arial"/>
          <w:sz w:val="24"/>
        </w:rPr>
      </w:pPr>
      <w:r w:rsidRPr="00426FC4">
        <w:rPr>
          <w:rFonts w:ascii="Arial" w:hAnsi="Arial" w:cs="Arial"/>
          <w:sz w:val="24"/>
        </w:rPr>
        <w:t>ГОСТ</w:t>
      </w:r>
      <w:r w:rsidRPr="00426FC4">
        <w:rPr>
          <w:rFonts w:ascii="Arial" w:hAnsi="Arial" w:cs="Arial"/>
          <w:sz w:val="24"/>
          <w:lang w:val="en-US"/>
        </w:rPr>
        <w:t> </w:t>
      </w:r>
      <w:r w:rsidRPr="00426FC4">
        <w:rPr>
          <w:rFonts w:ascii="Arial" w:hAnsi="Arial" w:cs="Arial"/>
          <w:sz w:val="24"/>
        </w:rPr>
        <w:t>32308-2013 Мясо и мясные продукты. Определение содержания хлорорганических пестицидов методом газожидкостной хроматографии</w:t>
      </w:r>
    </w:p>
    <w:p w:rsidR="00BF3E17" w:rsidRPr="00BF3E17" w:rsidRDefault="00BF3E17" w:rsidP="00BF3E1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Cs w:val="28"/>
        </w:rPr>
      </w:pPr>
      <w:proofErr w:type="gramStart"/>
      <w:r w:rsidRPr="00BF3E17">
        <w:rPr>
          <w:rFonts w:ascii="Arial" w:eastAsia="Times New Roman" w:hAnsi="Arial" w:cs="Arial"/>
          <w:szCs w:val="28"/>
        </w:rPr>
        <w:t>П</w:t>
      </w:r>
      <w:proofErr w:type="gramEnd"/>
      <w:r w:rsidRPr="00BF3E17">
        <w:rPr>
          <w:rFonts w:ascii="Arial" w:eastAsia="Times New Roman" w:hAnsi="Arial" w:cs="Arial"/>
          <w:szCs w:val="28"/>
        </w:rPr>
        <w:t xml:space="preserve"> р и м е ч а н и е — При пользовании настоящим стандартом целесообразно проверить действие ссылочных стандартов в информационной системе общего пользования — на официальном сайте Федерального агентства по техническому регулированию и метрологии в сети Интернет или по ежегодно издаваемому указателю «Национальные стандарты», который опубликован по состоянию на 1</w:t>
      </w:r>
      <w:r w:rsidRPr="00BF3E17">
        <w:rPr>
          <w:rFonts w:ascii="Arial" w:eastAsia="Times New Roman" w:hAnsi="Arial" w:cs="Arial"/>
          <w:szCs w:val="28"/>
          <w:lang w:val="en-US"/>
        </w:rPr>
        <w:t> </w:t>
      </w:r>
      <w:r w:rsidRPr="00BF3E17">
        <w:rPr>
          <w:rFonts w:ascii="Arial" w:eastAsia="Times New Roman" w:hAnsi="Arial" w:cs="Arial"/>
          <w:szCs w:val="28"/>
        </w:rPr>
        <w:t xml:space="preserve">января текущего года, и по соответствующим ежемесячно издаваемым информационным указателям, </w:t>
      </w:r>
      <w:proofErr w:type="gramStart"/>
      <w:r w:rsidRPr="00BF3E17">
        <w:rPr>
          <w:rFonts w:ascii="Arial" w:eastAsia="Times New Roman" w:hAnsi="Arial" w:cs="Arial"/>
          <w:szCs w:val="28"/>
        </w:rPr>
        <w:t>опубликованным</w:t>
      </w:r>
      <w:proofErr w:type="gramEnd"/>
      <w:r w:rsidRPr="00BF3E17">
        <w:rPr>
          <w:rFonts w:ascii="Arial" w:eastAsia="Times New Roman" w:hAnsi="Arial" w:cs="Arial"/>
          <w:szCs w:val="28"/>
        </w:rPr>
        <w:t xml:space="preserve"> в текущем году. Если ссылочный стандарт заменен (изменен), то при пользовании настоящим стандартом следует руководствоваться замененным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500AA7" w:rsidRPr="000E78B6" w:rsidRDefault="00500AA7" w:rsidP="00BF3E17">
      <w:pPr>
        <w:spacing w:before="240" w:after="0" w:line="48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E78B6">
        <w:rPr>
          <w:rFonts w:ascii="Arial" w:hAnsi="Arial" w:cs="Arial"/>
          <w:b/>
          <w:sz w:val="28"/>
          <w:szCs w:val="28"/>
        </w:rPr>
        <w:t>3 Термины и определения</w:t>
      </w:r>
    </w:p>
    <w:p w:rsidR="0073522E" w:rsidRDefault="0073522E" w:rsidP="00980BA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22E">
        <w:rPr>
          <w:rFonts w:ascii="Arial" w:hAnsi="Arial" w:cs="Arial"/>
          <w:sz w:val="24"/>
          <w:szCs w:val="24"/>
        </w:rPr>
        <w:t xml:space="preserve">В настоящем стандарте применены термины по [1], [2], [3], </w:t>
      </w:r>
      <w:r w:rsidRPr="00AD70DB">
        <w:rPr>
          <w:rFonts w:ascii="Arial" w:hAnsi="Arial" w:cs="Arial"/>
          <w:sz w:val="24"/>
          <w:szCs w:val="24"/>
        </w:rPr>
        <w:t>ГОСТ</w:t>
      </w:r>
      <w:r w:rsidRPr="00AD70DB">
        <w:rPr>
          <w:rFonts w:ascii="Arial" w:hAnsi="Arial" w:cs="Arial"/>
          <w:sz w:val="24"/>
          <w:szCs w:val="24"/>
          <w:lang w:val="en-US"/>
        </w:rPr>
        <w:t> </w:t>
      </w:r>
      <w:r w:rsidRPr="00AD70DB">
        <w:rPr>
          <w:rFonts w:ascii="Arial" w:hAnsi="Arial" w:cs="Arial"/>
          <w:sz w:val="24"/>
          <w:szCs w:val="24"/>
        </w:rPr>
        <w:t>18157</w:t>
      </w:r>
      <w:r w:rsidR="00E10C9B" w:rsidRPr="00E10C9B">
        <w:rPr>
          <w:rFonts w:ascii="Arial" w:hAnsi="Arial" w:cs="Arial"/>
          <w:sz w:val="24"/>
          <w:szCs w:val="24"/>
        </w:rPr>
        <w:t>, а также следующи</w:t>
      </w:r>
      <w:r w:rsidR="000E0348">
        <w:rPr>
          <w:rFonts w:ascii="Arial" w:hAnsi="Arial" w:cs="Arial"/>
          <w:sz w:val="24"/>
          <w:szCs w:val="24"/>
        </w:rPr>
        <w:t>й</w:t>
      </w:r>
      <w:r w:rsidR="00E10C9B" w:rsidRPr="00E10C9B">
        <w:rPr>
          <w:rFonts w:ascii="Arial" w:hAnsi="Arial" w:cs="Arial"/>
          <w:sz w:val="24"/>
          <w:szCs w:val="24"/>
        </w:rPr>
        <w:t xml:space="preserve"> термин с соответствующим определени</w:t>
      </w:r>
      <w:r w:rsidR="000E0348">
        <w:rPr>
          <w:rFonts w:ascii="Arial" w:hAnsi="Arial" w:cs="Arial"/>
          <w:sz w:val="24"/>
          <w:szCs w:val="24"/>
        </w:rPr>
        <w:t>ем</w:t>
      </w:r>
      <w:r w:rsidR="00E10C9B" w:rsidRPr="00E10C9B">
        <w:rPr>
          <w:rFonts w:ascii="Arial" w:hAnsi="Arial" w:cs="Arial"/>
          <w:sz w:val="24"/>
          <w:szCs w:val="24"/>
        </w:rPr>
        <w:t>:</w:t>
      </w:r>
    </w:p>
    <w:p w:rsidR="00E10C9B" w:rsidRPr="00980BA2" w:rsidRDefault="00980BA2" w:rsidP="00500AA7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4"/>
        </w:rPr>
      </w:pPr>
      <w:r w:rsidRPr="00980BA2">
        <w:rPr>
          <w:rFonts w:ascii="Arial" w:hAnsi="Arial" w:cs="Arial"/>
          <w:b/>
          <w:color w:val="000000"/>
          <w:sz w:val="24"/>
        </w:rPr>
        <w:t>телятина</w:t>
      </w:r>
      <w:r w:rsidRPr="00980BA2">
        <w:rPr>
          <w:rFonts w:ascii="Arial" w:hAnsi="Arial" w:cs="Arial"/>
          <w:color w:val="000000"/>
          <w:sz w:val="24"/>
        </w:rPr>
        <w:t>: Мясо, полученное в результате переработки телят независимо от пола в возрасте от 3 до 8 месяцев</w:t>
      </w:r>
      <w:r>
        <w:rPr>
          <w:rFonts w:ascii="Arial" w:hAnsi="Arial" w:cs="Arial"/>
          <w:color w:val="000000"/>
          <w:sz w:val="24"/>
        </w:rPr>
        <w:t>.</w:t>
      </w:r>
    </w:p>
    <w:p w:rsidR="00500AA7" w:rsidRPr="000E78B6" w:rsidRDefault="00AB40ED" w:rsidP="00BF3E17">
      <w:pPr>
        <w:spacing w:after="0" w:line="48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E78B6">
        <w:rPr>
          <w:rFonts w:ascii="Arial" w:hAnsi="Arial" w:cs="Arial"/>
          <w:b/>
          <w:sz w:val="28"/>
          <w:szCs w:val="28"/>
        </w:rPr>
        <w:t xml:space="preserve">4 </w:t>
      </w:r>
      <w:r w:rsidR="000E78B6">
        <w:rPr>
          <w:rFonts w:ascii="Arial" w:hAnsi="Arial" w:cs="Arial"/>
          <w:b/>
          <w:sz w:val="28"/>
          <w:szCs w:val="28"/>
        </w:rPr>
        <w:t>Классификация</w:t>
      </w:r>
    </w:p>
    <w:p w:rsidR="000E78B6" w:rsidRPr="0073522E" w:rsidRDefault="00AB40ED" w:rsidP="000E78B6">
      <w:pPr>
        <w:pStyle w:val="a6"/>
        <w:spacing w:line="360" w:lineRule="auto"/>
        <w:rPr>
          <w:rFonts w:ascii="Arial" w:hAnsi="Arial" w:cs="Arial"/>
        </w:rPr>
      </w:pPr>
      <w:r w:rsidRPr="0073522E">
        <w:rPr>
          <w:rFonts w:ascii="Arial" w:hAnsi="Arial" w:cs="Arial"/>
        </w:rPr>
        <w:t>4</w:t>
      </w:r>
      <w:r w:rsidR="00500AA7" w:rsidRPr="0073522E">
        <w:rPr>
          <w:rFonts w:ascii="Arial" w:hAnsi="Arial" w:cs="Arial"/>
        </w:rPr>
        <w:t>.1</w:t>
      </w:r>
      <w:proofErr w:type="gramStart"/>
      <w:r w:rsidR="00500AA7" w:rsidRPr="0073522E">
        <w:rPr>
          <w:rFonts w:ascii="Arial" w:hAnsi="Arial" w:cs="Arial"/>
        </w:rPr>
        <w:t xml:space="preserve"> </w:t>
      </w:r>
      <w:r w:rsidR="000E78B6" w:rsidRPr="0073522E">
        <w:rPr>
          <w:rFonts w:ascii="Arial" w:hAnsi="Arial" w:cs="Arial"/>
        </w:rPr>
        <w:t>В</w:t>
      </w:r>
      <w:proofErr w:type="gramEnd"/>
      <w:r w:rsidR="000E78B6" w:rsidRPr="0073522E">
        <w:rPr>
          <w:rFonts w:ascii="Arial" w:hAnsi="Arial" w:cs="Arial"/>
        </w:rPr>
        <w:t xml:space="preserve"> зависимости от способа обработки отрубы подразделяют:</w:t>
      </w:r>
    </w:p>
    <w:p w:rsidR="000E78B6" w:rsidRPr="0073522E" w:rsidRDefault="000E78B6" w:rsidP="000E78B6">
      <w:pPr>
        <w:pStyle w:val="a6"/>
        <w:spacing w:line="360" w:lineRule="auto"/>
        <w:rPr>
          <w:rFonts w:ascii="Arial" w:hAnsi="Arial" w:cs="Arial"/>
        </w:rPr>
      </w:pPr>
      <w:r w:rsidRPr="0073522E">
        <w:rPr>
          <w:rFonts w:ascii="Arial" w:hAnsi="Arial" w:cs="Arial"/>
        </w:rPr>
        <w:t xml:space="preserve">- </w:t>
      </w:r>
      <w:r w:rsidR="00BF3E17" w:rsidRPr="0073522E">
        <w:rPr>
          <w:rFonts w:ascii="Arial" w:hAnsi="Arial" w:cs="Arial"/>
        </w:rPr>
        <w:t xml:space="preserve">на </w:t>
      </w:r>
      <w:r w:rsidRPr="0073522E">
        <w:rPr>
          <w:rFonts w:ascii="Arial" w:hAnsi="Arial" w:cs="Arial"/>
        </w:rPr>
        <w:t>бескостные отрубы;</w:t>
      </w:r>
    </w:p>
    <w:p w:rsidR="00980BA2" w:rsidRDefault="00247884" w:rsidP="00980BA2">
      <w:pPr>
        <w:pStyle w:val="a6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отрубы на кости.</w:t>
      </w:r>
    </w:p>
    <w:p w:rsidR="000E78B6" w:rsidRPr="0073522E" w:rsidRDefault="000E78B6" w:rsidP="000E78B6">
      <w:pPr>
        <w:pStyle w:val="a6"/>
        <w:spacing w:line="360" w:lineRule="auto"/>
        <w:rPr>
          <w:rFonts w:ascii="Arial" w:hAnsi="Arial" w:cs="Arial"/>
        </w:rPr>
      </w:pPr>
      <w:r w:rsidRPr="0073522E">
        <w:rPr>
          <w:rFonts w:ascii="Arial" w:hAnsi="Arial" w:cs="Arial"/>
        </w:rPr>
        <w:t>4.2 В зависимости от термического состояния отрубы подразделяют:</w:t>
      </w:r>
    </w:p>
    <w:p w:rsidR="000E78B6" w:rsidRPr="0073522E" w:rsidRDefault="000E78B6" w:rsidP="000E78B6">
      <w:pPr>
        <w:pStyle w:val="a6"/>
        <w:spacing w:line="360" w:lineRule="auto"/>
        <w:rPr>
          <w:rFonts w:ascii="Arial" w:hAnsi="Arial" w:cs="Arial"/>
        </w:rPr>
      </w:pPr>
      <w:r w:rsidRPr="0073522E">
        <w:rPr>
          <w:rFonts w:ascii="Arial" w:hAnsi="Arial" w:cs="Arial"/>
        </w:rPr>
        <w:t xml:space="preserve">- </w:t>
      </w:r>
      <w:r w:rsidR="00BF3E17" w:rsidRPr="0073522E">
        <w:rPr>
          <w:rFonts w:ascii="Arial" w:hAnsi="Arial" w:cs="Arial"/>
        </w:rPr>
        <w:t xml:space="preserve">на </w:t>
      </w:r>
      <w:r w:rsidRPr="0073522E">
        <w:rPr>
          <w:rFonts w:ascii="Arial" w:hAnsi="Arial" w:cs="Arial"/>
        </w:rPr>
        <w:t>охлажденные;</w:t>
      </w:r>
    </w:p>
    <w:p w:rsidR="000E78B6" w:rsidRDefault="000E78B6" w:rsidP="000E78B6">
      <w:pPr>
        <w:pStyle w:val="a6"/>
        <w:spacing w:line="360" w:lineRule="auto"/>
        <w:rPr>
          <w:rFonts w:ascii="Arial" w:hAnsi="Arial" w:cs="Arial"/>
        </w:rPr>
      </w:pPr>
      <w:r w:rsidRPr="0073522E">
        <w:rPr>
          <w:rFonts w:ascii="Arial" w:hAnsi="Arial" w:cs="Arial"/>
        </w:rPr>
        <w:t>- замороженные.</w:t>
      </w:r>
    </w:p>
    <w:p w:rsidR="00247884" w:rsidRDefault="00247884" w:rsidP="000E78B6">
      <w:pPr>
        <w:pStyle w:val="a6"/>
        <w:spacing w:line="360" w:lineRule="auto"/>
        <w:rPr>
          <w:rFonts w:ascii="Arial" w:hAnsi="Arial" w:cs="Arial"/>
        </w:rPr>
      </w:pPr>
    </w:p>
    <w:p w:rsidR="000E0348" w:rsidRPr="0073522E" w:rsidRDefault="000E0348" w:rsidP="000E78B6">
      <w:pPr>
        <w:pStyle w:val="a6"/>
        <w:spacing w:line="360" w:lineRule="auto"/>
        <w:rPr>
          <w:rFonts w:ascii="Arial" w:hAnsi="Arial" w:cs="Arial"/>
        </w:rPr>
      </w:pPr>
    </w:p>
    <w:p w:rsidR="000E78B6" w:rsidRPr="000E78B6" w:rsidRDefault="006A5465" w:rsidP="00980BA2">
      <w:pPr>
        <w:spacing w:before="240" w:after="0" w:line="48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5</w:t>
      </w:r>
      <w:r w:rsidR="000E78B6" w:rsidRPr="000E78B6">
        <w:rPr>
          <w:rFonts w:ascii="Arial" w:hAnsi="Arial" w:cs="Arial"/>
          <w:b/>
          <w:sz w:val="28"/>
          <w:szCs w:val="28"/>
        </w:rPr>
        <w:t xml:space="preserve"> </w:t>
      </w:r>
      <w:r w:rsidR="000E78B6">
        <w:rPr>
          <w:rFonts w:ascii="Arial" w:hAnsi="Arial" w:cs="Arial"/>
          <w:b/>
          <w:sz w:val="28"/>
          <w:szCs w:val="28"/>
        </w:rPr>
        <w:t>Технические требования</w:t>
      </w:r>
    </w:p>
    <w:p w:rsidR="000E78B6" w:rsidRPr="0073522E" w:rsidRDefault="000E78B6" w:rsidP="00500AA7">
      <w:pPr>
        <w:pStyle w:val="21"/>
        <w:rPr>
          <w:rFonts w:ascii="Arial" w:hAnsi="Arial" w:cs="Arial"/>
          <w:sz w:val="24"/>
        </w:rPr>
      </w:pPr>
      <w:r w:rsidRPr="0073522E">
        <w:rPr>
          <w:rFonts w:ascii="Arial" w:hAnsi="Arial" w:cs="Arial"/>
          <w:sz w:val="24"/>
        </w:rPr>
        <w:t>5.1 Отрубы должны соответствовать требованиям [1], [2], настоящего стандарта и вырабатываться по технологической инструкции, с соблюдением требований, установленных нормативными правовыми документами, действующими на территории государства, принявшего стандарт.</w:t>
      </w:r>
    </w:p>
    <w:p w:rsidR="000E78B6" w:rsidRPr="0073522E" w:rsidRDefault="000E78B6" w:rsidP="00980BA2">
      <w:pPr>
        <w:pStyle w:val="21"/>
        <w:spacing w:after="240"/>
        <w:rPr>
          <w:rFonts w:ascii="Arial" w:hAnsi="Arial" w:cs="Arial"/>
          <w:sz w:val="24"/>
        </w:rPr>
      </w:pPr>
      <w:r w:rsidRPr="0073522E">
        <w:rPr>
          <w:rFonts w:ascii="Arial" w:hAnsi="Arial" w:cs="Arial"/>
          <w:sz w:val="24"/>
        </w:rPr>
        <w:t xml:space="preserve">5.2 </w:t>
      </w:r>
      <w:r w:rsidR="00500AA7" w:rsidRPr="0073522E">
        <w:rPr>
          <w:rFonts w:ascii="Arial" w:hAnsi="Arial" w:cs="Arial"/>
          <w:sz w:val="24"/>
        </w:rPr>
        <w:t>Схема разделки телятины на отрубы приведена на рисунке 1.</w:t>
      </w:r>
    </w:p>
    <w:p w:rsidR="00500AA7" w:rsidRPr="00206FCC" w:rsidRDefault="00206FCC" w:rsidP="00206FCC">
      <w:pPr>
        <w:pStyle w:val="a8"/>
        <w:tabs>
          <w:tab w:val="clear" w:pos="4677"/>
          <w:tab w:val="clear" w:pos="9355"/>
        </w:tabs>
        <w:ind w:left="1418"/>
        <w:jc w:val="center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1867835</wp:posOffset>
                </wp:positionH>
                <wp:positionV relativeFrom="paragraph">
                  <wp:posOffset>110790</wp:posOffset>
                </wp:positionV>
                <wp:extent cx="1978851" cy="3611880"/>
                <wp:effectExtent l="0" t="0" r="21590" b="2667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8851" cy="3611880"/>
                          <a:chOff x="0" y="0"/>
                          <a:chExt cx="1978851" cy="3611880"/>
                        </a:xfrm>
                      </wpg:grpSpPr>
                      <wps:wsp>
                        <wps:cNvPr id="202" name="Прямая соединительная линия 202"/>
                        <wps:cNvCnPr>
                          <a:cxnSpLocks noChangeShapeType="1"/>
                        </wps:cNvCnPr>
                        <wps:spPr bwMode="auto">
                          <a:xfrm flipH="1">
                            <a:off x="284671" y="1682150"/>
                            <a:ext cx="10674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Прямая соединительная линия 199"/>
                        <wps:cNvCnPr>
                          <a:cxnSpLocks noChangeShapeType="1"/>
                        </wps:cNvCnPr>
                        <wps:spPr bwMode="auto">
                          <a:xfrm flipH="1">
                            <a:off x="284671" y="0"/>
                            <a:ext cx="1694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Прямая соединительная линия 201"/>
                        <wps:cNvCnPr>
                          <a:cxnSpLocks noChangeShapeType="1"/>
                        </wps:cNvCnPr>
                        <wps:spPr bwMode="auto">
                          <a:xfrm flipH="1">
                            <a:off x="284671" y="3605841"/>
                            <a:ext cx="11315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Прямая соединительная линия 200"/>
                        <wps:cNvCnPr>
                          <a:cxnSpLocks noChangeShapeType="1"/>
                        </wps:cNvCnPr>
                        <wps:spPr bwMode="auto">
                          <a:xfrm>
                            <a:off x="284671" y="0"/>
                            <a:ext cx="0" cy="3611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Поле 1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24618"/>
                            <a:ext cx="28448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F43BF" w:rsidRPr="00206FCC" w:rsidRDefault="000F43BF" w:rsidP="00500AA7">
                              <w:pPr>
                                <w:rPr>
                                  <w:rFonts w:ascii="Arial" w:hAnsi="Arial" w:cs="Arial"/>
                                  <w:szCs w:val="28"/>
                                </w:rPr>
                              </w:pPr>
                              <w:r w:rsidRPr="00206FCC">
                                <w:rPr>
                                  <w:rFonts w:ascii="Arial" w:hAnsi="Arial" w:cs="Arial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Поле 198"/>
                        <wps:cNvSpPr txBox="1">
                          <a:spLocks noChangeArrowheads="1"/>
                        </wps:cNvSpPr>
                        <wps:spPr bwMode="auto">
                          <a:xfrm>
                            <a:off x="34505" y="2570671"/>
                            <a:ext cx="31051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F43BF" w:rsidRPr="00206FCC" w:rsidRDefault="000F43BF" w:rsidP="00500AA7">
                              <w:pPr>
                                <w:rPr>
                                  <w:rFonts w:ascii="Arial" w:hAnsi="Arial" w:cs="Arial"/>
                                  <w:szCs w:val="28"/>
                                </w:rPr>
                              </w:pPr>
                              <w:r w:rsidRPr="00206FCC">
                                <w:rPr>
                                  <w:rFonts w:ascii="Arial" w:hAnsi="Arial" w:cs="Arial"/>
                                  <w:szCs w:val="28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" o:spid="_x0000_s1026" style="position:absolute;left:0;text-align:left;margin-left:147.05pt;margin-top:8.7pt;width:155.8pt;height:284.4pt;z-index:251665408" coordsize="19788,36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">
                <v:line id="Прямая соединительная линия 202" o:spid="_x0000_s1027" style="position:absolute;flip:x;visibility:visible;mso-wrap-style:square" from="2846,16821" to="13521,16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bbMcYAAADcAAAADwAAAGRycy9kb3ducmV2LnhtbESPQWsCMRSE7wX/Q3gFL6Vmu5RiV6NI&#10;QfDgpVZWvD03r5tlNy9rEnX775tCweMwM98w8+VgO3ElHxrHCl4mGQjiyumGawX7r/XzFESIyBo7&#10;x6TghwIsF6OHORba3fiTrrtYiwThUKACE2NfSBkqQxbDxPXEyft23mJM0tdSe7wluO1knmVv0mLD&#10;acFgTx+GqnZ3sQrkdPt09qvTa1u2h8O7KauyP26VGj8OqxmISEO8h//bG60gz3L4O5OO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m2zHGAAAA3AAAAA8AAAAAAAAA&#10;AAAAAAAAoQIAAGRycy9kb3ducmV2LnhtbFBLBQYAAAAABAAEAPkAAACUAwAAAAA=&#10;"/>
                <v:line id="Прямая соединительная линия 199" o:spid="_x0000_s1028" style="position:absolute;flip:x;visibility:visible;mso-wrap-style:square" from="2846,0" to="197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29u8QAAADcAAAADwAAAGRycy9kb3ducmV2LnhtbERPTWsCMRC9F/ofwhS8lJpVSnFXo0hB&#10;8OCltqz0Nt2Mm2U3k20SdfvvG0HwNo/3OYvVYDtxJh8axwom4wwEceV0w7WCr8/NywxEiMgaO8ek&#10;4I8CrJaPDwsstLvwB533sRYphEOBCkyMfSFlqAxZDGPXEyfu6LzFmKCvpfZ4SeG2k9Mse5MWG04N&#10;Bnt6N1S1+5NVIGe751+//nlty/ZwyE1Zlf33TqnR07Ceg4g0xLv45t7qND/P4fpMuk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7b27xAAAANwAAAAPAAAAAAAAAAAA&#10;AAAAAKECAABkcnMvZG93bnJldi54bWxQSwUGAAAAAAQABAD5AAAAkgMAAAAA&#10;"/>
                <v:line id="Прямая соединительная линия 201" o:spid="_x0000_s1029" style="position:absolute;flip:x;visibility:visible;mso-wrap-style:square" from="2846,36058" to="14162,36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RFRsYAAADc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bAJ/Z9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0RUbGAAAA3AAAAA8AAAAAAAAA&#10;AAAAAAAAoQIAAGRycy9kb3ducmV2LnhtbFBLBQYAAAAABAAEAPkAAACUAwAAAAA=&#10;"/>
                <v:line id="Прямая соединительная линия 200" o:spid="_x0000_s1030" style="position:absolute;visibility:visible;mso-wrap-style:square" from="2846,0" to="2846,36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97" o:spid="_x0000_s1031" type="#_x0000_t202" style="position:absolute;top:7246;width:2844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<v:textbox>
                    <w:txbxContent>
                      <w:p w:rsidR="000F43BF" w:rsidRPr="00206FCC" w:rsidRDefault="000F43BF" w:rsidP="00500AA7">
                        <w:pPr>
                          <w:rPr>
                            <w:rFonts w:ascii="Arial" w:hAnsi="Arial" w:cs="Arial"/>
                            <w:szCs w:val="28"/>
                          </w:rPr>
                        </w:pPr>
                        <w:r w:rsidRPr="00206FCC">
                          <w:rPr>
                            <w:rFonts w:ascii="Arial" w:hAnsi="Arial" w:cs="Arial"/>
                            <w:szCs w:val="28"/>
                          </w:rPr>
                          <w:t>I</w:t>
                        </w:r>
                      </w:p>
                    </w:txbxContent>
                  </v:textbox>
                </v:shape>
                <v:shape id="Поле 198" o:spid="_x0000_s1032" type="#_x0000_t202" style="position:absolute;left:345;top:25706;width:3105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<v:textbox>
                    <w:txbxContent>
                      <w:p w:rsidR="000F43BF" w:rsidRPr="00206FCC" w:rsidRDefault="000F43BF" w:rsidP="00500AA7">
                        <w:pPr>
                          <w:rPr>
                            <w:rFonts w:ascii="Arial" w:hAnsi="Arial" w:cs="Arial"/>
                            <w:szCs w:val="28"/>
                          </w:rPr>
                        </w:pPr>
                        <w:r w:rsidRPr="00206FCC">
                          <w:rPr>
                            <w:rFonts w:ascii="Arial" w:hAnsi="Arial" w:cs="Arial"/>
                            <w:szCs w:val="28"/>
                          </w:rPr>
                          <w:t>II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0AA7" w:rsidRPr="000E78B6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6D80507" wp14:editId="48459F54">
            <wp:extent cx="2275368" cy="4199861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7" b="3137"/>
                    <a:stretch/>
                  </pic:blipFill>
                  <pic:spPr bwMode="auto">
                    <a:xfrm>
                      <a:off x="0" y="0"/>
                      <a:ext cx="2284332" cy="421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522E" w:rsidRPr="0073522E" w:rsidRDefault="0073522E" w:rsidP="00185F57">
      <w:pPr>
        <w:spacing w:after="0" w:line="312" w:lineRule="auto"/>
        <w:jc w:val="center"/>
        <w:rPr>
          <w:rFonts w:ascii="Arial" w:hAnsi="Arial" w:cs="Arial"/>
          <w:bCs/>
        </w:rPr>
      </w:pPr>
      <w:r w:rsidRPr="0073522E">
        <w:rPr>
          <w:rFonts w:ascii="Arial" w:hAnsi="Arial" w:cs="Arial"/>
          <w:bCs/>
        </w:rPr>
        <w:t xml:space="preserve">Рисунок 1 — Схема разделки </w:t>
      </w:r>
      <w:r w:rsidR="004432F4">
        <w:rPr>
          <w:rFonts w:ascii="Arial" w:hAnsi="Arial" w:cs="Arial"/>
          <w:bCs/>
        </w:rPr>
        <w:t>телятины</w:t>
      </w:r>
      <w:r w:rsidRPr="0073522E">
        <w:rPr>
          <w:rFonts w:ascii="Arial" w:hAnsi="Arial" w:cs="Arial"/>
          <w:bCs/>
        </w:rPr>
        <w:t xml:space="preserve"> на отрубы</w:t>
      </w:r>
    </w:p>
    <w:p w:rsidR="00500AA7" w:rsidRPr="00206FCC" w:rsidRDefault="00500AA7" w:rsidP="00980BA2">
      <w:pPr>
        <w:spacing w:after="0" w:line="312" w:lineRule="auto"/>
        <w:ind w:firstLine="709"/>
        <w:jc w:val="both"/>
        <w:rPr>
          <w:rFonts w:ascii="Arial" w:hAnsi="Arial" w:cs="Arial"/>
          <w:bCs/>
        </w:rPr>
      </w:pPr>
      <w:r w:rsidRPr="00206FCC">
        <w:rPr>
          <w:rFonts w:ascii="Arial" w:hAnsi="Arial" w:cs="Arial"/>
          <w:bCs/>
        </w:rPr>
        <w:t xml:space="preserve">I – задняя </w:t>
      </w:r>
      <w:r w:rsidRPr="00206FCC">
        <w:rPr>
          <w:rFonts w:ascii="Arial" w:hAnsi="Arial" w:cs="Arial"/>
        </w:rPr>
        <w:t xml:space="preserve">четвертина </w:t>
      </w:r>
      <w:r w:rsidRPr="00206FCC">
        <w:rPr>
          <w:rFonts w:ascii="Arial" w:hAnsi="Arial" w:cs="Arial"/>
          <w:bCs/>
        </w:rPr>
        <w:t>(</w:t>
      </w:r>
      <w:r w:rsidRPr="00206FCC">
        <w:rPr>
          <w:rFonts w:ascii="Arial" w:hAnsi="Arial" w:cs="Arial"/>
          <w:bCs/>
          <w:iCs/>
        </w:rPr>
        <w:t>1</w:t>
      </w:r>
      <w:r w:rsidR="00206FCC" w:rsidRPr="00206FCC">
        <w:rPr>
          <w:rFonts w:ascii="Arial" w:hAnsi="Arial" w:cs="Arial"/>
          <w:bCs/>
        </w:rPr>
        <w:t>-</w:t>
      </w:r>
      <w:r w:rsidRPr="00206FCC">
        <w:rPr>
          <w:rFonts w:ascii="Arial" w:hAnsi="Arial" w:cs="Arial"/>
          <w:bCs/>
        </w:rPr>
        <w:t xml:space="preserve">8): </w:t>
      </w:r>
      <w:r w:rsidRPr="00206FCC">
        <w:rPr>
          <w:rFonts w:ascii="Arial" w:hAnsi="Arial" w:cs="Arial"/>
          <w:bCs/>
          <w:iCs/>
        </w:rPr>
        <w:t>1</w:t>
      </w:r>
      <w:r w:rsidRPr="00206FCC">
        <w:rPr>
          <w:rFonts w:ascii="Arial" w:hAnsi="Arial" w:cs="Arial"/>
          <w:bCs/>
        </w:rPr>
        <w:t xml:space="preserve"> –задняя голяшка; </w:t>
      </w:r>
      <w:r w:rsidRPr="00206FCC">
        <w:rPr>
          <w:rFonts w:ascii="Arial" w:hAnsi="Arial" w:cs="Arial"/>
          <w:bCs/>
          <w:iCs/>
        </w:rPr>
        <w:t>2</w:t>
      </w:r>
      <w:r w:rsidR="00206FCC">
        <w:rPr>
          <w:rFonts w:ascii="Arial" w:hAnsi="Arial" w:cs="Arial"/>
          <w:bCs/>
          <w:iCs/>
        </w:rPr>
        <w:t>-</w:t>
      </w:r>
      <w:r w:rsidRPr="00206FCC">
        <w:rPr>
          <w:rFonts w:ascii="Arial" w:hAnsi="Arial" w:cs="Arial"/>
          <w:bCs/>
          <w:iCs/>
        </w:rPr>
        <w:t>5</w:t>
      </w:r>
      <w:r w:rsidRPr="00206FCC">
        <w:rPr>
          <w:rFonts w:ascii="Arial" w:hAnsi="Arial" w:cs="Arial"/>
          <w:bCs/>
        </w:rPr>
        <w:t xml:space="preserve"> – </w:t>
      </w:r>
      <w:r w:rsidRPr="00206FCC">
        <w:rPr>
          <w:rFonts w:ascii="Arial" w:hAnsi="Arial" w:cs="Arial"/>
        </w:rPr>
        <w:t xml:space="preserve">тазобедренный отруб без голяшки: </w:t>
      </w:r>
      <w:r w:rsidRPr="00206FCC">
        <w:rPr>
          <w:rFonts w:ascii="Arial" w:hAnsi="Arial" w:cs="Arial"/>
          <w:iCs/>
        </w:rPr>
        <w:t>2</w:t>
      </w:r>
      <w:r w:rsidRPr="00206FCC">
        <w:rPr>
          <w:rFonts w:ascii="Arial" w:hAnsi="Arial" w:cs="Arial"/>
        </w:rPr>
        <w:t xml:space="preserve"> – наружная часть, </w:t>
      </w:r>
      <w:r w:rsidRPr="00206FCC">
        <w:rPr>
          <w:rFonts w:ascii="Arial" w:hAnsi="Arial" w:cs="Arial"/>
          <w:iCs/>
        </w:rPr>
        <w:t>3</w:t>
      </w:r>
      <w:r w:rsidRPr="00206FCC">
        <w:rPr>
          <w:rFonts w:ascii="Arial" w:hAnsi="Arial" w:cs="Arial"/>
        </w:rPr>
        <w:t xml:space="preserve"> – верхняя часть, </w:t>
      </w:r>
      <w:r w:rsidRPr="00206FCC">
        <w:rPr>
          <w:rFonts w:ascii="Arial" w:hAnsi="Arial" w:cs="Arial"/>
          <w:iCs/>
        </w:rPr>
        <w:t>4</w:t>
      </w:r>
      <w:r w:rsidRPr="00206FCC">
        <w:rPr>
          <w:rFonts w:ascii="Arial" w:hAnsi="Arial" w:cs="Arial"/>
        </w:rPr>
        <w:t xml:space="preserve"> – боковая часть, </w:t>
      </w:r>
      <w:r w:rsidRPr="00206FCC">
        <w:rPr>
          <w:rFonts w:ascii="Arial" w:hAnsi="Arial" w:cs="Arial"/>
          <w:iCs/>
        </w:rPr>
        <w:t>5</w:t>
      </w:r>
      <w:r w:rsidRPr="00206FCC">
        <w:rPr>
          <w:rFonts w:ascii="Arial" w:hAnsi="Arial" w:cs="Arial"/>
        </w:rPr>
        <w:t xml:space="preserve"> – внутренняя часть;</w:t>
      </w:r>
      <w:r w:rsidR="00206FCC">
        <w:rPr>
          <w:rFonts w:ascii="Arial" w:hAnsi="Arial" w:cs="Arial"/>
        </w:rPr>
        <w:t xml:space="preserve"> </w:t>
      </w:r>
      <w:r w:rsidRPr="00206FCC">
        <w:rPr>
          <w:rFonts w:ascii="Arial" w:hAnsi="Arial" w:cs="Arial"/>
          <w:bCs/>
          <w:iCs/>
        </w:rPr>
        <w:t>6</w:t>
      </w:r>
      <w:r w:rsidRPr="00206FCC">
        <w:rPr>
          <w:rFonts w:ascii="Arial" w:hAnsi="Arial" w:cs="Arial"/>
          <w:bCs/>
        </w:rPr>
        <w:t xml:space="preserve"> – </w:t>
      </w:r>
      <w:proofErr w:type="spellStart"/>
      <w:r w:rsidRPr="00206FCC">
        <w:rPr>
          <w:rFonts w:ascii="Arial" w:hAnsi="Arial" w:cs="Arial"/>
          <w:bCs/>
        </w:rPr>
        <w:t>пашина</w:t>
      </w:r>
      <w:proofErr w:type="spellEnd"/>
      <w:r w:rsidRPr="00206FCC">
        <w:rPr>
          <w:rFonts w:ascii="Arial" w:hAnsi="Arial" w:cs="Arial"/>
          <w:bCs/>
        </w:rPr>
        <w:t xml:space="preserve">; </w:t>
      </w:r>
      <w:r w:rsidRPr="00206FCC">
        <w:rPr>
          <w:rFonts w:ascii="Arial" w:hAnsi="Arial" w:cs="Arial"/>
          <w:iCs/>
        </w:rPr>
        <w:t>7</w:t>
      </w:r>
      <w:r w:rsidRPr="00206FCC">
        <w:rPr>
          <w:rFonts w:ascii="Arial" w:hAnsi="Arial" w:cs="Arial"/>
        </w:rPr>
        <w:t xml:space="preserve"> – поясничный отруб; </w:t>
      </w:r>
      <w:r w:rsidRPr="00206FCC">
        <w:rPr>
          <w:rFonts w:ascii="Arial" w:hAnsi="Arial" w:cs="Arial"/>
          <w:iCs/>
        </w:rPr>
        <w:t>8</w:t>
      </w:r>
      <w:r w:rsidRPr="00206FCC">
        <w:rPr>
          <w:rFonts w:ascii="Arial" w:hAnsi="Arial" w:cs="Arial"/>
        </w:rPr>
        <w:t xml:space="preserve"> – вырезка;</w:t>
      </w:r>
    </w:p>
    <w:p w:rsidR="00500AA7" w:rsidRPr="00206FCC" w:rsidRDefault="00500AA7" w:rsidP="0073522E">
      <w:pPr>
        <w:spacing w:after="120" w:line="312" w:lineRule="auto"/>
        <w:ind w:firstLine="709"/>
        <w:jc w:val="both"/>
        <w:rPr>
          <w:rFonts w:ascii="Arial" w:hAnsi="Arial" w:cs="Arial"/>
          <w:bCs/>
        </w:rPr>
      </w:pPr>
      <w:r w:rsidRPr="00206FCC">
        <w:rPr>
          <w:rFonts w:ascii="Arial" w:hAnsi="Arial" w:cs="Arial"/>
          <w:bCs/>
        </w:rPr>
        <w:t xml:space="preserve">II – </w:t>
      </w:r>
      <w:r w:rsidRPr="00206FCC">
        <w:rPr>
          <w:rFonts w:ascii="Arial" w:hAnsi="Arial" w:cs="Arial"/>
        </w:rPr>
        <w:t>передняя четвертина</w:t>
      </w:r>
      <w:r w:rsidRPr="00206FCC">
        <w:rPr>
          <w:rFonts w:ascii="Arial" w:hAnsi="Arial" w:cs="Arial"/>
          <w:bCs/>
        </w:rPr>
        <w:t xml:space="preserve"> (</w:t>
      </w:r>
      <w:r w:rsidRPr="00206FCC">
        <w:rPr>
          <w:rFonts w:ascii="Arial" w:hAnsi="Arial" w:cs="Arial"/>
          <w:bCs/>
          <w:iCs/>
        </w:rPr>
        <w:t>9</w:t>
      </w:r>
      <w:r w:rsidR="00206FCC">
        <w:rPr>
          <w:rFonts w:ascii="Arial" w:hAnsi="Arial" w:cs="Arial"/>
          <w:bCs/>
          <w:iCs/>
        </w:rPr>
        <w:t>-</w:t>
      </w:r>
      <w:r w:rsidRPr="00206FCC">
        <w:rPr>
          <w:rFonts w:ascii="Arial" w:hAnsi="Arial" w:cs="Arial"/>
          <w:bCs/>
          <w:iCs/>
        </w:rPr>
        <w:t>17</w:t>
      </w:r>
      <w:r w:rsidRPr="00206FCC">
        <w:rPr>
          <w:rFonts w:ascii="Arial" w:hAnsi="Arial" w:cs="Arial"/>
          <w:bCs/>
        </w:rPr>
        <w:t xml:space="preserve">): </w:t>
      </w:r>
      <w:r w:rsidRPr="00206FCC">
        <w:rPr>
          <w:rFonts w:ascii="Arial" w:hAnsi="Arial" w:cs="Arial"/>
          <w:bCs/>
          <w:iCs/>
        </w:rPr>
        <w:t xml:space="preserve">9 </w:t>
      </w:r>
      <w:r w:rsidRPr="00206FCC">
        <w:rPr>
          <w:rFonts w:ascii="Arial" w:hAnsi="Arial" w:cs="Arial"/>
          <w:bCs/>
        </w:rPr>
        <w:t xml:space="preserve">– </w:t>
      </w:r>
      <w:r w:rsidRPr="00206FCC">
        <w:rPr>
          <w:rFonts w:ascii="Arial" w:hAnsi="Arial" w:cs="Arial"/>
        </w:rPr>
        <w:t>реберный отруб</w:t>
      </w:r>
      <w:r w:rsidRPr="00206FCC">
        <w:rPr>
          <w:rFonts w:ascii="Arial" w:hAnsi="Arial" w:cs="Arial"/>
          <w:bCs/>
        </w:rPr>
        <w:t xml:space="preserve">; </w:t>
      </w:r>
      <w:r w:rsidRPr="00206FCC">
        <w:rPr>
          <w:rFonts w:ascii="Arial" w:hAnsi="Arial" w:cs="Arial"/>
          <w:bCs/>
          <w:iCs/>
        </w:rPr>
        <w:t>10</w:t>
      </w:r>
      <w:r w:rsidRPr="00206FCC">
        <w:rPr>
          <w:rFonts w:ascii="Arial" w:hAnsi="Arial" w:cs="Arial"/>
          <w:bCs/>
        </w:rPr>
        <w:t xml:space="preserve"> – </w:t>
      </w:r>
      <w:r w:rsidRPr="00206FCC">
        <w:rPr>
          <w:rFonts w:ascii="Arial" w:hAnsi="Arial" w:cs="Arial"/>
        </w:rPr>
        <w:t>спинной</w:t>
      </w:r>
      <w:r w:rsidRPr="00206FCC">
        <w:rPr>
          <w:rFonts w:ascii="Arial" w:hAnsi="Arial" w:cs="Arial"/>
          <w:bCs/>
        </w:rPr>
        <w:t xml:space="preserve"> отруб; </w:t>
      </w:r>
      <w:r w:rsidRPr="00206FCC">
        <w:rPr>
          <w:rFonts w:ascii="Arial" w:hAnsi="Arial" w:cs="Arial"/>
          <w:bCs/>
          <w:iCs/>
        </w:rPr>
        <w:t>11</w:t>
      </w:r>
      <w:r w:rsidRPr="00206FCC">
        <w:rPr>
          <w:rFonts w:ascii="Arial" w:hAnsi="Arial" w:cs="Arial"/>
          <w:bCs/>
        </w:rPr>
        <w:t xml:space="preserve"> – </w:t>
      </w:r>
      <w:r w:rsidRPr="00206FCC">
        <w:rPr>
          <w:rFonts w:ascii="Arial" w:hAnsi="Arial" w:cs="Arial"/>
        </w:rPr>
        <w:t>грудной</w:t>
      </w:r>
      <w:r w:rsidRPr="00206FCC">
        <w:rPr>
          <w:rFonts w:ascii="Arial" w:hAnsi="Arial" w:cs="Arial"/>
          <w:bCs/>
        </w:rPr>
        <w:t xml:space="preserve"> отруб; </w:t>
      </w:r>
      <w:r w:rsidRPr="00206FCC">
        <w:rPr>
          <w:rFonts w:ascii="Arial" w:hAnsi="Arial" w:cs="Arial"/>
          <w:bCs/>
          <w:iCs/>
        </w:rPr>
        <w:t>12</w:t>
      </w:r>
      <w:r w:rsidRPr="00206FCC">
        <w:rPr>
          <w:rFonts w:ascii="Arial" w:hAnsi="Arial" w:cs="Arial"/>
          <w:bCs/>
        </w:rPr>
        <w:t xml:space="preserve"> – </w:t>
      </w:r>
      <w:r w:rsidRPr="00206FCC">
        <w:rPr>
          <w:rFonts w:ascii="Arial" w:hAnsi="Arial" w:cs="Arial"/>
        </w:rPr>
        <w:t>подлопаточный</w:t>
      </w:r>
      <w:r w:rsidRPr="00206FCC">
        <w:rPr>
          <w:rFonts w:ascii="Arial" w:hAnsi="Arial" w:cs="Arial"/>
          <w:bCs/>
        </w:rPr>
        <w:t xml:space="preserve"> отруб; </w:t>
      </w:r>
      <w:r w:rsidRPr="00206FCC">
        <w:rPr>
          <w:rFonts w:ascii="Arial" w:hAnsi="Arial" w:cs="Arial"/>
          <w:iCs/>
        </w:rPr>
        <w:t>13</w:t>
      </w:r>
      <w:r w:rsidRPr="00206FCC">
        <w:rPr>
          <w:rFonts w:ascii="Arial" w:hAnsi="Arial" w:cs="Arial"/>
        </w:rPr>
        <w:t xml:space="preserve"> – передняя голяшка, </w:t>
      </w:r>
      <w:r w:rsidRPr="00206FCC">
        <w:rPr>
          <w:rFonts w:ascii="Arial" w:hAnsi="Arial" w:cs="Arial"/>
          <w:iCs/>
        </w:rPr>
        <w:t>14</w:t>
      </w:r>
      <w:r w:rsidRPr="00206FCC">
        <w:rPr>
          <w:rFonts w:ascii="Arial" w:hAnsi="Arial" w:cs="Arial"/>
        </w:rPr>
        <w:t xml:space="preserve"> – шейный отруб; </w:t>
      </w:r>
      <w:r w:rsidR="00206FCC">
        <w:rPr>
          <w:rFonts w:ascii="Arial" w:hAnsi="Arial" w:cs="Arial"/>
          <w:iCs/>
        </w:rPr>
        <w:t>15-</w:t>
      </w:r>
      <w:r w:rsidRPr="00206FCC">
        <w:rPr>
          <w:rFonts w:ascii="Arial" w:hAnsi="Arial" w:cs="Arial"/>
          <w:iCs/>
        </w:rPr>
        <w:t>16</w:t>
      </w:r>
      <w:r w:rsidRPr="00206FCC">
        <w:rPr>
          <w:rFonts w:ascii="Arial" w:hAnsi="Arial" w:cs="Arial"/>
        </w:rPr>
        <w:t xml:space="preserve"> – </w:t>
      </w:r>
      <w:proofErr w:type="spellStart"/>
      <w:r w:rsidRPr="00206FCC">
        <w:rPr>
          <w:rFonts w:ascii="Arial" w:hAnsi="Arial" w:cs="Arial"/>
        </w:rPr>
        <w:t>плечелопаточный</w:t>
      </w:r>
      <w:proofErr w:type="spellEnd"/>
      <w:r w:rsidRPr="00206FCC">
        <w:rPr>
          <w:rFonts w:ascii="Arial" w:hAnsi="Arial" w:cs="Arial"/>
        </w:rPr>
        <w:t xml:space="preserve"> отруб без голяшки: </w:t>
      </w:r>
      <w:r w:rsidRPr="00206FCC">
        <w:rPr>
          <w:rFonts w:ascii="Arial" w:hAnsi="Arial" w:cs="Arial"/>
          <w:iCs/>
        </w:rPr>
        <w:t>15</w:t>
      </w:r>
      <w:r w:rsidRPr="00206FCC">
        <w:rPr>
          <w:rFonts w:ascii="Arial" w:hAnsi="Arial" w:cs="Arial"/>
        </w:rPr>
        <w:t xml:space="preserve"> – нижняя часть (плечевая), </w:t>
      </w:r>
      <w:r w:rsidRPr="00206FCC">
        <w:rPr>
          <w:rFonts w:ascii="Arial" w:hAnsi="Arial" w:cs="Arial"/>
          <w:iCs/>
        </w:rPr>
        <w:t>16</w:t>
      </w:r>
      <w:r w:rsidRPr="00206FCC">
        <w:rPr>
          <w:rFonts w:ascii="Arial" w:hAnsi="Arial" w:cs="Arial"/>
        </w:rPr>
        <w:t xml:space="preserve"> – верхняя часть (лопаточная), </w:t>
      </w:r>
      <w:r w:rsidRPr="00206FCC">
        <w:rPr>
          <w:rFonts w:ascii="Arial" w:hAnsi="Arial" w:cs="Arial"/>
          <w:iCs/>
        </w:rPr>
        <w:t>17</w:t>
      </w:r>
      <w:r w:rsidRPr="00206FCC">
        <w:rPr>
          <w:rFonts w:ascii="Arial" w:hAnsi="Arial" w:cs="Arial"/>
        </w:rPr>
        <w:t xml:space="preserve"> – шейный зарез.</w:t>
      </w:r>
    </w:p>
    <w:p w:rsidR="00247884" w:rsidRDefault="000E78B6" w:rsidP="00500AA7">
      <w:pPr>
        <w:pStyle w:val="21"/>
        <w:rPr>
          <w:rFonts w:ascii="Arial" w:hAnsi="Arial" w:cs="Arial"/>
          <w:sz w:val="24"/>
          <w:szCs w:val="22"/>
        </w:rPr>
      </w:pPr>
      <w:r w:rsidRPr="00206FCC">
        <w:rPr>
          <w:rFonts w:ascii="Arial" w:hAnsi="Arial" w:cs="Arial"/>
          <w:sz w:val="24"/>
          <w:szCs w:val="22"/>
        </w:rPr>
        <w:t>5</w:t>
      </w:r>
      <w:r w:rsidR="00500AA7" w:rsidRPr="00206FCC">
        <w:rPr>
          <w:rFonts w:ascii="Arial" w:hAnsi="Arial" w:cs="Arial"/>
          <w:sz w:val="24"/>
          <w:szCs w:val="22"/>
        </w:rPr>
        <w:t>.</w:t>
      </w:r>
      <w:r w:rsidRPr="00206FCC">
        <w:rPr>
          <w:rFonts w:ascii="Arial" w:hAnsi="Arial" w:cs="Arial"/>
          <w:sz w:val="24"/>
          <w:szCs w:val="22"/>
        </w:rPr>
        <w:t>3</w:t>
      </w:r>
      <w:r w:rsidR="00500AA7" w:rsidRPr="00206FCC">
        <w:rPr>
          <w:rFonts w:ascii="Arial" w:hAnsi="Arial" w:cs="Arial"/>
          <w:sz w:val="24"/>
          <w:szCs w:val="22"/>
        </w:rPr>
        <w:t xml:space="preserve"> Наименование и границы отделения отрубов приведены в таблице 1.</w:t>
      </w:r>
    </w:p>
    <w:p w:rsidR="00247884" w:rsidRDefault="00247884">
      <w:pPr>
        <w:rPr>
          <w:rFonts w:ascii="Arial" w:eastAsia="Times New Roman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500AA7" w:rsidRPr="0073522E" w:rsidRDefault="00500AA7" w:rsidP="0073522E">
      <w:pPr>
        <w:spacing w:after="0" w:line="240" w:lineRule="auto"/>
        <w:rPr>
          <w:rFonts w:ascii="Arial" w:hAnsi="Arial" w:cs="Arial"/>
        </w:rPr>
      </w:pPr>
      <w:r w:rsidRPr="0073522E">
        <w:rPr>
          <w:rFonts w:ascii="Arial" w:hAnsi="Arial" w:cs="Arial"/>
        </w:rPr>
        <w:lastRenderedPageBreak/>
        <w:t>Т а б л и ц а  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072"/>
        <w:gridCol w:w="2166"/>
        <w:gridCol w:w="6827"/>
      </w:tblGrid>
      <w:tr w:rsidR="00500AA7" w:rsidRPr="0073522E" w:rsidTr="00A412E0">
        <w:tc>
          <w:tcPr>
            <w:tcW w:w="1072" w:type="dxa"/>
            <w:tcBorders>
              <w:bottom w:val="double" w:sz="4" w:space="0" w:color="auto"/>
            </w:tcBorders>
          </w:tcPr>
          <w:p w:rsidR="00500AA7" w:rsidRPr="0073522E" w:rsidRDefault="00500AA7" w:rsidP="00A412E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Номер</w:t>
            </w:r>
          </w:p>
          <w:p w:rsidR="00500AA7" w:rsidRPr="0073522E" w:rsidRDefault="00500AA7" w:rsidP="00A412E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на схеме</w:t>
            </w:r>
          </w:p>
        </w:tc>
        <w:tc>
          <w:tcPr>
            <w:tcW w:w="2166" w:type="dxa"/>
            <w:tcBorders>
              <w:bottom w:val="double" w:sz="4" w:space="0" w:color="auto"/>
            </w:tcBorders>
          </w:tcPr>
          <w:p w:rsidR="00500AA7" w:rsidRPr="0073522E" w:rsidRDefault="00500AA7" w:rsidP="00A412E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 xml:space="preserve">Наименование </w:t>
            </w:r>
            <w:r w:rsidR="00A412E0">
              <w:rPr>
                <w:rFonts w:ascii="Arial" w:hAnsi="Arial" w:cs="Arial"/>
              </w:rPr>
              <w:br/>
            </w:r>
            <w:r w:rsidRPr="0073522E">
              <w:rPr>
                <w:rFonts w:ascii="Arial" w:hAnsi="Arial" w:cs="Arial"/>
              </w:rPr>
              <w:t>отруба</w:t>
            </w:r>
          </w:p>
        </w:tc>
        <w:tc>
          <w:tcPr>
            <w:tcW w:w="6827" w:type="dxa"/>
            <w:tcBorders>
              <w:bottom w:val="double" w:sz="4" w:space="0" w:color="auto"/>
            </w:tcBorders>
          </w:tcPr>
          <w:p w:rsidR="00500AA7" w:rsidRPr="0073522E" w:rsidRDefault="00500AA7" w:rsidP="00A412E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Границы отделения отруба</w:t>
            </w:r>
          </w:p>
        </w:tc>
      </w:tr>
      <w:tr w:rsidR="00500AA7" w:rsidRPr="0073522E" w:rsidTr="00A412E0">
        <w:trPr>
          <w:trHeight w:val="839"/>
        </w:trPr>
        <w:tc>
          <w:tcPr>
            <w:tcW w:w="1072" w:type="dxa"/>
            <w:tcBorders>
              <w:top w:val="double" w:sz="4" w:space="0" w:color="auto"/>
            </w:tcBorders>
          </w:tcPr>
          <w:p w:rsidR="00500AA7" w:rsidRPr="0073522E" w:rsidRDefault="00500AA7" w:rsidP="00A412E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  <w:lang w:val="en-US"/>
              </w:rPr>
              <w:t>I</w:t>
            </w:r>
          </w:p>
          <w:p w:rsidR="00500AA7" w:rsidRPr="0073522E" w:rsidRDefault="00A412E0" w:rsidP="00A41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</w:t>
            </w:r>
            <w:r w:rsidR="00500AA7" w:rsidRPr="0073522E">
              <w:rPr>
                <w:rFonts w:ascii="Arial" w:hAnsi="Arial" w:cs="Arial"/>
              </w:rPr>
              <w:t>-7)</w:t>
            </w:r>
          </w:p>
        </w:tc>
        <w:tc>
          <w:tcPr>
            <w:tcW w:w="2166" w:type="dxa"/>
            <w:tcBorders>
              <w:top w:val="double" w:sz="4" w:space="0" w:color="auto"/>
            </w:tcBorders>
          </w:tcPr>
          <w:p w:rsidR="00500AA7" w:rsidRPr="0073522E" w:rsidRDefault="00500AA7" w:rsidP="00A412E0">
            <w:pPr>
              <w:spacing w:line="360" w:lineRule="auto"/>
              <w:ind w:firstLine="238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 xml:space="preserve">Задняя </w:t>
            </w:r>
            <w:r w:rsidR="001A4EE3" w:rsidRPr="0073522E">
              <w:rPr>
                <w:rFonts w:ascii="Arial" w:hAnsi="Arial" w:cs="Arial"/>
              </w:rPr>
              <w:t>четвертина</w:t>
            </w:r>
            <w:r w:rsidRPr="0073522E">
              <w:rPr>
                <w:rFonts w:ascii="Arial" w:hAnsi="Arial" w:cs="Arial"/>
              </w:rPr>
              <w:t xml:space="preserve"> </w:t>
            </w:r>
            <w:r w:rsidR="00A412E0">
              <w:rPr>
                <w:rFonts w:ascii="Arial" w:hAnsi="Arial" w:cs="Arial"/>
              </w:rPr>
              <w:br/>
            </w:r>
            <w:r w:rsidRPr="0073522E">
              <w:rPr>
                <w:rFonts w:ascii="Arial" w:hAnsi="Arial" w:cs="Arial"/>
              </w:rPr>
              <w:t>на кости</w:t>
            </w:r>
          </w:p>
        </w:tc>
        <w:tc>
          <w:tcPr>
            <w:tcW w:w="6827" w:type="dxa"/>
            <w:tcBorders>
              <w:top w:val="double" w:sz="4" w:space="0" w:color="auto"/>
            </w:tcBorders>
          </w:tcPr>
          <w:p w:rsidR="00500AA7" w:rsidRPr="0073522E" w:rsidRDefault="00500AA7" w:rsidP="00A412E0">
            <w:pPr>
              <w:spacing w:after="0" w:line="360" w:lineRule="auto"/>
              <w:ind w:firstLine="254"/>
              <w:jc w:val="both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Получают после разделения полутуши между последним грудным и первым поясничным позвонками, по заднему краю тринадцатого ребра, вдоль реберной дуги до грудной кости. Является задней частью полутуши</w:t>
            </w:r>
          </w:p>
        </w:tc>
      </w:tr>
      <w:tr w:rsidR="00500AA7" w:rsidRPr="0073522E" w:rsidTr="00A412E0">
        <w:trPr>
          <w:trHeight w:val="669"/>
        </w:trPr>
        <w:tc>
          <w:tcPr>
            <w:tcW w:w="1072" w:type="dxa"/>
          </w:tcPr>
          <w:p w:rsidR="00500AA7" w:rsidRPr="0073522E" w:rsidRDefault="00500AA7" w:rsidP="00A412E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  <w:lang w:val="en-US"/>
              </w:rPr>
              <w:t>II</w:t>
            </w:r>
          </w:p>
          <w:p w:rsidR="00500AA7" w:rsidRPr="0073522E" w:rsidRDefault="00A412E0" w:rsidP="00A41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(9-</w:t>
            </w:r>
            <w:r w:rsidR="00500AA7" w:rsidRPr="0073522E">
              <w:rPr>
                <w:rFonts w:ascii="Arial" w:hAnsi="Arial" w:cs="Arial"/>
              </w:rPr>
              <w:t>17)</w:t>
            </w:r>
          </w:p>
        </w:tc>
        <w:tc>
          <w:tcPr>
            <w:tcW w:w="2166" w:type="dxa"/>
          </w:tcPr>
          <w:p w:rsidR="00500AA7" w:rsidRPr="0073522E" w:rsidRDefault="000E78B6" w:rsidP="00A412E0">
            <w:pPr>
              <w:spacing w:line="360" w:lineRule="auto"/>
              <w:ind w:firstLine="238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Передняя четвер</w:t>
            </w:r>
            <w:r w:rsidR="00500AA7" w:rsidRPr="0073522E">
              <w:rPr>
                <w:rFonts w:ascii="Arial" w:hAnsi="Arial" w:cs="Arial"/>
              </w:rPr>
              <w:t xml:space="preserve">тина </w:t>
            </w:r>
            <w:r w:rsidR="00A412E0">
              <w:rPr>
                <w:rFonts w:ascii="Arial" w:hAnsi="Arial" w:cs="Arial"/>
              </w:rPr>
              <w:br/>
            </w:r>
            <w:r w:rsidR="00500AA7" w:rsidRPr="0073522E">
              <w:rPr>
                <w:rFonts w:ascii="Arial" w:hAnsi="Arial" w:cs="Arial"/>
              </w:rPr>
              <w:t>на кости</w:t>
            </w:r>
          </w:p>
        </w:tc>
        <w:tc>
          <w:tcPr>
            <w:tcW w:w="6827" w:type="dxa"/>
          </w:tcPr>
          <w:p w:rsidR="00500AA7" w:rsidRPr="0073522E" w:rsidRDefault="00500AA7" w:rsidP="00A412E0">
            <w:pPr>
              <w:spacing w:after="0" w:line="360" w:lineRule="auto"/>
              <w:ind w:firstLine="254"/>
              <w:jc w:val="both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Получают после разделения полутуши между последним грудным и первым поясничным позвонками, по заднему краю тринадцатого ребра, вдоль реберной дуги до грудной кости. Является передней частью полутуши</w:t>
            </w:r>
          </w:p>
        </w:tc>
      </w:tr>
      <w:tr w:rsidR="00500AA7" w:rsidRPr="0073522E" w:rsidTr="00A412E0">
        <w:trPr>
          <w:trHeight w:val="649"/>
        </w:trPr>
        <w:tc>
          <w:tcPr>
            <w:tcW w:w="1072" w:type="dxa"/>
          </w:tcPr>
          <w:p w:rsidR="00500AA7" w:rsidRPr="0073522E" w:rsidRDefault="00A412E0" w:rsidP="00A41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  <w:r w:rsidR="00500AA7" w:rsidRPr="0073522E">
              <w:rPr>
                <w:rFonts w:ascii="Arial" w:hAnsi="Arial" w:cs="Arial"/>
              </w:rPr>
              <w:t>5</w:t>
            </w:r>
          </w:p>
        </w:tc>
        <w:tc>
          <w:tcPr>
            <w:tcW w:w="2166" w:type="dxa"/>
          </w:tcPr>
          <w:p w:rsidR="00500AA7" w:rsidRPr="0073522E" w:rsidRDefault="00500AA7" w:rsidP="00A412E0">
            <w:pPr>
              <w:spacing w:line="360" w:lineRule="auto"/>
              <w:ind w:firstLine="238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 xml:space="preserve">Тазобедренный </w:t>
            </w:r>
            <w:r w:rsidR="001A4EE3" w:rsidRPr="0073522E">
              <w:rPr>
                <w:rFonts w:ascii="Arial" w:hAnsi="Arial" w:cs="Arial"/>
              </w:rPr>
              <w:t>с голяшкой</w:t>
            </w:r>
            <w:r w:rsidRPr="0073522E">
              <w:rPr>
                <w:rFonts w:ascii="Arial" w:hAnsi="Arial" w:cs="Arial"/>
              </w:rPr>
              <w:t xml:space="preserve"> </w:t>
            </w:r>
            <w:r w:rsidR="00A412E0">
              <w:rPr>
                <w:rFonts w:ascii="Arial" w:hAnsi="Arial" w:cs="Arial"/>
              </w:rPr>
              <w:br/>
            </w:r>
            <w:r w:rsidRPr="0073522E">
              <w:rPr>
                <w:rFonts w:ascii="Arial" w:hAnsi="Arial" w:cs="Arial"/>
              </w:rPr>
              <w:t>на кости</w:t>
            </w:r>
          </w:p>
        </w:tc>
        <w:tc>
          <w:tcPr>
            <w:tcW w:w="6827" w:type="dxa"/>
          </w:tcPr>
          <w:p w:rsidR="00500AA7" w:rsidRPr="0073522E" w:rsidRDefault="00500AA7" w:rsidP="00A412E0">
            <w:pPr>
              <w:spacing w:after="0" w:line="360" w:lineRule="auto"/>
              <w:ind w:firstLine="254"/>
              <w:jc w:val="both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Получают из задней четвертины. Передняя – между последним поясничным и первым крестцовым позвонками, далее огибая кости таза, параллельно бедренной кости к коленному суставу</w:t>
            </w:r>
          </w:p>
        </w:tc>
      </w:tr>
      <w:tr w:rsidR="00500AA7" w:rsidRPr="0073522E" w:rsidTr="00A412E0">
        <w:tc>
          <w:tcPr>
            <w:tcW w:w="1072" w:type="dxa"/>
          </w:tcPr>
          <w:p w:rsidR="00500AA7" w:rsidRPr="0073522E" w:rsidRDefault="00500AA7" w:rsidP="00A412E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1</w:t>
            </w:r>
          </w:p>
        </w:tc>
        <w:tc>
          <w:tcPr>
            <w:tcW w:w="2166" w:type="dxa"/>
          </w:tcPr>
          <w:p w:rsidR="00500AA7" w:rsidRPr="0073522E" w:rsidRDefault="00500AA7" w:rsidP="00A412E0">
            <w:pPr>
              <w:spacing w:line="360" w:lineRule="auto"/>
              <w:ind w:firstLine="238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 xml:space="preserve">Задняя голяшка </w:t>
            </w:r>
            <w:r w:rsidR="00A412E0">
              <w:rPr>
                <w:rFonts w:ascii="Arial" w:hAnsi="Arial" w:cs="Arial"/>
              </w:rPr>
              <w:br/>
            </w:r>
            <w:r w:rsidRPr="0073522E">
              <w:rPr>
                <w:rFonts w:ascii="Arial" w:hAnsi="Arial" w:cs="Arial"/>
              </w:rPr>
              <w:t>на кости</w:t>
            </w:r>
          </w:p>
        </w:tc>
        <w:tc>
          <w:tcPr>
            <w:tcW w:w="6827" w:type="dxa"/>
          </w:tcPr>
          <w:p w:rsidR="00500AA7" w:rsidRPr="0073522E" w:rsidRDefault="00500AA7" w:rsidP="00A412E0">
            <w:pPr>
              <w:spacing w:after="0" w:line="360" w:lineRule="auto"/>
              <w:ind w:firstLine="254"/>
              <w:jc w:val="both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Получают из задней четвертины или тазобедренного отруба с голяшкой. Верхняя – в месте сое</w:t>
            </w:r>
            <w:r w:rsidR="000E78B6" w:rsidRPr="0073522E">
              <w:rPr>
                <w:rFonts w:ascii="Arial" w:hAnsi="Arial" w:cs="Arial"/>
              </w:rPr>
              <w:t>динения бедренной и большеберцо</w:t>
            </w:r>
            <w:r w:rsidRPr="0073522E">
              <w:rPr>
                <w:rFonts w:ascii="Arial" w:hAnsi="Arial" w:cs="Arial"/>
              </w:rPr>
              <w:t>вой костей (по коленному суставу)</w:t>
            </w:r>
          </w:p>
        </w:tc>
      </w:tr>
      <w:tr w:rsidR="00500AA7" w:rsidRPr="0073522E" w:rsidTr="00A412E0">
        <w:tc>
          <w:tcPr>
            <w:tcW w:w="1072" w:type="dxa"/>
          </w:tcPr>
          <w:p w:rsidR="00500AA7" w:rsidRPr="0073522E" w:rsidRDefault="00500AA7" w:rsidP="00A412E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1</w:t>
            </w:r>
          </w:p>
        </w:tc>
        <w:tc>
          <w:tcPr>
            <w:tcW w:w="2166" w:type="dxa"/>
          </w:tcPr>
          <w:p w:rsidR="00500AA7" w:rsidRPr="0073522E" w:rsidRDefault="00500AA7" w:rsidP="00A412E0">
            <w:pPr>
              <w:spacing w:after="0" w:line="360" w:lineRule="auto"/>
              <w:ind w:firstLine="238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 xml:space="preserve">Задняя голяшка </w:t>
            </w:r>
            <w:r w:rsidR="00A412E0">
              <w:rPr>
                <w:rFonts w:ascii="Arial" w:hAnsi="Arial" w:cs="Arial"/>
              </w:rPr>
              <w:br/>
            </w:r>
            <w:r w:rsidRPr="0073522E">
              <w:rPr>
                <w:rFonts w:ascii="Arial" w:hAnsi="Arial" w:cs="Arial"/>
              </w:rPr>
              <w:t>бескостная</w:t>
            </w:r>
          </w:p>
        </w:tc>
        <w:tc>
          <w:tcPr>
            <w:tcW w:w="6827" w:type="dxa"/>
          </w:tcPr>
          <w:p w:rsidR="00500AA7" w:rsidRPr="0073522E" w:rsidRDefault="00500AA7" w:rsidP="00A412E0">
            <w:pPr>
              <w:spacing w:after="0" w:line="360" w:lineRule="auto"/>
              <w:ind w:firstLine="254"/>
              <w:jc w:val="both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Получают при обвалке задней голяшки</w:t>
            </w:r>
            <w:r w:rsidR="0091656A">
              <w:rPr>
                <w:rFonts w:ascii="Arial" w:hAnsi="Arial" w:cs="Arial"/>
              </w:rPr>
              <w:t xml:space="preserve"> на кости</w:t>
            </w:r>
          </w:p>
        </w:tc>
      </w:tr>
      <w:tr w:rsidR="00500AA7" w:rsidRPr="0073522E" w:rsidTr="00A412E0">
        <w:tc>
          <w:tcPr>
            <w:tcW w:w="1072" w:type="dxa"/>
          </w:tcPr>
          <w:p w:rsidR="00500AA7" w:rsidRPr="0073522E" w:rsidRDefault="00A412E0" w:rsidP="00A41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00AA7" w:rsidRPr="0073522E">
              <w:rPr>
                <w:rFonts w:ascii="Arial" w:hAnsi="Arial" w:cs="Arial"/>
              </w:rPr>
              <w:t>-5</w:t>
            </w:r>
          </w:p>
        </w:tc>
        <w:tc>
          <w:tcPr>
            <w:tcW w:w="2166" w:type="dxa"/>
          </w:tcPr>
          <w:p w:rsidR="00500AA7" w:rsidRPr="0073522E" w:rsidRDefault="00500AA7" w:rsidP="00A412E0">
            <w:pPr>
              <w:spacing w:line="360" w:lineRule="auto"/>
              <w:ind w:firstLine="238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 xml:space="preserve">Тазобедренный </w:t>
            </w:r>
            <w:r w:rsidR="00A412E0">
              <w:rPr>
                <w:rFonts w:ascii="Arial" w:hAnsi="Arial" w:cs="Arial"/>
              </w:rPr>
              <w:br/>
            </w:r>
            <w:r w:rsidRPr="0073522E">
              <w:rPr>
                <w:rFonts w:ascii="Arial" w:hAnsi="Arial" w:cs="Arial"/>
              </w:rPr>
              <w:t xml:space="preserve">без голяшки </w:t>
            </w:r>
            <w:r w:rsidR="00A412E0">
              <w:rPr>
                <w:rFonts w:ascii="Arial" w:hAnsi="Arial" w:cs="Arial"/>
              </w:rPr>
              <w:br/>
            </w:r>
            <w:r w:rsidRPr="0073522E">
              <w:rPr>
                <w:rFonts w:ascii="Arial" w:hAnsi="Arial" w:cs="Arial"/>
              </w:rPr>
              <w:t>на кости</w:t>
            </w:r>
          </w:p>
        </w:tc>
        <w:tc>
          <w:tcPr>
            <w:tcW w:w="6827" w:type="dxa"/>
          </w:tcPr>
          <w:p w:rsidR="00500AA7" w:rsidRPr="0073522E" w:rsidRDefault="00500AA7" w:rsidP="00A412E0">
            <w:pPr>
              <w:spacing w:after="0" w:line="360" w:lineRule="auto"/>
              <w:ind w:firstLine="254"/>
              <w:jc w:val="both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Получаю</w:t>
            </w:r>
            <w:r w:rsidR="000E78B6" w:rsidRPr="0073522E">
              <w:rPr>
                <w:rFonts w:ascii="Arial" w:hAnsi="Arial" w:cs="Arial"/>
              </w:rPr>
              <w:t>т из тазобедренного отруба с го</w:t>
            </w:r>
            <w:r w:rsidRPr="0073522E">
              <w:rPr>
                <w:rFonts w:ascii="Arial" w:hAnsi="Arial" w:cs="Arial"/>
              </w:rPr>
              <w:t>ляшкой на кости. Передняя – между последним поясничным и первым крестцовым позвонками, далее огибая кости таза, проходит параллельно бедренной кости к коленному суставу. Задняя – в месте сое</w:t>
            </w:r>
            <w:r w:rsidR="000E78B6" w:rsidRPr="0073522E">
              <w:rPr>
                <w:rFonts w:ascii="Arial" w:hAnsi="Arial" w:cs="Arial"/>
              </w:rPr>
              <w:t>динения бедренной и большеберцо</w:t>
            </w:r>
            <w:r w:rsidRPr="0073522E">
              <w:rPr>
                <w:rFonts w:ascii="Arial" w:hAnsi="Arial" w:cs="Arial"/>
              </w:rPr>
              <w:t>вой костей (по коленному суставу)</w:t>
            </w:r>
          </w:p>
        </w:tc>
      </w:tr>
      <w:tr w:rsidR="00A412E0" w:rsidRPr="0073522E" w:rsidTr="00A412E0">
        <w:tc>
          <w:tcPr>
            <w:tcW w:w="1072" w:type="dxa"/>
          </w:tcPr>
          <w:p w:rsidR="00A412E0" w:rsidRPr="0073522E" w:rsidRDefault="00A412E0" w:rsidP="00A412E0">
            <w:pPr>
              <w:spacing w:line="33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</w:t>
            </w:r>
            <w:r w:rsidRPr="0073522E">
              <w:rPr>
                <w:rFonts w:ascii="Arial" w:hAnsi="Arial" w:cs="Arial"/>
              </w:rPr>
              <w:t>5</w:t>
            </w:r>
          </w:p>
        </w:tc>
        <w:tc>
          <w:tcPr>
            <w:tcW w:w="2166" w:type="dxa"/>
          </w:tcPr>
          <w:p w:rsidR="00A412E0" w:rsidRPr="0073522E" w:rsidRDefault="00A412E0" w:rsidP="00185F57">
            <w:pPr>
              <w:spacing w:after="0" w:line="336" w:lineRule="auto"/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Тазобедренный </w:t>
            </w:r>
            <w:r>
              <w:rPr>
                <w:rFonts w:ascii="Arial" w:hAnsi="Arial" w:cs="Arial"/>
              </w:rPr>
              <w:br/>
            </w:r>
            <w:r w:rsidR="00185F57">
              <w:rPr>
                <w:rFonts w:ascii="Arial" w:hAnsi="Arial" w:cs="Arial"/>
              </w:rPr>
              <w:t>бес</w:t>
            </w:r>
            <w:r w:rsidR="00185F57" w:rsidRPr="0073522E">
              <w:rPr>
                <w:rFonts w:ascii="Arial" w:hAnsi="Arial" w:cs="Arial"/>
              </w:rPr>
              <w:t>костный</w:t>
            </w:r>
            <w:r w:rsidR="00185F57">
              <w:rPr>
                <w:rFonts w:ascii="Arial" w:hAnsi="Arial" w:cs="Arial"/>
              </w:rPr>
              <w:br/>
              <w:t>без голяшки</w:t>
            </w:r>
          </w:p>
        </w:tc>
        <w:tc>
          <w:tcPr>
            <w:tcW w:w="6827" w:type="dxa"/>
          </w:tcPr>
          <w:p w:rsidR="00A412E0" w:rsidRPr="0073522E" w:rsidRDefault="00A412E0" w:rsidP="00A412E0">
            <w:pPr>
              <w:spacing w:line="336" w:lineRule="auto"/>
              <w:ind w:firstLine="284"/>
              <w:jc w:val="both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Получают после обвалки тазобедренного отруба без голяшки</w:t>
            </w:r>
            <w:r w:rsidR="0091656A">
              <w:rPr>
                <w:rFonts w:ascii="Arial" w:hAnsi="Arial" w:cs="Arial"/>
              </w:rPr>
              <w:t xml:space="preserve"> на кости</w:t>
            </w:r>
          </w:p>
        </w:tc>
      </w:tr>
      <w:tr w:rsidR="00A412E0" w:rsidRPr="0073522E" w:rsidTr="00A412E0">
        <w:tc>
          <w:tcPr>
            <w:tcW w:w="1072" w:type="dxa"/>
          </w:tcPr>
          <w:p w:rsidR="00A412E0" w:rsidRPr="0073522E" w:rsidRDefault="00A412E0" w:rsidP="00A412E0">
            <w:pPr>
              <w:spacing w:line="336" w:lineRule="auto"/>
              <w:jc w:val="center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2</w:t>
            </w:r>
          </w:p>
        </w:tc>
        <w:tc>
          <w:tcPr>
            <w:tcW w:w="2166" w:type="dxa"/>
          </w:tcPr>
          <w:p w:rsidR="00A412E0" w:rsidRPr="0073522E" w:rsidRDefault="00A412E0" w:rsidP="00A412E0">
            <w:pPr>
              <w:spacing w:line="336" w:lineRule="auto"/>
              <w:ind w:firstLine="284"/>
              <w:jc w:val="both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Наружная часть тазобедренного отруба бескостная</w:t>
            </w:r>
          </w:p>
        </w:tc>
        <w:tc>
          <w:tcPr>
            <w:tcW w:w="6827" w:type="dxa"/>
          </w:tcPr>
          <w:p w:rsidR="00A412E0" w:rsidRPr="0073522E" w:rsidRDefault="00A412E0" w:rsidP="00A412E0">
            <w:pPr>
              <w:spacing w:after="0" w:line="336" w:lineRule="auto"/>
              <w:ind w:firstLine="284"/>
              <w:jc w:val="both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Получают из тазобедренного отруба бескостного. Состоит из  двуглавой мышцы бедра, полусухожильной и икроножной мышц, расположенных с наружной (латеральной) стороны бедра, покрытых поверхностной пленкой и слоем подкожного жира</w:t>
            </w:r>
          </w:p>
        </w:tc>
      </w:tr>
    </w:tbl>
    <w:p w:rsidR="007F2730" w:rsidRDefault="007F2730" w:rsidP="00513297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73522E" w:rsidRDefault="0073522E" w:rsidP="00513297">
      <w:pPr>
        <w:spacing w:after="0" w:line="240" w:lineRule="auto"/>
        <w:rPr>
          <w:rFonts w:ascii="Arial" w:hAnsi="Arial" w:cs="Arial"/>
          <w:i/>
        </w:rPr>
      </w:pPr>
      <w:r w:rsidRPr="0073522E">
        <w:rPr>
          <w:rFonts w:ascii="Arial" w:hAnsi="Arial" w:cs="Arial"/>
          <w:i/>
        </w:rPr>
        <w:lastRenderedPageBreak/>
        <w:t>Продолжение таблицы 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072"/>
        <w:gridCol w:w="2166"/>
        <w:gridCol w:w="6827"/>
      </w:tblGrid>
      <w:tr w:rsidR="00A412E0" w:rsidRPr="0073522E" w:rsidTr="00A412E0">
        <w:tc>
          <w:tcPr>
            <w:tcW w:w="1072" w:type="dxa"/>
            <w:tcBorders>
              <w:bottom w:val="double" w:sz="4" w:space="0" w:color="auto"/>
            </w:tcBorders>
          </w:tcPr>
          <w:p w:rsidR="00A412E0" w:rsidRPr="0073522E" w:rsidRDefault="00A412E0" w:rsidP="00A412E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Номер</w:t>
            </w:r>
          </w:p>
          <w:p w:rsidR="00A412E0" w:rsidRPr="0073522E" w:rsidRDefault="00A412E0" w:rsidP="00A412E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на схеме</w:t>
            </w:r>
          </w:p>
        </w:tc>
        <w:tc>
          <w:tcPr>
            <w:tcW w:w="2166" w:type="dxa"/>
            <w:tcBorders>
              <w:bottom w:val="double" w:sz="4" w:space="0" w:color="auto"/>
            </w:tcBorders>
          </w:tcPr>
          <w:p w:rsidR="00A412E0" w:rsidRPr="0073522E" w:rsidRDefault="00A412E0" w:rsidP="00A412E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 xml:space="preserve">Наименование </w:t>
            </w:r>
            <w:r>
              <w:rPr>
                <w:rFonts w:ascii="Arial" w:hAnsi="Arial" w:cs="Arial"/>
              </w:rPr>
              <w:br/>
            </w:r>
            <w:r w:rsidRPr="0073522E">
              <w:rPr>
                <w:rFonts w:ascii="Arial" w:hAnsi="Arial" w:cs="Arial"/>
              </w:rPr>
              <w:t>отруба</w:t>
            </w:r>
          </w:p>
        </w:tc>
        <w:tc>
          <w:tcPr>
            <w:tcW w:w="6827" w:type="dxa"/>
            <w:tcBorders>
              <w:bottom w:val="double" w:sz="4" w:space="0" w:color="auto"/>
            </w:tcBorders>
          </w:tcPr>
          <w:p w:rsidR="00A412E0" w:rsidRPr="0073522E" w:rsidRDefault="00A412E0" w:rsidP="00A412E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Границы отделения отруба</w:t>
            </w:r>
          </w:p>
        </w:tc>
      </w:tr>
      <w:tr w:rsidR="00A412E0" w:rsidRPr="0073522E" w:rsidTr="00A412E0">
        <w:trPr>
          <w:trHeight w:val="839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A412E0" w:rsidRPr="0073522E" w:rsidRDefault="00A412E0" w:rsidP="00A412E0">
            <w:pPr>
              <w:spacing w:line="336" w:lineRule="auto"/>
              <w:jc w:val="center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5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A412E0" w:rsidRPr="0073522E" w:rsidRDefault="00A412E0" w:rsidP="00A412E0">
            <w:pPr>
              <w:spacing w:line="336" w:lineRule="auto"/>
              <w:ind w:firstLine="284"/>
              <w:jc w:val="both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Внутренняя часть тазобедренного отруба бескостная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</w:tcPr>
          <w:p w:rsidR="00A412E0" w:rsidRPr="0073522E" w:rsidRDefault="00A412E0" w:rsidP="00A412E0">
            <w:pPr>
              <w:spacing w:after="0" w:line="336" w:lineRule="auto"/>
              <w:ind w:firstLine="284"/>
              <w:jc w:val="both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Получают из тазобедренного отруба бескостного. Состоит из двух толстых мышц – полуперепончатой и приводящей, сросшихся с ними портняжной и гребешковой мышцами, расположенными с внутренней стороны бедра и стройной мышцы, покрывающей мышцы с внутренней стороны</w:t>
            </w:r>
          </w:p>
        </w:tc>
      </w:tr>
      <w:tr w:rsidR="00A412E0" w:rsidRPr="0073522E" w:rsidTr="00A412E0">
        <w:trPr>
          <w:trHeight w:val="839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A412E0" w:rsidRPr="00185F57" w:rsidRDefault="00A412E0" w:rsidP="00A412E0">
            <w:pPr>
              <w:spacing w:line="336" w:lineRule="auto"/>
              <w:jc w:val="center"/>
              <w:rPr>
                <w:rFonts w:ascii="Arial" w:hAnsi="Arial" w:cs="Arial"/>
                <w:iCs/>
              </w:rPr>
            </w:pPr>
            <w:r w:rsidRPr="00185F57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A412E0" w:rsidRPr="0073522E" w:rsidRDefault="00A412E0" w:rsidP="00A412E0">
            <w:pPr>
              <w:spacing w:line="336" w:lineRule="auto"/>
              <w:ind w:firstLine="284"/>
              <w:jc w:val="both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Боковая часть тазобедренного отруба бескостная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</w:tcPr>
          <w:p w:rsidR="00A412E0" w:rsidRPr="0073522E" w:rsidRDefault="00A412E0" w:rsidP="00A412E0">
            <w:pPr>
              <w:spacing w:after="0" w:line="336" w:lineRule="auto"/>
              <w:ind w:firstLine="284"/>
              <w:jc w:val="both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Получают из тазобедренного отруба бескостно</w:t>
            </w:r>
            <w:r>
              <w:rPr>
                <w:rFonts w:ascii="Arial" w:hAnsi="Arial" w:cs="Arial"/>
              </w:rPr>
              <w:t xml:space="preserve">го. Состоит из следующих мышц: </w:t>
            </w:r>
            <w:r w:rsidRPr="0073522E">
              <w:rPr>
                <w:rFonts w:ascii="Arial" w:hAnsi="Arial" w:cs="Arial"/>
              </w:rPr>
              <w:t xml:space="preserve">четырехглавой бедра, отделенной от переднего края бедренной кости, </w:t>
            </w:r>
            <w:proofErr w:type="spellStart"/>
            <w:r w:rsidRPr="0073522E">
              <w:rPr>
                <w:rFonts w:ascii="Arial" w:hAnsi="Arial" w:cs="Arial"/>
              </w:rPr>
              <w:t>напрягателя</w:t>
            </w:r>
            <w:proofErr w:type="spellEnd"/>
            <w:r w:rsidRPr="0073522E">
              <w:rPr>
                <w:rFonts w:ascii="Arial" w:hAnsi="Arial" w:cs="Arial"/>
              </w:rPr>
              <w:t xml:space="preserve"> широкой фасции бедра, покрытых поверхностной пленкой и слоем подкожного жира</w:t>
            </w:r>
          </w:p>
        </w:tc>
      </w:tr>
      <w:tr w:rsidR="00A412E0" w:rsidRPr="0073522E" w:rsidTr="00A412E0">
        <w:trPr>
          <w:trHeight w:val="839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A412E0" w:rsidRPr="0073522E" w:rsidRDefault="00A412E0" w:rsidP="00A412E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3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A412E0" w:rsidRPr="0073522E" w:rsidRDefault="00A412E0" w:rsidP="00A412E0">
            <w:pPr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Верхняя часть тазобедренного отруба бескостная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</w:tcPr>
          <w:p w:rsidR="00A412E0" w:rsidRPr="0073522E" w:rsidRDefault="00A412E0" w:rsidP="00A412E0">
            <w:pPr>
              <w:spacing w:after="0" w:line="360" w:lineRule="auto"/>
              <w:ind w:firstLine="284"/>
              <w:jc w:val="both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Получают из тазобедренного отруба бескостного. Состоит из группы ягодичных мышц (поверхностной, средней, добавочной и глубокой), отделенных от подвздошной кости и покрытых поверхностной пленкой и слоем подкожного жира</w:t>
            </w:r>
          </w:p>
        </w:tc>
      </w:tr>
      <w:tr w:rsidR="00A412E0" w:rsidRPr="0073522E" w:rsidTr="00A412E0">
        <w:trPr>
          <w:trHeight w:val="839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A412E0" w:rsidRPr="0073522E" w:rsidRDefault="00A412E0" w:rsidP="00A412E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6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A412E0" w:rsidRPr="0073522E" w:rsidRDefault="00A412E0" w:rsidP="00A412E0">
            <w:pPr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Пашина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</w:tcPr>
          <w:p w:rsidR="00A412E0" w:rsidRPr="0073522E" w:rsidRDefault="00A412E0" w:rsidP="00A412E0">
            <w:pPr>
              <w:spacing w:after="0" w:line="360" w:lineRule="auto"/>
              <w:ind w:firstLine="284"/>
              <w:jc w:val="both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Получают из задней четвертины. Передняя – по заднему краю последнего (тринадцатого) ребра вдоль реберной дуги  до грудной кости. Верхняя – параллельно позвоночному столбу в 50</w:t>
            </w:r>
            <w:r>
              <w:rPr>
                <w:rFonts w:ascii="Arial" w:hAnsi="Arial" w:cs="Arial"/>
              </w:rPr>
              <w:t> </w:t>
            </w:r>
            <w:r w:rsidRPr="0073522E">
              <w:rPr>
                <w:rFonts w:ascii="Arial" w:hAnsi="Arial" w:cs="Arial"/>
              </w:rPr>
              <w:t>мм от тел позвонков. Задняя – параллельно бедренной кости к коленному суставу. Нижняя – по белой линии живота</w:t>
            </w:r>
          </w:p>
        </w:tc>
      </w:tr>
      <w:tr w:rsidR="00A412E0" w:rsidRPr="0073522E" w:rsidTr="00A412E0">
        <w:trPr>
          <w:trHeight w:val="839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A412E0" w:rsidRPr="0073522E" w:rsidRDefault="00A412E0" w:rsidP="00A412E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8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A412E0" w:rsidRPr="0073522E" w:rsidRDefault="00A412E0" w:rsidP="00A412E0">
            <w:pPr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Пояснично-подвздошная мышца (вырезка)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</w:tcPr>
          <w:p w:rsidR="00A412E0" w:rsidRPr="0073522E" w:rsidRDefault="00A412E0" w:rsidP="00A412E0">
            <w:pPr>
              <w:spacing w:after="0" w:line="360" w:lineRule="auto"/>
              <w:ind w:firstLine="284"/>
              <w:jc w:val="both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Состоит из большой поясничной, расположенной под поперечно-реберными отростками поясничных позвонков, и подвздошной мышц. Отделяют от последнего ребра до тазобедренного сустава</w:t>
            </w:r>
          </w:p>
        </w:tc>
      </w:tr>
      <w:tr w:rsidR="00A412E0" w:rsidRPr="0073522E" w:rsidTr="00A412E0">
        <w:trPr>
          <w:trHeight w:val="839"/>
        </w:trPr>
        <w:tc>
          <w:tcPr>
            <w:tcW w:w="1072" w:type="dxa"/>
            <w:tcBorders>
              <w:top w:val="single" w:sz="4" w:space="0" w:color="auto"/>
            </w:tcBorders>
          </w:tcPr>
          <w:p w:rsidR="00A412E0" w:rsidRPr="0073522E" w:rsidRDefault="00A412E0" w:rsidP="00A412E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7, 10</w:t>
            </w:r>
          </w:p>
        </w:tc>
        <w:tc>
          <w:tcPr>
            <w:tcW w:w="2166" w:type="dxa"/>
            <w:tcBorders>
              <w:top w:val="single" w:sz="4" w:space="0" w:color="auto"/>
            </w:tcBorders>
          </w:tcPr>
          <w:p w:rsidR="00A412E0" w:rsidRPr="0073522E" w:rsidRDefault="00A412E0" w:rsidP="00A412E0">
            <w:pPr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Спинно-пояснич</w:t>
            </w:r>
            <w:r>
              <w:rPr>
                <w:rFonts w:ascii="Arial" w:hAnsi="Arial" w:cs="Arial"/>
              </w:rPr>
              <w:t>ный</w:t>
            </w:r>
            <w:r>
              <w:rPr>
                <w:rFonts w:ascii="Arial" w:hAnsi="Arial" w:cs="Arial"/>
              </w:rPr>
              <w:br/>
            </w:r>
            <w:r w:rsidRPr="0073522E">
              <w:rPr>
                <w:rFonts w:ascii="Arial" w:hAnsi="Arial" w:cs="Arial"/>
              </w:rPr>
              <w:t>на кости</w:t>
            </w:r>
          </w:p>
        </w:tc>
        <w:tc>
          <w:tcPr>
            <w:tcW w:w="6827" w:type="dxa"/>
            <w:tcBorders>
              <w:top w:val="single" w:sz="4" w:space="0" w:color="auto"/>
            </w:tcBorders>
          </w:tcPr>
          <w:p w:rsidR="00A412E0" w:rsidRPr="0073522E" w:rsidRDefault="00A412E0" w:rsidP="00A412E0">
            <w:pPr>
              <w:spacing w:after="0" w:line="360" w:lineRule="auto"/>
              <w:ind w:firstLine="284"/>
              <w:jc w:val="both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Получают из полутуши. Передняя – между шестым и седьмым грудными позвонками и соответствующими им частями ребер. Задняя – между последним (шестым) поясничным и первым крестцовым позвонками, по переднему (краниальному) краю подвздошной кости (</w:t>
            </w:r>
            <w:proofErr w:type="spellStart"/>
            <w:r w:rsidRPr="0073522E">
              <w:rPr>
                <w:rFonts w:ascii="Arial" w:hAnsi="Arial" w:cs="Arial"/>
              </w:rPr>
              <w:t>маклока</w:t>
            </w:r>
            <w:proofErr w:type="spellEnd"/>
            <w:r w:rsidRPr="0073522E">
              <w:rPr>
                <w:rFonts w:ascii="Arial" w:hAnsi="Arial" w:cs="Arial"/>
              </w:rPr>
              <w:t>). Нижняя – параллельно позвоночному столбу в 50 мм от тел позвонков</w:t>
            </w:r>
          </w:p>
        </w:tc>
      </w:tr>
    </w:tbl>
    <w:p w:rsidR="00185F57" w:rsidRDefault="00185F57" w:rsidP="00A412E0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A412E0" w:rsidRDefault="00A412E0" w:rsidP="00513297">
      <w:pPr>
        <w:spacing w:after="0" w:line="240" w:lineRule="auto"/>
        <w:rPr>
          <w:rFonts w:ascii="Arial" w:hAnsi="Arial" w:cs="Arial"/>
          <w:i/>
        </w:rPr>
      </w:pPr>
      <w:r w:rsidRPr="0073522E">
        <w:rPr>
          <w:rFonts w:ascii="Arial" w:hAnsi="Arial" w:cs="Arial"/>
          <w:i/>
        </w:rPr>
        <w:lastRenderedPageBreak/>
        <w:t>Продолжение таблицы 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072"/>
        <w:gridCol w:w="2166"/>
        <w:gridCol w:w="6827"/>
      </w:tblGrid>
      <w:tr w:rsidR="00A412E0" w:rsidRPr="0073522E" w:rsidTr="001146DB">
        <w:trPr>
          <w:trHeight w:val="490"/>
        </w:trPr>
        <w:tc>
          <w:tcPr>
            <w:tcW w:w="1072" w:type="dxa"/>
            <w:tcBorders>
              <w:bottom w:val="double" w:sz="4" w:space="0" w:color="auto"/>
            </w:tcBorders>
          </w:tcPr>
          <w:p w:rsidR="00A412E0" w:rsidRPr="0073522E" w:rsidRDefault="00A412E0" w:rsidP="00A412E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Номер</w:t>
            </w:r>
          </w:p>
          <w:p w:rsidR="00A412E0" w:rsidRPr="0073522E" w:rsidRDefault="00A412E0" w:rsidP="00A412E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на схеме</w:t>
            </w:r>
          </w:p>
        </w:tc>
        <w:tc>
          <w:tcPr>
            <w:tcW w:w="2166" w:type="dxa"/>
            <w:tcBorders>
              <w:bottom w:val="double" w:sz="4" w:space="0" w:color="auto"/>
            </w:tcBorders>
          </w:tcPr>
          <w:p w:rsidR="00A412E0" w:rsidRPr="0073522E" w:rsidRDefault="00A412E0" w:rsidP="00A412E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 xml:space="preserve">Наименование </w:t>
            </w:r>
            <w:r>
              <w:rPr>
                <w:rFonts w:ascii="Arial" w:hAnsi="Arial" w:cs="Arial"/>
              </w:rPr>
              <w:br/>
            </w:r>
            <w:r w:rsidRPr="0073522E">
              <w:rPr>
                <w:rFonts w:ascii="Arial" w:hAnsi="Arial" w:cs="Arial"/>
              </w:rPr>
              <w:t>отруба</w:t>
            </w:r>
          </w:p>
        </w:tc>
        <w:tc>
          <w:tcPr>
            <w:tcW w:w="6827" w:type="dxa"/>
            <w:tcBorders>
              <w:bottom w:val="double" w:sz="4" w:space="0" w:color="auto"/>
            </w:tcBorders>
          </w:tcPr>
          <w:p w:rsidR="00A412E0" w:rsidRPr="0073522E" w:rsidRDefault="00A412E0" w:rsidP="00A412E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Границы отделения отруба</w:t>
            </w:r>
          </w:p>
        </w:tc>
      </w:tr>
      <w:tr w:rsidR="00A412E0" w:rsidRPr="0073522E" w:rsidTr="001146DB">
        <w:trPr>
          <w:trHeight w:val="685"/>
        </w:trPr>
        <w:tc>
          <w:tcPr>
            <w:tcW w:w="1072" w:type="dxa"/>
            <w:tcBorders>
              <w:top w:val="double" w:sz="4" w:space="0" w:color="auto"/>
              <w:bottom w:val="single" w:sz="4" w:space="0" w:color="auto"/>
            </w:tcBorders>
          </w:tcPr>
          <w:p w:rsidR="00A412E0" w:rsidRPr="0073522E" w:rsidRDefault="00A412E0" w:rsidP="00A412E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7,10</w:t>
            </w:r>
          </w:p>
        </w:tc>
        <w:tc>
          <w:tcPr>
            <w:tcW w:w="2166" w:type="dxa"/>
            <w:tcBorders>
              <w:top w:val="double" w:sz="4" w:space="0" w:color="auto"/>
              <w:bottom w:val="single" w:sz="4" w:space="0" w:color="auto"/>
            </w:tcBorders>
          </w:tcPr>
          <w:p w:rsidR="00A412E0" w:rsidRPr="0073522E" w:rsidRDefault="00A412E0" w:rsidP="001146DB">
            <w:pPr>
              <w:spacing w:after="0" w:line="360" w:lineRule="auto"/>
              <w:ind w:firstLine="284"/>
              <w:jc w:val="both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Спинно-поясничный бескостный</w:t>
            </w:r>
          </w:p>
        </w:tc>
        <w:tc>
          <w:tcPr>
            <w:tcW w:w="6827" w:type="dxa"/>
            <w:tcBorders>
              <w:top w:val="double" w:sz="4" w:space="0" w:color="auto"/>
              <w:bottom w:val="single" w:sz="4" w:space="0" w:color="auto"/>
            </w:tcBorders>
          </w:tcPr>
          <w:p w:rsidR="00A412E0" w:rsidRPr="0073522E" w:rsidRDefault="00A412E0" w:rsidP="00A412E0">
            <w:pPr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Получают при обвалке спинно-поясничного отруба</w:t>
            </w:r>
            <w:r w:rsidR="0091656A">
              <w:rPr>
                <w:rFonts w:ascii="Arial" w:hAnsi="Arial" w:cs="Arial"/>
              </w:rPr>
              <w:t xml:space="preserve"> на кости</w:t>
            </w:r>
          </w:p>
        </w:tc>
      </w:tr>
      <w:tr w:rsidR="00A412E0" w:rsidRPr="0073522E" w:rsidTr="00A412E0">
        <w:trPr>
          <w:trHeight w:val="839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A412E0" w:rsidRPr="0073522E" w:rsidRDefault="00A412E0" w:rsidP="00A412E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7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A412E0" w:rsidRPr="0073522E" w:rsidRDefault="00A412E0" w:rsidP="00A412E0">
            <w:pPr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 xml:space="preserve">Поясничный </w:t>
            </w:r>
            <w:r w:rsidR="001146DB">
              <w:rPr>
                <w:rFonts w:ascii="Arial" w:hAnsi="Arial" w:cs="Arial"/>
              </w:rPr>
              <w:br/>
            </w:r>
            <w:r w:rsidRPr="0073522E">
              <w:rPr>
                <w:rFonts w:ascii="Arial" w:hAnsi="Arial" w:cs="Arial"/>
              </w:rPr>
              <w:t>на кости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</w:tcPr>
          <w:p w:rsidR="00A412E0" w:rsidRPr="0073522E" w:rsidRDefault="00A412E0" w:rsidP="001146DB">
            <w:pPr>
              <w:spacing w:after="0" w:line="360" w:lineRule="auto"/>
              <w:ind w:firstLine="284"/>
              <w:jc w:val="both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Получают из задней четвертины или спинно-поясничного отруба на кости. Передняя – между последним грудным (тринадцатым) и первым поясничным позвонками по заднему краю тринадцатого ребра. Задняя – между последним (шестым) поясничным и первым крестцовым позвонками, по переднему (краниальному) краю подвздошной кости (</w:t>
            </w:r>
            <w:proofErr w:type="spellStart"/>
            <w:r w:rsidRPr="0073522E">
              <w:rPr>
                <w:rFonts w:ascii="Arial" w:hAnsi="Arial" w:cs="Arial"/>
              </w:rPr>
              <w:t>маклока</w:t>
            </w:r>
            <w:proofErr w:type="spellEnd"/>
            <w:r w:rsidRPr="0073522E">
              <w:rPr>
                <w:rFonts w:ascii="Arial" w:hAnsi="Arial" w:cs="Arial"/>
              </w:rPr>
              <w:t>). Нижняя – параллельно позвоночному столбу в 50 мм от тел позвонков</w:t>
            </w:r>
          </w:p>
        </w:tc>
      </w:tr>
      <w:tr w:rsidR="00A412E0" w:rsidRPr="0073522E" w:rsidTr="001146DB">
        <w:trPr>
          <w:trHeight w:val="49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A412E0" w:rsidRPr="0073522E" w:rsidRDefault="00A412E0" w:rsidP="00A412E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7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A412E0" w:rsidRPr="0073522E" w:rsidRDefault="00A412E0" w:rsidP="001146DB">
            <w:pPr>
              <w:spacing w:after="0" w:line="360" w:lineRule="auto"/>
              <w:ind w:firstLine="284"/>
              <w:jc w:val="both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Поясничный бескостный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</w:tcPr>
          <w:p w:rsidR="00A412E0" w:rsidRPr="0073522E" w:rsidRDefault="00A412E0" w:rsidP="00A412E0">
            <w:pPr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Получают при обвалке поясничного отруба</w:t>
            </w:r>
            <w:r w:rsidR="0091656A">
              <w:rPr>
                <w:rFonts w:ascii="Arial" w:hAnsi="Arial" w:cs="Arial"/>
              </w:rPr>
              <w:t xml:space="preserve"> на кости</w:t>
            </w:r>
          </w:p>
        </w:tc>
      </w:tr>
      <w:tr w:rsidR="00A412E0" w:rsidRPr="0073522E" w:rsidTr="001146DB">
        <w:trPr>
          <w:trHeight w:val="1737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A412E0" w:rsidRPr="0073522E" w:rsidRDefault="00A412E0" w:rsidP="00A412E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10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A412E0" w:rsidRPr="0073522E" w:rsidRDefault="00A412E0" w:rsidP="00A412E0">
            <w:pPr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 xml:space="preserve">Спинной </w:t>
            </w:r>
            <w:r w:rsidR="001146DB">
              <w:rPr>
                <w:rFonts w:ascii="Arial" w:hAnsi="Arial" w:cs="Arial"/>
              </w:rPr>
              <w:br/>
            </w:r>
            <w:r w:rsidRPr="0073522E">
              <w:rPr>
                <w:rFonts w:ascii="Arial" w:hAnsi="Arial" w:cs="Arial"/>
              </w:rPr>
              <w:t>на кости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</w:tcPr>
          <w:p w:rsidR="00A412E0" w:rsidRPr="0073522E" w:rsidRDefault="00A412E0" w:rsidP="001146DB">
            <w:pPr>
              <w:spacing w:after="0" w:line="360" w:lineRule="auto"/>
              <w:ind w:firstLine="284"/>
              <w:jc w:val="both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Получают из передней четвертины или спинно-поясничного отруба на кости. Передняя – между шестым и седьмым позвонками и соответствующими им частями ребер. Задняя – между последним грудным (тринадцатым) и первым поясничным позвонками по заднему краю тринадцатого ребра. Нижняя – параллельно позвоночному столбу в 50 мм от тел позвонков</w:t>
            </w:r>
          </w:p>
        </w:tc>
      </w:tr>
      <w:tr w:rsidR="00A412E0" w:rsidRPr="0073522E" w:rsidTr="001146DB">
        <w:trPr>
          <w:trHeight w:val="49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A412E0" w:rsidRPr="0073522E" w:rsidRDefault="00A412E0" w:rsidP="00A412E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10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A412E0" w:rsidRPr="0073522E" w:rsidRDefault="00A412E0" w:rsidP="001146DB">
            <w:pPr>
              <w:spacing w:after="0" w:line="360" w:lineRule="auto"/>
              <w:ind w:firstLine="284"/>
              <w:jc w:val="both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Спинной бескостный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</w:tcPr>
          <w:p w:rsidR="00A412E0" w:rsidRPr="0073522E" w:rsidRDefault="00A412E0" w:rsidP="00A412E0">
            <w:pPr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Получают при обвалке спинного отруба</w:t>
            </w:r>
            <w:r w:rsidR="0091656A">
              <w:rPr>
                <w:rFonts w:ascii="Arial" w:hAnsi="Arial" w:cs="Arial"/>
              </w:rPr>
              <w:t xml:space="preserve"> на кости</w:t>
            </w:r>
          </w:p>
        </w:tc>
      </w:tr>
      <w:tr w:rsidR="001146DB" w:rsidRPr="0073522E" w:rsidTr="00A412E0">
        <w:trPr>
          <w:trHeight w:val="839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1146DB" w:rsidRPr="0073522E" w:rsidRDefault="001146DB" w:rsidP="009557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9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1146DB" w:rsidRPr="0073522E" w:rsidRDefault="001146DB" w:rsidP="00955747">
            <w:pPr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 xml:space="preserve">Реберный </w:t>
            </w:r>
            <w:r>
              <w:rPr>
                <w:rFonts w:ascii="Arial" w:hAnsi="Arial" w:cs="Arial"/>
              </w:rPr>
              <w:br/>
            </w:r>
            <w:r w:rsidRPr="0073522E">
              <w:rPr>
                <w:rFonts w:ascii="Arial" w:hAnsi="Arial" w:cs="Arial"/>
              </w:rPr>
              <w:t>на кости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</w:tcPr>
          <w:p w:rsidR="001146DB" w:rsidRPr="0073522E" w:rsidRDefault="001146DB" w:rsidP="001146DB">
            <w:pPr>
              <w:spacing w:after="0" w:line="360" w:lineRule="auto"/>
              <w:ind w:firstLine="284"/>
              <w:jc w:val="both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Получают из передней четвертины. Передняя – по линии отделения шейного отруба. Задняя – по заднему краю последнего (тринадцатого) ребра. Верхняя – по линии отделения подлопаточного и спинного отрубов на расстоянии 50 мм от тел позвонков параллельно позвоночному столбу с первого ребра по тринадцатое включительно. Нижняя – от первого сегмента грудной кости (рукоятки) через реберные хрящи (по линии отделения грудног</w:t>
            </w:r>
            <w:r>
              <w:rPr>
                <w:rFonts w:ascii="Arial" w:hAnsi="Arial" w:cs="Arial"/>
              </w:rPr>
              <w:t>о отруба) до тринадцатого ребра</w:t>
            </w:r>
          </w:p>
        </w:tc>
      </w:tr>
      <w:tr w:rsidR="001146DB" w:rsidRPr="0073522E" w:rsidTr="001146DB">
        <w:trPr>
          <w:trHeight w:val="94"/>
        </w:trPr>
        <w:tc>
          <w:tcPr>
            <w:tcW w:w="1072" w:type="dxa"/>
            <w:tcBorders>
              <w:top w:val="single" w:sz="4" w:space="0" w:color="auto"/>
            </w:tcBorders>
          </w:tcPr>
          <w:p w:rsidR="001146DB" w:rsidRPr="0073522E" w:rsidRDefault="001146DB" w:rsidP="009557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9</w:t>
            </w:r>
          </w:p>
        </w:tc>
        <w:tc>
          <w:tcPr>
            <w:tcW w:w="2166" w:type="dxa"/>
            <w:tcBorders>
              <w:top w:val="single" w:sz="4" w:space="0" w:color="auto"/>
            </w:tcBorders>
          </w:tcPr>
          <w:p w:rsidR="001146DB" w:rsidRPr="0073522E" w:rsidRDefault="001146DB" w:rsidP="001146DB">
            <w:pPr>
              <w:spacing w:after="0" w:line="360" w:lineRule="auto"/>
              <w:ind w:firstLine="284"/>
              <w:jc w:val="both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Реберный бескостный</w:t>
            </w:r>
          </w:p>
        </w:tc>
        <w:tc>
          <w:tcPr>
            <w:tcW w:w="6827" w:type="dxa"/>
            <w:tcBorders>
              <w:top w:val="single" w:sz="4" w:space="0" w:color="auto"/>
            </w:tcBorders>
          </w:tcPr>
          <w:p w:rsidR="001146DB" w:rsidRPr="0073522E" w:rsidRDefault="001146DB" w:rsidP="00955747">
            <w:pPr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Получают при обвалке реберного отруба</w:t>
            </w:r>
            <w:r w:rsidR="0091656A">
              <w:rPr>
                <w:rFonts w:ascii="Arial" w:hAnsi="Arial" w:cs="Arial"/>
              </w:rPr>
              <w:t xml:space="preserve"> на кости</w:t>
            </w:r>
          </w:p>
        </w:tc>
      </w:tr>
    </w:tbl>
    <w:p w:rsidR="001146DB" w:rsidRPr="001146DB" w:rsidRDefault="001146DB">
      <w:pPr>
        <w:rPr>
          <w:rFonts w:ascii="Arial" w:hAnsi="Arial" w:cs="Arial"/>
          <w:i/>
          <w:sz w:val="2"/>
          <w:szCs w:val="2"/>
        </w:rPr>
      </w:pPr>
      <w:r w:rsidRPr="001146DB">
        <w:rPr>
          <w:rFonts w:ascii="Arial" w:hAnsi="Arial" w:cs="Arial"/>
          <w:i/>
          <w:sz w:val="2"/>
          <w:szCs w:val="2"/>
        </w:rPr>
        <w:br w:type="page"/>
      </w:r>
    </w:p>
    <w:p w:rsidR="0073522E" w:rsidRDefault="0073522E" w:rsidP="00513297">
      <w:pPr>
        <w:spacing w:after="0" w:line="240" w:lineRule="auto"/>
        <w:rPr>
          <w:rFonts w:ascii="Arial" w:hAnsi="Arial" w:cs="Arial"/>
          <w:i/>
        </w:rPr>
      </w:pPr>
      <w:r w:rsidRPr="0073522E">
        <w:rPr>
          <w:rFonts w:ascii="Arial" w:hAnsi="Arial" w:cs="Arial"/>
          <w:i/>
          <w:lang w:val="en-US"/>
        </w:rPr>
        <w:lastRenderedPageBreak/>
        <w:t>Продолжение таблицы 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971"/>
        <w:gridCol w:w="2552"/>
        <w:gridCol w:w="6542"/>
      </w:tblGrid>
      <w:tr w:rsidR="007F72D3" w:rsidRPr="0073522E" w:rsidTr="007F72D3">
        <w:trPr>
          <w:trHeight w:val="490"/>
        </w:trPr>
        <w:tc>
          <w:tcPr>
            <w:tcW w:w="971" w:type="dxa"/>
            <w:tcBorders>
              <w:bottom w:val="double" w:sz="4" w:space="0" w:color="auto"/>
            </w:tcBorders>
          </w:tcPr>
          <w:p w:rsidR="007F72D3" w:rsidRPr="0073522E" w:rsidRDefault="007F72D3" w:rsidP="0095574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Номер</w:t>
            </w:r>
          </w:p>
          <w:p w:rsidR="007F72D3" w:rsidRPr="0073522E" w:rsidRDefault="007F72D3" w:rsidP="0095574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на схеме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7F72D3" w:rsidRPr="0073522E" w:rsidRDefault="007F72D3" w:rsidP="0095574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 xml:space="preserve">Наименование </w:t>
            </w:r>
            <w:r>
              <w:rPr>
                <w:rFonts w:ascii="Arial" w:hAnsi="Arial" w:cs="Arial"/>
              </w:rPr>
              <w:br/>
            </w:r>
            <w:r w:rsidRPr="0073522E">
              <w:rPr>
                <w:rFonts w:ascii="Arial" w:hAnsi="Arial" w:cs="Arial"/>
              </w:rPr>
              <w:t>отруба</w:t>
            </w:r>
          </w:p>
        </w:tc>
        <w:tc>
          <w:tcPr>
            <w:tcW w:w="6542" w:type="dxa"/>
            <w:tcBorders>
              <w:bottom w:val="double" w:sz="4" w:space="0" w:color="auto"/>
            </w:tcBorders>
          </w:tcPr>
          <w:p w:rsidR="007F72D3" w:rsidRPr="0073522E" w:rsidRDefault="007F72D3" w:rsidP="0095574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Границы отделения отруба</w:t>
            </w:r>
          </w:p>
        </w:tc>
      </w:tr>
      <w:tr w:rsidR="007F72D3" w:rsidRPr="0073522E" w:rsidTr="007F72D3">
        <w:trPr>
          <w:trHeight w:val="1960"/>
        </w:trPr>
        <w:tc>
          <w:tcPr>
            <w:tcW w:w="971" w:type="dxa"/>
            <w:tcBorders>
              <w:top w:val="double" w:sz="4" w:space="0" w:color="auto"/>
              <w:bottom w:val="single" w:sz="4" w:space="0" w:color="auto"/>
            </w:tcBorders>
          </w:tcPr>
          <w:p w:rsidR="007F72D3" w:rsidRPr="0073522E" w:rsidRDefault="007F72D3" w:rsidP="009557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12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</w:tcPr>
          <w:p w:rsidR="007F72D3" w:rsidRPr="0073522E" w:rsidRDefault="007F72D3" w:rsidP="00955747">
            <w:pPr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 xml:space="preserve">Подлопаточный </w:t>
            </w:r>
            <w:r>
              <w:rPr>
                <w:rFonts w:ascii="Arial" w:hAnsi="Arial" w:cs="Arial"/>
              </w:rPr>
              <w:br/>
            </w:r>
            <w:r w:rsidRPr="0073522E">
              <w:rPr>
                <w:rFonts w:ascii="Arial" w:hAnsi="Arial" w:cs="Arial"/>
              </w:rPr>
              <w:t>на кости</w:t>
            </w:r>
          </w:p>
        </w:tc>
        <w:tc>
          <w:tcPr>
            <w:tcW w:w="6542" w:type="dxa"/>
            <w:tcBorders>
              <w:top w:val="double" w:sz="4" w:space="0" w:color="auto"/>
              <w:bottom w:val="single" w:sz="4" w:space="0" w:color="auto"/>
            </w:tcBorders>
          </w:tcPr>
          <w:p w:rsidR="007F72D3" w:rsidRPr="0073522E" w:rsidRDefault="007F72D3" w:rsidP="007F72D3">
            <w:pPr>
              <w:spacing w:after="0" w:line="360" w:lineRule="auto"/>
              <w:ind w:firstLine="284"/>
              <w:jc w:val="both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Получают из передней четвертины. Передняя – параллельно первому ребру между последним шейным (с</w:t>
            </w:r>
            <w:r>
              <w:rPr>
                <w:rFonts w:ascii="Arial" w:hAnsi="Arial" w:cs="Arial"/>
              </w:rPr>
              <w:t>едьмым) и первым грудным позвон</w:t>
            </w:r>
            <w:r w:rsidRPr="0073522E">
              <w:rPr>
                <w:rFonts w:ascii="Arial" w:hAnsi="Arial" w:cs="Arial"/>
              </w:rPr>
              <w:t>ком (задняя граница отделения шейного отруба). Задняя – между шестым и седьмым грудными позвонками, и соответствующими им частями ребер. Нижняя – по реберной части в 50 мм от тел позвонков, параллельно позвоночному столбу</w:t>
            </w:r>
          </w:p>
        </w:tc>
      </w:tr>
      <w:tr w:rsidR="007F72D3" w:rsidRPr="0073522E" w:rsidTr="007F72D3">
        <w:trPr>
          <w:trHeight w:val="49"/>
        </w:trPr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7F72D3" w:rsidRPr="0073522E" w:rsidRDefault="007F72D3" w:rsidP="009557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F72D3" w:rsidRPr="0073522E" w:rsidRDefault="007F72D3" w:rsidP="007F72D3">
            <w:pPr>
              <w:spacing w:after="0" w:line="360" w:lineRule="auto"/>
              <w:ind w:firstLine="284"/>
              <w:jc w:val="both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Подлопаточный бескостный</w:t>
            </w:r>
          </w:p>
        </w:tc>
        <w:tc>
          <w:tcPr>
            <w:tcW w:w="6542" w:type="dxa"/>
            <w:tcBorders>
              <w:top w:val="single" w:sz="4" w:space="0" w:color="auto"/>
              <w:bottom w:val="single" w:sz="4" w:space="0" w:color="auto"/>
            </w:tcBorders>
          </w:tcPr>
          <w:p w:rsidR="007F72D3" w:rsidRPr="0073522E" w:rsidRDefault="007F72D3" w:rsidP="00955747">
            <w:pPr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Получают при обвалке подлопаточного отруба</w:t>
            </w:r>
            <w:r w:rsidR="0091656A">
              <w:rPr>
                <w:rFonts w:ascii="Arial" w:hAnsi="Arial" w:cs="Arial"/>
              </w:rPr>
              <w:t xml:space="preserve"> на кости</w:t>
            </w:r>
          </w:p>
        </w:tc>
      </w:tr>
      <w:tr w:rsidR="007F72D3" w:rsidRPr="0073522E" w:rsidTr="007F72D3">
        <w:trPr>
          <w:trHeight w:val="542"/>
        </w:trPr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7F72D3" w:rsidRPr="0073522E" w:rsidRDefault="007F72D3" w:rsidP="009557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F72D3" w:rsidRPr="0073522E" w:rsidRDefault="007F72D3" w:rsidP="007F72D3">
            <w:pPr>
              <w:spacing w:after="0" w:line="360" w:lineRule="auto"/>
              <w:ind w:firstLine="284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 xml:space="preserve">Грудной </w:t>
            </w:r>
            <w:r>
              <w:rPr>
                <w:rFonts w:ascii="Arial" w:hAnsi="Arial" w:cs="Arial"/>
              </w:rPr>
              <w:t>на кости</w:t>
            </w:r>
          </w:p>
        </w:tc>
        <w:tc>
          <w:tcPr>
            <w:tcW w:w="6542" w:type="dxa"/>
            <w:tcBorders>
              <w:top w:val="single" w:sz="4" w:space="0" w:color="auto"/>
              <w:bottom w:val="single" w:sz="4" w:space="0" w:color="auto"/>
            </w:tcBorders>
          </w:tcPr>
          <w:p w:rsidR="007F72D3" w:rsidRPr="0073522E" w:rsidRDefault="007F72D3" w:rsidP="007F72D3">
            <w:pPr>
              <w:spacing w:after="0" w:line="360" w:lineRule="auto"/>
              <w:ind w:firstLine="284"/>
              <w:jc w:val="both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Получают из передней четвертины. Верхняя – от первого сегмента грудной кости (рукоятки) через реберные хрящи до восьмого ребра</w:t>
            </w:r>
          </w:p>
        </w:tc>
      </w:tr>
      <w:tr w:rsidR="007F72D3" w:rsidRPr="0073522E" w:rsidTr="007F72D3">
        <w:trPr>
          <w:trHeight w:val="49"/>
        </w:trPr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7F72D3" w:rsidRPr="0073522E" w:rsidRDefault="007F72D3" w:rsidP="009557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F72D3" w:rsidRPr="0073522E" w:rsidRDefault="007F72D3" w:rsidP="007F72D3">
            <w:pPr>
              <w:spacing w:after="0" w:line="360" w:lineRule="auto"/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Грудной бескостный</w:t>
            </w:r>
          </w:p>
        </w:tc>
        <w:tc>
          <w:tcPr>
            <w:tcW w:w="6542" w:type="dxa"/>
            <w:tcBorders>
              <w:top w:val="single" w:sz="4" w:space="0" w:color="auto"/>
              <w:bottom w:val="single" w:sz="4" w:space="0" w:color="auto"/>
            </w:tcBorders>
          </w:tcPr>
          <w:p w:rsidR="007F72D3" w:rsidRPr="0073522E" w:rsidRDefault="007F72D3" w:rsidP="00955747">
            <w:pPr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Получают при обвалке грудного отруба</w:t>
            </w:r>
            <w:r w:rsidR="0091656A">
              <w:rPr>
                <w:rFonts w:ascii="Arial" w:hAnsi="Arial" w:cs="Arial"/>
              </w:rPr>
              <w:t xml:space="preserve"> на кости</w:t>
            </w:r>
          </w:p>
        </w:tc>
      </w:tr>
      <w:tr w:rsidR="007F72D3" w:rsidRPr="0073522E" w:rsidTr="007F72D3">
        <w:trPr>
          <w:trHeight w:val="1182"/>
        </w:trPr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7F72D3" w:rsidRPr="0073522E" w:rsidRDefault="007F72D3" w:rsidP="0095574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13, </w:t>
            </w:r>
            <w:r>
              <w:rPr>
                <w:rFonts w:ascii="Arial" w:hAnsi="Arial" w:cs="Arial"/>
              </w:rPr>
              <w:br/>
              <w:t>15</w:t>
            </w:r>
            <w:r w:rsidRPr="0073522E">
              <w:rPr>
                <w:rFonts w:ascii="Arial" w:hAnsi="Arial" w:cs="Arial"/>
              </w:rPr>
              <w:t>-16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F72D3" w:rsidRPr="0073522E" w:rsidRDefault="007F72D3" w:rsidP="007F72D3">
            <w:pPr>
              <w:spacing w:line="360" w:lineRule="auto"/>
              <w:ind w:firstLine="284"/>
              <w:rPr>
                <w:rFonts w:ascii="Arial" w:hAnsi="Arial" w:cs="Arial"/>
              </w:rPr>
            </w:pPr>
            <w:proofErr w:type="spellStart"/>
            <w:r w:rsidRPr="0073522E">
              <w:rPr>
                <w:rFonts w:ascii="Arial" w:hAnsi="Arial" w:cs="Arial"/>
              </w:rPr>
              <w:t>Плечелопаточный</w:t>
            </w:r>
            <w:proofErr w:type="spellEnd"/>
            <w:r w:rsidRPr="0073522E">
              <w:rPr>
                <w:rFonts w:ascii="Arial" w:hAnsi="Arial" w:cs="Arial"/>
              </w:rPr>
              <w:t xml:space="preserve"> с голяшкой на кости</w:t>
            </w:r>
          </w:p>
        </w:tc>
        <w:tc>
          <w:tcPr>
            <w:tcW w:w="6542" w:type="dxa"/>
            <w:tcBorders>
              <w:top w:val="single" w:sz="4" w:space="0" w:color="auto"/>
              <w:bottom w:val="single" w:sz="4" w:space="0" w:color="auto"/>
            </w:tcBorders>
          </w:tcPr>
          <w:p w:rsidR="007F72D3" w:rsidRPr="0073522E" w:rsidRDefault="007F72D3" w:rsidP="007F72D3">
            <w:pPr>
              <w:spacing w:after="0" w:line="360" w:lineRule="auto"/>
              <w:ind w:firstLine="284"/>
              <w:jc w:val="both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Получают из передней четвертины. Отруб выделяют круговым подрезом: с наружной стороны в виде полукруга по верхнему краю лопаточного хряща; с внутренней – по естественной линии сращения передне</w:t>
            </w:r>
            <w:r>
              <w:rPr>
                <w:rFonts w:ascii="Arial" w:hAnsi="Arial" w:cs="Arial"/>
              </w:rPr>
              <w:t>й конечности с реберной частью</w:t>
            </w:r>
          </w:p>
        </w:tc>
      </w:tr>
      <w:tr w:rsidR="007F72D3" w:rsidRPr="0073522E" w:rsidTr="007F72D3">
        <w:trPr>
          <w:trHeight w:val="839"/>
        </w:trPr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7F72D3" w:rsidRPr="0073522E" w:rsidRDefault="007F72D3" w:rsidP="007F72D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73522E">
              <w:rPr>
                <w:rFonts w:ascii="Arial" w:hAnsi="Arial" w:cs="Arial"/>
              </w:rPr>
              <w:t>-16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F72D3" w:rsidRPr="0073522E" w:rsidRDefault="007F72D3" w:rsidP="007F72D3">
            <w:pPr>
              <w:spacing w:line="360" w:lineRule="auto"/>
              <w:ind w:firstLine="284"/>
              <w:rPr>
                <w:rFonts w:ascii="Arial" w:hAnsi="Arial" w:cs="Arial"/>
              </w:rPr>
            </w:pPr>
            <w:proofErr w:type="spellStart"/>
            <w:r w:rsidRPr="0073522E">
              <w:rPr>
                <w:rFonts w:ascii="Arial" w:hAnsi="Arial" w:cs="Arial"/>
              </w:rPr>
              <w:t>Плечелопаточный</w:t>
            </w:r>
            <w:proofErr w:type="spellEnd"/>
            <w:r w:rsidRPr="0073522E">
              <w:rPr>
                <w:rFonts w:ascii="Arial" w:hAnsi="Arial" w:cs="Arial"/>
              </w:rPr>
              <w:t xml:space="preserve"> без голяшки на кости</w:t>
            </w:r>
          </w:p>
        </w:tc>
        <w:tc>
          <w:tcPr>
            <w:tcW w:w="6542" w:type="dxa"/>
            <w:tcBorders>
              <w:top w:val="single" w:sz="4" w:space="0" w:color="auto"/>
              <w:bottom w:val="single" w:sz="4" w:space="0" w:color="auto"/>
            </w:tcBorders>
          </w:tcPr>
          <w:p w:rsidR="007F72D3" w:rsidRPr="0073522E" w:rsidRDefault="007F72D3" w:rsidP="007F72D3">
            <w:pPr>
              <w:spacing w:after="0" w:line="360" w:lineRule="auto"/>
              <w:ind w:firstLine="284"/>
              <w:jc w:val="both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 xml:space="preserve">Получают из </w:t>
            </w:r>
            <w:proofErr w:type="spellStart"/>
            <w:r w:rsidRPr="0073522E">
              <w:rPr>
                <w:rFonts w:ascii="Arial" w:hAnsi="Arial" w:cs="Arial"/>
              </w:rPr>
              <w:t>плечелопаточного</w:t>
            </w:r>
            <w:proofErr w:type="spellEnd"/>
            <w:r w:rsidRPr="0073522E">
              <w:rPr>
                <w:rFonts w:ascii="Arial" w:hAnsi="Arial" w:cs="Arial"/>
              </w:rPr>
              <w:t xml:space="preserve"> с голяшкой на кости. Линия отделения голяшки – по локтевому суставу между плечевой костью и костями предплечья </w:t>
            </w:r>
          </w:p>
        </w:tc>
      </w:tr>
      <w:tr w:rsidR="007F72D3" w:rsidRPr="0073522E" w:rsidTr="007F72D3">
        <w:trPr>
          <w:trHeight w:val="839"/>
        </w:trPr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7F72D3" w:rsidRPr="0073522E" w:rsidRDefault="007F72D3" w:rsidP="007F72D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73522E">
              <w:rPr>
                <w:rFonts w:ascii="Arial" w:hAnsi="Arial" w:cs="Arial"/>
              </w:rPr>
              <w:t>-16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F72D3" w:rsidRPr="0073522E" w:rsidRDefault="007F72D3" w:rsidP="007F72D3">
            <w:pPr>
              <w:spacing w:after="0" w:line="360" w:lineRule="auto"/>
              <w:ind w:firstLine="284"/>
              <w:rPr>
                <w:rFonts w:ascii="Arial" w:hAnsi="Arial" w:cs="Arial"/>
              </w:rPr>
            </w:pPr>
            <w:proofErr w:type="spellStart"/>
            <w:r w:rsidRPr="0073522E">
              <w:rPr>
                <w:rFonts w:ascii="Arial" w:hAnsi="Arial" w:cs="Arial"/>
              </w:rPr>
              <w:t>Плечелопаточный</w:t>
            </w:r>
            <w:proofErr w:type="spellEnd"/>
            <w:r w:rsidRPr="0073522E">
              <w:rPr>
                <w:rFonts w:ascii="Arial" w:hAnsi="Arial" w:cs="Arial"/>
              </w:rPr>
              <w:t xml:space="preserve"> без голяшки бескостный</w:t>
            </w:r>
          </w:p>
        </w:tc>
        <w:tc>
          <w:tcPr>
            <w:tcW w:w="6542" w:type="dxa"/>
            <w:tcBorders>
              <w:top w:val="single" w:sz="4" w:space="0" w:color="auto"/>
              <w:bottom w:val="single" w:sz="4" w:space="0" w:color="auto"/>
            </w:tcBorders>
          </w:tcPr>
          <w:p w:rsidR="007F72D3" w:rsidRPr="0073522E" w:rsidRDefault="007F72D3" w:rsidP="00955747">
            <w:pPr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 xml:space="preserve">Получают при обвалке </w:t>
            </w:r>
            <w:proofErr w:type="spellStart"/>
            <w:r w:rsidRPr="0073522E">
              <w:rPr>
                <w:rFonts w:ascii="Arial" w:hAnsi="Arial" w:cs="Arial"/>
              </w:rPr>
              <w:t>плечелопаточного</w:t>
            </w:r>
            <w:proofErr w:type="spellEnd"/>
            <w:r w:rsidRPr="0073522E">
              <w:rPr>
                <w:rFonts w:ascii="Arial" w:hAnsi="Arial" w:cs="Arial"/>
              </w:rPr>
              <w:t xml:space="preserve"> отруба без голяшки</w:t>
            </w:r>
            <w:r w:rsidR="0091656A">
              <w:rPr>
                <w:rFonts w:ascii="Arial" w:hAnsi="Arial" w:cs="Arial"/>
              </w:rPr>
              <w:t xml:space="preserve"> на кости</w:t>
            </w:r>
          </w:p>
        </w:tc>
      </w:tr>
      <w:tr w:rsidR="007F72D3" w:rsidRPr="0073522E" w:rsidTr="007F72D3">
        <w:trPr>
          <w:trHeight w:val="1074"/>
        </w:trPr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7F72D3" w:rsidRPr="0073522E" w:rsidRDefault="007F72D3" w:rsidP="00955747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F72D3" w:rsidRPr="0073522E" w:rsidRDefault="007F72D3" w:rsidP="007F72D3">
            <w:pPr>
              <w:snapToGrid w:val="0"/>
              <w:spacing w:after="0" w:line="360" w:lineRule="auto"/>
              <w:ind w:firstLine="284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 xml:space="preserve">Нижняя часть (плечевая) </w:t>
            </w:r>
            <w:proofErr w:type="spellStart"/>
            <w:r w:rsidRPr="0073522E">
              <w:rPr>
                <w:rFonts w:ascii="Arial" w:hAnsi="Arial" w:cs="Arial"/>
              </w:rPr>
              <w:t>плечелопаточного</w:t>
            </w:r>
            <w:proofErr w:type="spellEnd"/>
            <w:r w:rsidRPr="0073522E">
              <w:rPr>
                <w:rFonts w:ascii="Arial" w:hAnsi="Arial" w:cs="Arial"/>
              </w:rPr>
              <w:t xml:space="preserve"> отруба на кости</w:t>
            </w:r>
          </w:p>
        </w:tc>
        <w:tc>
          <w:tcPr>
            <w:tcW w:w="6542" w:type="dxa"/>
            <w:tcBorders>
              <w:top w:val="single" w:sz="4" w:space="0" w:color="auto"/>
              <w:bottom w:val="single" w:sz="4" w:space="0" w:color="auto"/>
            </w:tcBorders>
          </w:tcPr>
          <w:p w:rsidR="007F72D3" w:rsidRPr="0073522E" w:rsidRDefault="007F72D3" w:rsidP="007F72D3">
            <w:pPr>
              <w:snapToGrid w:val="0"/>
              <w:spacing w:after="0" w:line="360" w:lineRule="auto"/>
              <w:ind w:firstLine="284"/>
              <w:jc w:val="both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 xml:space="preserve">Получают из </w:t>
            </w:r>
            <w:proofErr w:type="spellStart"/>
            <w:r w:rsidRPr="0073522E">
              <w:rPr>
                <w:rFonts w:ascii="Arial" w:hAnsi="Arial" w:cs="Arial"/>
              </w:rPr>
              <w:t>плечелопаточного</w:t>
            </w:r>
            <w:proofErr w:type="spellEnd"/>
            <w:r w:rsidRPr="0073522E">
              <w:rPr>
                <w:rFonts w:ascii="Arial" w:hAnsi="Arial" w:cs="Arial"/>
              </w:rPr>
              <w:t xml:space="preserve"> отруба без голяшки </w:t>
            </w:r>
            <w:r w:rsidR="0091656A">
              <w:rPr>
                <w:rFonts w:ascii="Arial" w:hAnsi="Arial" w:cs="Arial"/>
              </w:rPr>
              <w:t>на кости</w:t>
            </w:r>
            <w:r w:rsidRPr="0073522E">
              <w:rPr>
                <w:rFonts w:ascii="Arial" w:hAnsi="Arial" w:cs="Arial"/>
              </w:rPr>
              <w:t xml:space="preserve"> путем разделения его на верхнюю и нижнюю части по линии, проходящей через лопаточный сустав перпендикулярно оси лопаточного хряща</w:t>
            </w:r>
          </w:p>
        </w:tc>
      </w:tr>
      <w:tr w:rsidR="007F72D3" w:rsidRPr="0073522E" w:rsidTr="007F72D3">
        <w:trPr>
          <w:trHeight w:val="49"/>
        </w:trPr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7F72D3" w:rsidRPr="0073522E" w:rsidRDefault="007F72D3" w:rsidP="00955747">
            <w:pPr>
              <w:snapToGrid w:val="0"/>
              <w:spacing w:line="336" w:lineRule="auto"/>
              <w:jc w:val="center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F72D3" w:rsidRPr="0073522E" w:rsidRDefault="007F72D3" w:rsidP="007F72D3">
            <w:pPr>
              <w:snapToGrid w:val="0"/>
              <w:spacing w:after="0" w:line="336" w:lineRule="auto"/>
              <w:ind w:firstLine="284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 xml:space="preserve">Верхняя часть (лопаточная) </w:t>
            </w:r>
            <w:proofErr w:type="spellStart"/>
            <w:r w:rsidRPr="0073522E">
              <w:rPr>
                <w:rFonts w:ascii="Arial" w:hAnsi="Arial" w:cs="Arial"/>
              </w:rPr>
              <w:t>плечелопаточного</w:t>
            </w:r>
            <w:proofErr w:type="spellEnd"/>
            <w:r w:rsidRPr="0073522E">
              <w:rPr>
                <w:rFonts w:ascii="Arial" w:hAnsi="Arial" w:cs="Arial"/>
              </w:rPr>
              <w:t xml:space="preserve"> отруба на кости</w:t>
            </w:r>
          </w:p>
        </w:tc>
        <w:tc>
          <w:tcPr>
            <w:tcW w:w="6542" w:type="dxa"/>
            <w:tcBorders>
              <w:top w:val="single" w:sz="4" w:space="0" w:color="auto"/>
              <w:bottom w:val="single" w:sz="4" w:space="0" w:color="auto"/>
            </w:tcBorders>
          </w:tcPr>
          <w:p w:rsidR="007F72D3" w:rsidRPr="0073522E" w:rsidRDefault="007F72D3" w:rsidP="007F72D3">
            <w:pPr>
              <w:snapToGrid w:val="0"/>
              <w:spacing w:after="0" w:line="336" w:lineRule="auto"/>
              <w:ind w:firstLine="284"/>
              <w:jc w:val="both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 xml:space="preserve">Получают из </w:t>
            </w:r>
            <w:proofErr w:type="spellStart"/>
            <w:r w:rsidRPr="0073522E">
              <w:rPr>
                <w:rFonts w:ascii="Arial" w:hAnsi="Arial" w:cs="Arial"/>
              </w:rPr>
              <w:t>плечелопаточного</w:t>
            </w:r>
            <w:proofErr w:type="spellEnd"/>
            <w:r w:rsidRPr="0073522E">
              <w:rPr>
                <w:rFonts w:ascii="Arial" w:hAnsi="Arial" w:cs="Arial"/>
              </w:rPr>
              <w:t xml:space="preserve"> отруба без голяшки</w:t>
            </w:r>
            <w:r w:rsidR="0091656A">
              <w:rPr>
                <w:rFonts w:ascii="Arial" w:hAnsi="Arial" w:cs="Arial"/>
              </w:rPr>
              <w:t xml:space="preserve"> на кости</w:t>
            </w:r>
            <w:r w:rsidRPr="0073522E">
              <w:rPr>
                <w:rFonts w:ascii="Arial" w:hAnsi="Arial" w:cs="Arial"/>
              </w:rPr>
              <w:t xml:space="preserve"> путем разделения его на верхнюю и нижнюю части по линии, проходящей через лопаточный сустав перпендикулярно оси лопаточного хряща</w:t>
            </w:r>
          </w:p>
        </w:tc>
      </w:tr>
    </w:tbl>
    <w:p w:rsidR="0073522E" w:rsidRDefault="001F2131" w:rsidP="00513297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Окончание</w:t>
      </w:r>
      <w:r w:rsidR="0073522E" w:rsidRPr="0073522E">
        <w:rPr>
          <w:rFonts w:ascii="Arial" w:hAnsi="Arial" w:cs="Arial"/>
          <w:i/>
        </w:rPr>
        <w:t xml:space="preserve"> таблицы 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971"/>
        <w:gridCol w:w="2552"/>
        <w:gridCol w:w="6542"/>
      </w:tblGrid>
      <w:tr w:rsidR="007F72D3" w:rsidRPr="0073522E" w:rsidTr="00955747">
        <w:trPr>
          <w:trHeight w:val="490"/>
        </w:trPr>
        <w:tc>
          <w:tcPr>
            <w:tcW w:w="971" w:type="dxa"/>
            <w:tcBorders>
              <w:bottom w:val="double" w:sz="4" w:space="0" w:color="auto"/>
            </w:tcBorders>
          </w:tcPr>
          <w:p w:rsidR="007F72D3" w:rsidRPr="0073522E" w:rsidRDefault="007F72D3" w:rsidP="0095574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Номер</w:t>
            </w:r>
          </w:p>
          <w:p w:rsidR="007F72D3" w:rsidRPr="0073522E" w:rsidRDefault="007F72D3" w:rsidP="0095574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на схеме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7F72D3" w:rsidRPr="0073522E" w:rsidRDefault="007F72D3" w:rsidP="0095574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 xml:space="preserve">Наименование </w:t>
            </w:r>
            <w:r>
              <w:rPr>
                <w:rFonts w:ascii="Arial" w:hAnsi="Arial" w:cs="Arial"/>
              </w:rPr>
              <w:br/>
            </w:r>
            <w:r w:rsidRPr="0073522E">
              <w:rPr>
                <w:rFonts w:ascii="Arial" w:hAnsi="Arial" w:cs="Arial"/>
              </w:rPr>
              <w:t>отруба</w:t>
            </w:r>
          </w:p>
        </w:tc>
        <w:tc>
          <w:tcPr>
            <w:tcW w:w="6542" w:type="dxa"/>
            <w:tcBorders>
              <w:bottom w:val="double" w:sz="4" w:space="0" w:color="auto"/>
            </w:tcBorders>
          </w:tcPr>
          <w:p w:rsidR="007F72D3" w:rsidRPr="0073522E" w:rsidRDefault="007F72D3" w:rsidP="0095574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Границы отделения отруба</w:t>
            </w:r>
          </w:p>
        </w:tc>
      </w:tr>
      <w:tr w:rsidR="007F72D3" w:rsidRPr="0073522E" w:rsidTr="007F72D3">
        <w:trPr>
          <w:trHeight w:val="401"/>
        </w:trPr>
        <w:tc>
          <w:tcPr>
            <w:tcW w:w="971" w:type="dxa"/>
            <w:tcBorders>
              <w:top w:val="double" w:sz="4" w:space="0" w:color="auto"/>
              <w:bottom w:val="single" w:sz="4" w:space="0" w:color="auto"/>
            </w:tcBorders>
          </w:tcPr>
          <w:p w:rsidR="007F72D3" w:rsidRPr="0073522E" w:rsidRDefault="007F72D3" w:rsidP="00955747">
            <w:pPr>
              <w:snapToGrid w:val="0"/>
              <w:spacing w:after="0" w:line="336" w:lineRule="auto"/>
              <w:jc w:val="center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</w:tcPr>
          <w:p w:rsidR="007F72D3" w:rsidRPr="0073522E" w:rsidRDefault="007F72D3" w:rsidP="007F72D3">
            <w:pPr>
              <w:snapToGrid w:val="0"/>
              <w:spacing w:after="0" w:line="336" w:lineRule="auto"/>
              <w:ind w:firstLine="284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 xml:space="preserve">Нижняя часть  </w:t>
            </w:r>
            <w:proofErr w:type="spellStart"/>
            <w:r w:rsidRPr="0073522E">
              <w:rPr>
                <w:rFonts w:ascii="Arial" w:hAnsi="Arial" w:cs="Arial"/>
              </w:rPr>
              <w:t>плечелопаточного</w:t>
            </w:r>
            <w:proofErr w:type="spellEnd"/>
            <w:r w:rsidRPr="0073522E">
              <w:rPr>
                <w:rFonts w:ascii="Arial" w:hAnsi="Arial" w:cs="Arial"/>
              </w:rPr>
              <w:t xml:space="preserve"> отруба бескостная</w:t>
            </w:r>
          </w:p>
        </w:tc>
        <w:tc>
          <w:tcPr>
            <w:tcW w:w="6542" w:type="dxa"/>
            <w:tcBorders>
              <w:top w:val="double" w:sz="4" w:space="0" w:color="auto"/>
              <w:bottom w:val="single" w:sz="4" w:space="0" w:color="auto"/>
            </w:tcBorders>
          </w:tcPr>
          <w:p w:rsidR="007F72D3" w:rsidRPr="0073522E" w:rsidRDefault="007F72D3" w:rsidP="000F43BF">
            <w:pPr>
              <w:snapToGrid w:val="0"/>
              <w:spacing w:after="0" w:line="336" w:lineRule="auto"/>
              <w:ind w:firstLine="284"/>
              <w:jc w:val="both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 xml:space="preserve">Получают при обвалке нижней части (плечевой) </w:t>
            </w:r>
            <w:proofErr w:type="spellStart"/>
            <w:r w:rsidRPr="0073522E">
              <w:rPr>
                <w:rFonts w:ascii="Arial" w:hAnsi="Arial" w:cs="Arial"/>
              </w:rPr>
              <w:t>плечелопаточного</w:t>
            </w:r>
            <w:proofErr w:type="spellEnd"/>
            <w:r w:rsidRPr="0073522E">
              <w:rPr>
                <w:rFonts w:ascii="Arial" w:hAnsi="Arial" w:cs="Arial"/>
              </w:rPr>
              <w:t xml:space="preserve"> отруба</w:t>
            </w:r>
            <w:r w:rsidR="0091656A">
              <w:rPr>
                <w:rFonts w:ascii="Arial" w:hAnsi="Arial" w:cs="Arial"/>
              </w:rPr>
              <w:t xml:space="preserve"> на кости</w:t>
            </w:r>
          </w:p>
        </w:tc>
      </w:tr>
      <w:tr w:rsidR="007F72D3" w:rsidRPr="0073522E" w:rsidTr="007F72D3">
        <w:trPr>
          <w:trHeight w:val="537"/>
        </w:trPr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7F72D3" w:rsidRPr="0073522E" w:rsidRDefault="007F72D3" w:rsidP="00955747">
            <w:pPr>
              <w:snapToGrid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F72D3" w:rsidRPr="0073522E" w:rsidRDefault="007F72D3" w:rsidP="007F72D3">
            <w:pPr>
              <w:snapToGrid w:val="0"/>
              <w:spacing w:after="0" w:line="360" w:lineRule="auto"/>
              <w:ind w:firstLine="284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 xml:space="preserve">Верхняя часть </w:t>
            </w:r>
            <w:proofErr w:type="spellStart"/>
            <w:r w:rsidRPr="0073522E">
              <w:rPr>
                <w:rFonts w:ascii="Arial" w:hAnsi="Arial" w:cs="Arial"/>
              </w:rPr>
              <w:t>плечелопаточного</w:t>
            </w:r>
            <w:proofErr w:type="spellEnd"/>
            <w:r w:rsidRPr="0073522E">
              <w:rPr>
                <w:rFonts w:ascii="Arial" w:hAnsi="Arial" w:cs="Arial"/>
              </w:rPr>
              <w:t xml:space="preserve"> отруба бескостная</w:t>
            </w:r>
          </w:p>
        </w:tc>
        <w:tc>
          <w:tcPr>
            <w:tcW w:w="6542" w:type="dxa"/>
            <w:tcBorders>
              <w:top w:val="single" w:sz="4" w:space="0" w:color="auto"/>
              <w:bottom w:val="single" w:sz="4" w:space="0" w:color="auto"/>
            </w:tcBorders>
          </w:tcPr>
          <w:p w:rsidR="007F72D3" w:rsidRPr="0073522E" w:rsidRDefault="007F72D3" w:rsidP="000F43BF">
            <w:pPr>
              <w:snapToGrid w:val="0"/>
              <w:spacing w:after="0" w:line="360" w:lineRule="auto"/>
              <w:ind w:firstLine="284"/>
              <w:jc w:val="both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Получают при обвалке верхней части (лопа</w:t>
            </w:r>
            <w:r w:rsidR="000F43BF">
              <w:rPr>
                <w:rFonts w:ascii="Arial" w:hAnsi="Arial" w:cs="Arial"/>
              </w:rPr>
              <w:t xml:space="preserve">точной) </w:t>
            </w:r>
            <w:proofErr w:type="spellStart"/>
            <w:r w:rsidR="000F43BF">
              <w:rPr>
                <w:rFonts w:ascii="Arial" w:hAnsi="Arial" w:cs="Arial"/>
              </w:rPr>
              <w:t>плечелопаточного</w:t>
            </w:r>
            <w:proofErr w:type="spellEnd"/>
            <w:r w:rsidR="000F43BF">
              <w:rPr>
                <w:rFonts w:ascii="Arial" w:hAnsi="Arial" w:cs="Arial"/>
              </w:rPr>
              <w:t xml:space="preserve"> отруба</w:t>
            </w:r>
            <w:r w:rsidR="0091656A">
              <w:rPr>
                <w:rFonts w:ascii="Arial" w:hAnsi="Arial" w:cs="Arial"/>
              </w:rPr>
              <w:t xml:space="preserve"> на кости</w:t>
            </w:r>
          </w:p>
        </w:tc>
      </w:tr>
      <w:tr w:rsidR="007F72D3" w:rsidRPr="0073522E" w:rsidTr="007F72D3">
        <w:trPr>
          <w:trHeight w:val="752"/>
        </w:trPr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7F72D3" w:rsidRPr="0073522E" w:rsidRDefault="007F72D3" w:rsidP="0095574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F72D3" w:rsidRPr="0073522E" w:rsidRDefault="007F72D3" w:rsidP="007F72D3">
            <w:pPr>
              <w:spacing w:after="0" w:line="360" w:lineRule="auto"/>
              <w:ind w:firstLine="284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Передняя голяшка</w:t>
            </w:r>
            <w:r>
              <w:rPr>
                <w:rFonts w:ascii="Arial" w:hAnsi="Arial" w:cs="Arial"/>
              </w:rPr>
              <w:br/>
            </w:r>
            <w:r w:rsidRPr="0073522E">
              <w:rPr>
                <w:rFonts w:ascii="Arial" w:hAnsi="Arial" w:cs="Arial"/>
              </w:rPr>
              <w:t>на кости</w:t>
            </w:r>
          </w:p>
        </w:tc>
        <w:tc>
          <w:tcPr>
            <w:tcW w:w="6542" w:type="dxa"/>
            <w:tcBorders>
              <w:top w:val="single" w:sz="4" w:space="0" w:color="auto"/>
              <w:bottom w:val="single" w:sz="4" w:space="0" w:color="auto"/>
            </w:tcBorders>
          </w:tcPr>
          <w:p w:rsidR="007F72D3" w:rsidRPr="0073522E" w:rsidRDefault="007F72D3" w:rsidP="00955747">
            <w:pPr>
              <w:spacing w:after="0" w:line="360" w:lineRule="auto"/>
              <w:ind w:firstLine="284"/>
              <w:jc w:val="both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 xml:space="preserve">Получают из </w:t>
            </w:r>
            <w:proofErr w:type="spellStart"/>
            <w:r w:rsidRPr="0073522E">
              <w:rPr>
                <w:rFonts w:ascii="Arial" w:hAnsi="Arial" w:cs="Arial"/>
              </w:rPr>
              <w:t>плечелопаточного</w:t>
            </w:r>
            <w:proofErr w:type="spellEnd"/>
            <w:r w:rsidRPr="0073522E">
              <w:rPr>
                <w:rFonts w:ascii="Arial" w:hAnsi="Arial" w:cs="Arial"/>
              </w:rPr>
              <w:t xml:space="preserve"> отруба с передней голяшкой на кости. Верхняя – по нижнему краю плечевой кости (между плечевой костью и костями предплечья)</w:t>
            </w:r>
          </w:p>
        </w:tc>
      </w:tr>
      <w:tr w:rsidR="007F72D3" w:rsidRPr="0073522E" w:rsidTr="007F72D3">
        <w:trPr>
          <w:trHeight w:val="259"/>
        </w:trPr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7F72D3" w:rsidRPr="0073522E" w:rsidRDefault="007F72D3" w:rsidP="0095574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F72D3" w:rsidRPr="0073522E" w:rsidRDefault="007F72D3" w:rsidP="007F72D3">
            <w:pPr>
              <w:spacing w:after="0" w:line="360" w:lineRule="auto"/>
              <w:ind w:firstLine="284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Передняя голяшка бескостная</w:t>
            </w:r>
          </w:p>
        </w:tc>
        <w:tc>
          <w:tcPr>
            <w:tcW w:w="6542" w:type="dxa"/>
            <w:tcBorders>
              <w:top w:val="single" w:sz="4" w:space="0" w:color="auto"/>
              <w:bottom w:val="single" w:sz="4" w:space="0" w:color="auto"/>
            </w:tcBorders>
          </w:tcPr>
          <w:p w:rsidR="007F72D3" w:rsidRPr="0073522E" w:rsidRDefault="007F72D3" w:rsidP="00955747">
            <w:pPr>
              <w:spacing w:after="0" w:line="360" w:lineRule="auto"/>
              <w:ind w:firstLine="284"/>
              <w:jc w:val="both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Получают при обвалке передней голяшки</w:t>
            </w:r>
            <w:r w:rsidR="0091656A">
              <w:rPr>
                <w:rFonts w:ascii="Arial" w:hAnsi="Arial" w:cs="Arial"/>
              </w:rPr>
              <w:t xml:space="preserve"> на кости</w:t>
            </w:r>
          </w:p>
        </w:tc>
      </w:tr>
      <w:tr w:rsidR="007F72D3" w:rsidRPr="0073522E" w:rsidTr="007F72D3">
        <w:trPr>
          <w:trHeight w:val="711"/>
        </w:trPr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7F72D3" w:rsidRPr="0073522E" w:rsidRDefault="007F72D3" w:rsidP="0095574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F72D3" w:rsidRPr="0073522E" w:rsidRDefault="007F72D3" w:rsidP="007F72D3">
            <w:pPr>
              <w:spacing w:after="0" w:line="360" w:lineRule="auto"/>
              <w:ind w:firstLine="284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 xml:space="preserve">Шейный на кости </w:t>
            </w:r>
          </w:p>
        </w:tc>
        <w:tc>
          <w:tcPr>
            <w:tcW w:w="6542" w:type="dxa"/>
            <w:tcBorders>
              <w:top w:val="single" w:sz="4" w:space="0" w:color="auto"/>
              <w:bottom w:val="single" w:sz="4" w:space="0" w:color="auto"/>
            </w:tcBorders>
          </w:tcPr>
          <w:p w:rsidR="007F72D3" w:rsidRPr="0073522E" w:rsidRDefault="007F72D3" w:rsidP="00955747">
            <w:pPr>
              <w:spacing w:after="0" w:line="360" w:lineRule="auto"/>
              <w:ind w:firstLine="284"/>
              <w:jc w:val="both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Получают из передней четвертины. Передняя – между вторым и третьим шейными позвонками. Задняя – параллельно первому ребру между последним шейным (седьмым) и первым грудным позвонками</w:t>
            </w:r>
          </w:p>
        </w:tc>
      </w:tr>
      <w:tr w:rsidR="007F72D3" w:rsidRPr="0073522E" w:rsidTr="007F72D3">
        <w:trPr>
          <w:trHeight w:val="49"/>
        </w:trPr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7F72D3" w:rsidRPr="0073522E" w:rsidRDefault="007F72D3" w:rsidP="0095574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F72D3" w:rsidRPr="0073522E" w:rsidRDefault="007F72D3" w:rsidP="007F72D3">
            <w:pPr>
              <w:spacing w:after="0" w:line="360" w:lineRule="auto"/>
              <w:ind w:firstLine="284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Шейный бескостный</w:t>
            </w:r>
          </w:p>
        </w:tc>
        <w:tc>
          <w:tcPr>
            <w:tcW w:w="6542" w:type="dxa"/>
            <w:tcBorders>
              <w:top w:val="single" w:sz="4" w:space="0" w:color="auto"/>
              <w:bottom w:val="single" w:sz="4" w:space="0" w:color="auto"/>
            </w:tcBorders>
          </w:tcPr>
          <w:p w:rsidR="007F72D3" w:rsidRPr="0073522E" w:rsidRDefault="007F72D3" w:rsidP="00955747">
            <w:pPr>
              <w:spacing w:after="0" w:line="360" w:lineRule="auto"/>
              <w:ind w:firstLine="284"/>
              <w:jc w:val="both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Получают при обвалке шейного отруба</w:t>
            </w:r>
            <w:r w:rsidR="0091656A">
              <w:rPr>
                <w:rFonts w:ascii="Arial" w:hAnsi="Arial" w:cs="Arial"/>
              </w:rPr>
              <w:t xml:space="preserve"> на кости</w:t>
            </w:r>
          </w:p>
        </w:tc>
      </w:tr>
      <w:tr w:rsidR="007F72D3" w:rsidRPr="0073522E" w:rsidTr="00955747">
        <w:trPr>
          <w:trHeight w:val="49"/>
        </w:trPr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7F72D3" w:rsidRPr="0073522E" w:rsidRDefault="007F72D3" w:rsidP="0095574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F72D3" w:rsidRPr="0073522E" w:rsidRDefault="007F72D3" w:rsidP="007F72D3">
            <w:pPr>
              <w:spacing w:after="0" w:line="360" w:lineRule="auto"/>
              <w:ind w:firstLine="284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 xml:space="preserve">Шейный зарез </w:t>
            </w:r>
            <w:r>
              <w:rPr>
                <w:rFonts w:ascii="Arial" w:hAnsi="Arial" w:cs="Arial"/>
              </w:rPr>
              <w:br/>
            </w:r>
            <w:r w:rsidRPr="0073522E">
              <w:rPr>
                <w:rFonts w:ascii="Arial" w:hAnsi="Arial" w:cs="Arial"/>
              </w:rPr>
              <w:t>на кости</w:t>
            </w:r>
          </w:p>
        </w:tc>
        <w:tc>
          <w:tcPr>
            <w:tcW w:w="6542" w:type="dxa"/>
            <w:tcBorders>
              <w:top w:val="single" w:sz="4" w:space="0" w:color="auto"/>
              <w:bottom w:val="single" w:sz="4" w:space="0" w:color="auto"/>
            </w:tcBorders>
          </w:tcPr>
          <w:p w:rsidR="007F72D3" w:rsidRPr="0073522E" w:rsidRDefault="007F72D3" w:rsidP="00955747">
            <w:pPr>
              <w:spacing w:after="0" w:line="360" w:lineRule="auto"/>
              <w:ind w:firstLine="284"/>
              <w:jc w:val="both"/>
              <w:rPr>
                <w:rFonts w:ascii="Arial" w:hAnsi="Arial" w:cs="Arial"/>
              </w:rPr>
            </w:pPr>
            <w:r w:rsidRPr="0073522E">
              <w:rPr>
                <w:rFonts w:ascii="Arial" w:hAnsi="Arial" w:cs="Arial"/>
              </w:rPr>
              <w:t>Получают из передней четвертины. Передняя – по линии отделения головы. Задняя – между вторым и третьим шейными позвонками</w:t>
            </w:r>
          </w:p>
        </w:tc>
      </w:tr>
    </w:tbl>
    <w:p w:rsidR="00500AA7" w:rsidRPr="00C46906" w:rsidRDefault="001B63CB" w:rsidP="00C46906">
      <w:pPr>
        <w:widowControl w:val="0"/>
        <w:spacing w:before="240" w:after="0" w:line="360" w:lineRule="auto"/>
        <w:ind w:firstLine="709"/>
        <w:jc w:val="both"/>
        <w:rPr>
          <w:rFonts w:ascii="Arial" w:hAnsi="Arial" w:cs="Arial"/>
          <w:b/>
          <w:sz w:val="24"/>
          <w:szCs w:val="28"/>
        </w:rPr>
      </w:pPr>
      <w:r w:rsidRPr="00C46906">
        <w:rPr>
          <w:rFonts w:ascii="Arial" w:hAnsi="Arial" w:cs="Arial"/>
          <w:b/>
          <w:sz w:val="24"/>
          <w:szCs w:val="28"/>
        </w:rPr>
        <w:t>5</w:t>
      </w:r>
      <w:r w:rsidR="00500AA7" w:rsidRPr="00C46906">
        <w:rPr>
          <w:rFonts w:ascii="Arial" w:hAnsi="Arial" w:cs="Arial"/>
          <w:b/>
          <w:sz w:val="24"/>
          <w:szCs w:val="28"/>
        </w:rPr>
        <w:t>.</w:t>
      </w:r>
      <w:r w:rsidRPr="00C46906">
        <w:rPr>
          <w:rFonts w:ascii="Arial" w:hAnsi="Arial" w:cs="Arial"/>
          <w:b/>
          <w:sz w:val="24"/>
          <w:szCs w:val="28"/>
        </w:rPr>
        <w:t>4</w:t>
      </w:r>
      <w:r w:rsidR="00500AA7" w:rsidRPr="00C46906">
        <w:rPr>
          <w:rFonts w:ascii="Arial" w:hAnsi="Arial" w:cs="Arial"/>
          <w:b/>
          <w:sz w:val="24"/>
          <w:szCs w:val="28"/>
        </w:rPr>
        <w:t xml:space="preserve"> Характеристики</w:t>
      </w:r>
    </w:p>
    <w:p w:rsidR="00500AA7" w:rsidRPr="0073522E" w:rsidRDefault="001B63CB" w:rsidP="00500AA7">
      <w:pPr>
        <w:pStyle w:val="21"/>
        <w:widowControl w:val="0"/>
        <w:rPr>
          <w:rFonts w:ascii="Arial" w:hAnsi="Arial" w:cs="Arial"/>
          <w:sz w:val="24"/>
        </w:rPr>
      </w:pPr>
      <w:r w:rsidRPr="0073522E">
        <w:rPr>
          <w:rFonts w:ascii="Arial" w:hAnsi="Arial" w:cs="Arial"/>
          <w:sz w:val="24"/>
        </w:rPr>
        <w:t>5</w:t>
      </w:r>
      <w:r w:rsidR="00500AA7" w:rsidRPr="0073522E">
        <w:rPr>
          <w:rFonts w:ascii="Arial" w:hAnsi="Arial" w:cs="Arial"/>
          <w:sz w:val="24"/>
        </w:rPr>
        <w:t>.</w:t>
      </w:r>
      <w:r w:rsidRPr="0073522E">
        <w:rPr>
          <w:rFonts w:ascii="Arial" w:hAnsi="Arial" w:cs="Arial"/>
          <w:sz w:val="24"/>
        </w:rPr>
        <w:t>4</w:t>
      </w:r>
      <w:r w:rsidR="00500AA7" w:rsidRPr="0073522E">
        <w:rPr>
          <w:rFonts w:ascii="Arial" w:hAnsi="Arial" w:cs="Arial"/>
          <w:sz w:val="24"/>
        </w:rPr>
        <w:t>.1 По органолептическим показателям отрубы должны соответствовать требованиям, указанным в таблице 2.</w:t>
      </w:r>
    </w:p>
    <w:p w:rsidR="00500AA7" w:rsidRPr="000E5820" w:rsidRDefault="000E5820" w:rsidP="000E58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Т а б л и ц а  2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096"/>
        <w:gridCol w:w="6969"/>
      </w:tblGrid>
      <w:tr w:rsidR="00500AA7" w:rsidRPr="000E78B6" w:rsidTr="00CC2B50">
        <w:trPr>
          <w:trHeight w:val="49"/>
        </w:trPr>
        <w:tc>
          <w:tcPr>
            <w:tcW w:w="3096" w:type="dxa"/>
            <w:tcBorders>
              <w:bottom w:val="double" w:sz="4" w:space="0" w:color="auto"/>
            </w:tcBorders>
            <w:vAlign w:val="center"/>
          </w:tcPr>
          <w:p w:rsidR="00500AA7" w:rsidRPr="00E62C9C" w:rsidRDefault="00500AA7" w:rsidP="000E5820">
            <w:pPr>
              <w:widowControl w:val="0"/>
              <w:spacing w:after="0" w:line="360" w:lineRule="auto"/>
              <w:ind w:firstLine="176"/>
              <w:rPr>
                <w:rFonts w:ascii="Arial" w:hAnsi="Arial" w:cs="Arial"/>
              </w:rPr>
            </w:pPr>
            <w:r w:rsidRPr="00E62C9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6969" w:type="dxa"/>
            <w:tcBorders>
              <w:bottom w:val="double" w:sz="4" w:space="0" w:color="auto"/>
            </w:tcBorders>
            <w:vAlign w:val="center"/>
          </w:tcPr>
          <w:p w:rsidR="00500AA7" w:rsidRPr="00E62C9C" w:rsidRDefault="00500AA7" w:rsidP="000E582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E62C9C">
              <w:rPr>
                <w:rFonts w:ascii="Arial" w:hAnsi="Arial" w:cs="Arial"/>
              </w:rPr>
              <w:t>Характеристика</w:t>
            </w:r>
          </w:p>
        </w:tc>
      </w:tr>
      <w:tr w:rsidR="00500AA7" w:rsidRPr="000E78B6" w:rsidTr="00CC2B50">
        <w:trPr>
          <w:trHeight w:val="46"/>
        </w:trPr>
        <w:tc>
          <w:tcPr>
            <w:tcW w:w="3096" w:type="dxa"/>
            <w:tcBorders>
              <w:top w:val="double" w:sz="4" w:space="0" w:color="auto"/>
            </w:tcBorders>
          </w:tcPr>
          <w:p w:rsidR="00500AA7" w:rsidRPr="00E62C9C" w:rsidRDefault="00500AA7" w:rsidP="000E5820">
            <w:pPr>
              <w:pStyle w:val="af1"/>
              <w:spacing w:line="360" w:lineRule="auto"/>
              <w:ind w:firstLine="176"/>
              <w:rPr>
                <w:rFonts w:ascii="Arial" w:hAnsi="Arial" w:cs="Arial"/>
                <w:i w:val="0"/>
                <w:sz w:val="22"/>
                <w:szCs w:val="22"/>
              </w:rPr>
            </w:pPr>
            <w:r w:rsidRPr="00E62C9C">
              <w:rPr>
                <w:rFonts w:ascii="Arial" w:hAnsi="Arial" w:cs="Arial"/>
                <w:i w:val="0"/>
                <w:sz w:val="22"/>
                <w:szCs w:val="22"/>
              </w:rPr>
              <w:t>Цвет поверхности</w:t>
            </w:r>
          </w:p>
        </w:tc>
        <w:tc>
          <w:tcPr>
            <w:tcW w:w="6969" w:type="dxa"/>
            <w:tcBorders>
              <w:top w:val="double" w:sz="4" w:space="0" w:color="auto"/>
            </w:tcBorders>
          </w:tcPr>
          <w:p w:rsidR="00500AA7" w:rsidRPr="00E62C9C" w:rsidRDefault="00500AA7" w:rsidP="00C44D25">
            <w:pPr>
              <w:spacing w:after="0" w:line="360" w:lineRule="auto"/>
              <w:ind w:firstLine="284"/>
              <w:jc w:val="both"/>
              <w:rPr>
                <w:rFonts w:ascii="Arial" w:hAnsi="Arial" w:cs="Arial"/>
              </w:rPr>
            </w:pPr>
            <w:r w:rsidRPr="00E62C9C">
              <w:rPr>
                <w:rFonts w:ascii="Arial" w:hAnsi="Arial" w:cs="Arial"/>
              </w:rPr>
              <w:t xml:space="preserve">Светло-розовый; </w:t>
            </w:r>
            <w:r w:rsidR="00E62C9C">
              <w:rPr>
                <w:rFonts w:ascii="Arial" w:hAnsi="Arial" w:cs="Arial"/>
              </w:rPr>
              <w:t>в</w:t>
            </w:r>
            <w:r w:rsidRPr="00E62C9C">
              <w:rPr>
                <w:rFonts w:ascii="Arial" w:hAnsi="Arial" w:cs="Arial"/>
              </w:rPr>
              <w:t xml:space="preserve"> размороженно</w:t>
            </w:r>
            <w:r w:rsidR="00E62C9C">
              <w:rPr>
                <w:rFonts w:ascii="Arial" w:hAnsi="Arial" w:cs="Arial"/>
              </w:rPr>
              <w:t>м</w:t>
            </w:r>
            <w:r w:rsidRPr="00E62C9C">
              <w:rPr>
                <w:rFonts w:ascii="Arial" w:hAnsi="Arial" w:cs="Arial"/>
              </w:rPr>
              <w:t xml:space="preserve"> мяс</w:t>
            </w:r>
            <w:r w:rsidR="00E62C9C">
              <w:rPr>
                <w:rFonts w:ascii="Arial" w:hAnsi="Arial" w:cs="Arial"/>
              </w:rPr>
              <w:t>е</w:t>
            </w:r>
            <w:r w:rsidR="000E5820">
              <w:rPr>
                <w:rFonts w:ascii="Arial" w:hAnsi="Arial" w:cs="Arial"/>
              </w:rPr>
              <w:t xml:space="preserve"> – розовый</w:t>
            </w:r>
          </w:p>
        </w:tc>
      </w:tr>
      <w:tr w:rsidR="00500AA7" w:rsidRPr="000E78B6" w:rsidTr="00CC2B50">
        <w:tc>
          <w:tcPr>
            <w:tcW w:w="3096" w:type="dxa"/>
          </w:tcPr>
          <w:p w:rsidR="00500AA7" w:rsidRPr="00E62C9C" w:rsidRDefault="00500AA7" w:rsidP="000E5820">
            <w:pPr>
              <w:spacing w:after="0" w:line="360" w:lineRule="auto"/>
              <w:ind w:firstLine="176"/>
              <w:rPr>
                <w:rFonts w:ascii="Arial" w:hAnsi="Arial" w:cs="Arial"/>
              </w:rPr>
            </w:pPr>
            <w:r w:rsidRPr="00E62C9C">
              <w:rPr>
                <w:rFonts w:ascii="Arial" w:hAnsi="Arial" w:cs="Arial"/>
              </w:rPr>
              <w:t>Мышцы на разрезе</w:t>
            </w:r>
          </w:p>
        </w:tc>
        <w:tc>
          <w:tcPr>
            <w:tcW w:w="6969" w:type="dxa"/>
          </w:tcPr>
          <w:p w:rsidR="00500AA7" w:rsidRPr="00E62C9C" w:rsidRDefault="00500AA7" w:rsidP="00C44D25">
            <w:pPr>
              <w:spacing w:after="0" w:line="360" w:lineRule="auto"/>
              <w:ind w:firstLine="284"/>
              <w:jc w:val="both"/>
              <w:rPr>
                <w:rFonts w:ascii="Arial" w:hAnsi="Arial" w:cs="Arial"/>
              </w:rPr>
            </w:pPr>
            <w:r w:rsidRPr="00E62C9C">
              <w:rPr>
                <w:rFonts w:ascii="Arial" w:hAnsi="Arial" w:cs="Arial"/>
              </w:rPr>
              <w:t>Слегка влажные, не оставляют влажного пятна на фильтрова</w:t>
            </w:r>
            <w:r w:rsidR="00E62C9C">
              <w:rPr>
                <w:rFonts w:ascii="Arial" w:hAnsi="Arial" w:cs="Arial"/>
              </w:rPr>
              <w:t>льн</w:t>
            </w:r>
            <w:r w:rsidRPr="00E62C9C">
              <w:rPr>
                <w:rFonts w:ascii="Arial" w:hAnsi="Arial" w:cs="Arial"/>
              </w:rPr>
              <w:t>ой бумаге; цвет от светло-розового до красновато-розового</w:t>
            </w:r>
          </w:p>
        </w:tc>
      </w:tr>
      <w:tr w:rsidR="00C46906" w:rsidRPr="000E78B6" w:rsidTr="00CC2B50">
        <w:tc>
          <w:tcPr>
            <w:tcW w:w="3096" w:type="dxa"/>
          </w:tcPr>
          <w:p w:rsidR="00C46906" w:rsidRPr="00E62C9C" w:rsidRDefault="00C46906" w:rsidP="00955747">
            <w:pPr>
              <w:spacing w:after="0" w:line="360" w:lineRule="auto"/>
              <w:ind w:firstLine="176"/>
              <w:rPr>
                <w:rFonts w:ascii="Arial" w:hAnsi="Arial" w:cs="Arial"/>
              </w:rPr>
            </w:pPr>
            <w:r w:rsidRPr="00E62C9C">
              <w:rPr>
                <w:rFonts w:ascii="Arial" w:hAnsi="Arial" w:cs="Arial"/>
              </w:rPr>
              <w:t>Консистенция</w:t>
            </w:r>
          </w:p>
        </w:tc>
        <w:tc>
          <w:tcPr>
            <w:tcW w:w="6969" w:type="dxa"/>
          </w:tcPr>
          <w:p w:rsidR="00C46906" w:rsidRPr="00E62C9C" w:rsidRDefault="00C46906" w:rsidP="00C44D25">
            <w:pPr>
              <w:spacing w:after="0" w:line="360" w:lineRule="auto"/>
              <w:ind w:firstLine="284"/>
              <w:jc w:val="both"/>
              <w:rPr>
                <w:rFonts w:ascii="Arial" w:hAnsi="Arial" w:cs="Arial"/>
              </w:rPr>
            </w:pPr>
            <w:r w:rsidRPr="00E62C9C">
              <w:rPr>
                <w:rFonts w:ascii="Arial" w:hAnsi="Arial" w:cs="Arial"/>
              </w:rPr>
              <w:t>На разрезе мясо плотное, упругое; образующаяся при надавливании пальцем ямка быстро выравнивается</w:t>
            </w:r>
          </w:p>
        </w:tc>
      </w:tr>
    </w:tbl>
    <w:p w:rsidR="00C46906" w:rsidRPr="00C46906" w:rsidRDefault="00C46906">
      <w:pPr>
        <w:rPr>
          <w:sz w:val="2"/>
          <w:szCs w:val="2"/>
        </w:rPr>
      </w:pPr>
      <w:r w:rsidRPr="00C46906">
        <w:rPr>
          <w:sz w:val="2"/>
          <w:szCs w:val="2"/>
        </w:rPr>
        <w:br w:type="page"/>
      </w:r>
    </w:p>
    <w:p w:rsidR="000E5820" w:rsidRDefault="000E5820" w:rsidP="00513297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Окончание</w:t>
      </w:r>
      <w:r w:rsidRPr="0073522E">
        <w:rPr>
          <w:rFonts w:ascii="Arial" w:hAnsi="Arial" w:cs="Arial"/>
          <w:i/>
        </w:rPr>
        <w:t xml:space="preserve"> таблицы </w:t>
      </w:r>
      <w:r>
        <w:rPr>
          <w:rFonts w:ascii="Arial" w:hAnsi="Arial" w:cs="Arial"/>
          <w:i/>
        </w:rPr>
        <w:t>2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238"/>
        <w:gridCol w:w="6827"/>
      </w:tblGrid>
      <w:tr w:rsidR="000E5820" w:rsidRPr="000E78B6" w:rsidTr="000E5820">
        <w:trPr>
          <w:trHeight w:val="49"/>
        </w:trPr>
        <w:tc>
          <w:tcPr>
            <w:tcW w:w="3238" w:type="dxa"/>
            <w:tcBorders>
              <w:bottom w:val="double" w:sz="4" w:space="0" w:color="auto"/>
            </w:tcBorders>
            <w:vAlign w:val="center"/>
          </w:tcPr>
          <w:p w:rsidR="000E5820" w:rsidRPr="00E62C9C" w:rsidRDefault="000E5820" w:rsidP="00955747">
            <w:pPr>
              <w:widowControl w:val="0"/>
              <w:spacing w:after="0" w:line="360" w:lineRule="auto"/>
              <w:ind w:firstLine="176"/>
              <w:rPr>
                <w:rFonts w:ascii="Arial" w:hAnsi="Arial" w:cs="Arial"/>
              </w:rPr>
            </w:pPr>
            <w:r w:rsidRPr="00E62C9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6827" w:type="dxa"/>
            <w:tcBorders>
              <w:bottom w:val="double" w:sz="4" w:space="0" w:color="auto"/>
            </w:tcBorders>
            <w:vAlign w:val="center"/>
          </w:tcPr>
          <w:p w:rsidR="000E5820" w:rsidRPr="00E62C9C" w:rsidRDefault="000E5820" w:rsidP="00955747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E62C9C">
              <w:rPr>
                <w:rFonts w:ascii="Arial" w:hAnsi="Arial" w:cs="Arial"/>
              </w:rPr>
              <w:t>Характеристика</w:t>
            </w:r>
          </w:p>
        </w:tc>
      </w:tr>
      <w:tr w:rsidR="00C46906" w:rsidRPr="000E78B6" w:rsidTr="000E5820">
        <w:trPr>
          <w:trHeight w:val="49"/>
        </w:trPr>
        <w:tc>
          <w:tcPr>
            <w:tcW w:w="3238" w:type="dxa"/>
            <w:tcBorders>
              <w:top w:val="double" w:sz="4" w:space="0" w:color="auto"/>
            </w:tcBorders>
          </w:tcPr>
          <w:p w:rsidR="00C46906" w:rsidRPr="00E62C9C" w:rsidRDefault="00C46906" w:rsidP="00955747">
            <w:pPr>
              <w:spacing w:after="0" w:line="360" w:lineRule="auto"/>
              <w:ind w:firstLine="176"/>
              <w:rPr>
                <w:rFonts w:ascii="Arial" w:hAnsi="Arial" w:cs="Arial"/>
              </w:rPr>
            </w:pPr>
            <w:r w:rsidRPr="00E62C9C">
              <w:rPr>
                <w:rFonts w:ascii="Arial" w:hAnsi="Arial" w:cs="Arial"/>
              </w:rPr>
              <w:t>Запах</w:t>
            </w:r>
          </w:p>
        </w:tc>
        <w:tc>
          <w:tcPr>
            <w:tcW w:w="6827" w:type="dxa"/>
            <w:tcBorders>
              <w:top w:val="double" w:sz="4" w:space="0" w:color="auto"/>
            </w:tcBorders>
          </w:tcPr>
          <w:p w:rsidR="00C46906" w:rsidRPr="00E62C9C" w:rsidRDefault="00C46906" w:rsidP="00C44D25">
            <w:pPr>
              <w:spacing w:after="0" w:line="360" w:lineRule="auto"/>
              <w:ind w:firstLine="284"/>
              <w:jc w:val="both"/>
              <w:rPr>
                <w:rFonts w:ascii="Arial" w:hAnsi="Arial" w:cs="Arial"/>
              </w:rPr>
            </w:pPr>
            <w:r w:rsidRPr="00E62C9C">
              <w:rPr>
                <w:rFonts w:ascii="Arial" w:hAnsi="Arial" w:cs="Arial"/>
              </w:rPr>
              <w:t>Специфический, свойственный свежему мясу</w:t>
            </w:r>
          </w:p>
        </w:tc>
      </w:tr>
      <w:tr w:rsidR="00C46906" w:rsidRPr="000E78B6" w:rsidTr="000E5820">
        <w:tc>
          <w:tcPr>
            <w:tcW w:w="3238" w:type="dxa"/>
          </w:tcPr>
          <w:p w:rsidR="00C46906" w:rsidRPr="00E62C9C" w:rsidRDefault="00C46906" w:rsidP="00955747">
            <w:pPr>
              <w:spacing w:after="0" w:line="360" w:lineRule="auto"/>
              <w:ind w:firstLine="176"/>
              <w:rPr>
                <w:rFonts w:ascii="Arial" w:hAnsi="Arial" w:cs="Arial"/>
              </w:rPr>
            </w:pPr>
            <w:r w:rsidRPr="00E62C9C">
              <w:rPr>
                <w:rFonts w:ascii="Arial" w:hAnsi="Arial" w:cs="Arial"/>
              </w:rPr>
              <w:t>Состояние жира</w:t>
            </w:r>
          </w:p>
        </w:tc>
        <w:tc>
          <w:tcPr>
            <w:tcW w:w="6827" w:type="dxa"/>
          </w:tcPr>
          <w:p w:rsidR="00C46906" w:rsidRPr="00E62C9C" w:rsidRDefault="00513297" w:rsidP="00DC70A1">
            <w:pPr>
              <w:spacing w:after="0" w:line="360" w:lineRule="auto"/>
              <w:ind w:firstLine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r w:rsidR="00C46906" w:rsidRPr="00E62C9C">
              <w:rPr>
                <w:rFonts w:ascii="Arial" w:hAnsi="Arial" w:cs="Arial"/>
              </w:rPr>
              <w:t>ел</w:t>
            </w:r>
            <w:r>
              <w:rPr>
                <w:rFonts w:ascii="Arial" w:hAnsi="Arial" w:cs="Arial"/>
              </w:rPr>
              <w:t>ого</w:t>
            </w:r>
            <w:r w:rsidR="00C46906" w:rsidRPr="00E62C9C">
              <w:rPr>
                <w:rFonts w:ascii="Arial" w:hAnsi="Arial" w:cs="Arial"/>
              </w:rPr>
              <w:t xml:space="preserve"> цвет</w:t>
            </w:r>
            <w:r>
              <w:rPr>
                <w:rFonts w:ascii="Arial" w:hAnsi="Arial" w:cs="Arial"/>
              </w:rPr>
              <w:t>а</w:t>
            </w:r>
            <w:r w:rsidR="00C46906" w:rsidRPr="00E62C9C">
              <w:rPr>
                <w:rFonts w:ascii="Arial" w:hAnsi="Arial" w:cs="Arial"/>
              </w:rPr>
              <w:t xml:space="preserve">; консистенция плотная. </w:t>
            </w:r>
            <w:r w:rsidR="00C46906">
              <w:rPr>
                <w:rFonts w:ascii="Arial" w:hAnsi="Arial" w:cs="Arial"/>
              </w:rPr>
              <w:t>В</w:t>
            </w:r>
            <w:r w:rsidR="00C46906" w:rsidRPr="00E62C9C">
              <w:rPr>
                <w:rFonts w:ascii="Arial" w:hAnsi="Arial" w:cs="Arial"/>
              </w:rPr>
              <w:t xml:space="preserve"> размороженно</w:t>
            </w:r>
            <w:r w:rsidR="00C46906">
              <w:rPr>
                <w:rFonts w:ascii="Arial" w:hAnsi="Arial" w:cs="Arial"/>
              </w:rPr>
              <w:t>м</w:t>
            </w:r>
            <w:r w:rsidR="00C46906" w:rsidRPr="00E62C9C">
              <w:rPr>
                <w:rFonts w:ascii="Arial" w:hAnsi="Arial" w:cs="Arial"/>
              </w:rPr>
              <w:t xml:space="preserve"> мяс</w:t>
            </w:r>
            <w:r w:rsidR="00C46906">
              <w:rPr>
                <w:rFonts w:ascii="Arial" w:hAnsi="Arial" w:cs="Arial"/>
              </w:rPr>
              <w:t>е</w:t>
            </w:r>
            <w:r w:rsidR="00C46906" w:rsidRPr="00E62C9C">
              <w:rPr>
                <w:rFonts w:ascii="Arial" w:hAnsi="Arial" w:cs="Arial"/>
              </w:rPr>
              <w:t xml:space="preserve"> жир мягкий, частично окрашен </w:t>
            </w:r>
            <w:r w:rsidR="00DC70A1">
              <w:rPr>
                <w:rFonts w:ascii="Arial" w:hAnsi="Arial" w:cs="Arial"/>
              </w:rPr>
              <w:t>мясным соком</w:t>
            </w:r>
            <w:bookmarkStart w:id="3" w:name="_GoBack"/>
            <w:bookmarkEnd w:id="3"/>
          </w:p>
        </w:tc>
      </w:tr>
      <w:tr w:rsidR="00C46906" w:rsidRPr="000E78B6" w:rsidTr="000E5820">
        <w:trPr>
          <w:trHeight w:val="258"/>
        </w:trPr>
        <w:tc>
          <w:tcPr>
            <w:tcW w:w="3238" w:type="dxa"/>
          </w:tcPr>
          <w:p w:rsidR="00C46906" w:rsidRPr="00E62C9C" w:rsidRDefault="00C46906" w:rsidP="00955747">
            <w:pPr>
              <w:spacing w:after="0" w:line="360" w:lineRule="auto"/>
              <w:ind w:firstLine="176"/>
              <w:rPr>
                <w:rFonts w:ascii="Arial" w:hAnsi="Arial" w:cs="Arial"/>
              </w:rPr>
            </w:pPr>
            <w:r w:rsidRPr="00E62C9C">
              <w:rPr>
                <w:rFonts w:ascii="Arial" w:hAnsi="Arial" w:cs="Arial"/>
              </w:rPr>
              <w:t>Состояние сухожилий</w:t>
            </w:r>
          </w:p>
        </w:tc>
        <w:tc>
          <w:tcPr>
            <w:tcW w:w="6827" w:type="dxa"/>
          </w:tcPr>
          <w:p w:rsidR="00C46906" w:rsidRPr="00E62C9C" w:rsidRDefault="00C46906" w:rsidP="00C44D25">
            <w:pPr>
              <w:spacing w:after="0" w:line="360" w:lineRule="auto"/>
              <w:ind w:firstLine="284"/>
              <w:jc w:val="both"/>
              <w:rPr>
                <w:rFonts w:ascii="Arial" w:hAnsi="Arial" w:cs="Arial"/>
              </w:rPr>
            </w:pPr>
            <w:r w:rsidRPr="00E62C9C">
              <w:rPr>
                <w:rFonts w:ascii="Arial" w:hAnsi="Arial" w:cs="Arial"/>
              </w:rPr>
              <w:t>Упругие, плотные, поверхность суставов гладкая, блестящая. В размороженном мясе — мягкие, рыхлые</w:t>
            </w:r>
          </w:p>
        </w:tc>
      </w:tr>
    </w:tbl>
    <w:p w:rsidR="00955747" w:rsidRDefault="00E62C9C" w:rsidP="00C46906">
      <w:pPr>
        <w:spacing w:before="240"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2C9C">
        <w:rPr>
          <w:rFonts w:ascii="Arial" w:hAnsi="Arial" w:cs="Arial"/>
          <w:sz w:val="24"/>
          <w:szCs w:val="24"/>
        </w:rPr>
        <w:t>5.4.2 Микробиологические показатели и содержание токсичных элементов, антибиотиков, пестицидов, радионуклидов</w:t>
      </w:r>
      <w:r w:rsidR="0051329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13297">
        <w:rPr>
          <w:rFonts w:ascii="Arial" w:hAnsi="Arial" w:cs="Arial"/>
          <w:sz w:val="24"/>
          <w:szCs w:val="24"/>
        </w:rPr>
        <w:t>диоксинов</w:t>
      </w:r>
      <w:proofErr w:type="spellEnd"/>
      <w:r w:rsidRPr="00E62C9C">
        <w:rPr>
          <w:rFonts w:ascii="Arial" w:hAnsi="Arial" w:cs="Arial"/>
          <w:sz w:val="24"/>
          <w:szCs w:val="24"/>
        </w:rPr>
        <w:t xml:space="preserve"> в отрубах не должны превышать норм, установленных [1], [2], нормативными правовыми документами, действующими на территории государства, принявшего стандарт.</w:t>
      </w:r>
    </w:p>
    <w:p w:rsidR="00955747" w:rsidRPr="00EE0A51" w:rsidRDefault="00955747" w:rsidP="00EE0A5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0A51">
        <w:rPr>
          <w:rFonts w:ascii="Arial" w:hAnsi="Arial" w:cs="Arial"/>
          <w:sz w:val="24"/>
          <w:szCs w:val="24"/>
        </w:rPr>
        <w:t xml:space="preserve">5.4.3 </w:t>
      </w:r>
      <w:r w:rsidR="00EE0A51" w:rsidRPr="00EE0A51">
        <w:rPr>
          <w:rFonts w:ascii="Arial" w:hAnsi="Arial" w:cs="Arial"/>
          <w:sz w:val="24"/>
          <w:szCs w:val="24"/>
        </w:rPr>
        <w:t>Реализацию</w:t>
      </w:r>
      <w:r w:rsidRPr="00EE0A51">
        <w:rPr>
          <w:rFonts w:ascii="Arial" w:eastAsia="Times New Roman" w:hAnsi="Arial" w:cs="Arial"/>
          <w:sz w:val="24"/>
          <w:szCs w:val="24"/>
        </w:rPr>
        <w:t xml:space="preserve"> отрубов осуществляют в охлажденном и замороженном виде.</w:t>
      </w:r>
    </w:p>
    <w:p w:rsidR="00EE0A51" w:rsidRPr="00EE0A51" w:rsidRDefault="00955747" w:rsidP="00EE0A5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A51">
        <w:rPr>
          <w:rFonts w:ascii="Arial" w:eastAsia="Times New Roman" w:hAnsi="Arial" w:cs="Arial"/>
          <w:sz w:val="24"/>
          <w:szCs w:val="24"/>
        </w:rPr>
        <w:t>5.4.4</w:t>
      </w:r>
      <w:proofErr w:type="gramStart"/>
      <w:r w:rsidRPr="00EE0A51">
        <w:rPr>
          <w:rFonts w:ascii="Arial" w:eastAsia="Times New Roman" w:hAnsi="Arial" w:cs="Arial"/>
          <w:sz w:val="24"/>
          <w:szCs w:val="24"/>
        </w:rPr>
        <w:t xml:space="preserve"> Д</w:t>
      </w:r>
      <w:proofErr w:type="gramEnd"/>
      <w:r w:rsidRPr="00EE0A51">
        <w:rPr>
          <w:rFonts w:ascii="Arial" w:eastAsia="Times New Roman" w:hAnsi="Arial" w:cs="Arial"/>
          <w:sz w:val="24"/>
          <w:szCs w:val="24"/>
        </w:rPr>
        <w:t xml:space="preserve">ля </w:t>
      </w:r>
      <w:r w:rsidR="000C224B" w:rsidRPr="00EE0A51">
        <w:rPr>
          <w:rFonts w:ascii="Arial" w:eastAsia="Times New Roman" w:hAnsi="Arial" w:cs="Arial"/>
          <w:sz w:val="24"/>
          <w:szCs w:val="24"/>
        </w:rPr>
        <w:t>переработки используют парные, охлажденные и замороженные отрубы</w:t>
      </w:r>
      <w:r w:rsidR="00EE0A51" w:rsidRPr="00EE0A51">
        <w:rPr>
          <w:rFonts w:ascii="Arial" w:eastAsia="Times New Roman" w:hAnsi="Arial" w:cs="Arial"/>
          <w:sz w:val="24"/>
          <w:szCs w:val="24"/>
        </w:rPr>
        <w:t>.</w:t>
      </w:r>
    </w:p>
    <w:p w:rsidR="00EE0A51" w:rsidRPr="00EE0A51" w:rsidRDefault="00EE0A51" w:rsidP="00EE0A5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A51">
        <w:rPr>
          <w:rFonts w:ascii="Arial" w:hAnsi="Arial" w:cs="Arial"/>
          <w:sz w:val="24"/>
          <w:szCs w:val="24"/>
        </w:rPr>
        <w:t>5.</w:t>
      </w:r>
      <w:r w:rsidR="00762BFC">
        <w:rPr>
          <w:rFonts w:ascii="Arial" w:hAnsi="Arial" w:cs="Arial"/>
          <w:sz w:val="24"/>
          <w:szCs w:val="24"/>
        </w:rPr>
        <w:t>4</w:t>
      </w:r>
      <w:r w:rsidRPr="00EE0A51">
        <w:rPr>
          <w:rFonts w:ascii="Arial" w:hAnsi="Arial" w:cs="Arial"/>
          <w:sz w:val="24"/>
          <w:szCs w:val="24"/>
        </w:rPr>
        <w:t>.</w:t>
      </w:r>
      <w:r w:rsidR="00762BFC">
        <w:rPr>
          <w:rFonts w:ascii="Arial" w:hAnsi="Arial" w:cs="Arial"/>
          <w:sz w:val="24"/>
          <w:szCs w:val="24"/>
        </w:rPr>
        <w:t>5</w:t>
      </w:r>
      <w:r w:rsidRPr="00EE0A51">
        <w:rPr>
          <w:rFonts w:ascii="Arial" w:hAnsi="Arial" w:cs="Arial"/>
          <w:sz w:val="24"/>
          <w:szCs w:val="24"/>
        </w:rPr>
        <w:t xml:space="preserve"> Отрубы, вырабатываемые из замороженной телятины, направляют на </w:t>
      </w:r>
      <w:proofErr w:type="gramStart"/>
      <w:r w:rsidRPr="00EE0A51">
        <w:rPr>
          <w:rFonts w:ascii="Arial" w:hAnsi="Arial" w:cs="Arial"/>
          <w:sz w:val="24"/>
          <w:szCs w:val="24"/>
        </w:rPr>
        <w:t>переработку непосредственно на</w:t>
      </w:r>
      <w:proofErr w:type="gramEnd"/>
      <w:r w:rsidRPr="00EE0A51">
        <w:rPr>
          <w:rFonts w:ascii="Arial" w:hAnsi="Arial" w:cs="Arial"/>
          <w:sz w:val="24"/>
          <w:szCs w:val="24"/>
        </w:rPr>
        <w:t xml:space="preserve"> предприятии-изготовителе.</w:t>
      </w:r>
    </w:p>
    <w:p w:rsidR="00EE0A51" w:rsidRPr="00EE0A51" w:rsidRDefault="00EE0A51" w:rsidP="00EE0A51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A51">
        <w:rPr>
          <w:rFonts w:ascii="Arial" w:hAnsi="Arial" w:cs="Arial"/>
          <w:sz w:val="24"/>
          <w:szCs w:val="24"/>
        </w:rPr>
        <w:t>5.</w:t>
      </w:r>
      <w:r w:rsidR="00762BFC">
        <w:rPr>
          <w:rFonts w:ascii="Arial" w:hAnsi="Arial" w:cs="Arial"/>
          <w:sz w:val="24"/>
          <w:szCs w:val="24"/>
        </w:rPr>
        <w:t>4</w:t>
      </w:r>
      <w:r w:rsidRPr="00EE0A51">
        <w:rPr>
          <w:rFonts w:ascii="Arial" w:hAnsi="Arial" w:cs="Arial"/>
          <w:sz w:val="24"/>
          <w:szCs w:val="24"/>
        </w:rPr>
        <w:t>.</w:t>
      </w:r>
      <w:r w:rsidR="00762BFC">
        <w:rPr>
          <w:rFonts w:ascii="Arial" w:hAnsi="Arial" w:cs="Arial"/>
          <w:sz w:val="24"/>
          <w:szCs w:val="24"/>
        </w:rPr>
        <w:t>6</w:t>
      </w:r>
      <w:r w:rsidRPr="00EE0A51">
        <w:rPr>
          <w:rFonts w:ascii="Arial" w:hAnsi="Arial" w:cs="Arial"/>
          <w:sz w:val="24"/>
          <w:szCs w:val="24"/>
        </w:rPr>
        <w:t xml:space="preserve"> Повторное замораживание отрубов не допускается.</w:t>
      </w:r>
    </w:p>
    <w:p w:rsidR="00500AA7" w:rsidRPr="00C46906" w:rsidRDefault="00E62C9C" w:rsidP="00C46906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8"/>
        </w:rPr>
      </w:pPr>
      <w:r w:rsidRPr="00C46906">
        <w:rPr>
          <w:rFonts w:ascii="Arial" w:hAnsi="Arial" w:cs="Arial"/>
          <w:b/>
          <w:sz w:val="24"/>
          <w:szCs w:val="28"/>
        </w:rPr>
        <w:t>5</w:t>
      </w:r>
      <w:r w:rsidR="00500AA7" w:rsidRPr="00C46906">
        <w:rPr>
          <w:rFonts w:ascii="Arial" w:hAnsi="Arial" w:cs="Arial"/>
          <w:b/>
          <w:sz w:val="24"/>
          <w:szCs w:val="28"/>
        </w:rPr>
        <w:t>.</w:t>
      </w:r>
      <w:r w:rsidRPr="00C46906">
        <w:rPr>
          <w:rFonts w:ascii="Arial" w:hAnsi="Arial" w:cs="Arial"/>
          <w:b/>
          <w:sz w:val="24"/>
          <w:szCs w:val="28"/>
        </w:rPr>
        <w:t>5</w:t>
      </w:r>
      <w:r w:rsidR="00C46906" w:rsidRPr="00C46906">
        <w:rPr>
          <w:rFonts w:ascii="Arial" w:hAnsi="Arial" w:cs="Arial"/>
          <w:b/>
          <w:sz w:val="24"/>
          <w:szCs w:val="28"/>
        </w:rPr>
        <w:t xml:space="preserve"> Требования к сырью</w:t>
      </w:r>
    </w:p>
    <w:p w:rsidR="001F2131" w:rsidRDefault="001F2131" w:rsidP="00C4690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00AA7" w:rsidRPr="00E62C9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="00500AA7" w:rsidRPr="00E62C9C">
        <w:rPr>
          <w:rFonts w:ascii="Arial" w:hAnsi="Arial" w:cs="Arial"/>
          <w:sz w:val="24"/>
          <w:szCs w:val="24"/>
        </w:rPr>
        <w:t>.1</w:t>
      </w:r>
      <w:proofErr w:type="gramStart"/>
      <w:r w:rsidR="00500AA7" w:rsidRPr="00E62C9C">
        <w:rPr>
          <w:rFonts w:ascii="Arial" w:hAnsi="Arial" w:cs="Arial"/>
          <w:sz w:val="24"/>
          <w:szCs w:val="24"/>
        </w:rPr>
        <w:t xml:space="preserve"> Д</w:t>
      </w:r>
      <w:proofErr w:type="gramEnd"/>
      <w:r w:rsidR="00500AA7" w:rsidRPr="00E62C9C">
        <w:rPr>
          <w:rFonts w:ascii="Arial" w:hAnsi="Arial" w:cs="Arial"/>
          <w:sz w:val="24"/>
          <w:szCs w:val="24"/>
        </w:rPr>
        <w:t xml:space="preserve">ля выработки отрубов используют телятину в тушах и полутушах по </w:t>
      </w:r>
      <w:r w:rsidR="00E62C9C">
        <w:rPr>
          <w:rFonts w:ascii="Arial" w:hAnsi="Arial" w:cs="Arial"/>
          <w:sz w:val="24"/>
          <w:szCs w:val="24"/>
        </w:rPr>
        <w:t xml:space="preserve">нормативным правовым </w:t>
      </w:r>
      <w:r w:rsidR="005D4F2B">
        <w:rPr>
          <w:rFonts w:ascii="Arial" w:hAnsi="Arial" w:cs="Arial"/>
          <w:sz w:val="24"/>
          <w:szCs w:val="24"/>
        </w:rPr>
        <w:t>актам, действующим на территории государства, принявшего стандарт</w:t>
      </w:r>
      <w:r>
        <w:rPr>
          <w:rFonts w:ascii="Arial" w:hAnsi="Arial" w:cs="Arial"/>
          <w:sz w:val="24"/>
          <w:szCs w:val="24"/>
        </w:rPr>
        <w:t xml:space="preserve">, </w:t>
      </w:r>
      <w:r w:rsidRPr="001F2131">
        <w:rPr>
          <w:rFonts w:ascii="Arial" w:hAnsi="Arial" w:cs="Arial"/>
          <w:sz w:val="24"/>
          <w:szCs w:val="24"/>
        </w:rPr>
        <w:t>полученную от здоровых животных, допущенную к использованию на пищевые цели по результатам ветеринарно-санитарной экспертизы и соответствующую требованиям [1] и [2], а также требованиям, установленным на территории г</w:t>
      </w:r>
      <w:r>
        <w:rPr>
          <w:rFonts w:ascii="Arial" w:hAnsi="Arial" w:cs="Arial"/>
          <w:sz w:val="24"/>
          <w:szCs w:val="24"/>
        </w:rPr>
        <w:t>осударства, принявшего стандарт</w:t>
      </w:r>
      <w:r w:rsidR="00500AA7" w:rsidRPr="00E62C9C">
        <w:rPr>
          <w:rFonts w:ascii="Arial" w:hAnsi="Arial" w:cs="Arial"/>
          <w:sz w:val="24"/>
          <w:szCs w:val="24"/>
        </w:rPr>
        <w:t>.</w:t>
      </w:r>
    </w:p>
    <w:p w:rsidR="00500AA7" w:rsidRDefault="00500AA7" w:rsidP="001F2131">
      <w:pPr>
        <w:pStyle w:val="ad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A51">
        <w:rPr>
          <w:rFonts w:ascii="Arial" w:hAnsi="Arial" w:cs="Arial"/>
          <w:sz w:val="24"/>
          <w:szCs w:val="24"/>
        </w:rPr>
        <w:t>5.</w:t>
      </w:r>
      <w:r w:rsidR="001F2131" w:rsidRPr="00EE0A51">
        <w:rPr>
          <w:rFonts w:ascii="Arial" w:hAnsi="Arial" w:cs="Arial"/>
          <w:sz w:val="24"/>
          <w:szCs w:val="24"/>
        </w:rPr>
        <w:t>5</w:t>
      </w:r>
      <w:r w:rsidRPr="00EE0A51">
        <w:rPr>
          <w:rFonts w:ascii="Arial" w:hAnsi="Arial" w:cs="Arial"/>
          <w:sz w:val="24"/>
          <w:szCs w:val="24"/>
        </w:rPr>
        <w:t>.</w:t>
      </w:r>
      <w:r w:rsidR="00EE0A51" w:rsidRPr="00EE0A51">
        <w:rPr>
          <w:rFonts w:ascii="Arial" w:hAnsi="Arial" w:cs="Arial"/>
          <w:sz w:val="24"/>
          <w:szCs w:val="24"/>
        </w:rPr>
        <w:t>2</w:t>
      </w:r>
      <w:proofErr w:type="gramStart"/>
      <w:r w:rsidRPr="00EE0A51">
        <w:rPr>
          <w:rFonts w:ascii="Arial" w:hAnsi="Arial" w:cs="Arial"/>
          <w:sz w:val="24"/>
          <w:szCs w:val="24"/>
        </w:rPr>
        <w:t xml:space="preserve"> Д</w:t>
      </w:r>
      <w:proofErr w:type="gramEnd"/>
      <w:r w:rsidRPr="00EE0A51">
        <w:rPr>
          <w:rFonts w:ascii="Arial" w:hAnsi="Arial" w:cs="Arial"/>
          <w:sz w:val="24"/>
          <w:szCs w:val="24"/>
        </w:rPr>
        <w:t xml:space="preserve">опускается использование телятины в тушах и полутушах, поступающей по импорту, по качеству и безопасности не уступающей требованиям </w:t>
      </w:r>
      <w:r w:rsidR="001F2131" w:rsidRPr="00EE0A51">
        <w:rPr>
          <w:rFonts w:ascii="Arial" w:hAnsi="Arial" w:cs="Arial"/>
          <w:sz w:val="24"/>
          <w:szCs w:val="24"/>
        </w:rPr>
        <w:t>5.5.1</w:t>
      </w:r>
      <w:r w:rsidRPr="00EE0A51">
        <w:rPr>
          <w:rFonts w:ascii="Arial" w:hAnsi="Arial" w:cs="Arial"/>
          <w:sz w:val="24"/>
          <w:szCs w:val="24"/>
        </w:rPr>
        <w:t>, разрешенной к прим</w:t>
      </w:r>
      <w:r w:rsidR="001F2131" w:rsidRPr="00EE0A51">
        <w:rPr>
          <w:rFonts w:ascii="Arial" w:hAnsi="Arial" w:cs="Arial"/>
          <w:sz w:val="24"/>
          <w:szCs w:val="24"/>
        </w:rPr>
        <w:t>енению в установленном порядке.</w:t>
      </w:r>
    </w:p>
    <w:p w:rsidR="001F2131" w:rsidRPr="001F2131" w:rsidRDefault="001F2131" w:rsidP="001F213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F2131">
        <w:rPr>
          <w:rFonts w:ascii="Arial" w:eastAsia="Times New Roman" w:hAnsi="Arial" w:cs="Arial"/>
          <w:b/>
          <w:bCs/>
          <w:color w:val="000000"/>
          <w:sz w:val="24"/>
          <w:szCs w:val="24"/>
        </w:rPr>
        <w:t>5.6 Маркировка</w:t>
      </w:r>
    </w:p>
    <w:p w:rsidR="001F2131" w:rsidRPr="001F2131" w:rsidRDefault="001F2131" w:rsidP="001F213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2131">
        <w:rPr>
          <w:rFonts w:ascii="Arial" w:eastAsia="Times New Roman" w:hAnsi="Arial" w:cs="Arial"/>
          <w:sz w:val="24"/>
          <w:szCs w:val="24"/>
        </w:rPr>
        <w:t>5.6.1 Маркировка потребительской упаковки — по [1], [4] или нормативным правовым документам, действующим на территории государства, принявшего стандарт.</w:t>
      </w:r>
      <w:r w:rsidR="0095169F">
        <w:rPr>
          <w:rFonts w:ascii="Arial" w:eastAsia="Times New Roman" w:hAnsi="Arial" w:cs="Arial"/>
          <w:sz w:val="24"/>
          <w:szCs w:val="24"/>
        </w:rPr>
        <w:t xml:space="preserve"> </w:t>
      </w:r>
      <w:r w:rsidR="0095169F" w:rsidRPr="0095169F">
        <w:rPr>
          <w:rFonts w:ascii="Arial" w:eastAsia="Times New Roman" w:hAnsi="Arial" w:cs="Arial"/>
          <w:sz w:val="24"/>
          <w:szCs w:val="24"/>
        </w:rPr>
        <w:t xml:space="preserve">Дополнительно указывают </w:t>
      </w:r>
      <w:r w:rsidR="00652FFB">
        <w:rPr>
          <w:rFonts w:ascii="Arial" w:eastAsia="Times New Roman" w:hAnsi="Arial" w:cs="Arial"/>
          <w:sz w:val="24"/>
          <w:szCs w:val="24"/>
        </w:rPr>
        <w:t>обозначение</w:t>
      </w:r>
      <w:r w:rsidR="0095169F" w:rsidRPr="0095169F">
        <w:rPr>
          <w:rFonts w:ascii="Arial" w:eastAsia="Times New Roman" w:hAnsi="Arial" w:cs="Arial"/>
          <w:sz w:val="24"/>
          <w:szCs w:val="24"/>
        </w:rPr>
        <w:t xml:space="preserve"> настоящего стандарта</w:t>
      </w:r>
      <w:r w:rsidR="0095169F">
        <w:rPr>
          <w:rFonts w:ascii="Arial" w:eastAsia="Times New Roman" w:hAnsi="Arial" w:cs="Arial"/>
          <w:sz w:val="24"/>
          <w:szCs w:val="24"/>
        </w:rPr>
        <w:t>.</w:t>
      </w:r>
    </w:p>
    <w:p w:rsidR="001F2131" w:rsidRPr="001F2131" w:rsidRDefault="001F2131" w:rsidP="001F213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2131">
        <w:rPr>
          <w:rFonts w:ascii="Arial" w:eastAsia="Times New Roman" w:hAnsi="Arial" w:cs="Arial"/>
          <w:sz w:val="24"/>
          <w:szCs w:val="24"/>
        </w:rPr>
        <w:t>Пример маркировки наименования отрубов:</w:t>
      </w:r>
    </w:p>
    <w:p w:rsidR="001F2131" w:rsidRPr="001F2131" w:rsidRDefault="001F2131" w:rsidP="00EE0A5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2131">
        <w:rPr>
          <w:rFonts w:ascii="Arial" w:eastAsia="Times New Roman" w:hAnsi="Arial" w:cs="Arial"/>
          <w:sz w:val="24"/>
          <w:szCs w:val="24"/>
        </w:rPr>
        <w:t>«</w:t>
      </w:r>
      <w:r>
        <w:rPr>
          <w:rFonts w:ascii="Arial" w:eastAsia="Times New Roman" w:hAnsi="Arial" w:cs="Arial"/>
          <w:sz w:val="24"/>
          <w:szCs w:val="24"/>
        </w:rPr>
        <w:t>Телятина</w:t>
      </w:r>
      <w:r w:rsidRPr="001F2131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Поясничный</w:t>
      </w:r>
      <w:r w:rsidRPr="001F2131">
        <w:rPr>
          <w:rFonts w:ascii="Arial" w:eastAsia="Times New Roman" w:hAnsi="Arial" w:cs="Arial"/>
          <w:sz w:val="24"/>
          <w:szCs w:val="24"/>
        </w:rPr>
        <w:t xml:space="preserve"> отруб на кости </w:t>
      </w:r>
      <w:r>
        <w:rPr>
          <w:rFonts w:ascii="Arial" w:eastAsia="Times New Roman" w:hAnsi="Arial" w:cs="Arial"/>
          <w:sz w:val="24"/>
          <w:szCs w:val="24"/>
        </w:rPr>
        <w:t>охлажд</w:t>
      </w:r>
      <w:r w:rsidR="000E0348"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>нный</w:t>
      </w:r>
      <w:r w:rsidR="0095169F">
        <w:rPr>
          <w:rFonts w:ascii="Arial" w:eastAsia="Times New Roman" w:hAnsi="Arial" w:cs="Arial"/>
          <w:sz w:val="24"/>
          <w:szCs w:val="24"/>
        </w:rPr>
        <w:t>, ГОСТ</w:t>
      </w:r>
      <w:r w:rsidRPr="001F2131">
        <w:rPr>
          <w:rFonts w:ascii="Arial" w:eastAsia="Times New Roman" w:hAnsi="Arial" w:cs="Arial"/>
          <w:sz w:val="24"/>
          <w:szCs w:val="24"/>
        </w:rPr>
        <w:t>».</w:t>
      </w:r>
    </w:p>
    <w:p w:rsidR="001F2131" w:rsidRPr="001F2131" w:rsidRDefault="001F2131" w:rsidP="001F2131">
      <w:pPr>
        <w:tabs>
          <w:tab w:val="left" w:pos="1531"/>
          <w:tab w:val="left" w:pos="3178"/>
          <w:tab w:val="left" w:pos="4604"/>
          <w:tab w:val="left" w:pos="4906"/>
          <w:tab w:val="left" w:pos="5376"/>
          <w:tab w:val="left" w:pos="6216"/>
          <w:tab w:val="left" w:pos="7039"/>
          <w:tab w:val="left" w:pos="7588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2131">
        <w:rPr>
          <w:rFonts w:ascii="Arial" w:eastAsia="Times New Roman" w:hAnsi="Arial" w:cs="Arial"/>
          <w:sz w:val="24"/>
          <w:szCs w:val="24"/>
        </w:rPr>
        <w:lastRenderedPageBreak/>
        <w:t xml:space="preserve">5.6.2 Маркировка транспортной упаковки — по [1], [4] или нормативным правовым документам, действующим на территории государства, принявшего стандарт, </w:t>
      </w:r>
      <w:r w:rsidRPr="00AD70DB">
        <w:rPr>
          <w:rFonts w:ascii="Arial" w:eastAsia="Times New Roman" w:hAnsi="Arial" w:cs="Arial"/>
          <w:sz w:val="24"/>
          <w:szCs w:val="24"/>
        </w:rPr>
        <w:t>ГОСТ 14192</w:t>
      </w:r>
      <w:r w:rsidRPr="001F2131">
        <w:rPr>
          <w:rFonts w:ascii="Arial" w:eastAsia="Times New Roman" w:hAnsi="Arial" w:cs="Arial"/>
          <w:sz w:val="24"/>
          <w:szCs w:val="24"/>
        </w:rPr>
        <w:t xml:space="preserve"> с нанесением манипуляционного знака «</w:t>
      </w:r>
      <w:r w:rsidR="00652FFB">
        <w:rPr>
          <w:rFonts w:ascii="Arial" w:eastAsia="Times New Roman" w:hAnsi="Arial" w:cs="Arial"/>
          <w:sz w:val="24"/>
          <w:szCs w:val="24"/>
        </w:rPr>
        <w:t>Пределы</w:t>
      </w:r>
      <w:r w:rsidRPr="001F2131">
        <w:rPr>
          <w:rFonts w:ascii="Arial" w:eastAsia="Times New Roman" w:hAnsi="Arial" w:cs="Arial"/>
          <w:sz w:val="24"/>
          <w:szCs w:val="24"/>
        </w:rPr>
        <w:t xml:space="preserve"> температуры».</w:t>
      </w:r>
    </w:p>
    <w:p w:rsidR="00500AA7" w:rsidRPr="000E78B6" w:rsidRDefault="001F2131" w:rsidP="004432F4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F2131">
        <w:rPr>
          <w:rFonts w:ascii="Arial" w:eastAsia="MS Mincho" w:hAnsi="Arial" w:cs="Arial"/>
          <w:sz w:val="24"/>
          <w:szCs w:val="24"/>
        </w:rPr>
        <w:t xml:space="preserve">5.6.3 Маркировка отрубов, отправляемых в районы Крайнего Севера и приравненные к ним местности </w:t>
      </w:r>
      <w:r w:rsidRPr="001F2131">
        <w:rPr>
          <w:rFonts w:ascii="Arial" w:eastAsia="Times New Roman" w:hAnsi="Arial" w:cs="Arial"/>
          <w:bCs/>
          <w:sz w:val="24"/>
          <w:szCs w:val="24"/>
        </w:rPr>
        <w:t xml:space="preserve">― </w:t>
      </w:r>
      <w:r w:rsidRPr="001F2131">
        <w:rPr>
          <w:rFonts w:ascii="Arial" w:eastAsia="MS Mincho" w:hAnsi="Arial" w:cs="Arial"/>
          <w:sz w:val="24"/>
          <w:szCs w:val="24"/>
        </w:rPr>
        <w:t xml:space="preserve">по </w:t>
      </w:r>
      <w:r w:rsidRPr="00AD70DB">
        <w:rPr>
          <w:rFonts w:ascii="Arial" w:eastAsia="MS Mincho" w:hAnsi="Arial" w:cs="Arial"/>
          <w:sz w:val="24"/>
          <w:szCs w:val="24"/>
        </w:rPr>
        <w:t>ГОСТ 15846</w:t>
      </w:r>
      <w:r w:rsidRPr="001F2131">
        <w:rPr>
          <w:rFonts w:ascii="Arial" w:eastAsia="MS Mincho" w:hAnsi="Arial" w:cs="Arial"/>
          <w:sz w:val="24"/>
          <w:szCs w:val="24"/>
        </w:rPr>
        <w:t>.</w:t>
      </w:r>
    </w:p>
    <w:p w:rsidR="001F2131" w:rsidRPr="001F2131" w:rsidRDefault="001F2131" w:rsidP="001F213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F2131">
        <w:rPr>
          <w:rFonts w:ascii="Arial" w:eastAsia="Times New Roman" w:hAnsi="Arial" w:cs="Arial"/>
          <w:b/>
          <w:bCs/>
          <w:color w:val="000000"/>
          <w:sz w:val="24"/>
          <w:szCs w:val="24"/>
        </w:rPr>
        <w:t>5.7 Упаковка</w:t>
      </w:r>
    </w:p>
    <w:p w:rsidR="001F2131" w:rsidRPr="001F2131" w:rsidRDefault="001F2131" w:rsidP="001F213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2131">
        <w:rPr>
          <w:rFonts w:ascii="Arial" w:eastAsia="Times New Roman" w:hAnsi="Arial" w:cs="Arial"/>
          <w:color w:val="000000"/>
          <w:sz w:val="24"/>
          <w:szCs w:val="24"/>
        </w:rPr>
        <w:t xml:space="preserve">5.7.1 Потребительская и транспортная упаковка, упаковочные материалы и скрепляющие средства должны соответствовать требованиям [3] или нормативных правовых документов, действующих на территории государства, принявшего стандарт, и обеспечивать сохранность и качество </w:t>
      </w:r>
      <w:r w:rsidRPr="001F2131">
        <w:rPr>
          <w:rFonts w:ascii="Arial" w:eastAsia="Times New Roman" w:hAnsi="Arial" w:cs="Arial"/>
          <w:sz w:val="24"/>
          <w:szCs w:val="24"/>
        </w:rPr>
        <w:t>отрубов при транспортировании и хранении в течение всего срока годности.</w:t>
      </w:r>
    </w:p>
    <w:p w:rsidR="001F2131" w:rsidRPr="001F2131" w:rsidRDefault="001F2131" w:rsidP="001F213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2131">
        <w:rPr>
          <w:rFonts w:ascii="Arial" w:eastAsia="Times New Roman" w:hAnsi="Arial" w:cs="Arial"/>
          <w:sz w:val="24"/>
          <w:szCs w:val="24"/>
        </w:rPr>
        <w:t>5.7.</w:t>
      </w:r>
      <w:r w:rsidR="000E0348">
        <w:rPr>
          <w:rFonts w:ascii="Arial" w:eastAsia="Times New Roman" w:hAnsi="Arial" w:cs="Arial"/>
          <w:sz w:val="24"/>
          <w:szCs w:val="24"/>
        </w:rPr>
        <w:t>2</w:t>
      </w:r>
      <w:r w:rsidRPr="001F2131">
        <w:rPr>
          <w:rFonts w:ascii="Arial" w:eastAsia="Times New Roman" w:hAnsi="Arial" w:cs="Arial"/>
          <w:sz w:val="24"/>
          <w:szCs w:val="24"/>
        </w:rPr>
        <w:t xml:space="preserve"> Отрубы упаковывают в ящики из гофрированного картона по </w:t>
      </w:r>
      <w:r w:rsidRPr="00AD70DB">
        <w:rPr>
          <w:rFonts w:ascii="Arial" w:eastAsia="Times New Roman" w:hAnsi="Arial" w:cs="Arial"/>
          <w:sz w:val="24"/>
          <w:szCs w:val="24"/>
        </w:rPr>
        <w:t>ГОСТ 9142</w:t>
      </w:r>
      <w:r w:rsidRPr="001F2131">
        <w:rPr>
          <w:rFonts w:ascii="Arial" w:eastAsia="Times New Roman" w:hAnsi="Arial" w:cs="Arial"/>
          <w:sz w:val="24"/>
          <w:szCs w:val="24"/>
        </w:rPr>
        <w:t xml:space="preserve">, </w:t>
      </w:r>
      <w:r w:rsidRPr="00AD70DB">
        <w:rPr>
          <w:rFonts w:ascii="Arial" w:eastAsia="Times New Roman" w:hAnsi="Arial" w:cs="Arial"/>
          <w:sz w:val="24"/>
          <w:szCs w:val="24"/>
        </w:rPr>
        <w:t>ГОСТ 13511</w:t>
      </w:r>
      <w:r w:rsidRPr="001F2131">
        <w:rPr>
          <w:rFonts w:ascii="Arial" w:eastAsia="Times New Roman" w:hAnsi="Arial" w:cs="Arial"/>
          <w:sz w:val="24"/>
          <w:szCs w:val="24"/>
        </w:rPr>
        <w:t xml:space="preserve">, емкости из полимерных материалов, разрешенных к применению в пищевой промышленности. В ящики вкладывают мешки-вкладыши по </w:t>
      </w:r>
      <w:r w:rsidRPr="00AD70DB">
        <w:rPr>
          <w:rFonts w:ascii="Arial" w:eastAsia="Times New Roman" w:hAnsi="Arial" w:cs="Arial"/>
          <w:sz w:val="24"/>
          <w:szCs w:val="24"/>
        </w:rPr>
        <w:t>ГОСТ 19360</w:t>
      </w:r>
      <w:r w:rsidRPr="001F2131">
        <w:rPr>
          <w:rFonts w:ascii="Arial" w:eastAsia="Times New Roman" w:hAnsi="Arial" w:cs="Arial"/>
          <w:sz w:val="24"/>
          <w:szCs w:val="24"/>
        </w:rPr>
        <w:t xml:space="preserve"> из полимерных или других пленочных материалов, разрешенных для использования в пищевой промышленности.</w:t>
      </w:r>
    </w:p>
    <w:p w:rsidR="001F2131" w:rsidRPr="001F2131" w:rsidRDefault="001F2131" w:rsidP="001F213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2131">
        <w:rPr>
          <w:rFonts w:ascii="Arial" w:eastAsia="Times New Roman" w:hAnsi="Arial" w:cs="Arial"/>
          <w:sz w:val="24"/>
          <w:szCs w:val="24"/>
        </w:rPr>
        <w:t>5.7.</w:t>
      </w:r>
      <w:r w:rsidR="000E0348">
        <w:rPr>
          <w:rFonts w:ascii="Arial" w:eastAsia="Times New Roman" w:hAnsi="Arial" w:cs="Arial"/>
          <w:sz w:val="24"/>
          <w:szCs w:val="24"/>
        </w:rPr>
        <w:t>3</w:t>
      </w:r>
      <w:r w:rsidRPr="001F2131">
        <w:rPr>
          <w:rFonts w:ascii="Arial" w:eastAsia="Times New Roman" w:hAnsi="Arial" w:cs="Arial"/>
          <w:sz w:val="24"/>
          <w:szCs w:val="24"/>
        </w:rPr>
        <w:t xml:space="preserve"> Ящики из гофрированного картона заклеивают клеевой лентой по </w:t>
      </w:r>
      <w:r w:rsidRPr="00AD70DB">
        <w:rPr>
          <w:rFonts w:ascii="Arial" w:eastAsia="Times New Roman" w:hAnsi="Arial" w:cs="Arial"/>
          <w:sz w:val="24"/>
          <w:szCs w:val="24"/>
        </w:rPr>
        <w:t>ГОСТ 18251</w:t>
      </w:r>
      <w:r w:rsidRPr="001F2131">
        <w:rPr>
          <w:rFonts w:ascii="Arial" w:eastAsia="Times New Roman" w:hAnsi="Arial" w:cs="Arial"/>
          <w:sz w:val="24"/>
          <w:szCs w:val="24"/>
        </w:rPr>
        <w:t xml:space="preserve"> или лентой полиэтиленовой липкой по </w:t>
      </w:r>
      <w:r w:rsidRPr="00AD70DB">
        <w:rPr>
          <w:rFonts w:ascii="Arial" w:eastAsia="Times New Roman" w:hAnsi="Arial" w:cs="Arial"/>
          <w:sz w:val="24"/>
          <w:szCs w:val="24"/>
        </w:rPr>
        <w:t>ГОСТ 20477</w:t>
      </w:r>
      <w:r w:rsidRPr="001F2131">
        <w:rPr>
          <w:rFonts w:ascii="Arial" w:eastAsia="Times New Roman" w:hAnsi="Arial" w:cs="Arial"/>
          <w:sz w:val="24"/>
          <w:szCs w:val="24"/>
        </w:rPr>
        <w:t>. Допускается использовать другие ленты, разрешенные для использования в пищевой промышленности.</w:t>
      </w:r>
    </w:p>
    <w:p w:rsidR="000E0348" w:rsidRDefault="000E0348" w:rsidP="001F213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2131">
        <w:rPr>
          <w:rFonts w:ascii="Arial" w:eastAsia="Times New Roman" w:hAnsi="Arial" w:cs="Arial"/>
          <w:sz w:val="24"/>
          <w:szCs w:val="24"/>
        </w:rPr>
        <w:t>5.7.</w:t>
      </w:r>
      <w:r>
        <w:rPr>
          <w:rFonts w:ascii="Arial" w:eastAsia="Times New Roman" w:hAnsi="Arial" w:cs="Arial"/>
          <w:sz w:val="24"/>
          <w:szCs w:val="24"/>
        </w:rPr>
        <w:t>4</w:t>
      </w:r>
      <w:proofErr w:type="gramStart"/>
      <w:r w:rsidRPr="001F2131">
        <w:rPr>
          <w:rFonts w:ascii="Arial" w:eastAsia="Times New Roman" w:hAnsi="Arial" w:cs="Arial"/>
          <w:sz w:val="24"/>
          <w:szCs w:val="24"/>
        </w:rPr>
        <w:t> Д</w:t>
      </w:r>
      <w:proofErr w:type="gramEnd"/>
      <w:r w:rsidRPr="001F2131">
        <w:rPr>
          <w:rFonts w:ascii="Arial" w:eastAsia="Times New Roman" w:hAnsi="Arial" w:cs="Arial"/>
          <w:sz w:val="24"/>
          <w:szCs w:val="24"/>
        </w:rPr>
        <w:t>опускается использовать другие виды упаковки,</w:t>
      </w:r>
      <w:r w:rsidRPr="001F2131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1F2131">
        <w:rPr>
          <w:rFonts w:ascii="Arial" w:eastAsia="Times New Roman" w:hAnsi="Arial" w:cs="Arial"/>
          <w:sz w:val="24"/>
          <w:szCs w:val="24"/>
        </w:rPr>
        <w:t>упаковочных материалов и скрепляющих средств, соответствующие требованиям 5.7.1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1F2131" w:rsidRPr="001F2131" w:rsidRDefault="001F2131" w:rsidP="001F213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</w:rPr>
      </w:pPr>
      <w:r w:rsidRPr="001F2131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</w:rPr>
        <w:t>5.7.5</w:t>
      </w:r>
      <w:proofErr w:type="gramStart"/>
      <w:r w:rsidRPr="001F2131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</w:rPr>
        <w:t> Д</w:t>
      </w:r>
      <w:proofErr w:type="gramEnd"/>
      <w:r w:rsidRPr="001F2131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</w:rPr>
        <w:t>опускается использование многооборотной упаковки, бывшей в употреблении, после ее санитарной обработки.</w:t>
      </w:r>
    </w:p>
    <w:p w:rsidR="001F2131" w:rsidRPr="001F2131" w:rsidRDefault="001F2131" w:rsidP="001F213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2131">
        <w:rPr>
          <w:rFonts w:ascii="Arial" w:eastAsia="Times New Roman" w:hAnsi="Arial" w:cs="Arial"/>
          <w:sz w:val="24"/>
          <w:szCs w:val="24"/>
        </w:rPr>
        <w:t>5.7.6 Масса нетто отрубов в ящиках из гофрированного картона должна быть не более 25 кг, масса брутто отрубов в многооборотной упаковке — не более 30 кг.</w:t>
      </w:r>
    </w:p>
    <w:p w:rsidR="001F2131" w:rsidRPr="001F2131" w:rsidRDefault="001F2131" w:rsidP="001F213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2131">
        <w:rPr>
          <w:rFonts w:ascii="Arial" w:eastAsia="Times New Roman" w:hAnsi="Arial" w:cs="Arial"/>
          <w:sz w:val="24"/>
          <w:szCs w:val="24"/>
        </w:rPr>
        <w:t>5.7.7</w:t>
      </w:r>
      <w:proofErr w:type="gramStart"/>
      <w:r w:rsidRPr="001F2131">
        <w:rPr>
          <w:rFonts w:ascii="Arial" w:eastAsia="Times New Roman" w:hAnsi="Arial" w:cs="Arial"/>
          <w:sz w:val="24"/>
          <w:szCs w:val="24"/>
        </w:rPr>
        <w:t> В</w:t>
      </w:r>
      <w:proofErr w:type="gramEnd"/>
      <w:r w:rsidRPr="001F2131">
        <w:rPr>
          <w:rFonts w:ascii="Arial" w:eastAsia="Times New Roman" w:hAnsi="Arial" w:cs="Arial"/>
          <w:sz w:val="24"/>
          <w:szCs w:val="24"/>
        </w:rPr>
        <w:t xml:space="preserve"> каждую единицу транспортной упаковки упаковывают отрубы одного наименования, одного термического состояния и одной даты выработки.</w:t>
      </w:r>
    </w:p>
    <w:p w:rsidR="001F2131" w:rsidRPr="001F2131" w:rsidRDefault="001F2131" w:rsidP="001F213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2131">
        <w:rPr>
          <w:rFonts w:ascii="Arial" w:eastAsia="Times New Roman" w:hAnsi="Arial" w:cs="Arial"/>
          <w:sz w:val="24"/>
          <w:szCs w:val="24"/>
        </w:rPr>
        <w:t>По согласованию с заказчиком допускается упаковка двух и более наименований отрубов в одну единицу транспортной упаковки.</w:t>
      </w:r>
    </w:p>
    <w:p w:rsidR="001F2131" w:rsidRPr="001F2131" w:rsidRDefault="001F2131" w:rsidP="001F213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2131">
        <w:rPr>
          <w:rFonts w:ascii="Arial" w:eastAsia="Times New Roman" w:hAnsi="Arial" w:cs="Arial"/>
          <w:sz w:val="24"/>
          <w:szCs w:val="24"/>
        </w:rPr>
        <w:t xml:space="preserve">5.7.8 Пределы допускаемых отрицательных отклонений массы нетто отрубов в одной упаковочной единице от номинальной массы — по </w:t>
      </w:r>
      <w:r w:rsidRPr="00AD70DB">
        <w:rPr>
          <w:rFonts w:ascii="Arial" w:eastAsia="Times New Roman" w:hAnsi="Arial" w:cs="Arial"/>
          <w:sz w:val="24"/>
          <w:szCs w:val="24"/>
        </w:rPr>
        <w:t>ГОСТ 8.579</w:t>
      </w:r>
      <w:r w:rsidRPr="001F2131">
        <w:rPr>
          <w:rFonts w:ascii="Arial" w:eastAsia="Times New Roman" w:hAnsi="Arial" w:cs="Arial"/>
          <w:sz w:val="24"/>
          <w:szCs w:val="24"/>
        </w:rPr>
        <w:t>.</w:t>
      </w:r>
    </w:p>
    <w:p w:rsidR="00500AA7" w:rsidRPr="000E78B6" w:rsidRDefault="001F2131" w:rsidP="001F2131">
      <w:pPr>
        <w:spacing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1F2131">
        <w:rPr>
          <w:rFonts w:ascii="Arial" w:eastAsia="Times New Roman" w:hAnsi="Arial" w:cs="Arial"/>
          <w:sz w:val="24"/>
          <w:szCs w:val="24"/>
        </w:rPr>
        <w:t xml:space="preserve">5.7.9 Упаковка отрубов, отправляемых в районы Крайнего Севера и приравненные к ним местности </w:t>
      </w:r>
      <w:r w:rsidRPr="001F2131">
        <w:rPr>
          <w:rFonts w:ascii="Arial" w:eastAsia="Times New Roman" w:hAnsi="Arial" w:cs="Arial"/>
          <w:bCs/>
          <w:sz w:val="24"/>
          <w:szCs w:val="24"/>
        </w:rPr>
        <w:t xml:space="preserve">― </w:t>
      </w:r>
      <w:r w:rsidRPr="001F2131">
        <w:rPr>
          <w:rFonts w:ascii="Arial" w:eastAsia="Times New Roman" w:hAnsi="Arial" w:cs="Arial"/>
          <w:sz w:val="24"/>
          <w:szCs w:val="24"/>
        </w:rPr>
        <w:t xml:space="preserve">по </w:t>
      </w:r>
      <w:r w:rsidRPr="00AD70DB">
        <w:rPr>
          <w:rFonts w:ascii="Arial" w:eastAsia="Times New Roman" w:hAnsi="Arial" w:cs="Arial"/>
          <w:sz w:val="24"/>
          <w:szCs w:val="24"/>
        </w:rPr>
        <w:t>ГОСТ 15846</w:t>
      </w:r>
      <w:r w:rsidRPr="001F2131">
        <w:rPr>
          <w:rFonts w:ascii="Arial" w:eastAsia="Times New Roman" w:hAnsi="Arial" w:cs="Arial"/>
          <w:sz w:val="24"/>
          <w:szCs w:val="24"/>
        </w:rPr>
        <w:t>.</w:t>
      </w:r>
    </w:p>
    <w:p w:rsidR="001F2131" w:rsidRPr="001F2131" w:rsidRDefault="001F2131" w:rsidP="001F2131">
      <w:pPr>
        <w:keepNext/>
        <w:suppressAutoHyphens/>
        <w:spacing w:before="120" w:after="0" w:line="480" w:lineRule="auto"/>
        <w:ind w:firstLine="709"/>
        <w:outlineLvl w:val="4"/>
        <w:rPr>
          <w:rFonts w:ascii="Arial" w:eastAsia="Times New Roman" w:hAnsi="Arial" w:cs="Times New Roman"/>
          <w:b/>
          <w:sz w:val="28"/>
          <w:szCs w:val="28"/>
        </w:rPr>
      </w:pPr>
      <w:r w:rsidRPr="001F2131">
        <w:rPr>
          <w:rFonts w:ascii="Arial" w:eastAsia="Times New Roman" w:hAnsi="Arial" w:cs="Times New Roman"/>
          <w:b/>
          <w:sz w:val="28"/>
          <w:szCs w:val="28"/>
        </w:rPr>
        <w:lastRenderedPageBreak/>
        <w:t>6 Правила приемки</w:t>
      </w:r>
    </w:p>
    <w:p w:rsidR="001F2131" w:rsidRPr="001F2131" w:rsidRDefault="001F2131" w:rsidP="001F2131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2131">
        <w:rPr>
          <w:rFonts w:ascii="Arial" w:eastAsia="Times New Roman" w:hAnsi="Arial" w:cs="Arial"/>
          <w:color w:val="000000"/>
          <w:sz w:val="24"/>
          <w:szCs w:val="24"/>
        </w:rPr>
        <w:t>6.1 </w:t>
      </w:r>
      <w:r w:rsidRPr="001F2131">
        <w:rPr>
          <w:rFonts w:ascii="Arial" w:eastAsia="Times New Roman" w:hAnsi="Arial" w:cs="Arial"/>
          <w:sz w:val="24"/>
          <w:szCs w:val="24"/>
        </w:rPr>
        <w:t>Отрубы принимают партиями. Определение партии — согласно [2].</w:t>
      </w:r>
    </w:p>
    <w:p w:rsidR="001F2131" w:rsidRPr="001F2131" w:rsidRDefault="001F2131" w:rsidP="001F2131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1F2131">
        <w:rPr>
          <w:rFonts w:ascii="Arial" w:eastAsia="Times New Roman" w:hAnsi="Arial" w:cs="Arial"/>
          <w:sz w:val="24"/>
          <w:szCs w:val="24"/>
        </w:rPr>
        <w:t>6.2</w:t>
      </w:r>
      <w:proofErr w:type="gramStart"/>
      <w:r w:rsidRPr="001F2131">
        <w:rPr>
          <w:rFonts w:ascii="Arial" w:eastAsia="Times New Roman" w:hAnsi="Arial" w:cs="Arial"/>
          <w:sz w:val="24"/>
          <w:szCs w:val="24"/>
        </w:rPr>
        <w:t> </w:t>
      </w:r>
      <w:r w:rsidRPr="001F2131">
        <w:rPr>
          <w:rFonts w:ascii="Arial" w:eastAsia="Times New Roman" w:hAnsi="Arial" w:cs="Arial"/>
          <w:sz w:val="24"/>
          <w:szCs w:val="28"/>
        </w:rPr>
        <w:t>Д</w:t>
      </w:r>
      <w:proofErr w:type="gramEnd"/>
      <w:r w:rsidRPr="001F2131">
        <w:rPr>
          <w:rFonts w:ascii="Arial" w:eastAsia="Times New Roman" w:hAnsi="Arial" w:cs="Arial"/>
          <w:sz w:val="24"/>
          <w:szCs w:val="28"/>
        </w:rPr>
        <w:t>ля оценки качества отрубов проводят выборку упаковочных единиц из разных мест партии в зависимости от ее объема в соответствии с количеством, указанным в таблице 3.</w:t>
      </w:r>
    </w:p>
    <w:p w:rsidR="001F2131" w:rsidRPr="001F2131" w:rsidRDefault="0095169F" w:rsidP="001F213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1560"/>
        <w:rPr>
          <w:rFonts w:ascii="Arial" w:eastAsia="Times New Roman" w:hAnsi="Arial" w:cs="Arial"/>
          <w:szCs w:val="28"/>
        </w:rPr>
      </w:pPr>
      <w:r>
        <w:rPr>
          <w:rFonts w:ascii="Arial" w:eastAsia="Times New Roman" w:hAnsi="Arial" w:cs="Arial"/>
          <w:szCs w:val="28"/>
        </w:rPr>
        <w:t xml:space="preserve"> </w:t>
      </w:r>
      <w:r w:rsidR="001F2131" w:rsidRPr="001F2131">
        <w:rPr>
          <w:rFonts w:ascii="Arial" w:eastAsia="Times New Roman" w:hAnsi="Arial" w:cs="Arial"/>
          <w:szCs w:val="28"/>
        </w:rPr>
        <w:t xml:space="preserve">Т а б л и </w:t>
      </w:r>
      <w:proofErr w:type="gramStart"/>
      <w:r w:rsidR="001F2131" w:rsidRPr="001F2131">
        <w:rPr>
          <w:rFonts w:ascii="Arial" w:eastAsia="Times New Roman" w:hAnsi="Arial" w:cs="Arial"/>
          <w:szCs w:val="28"/>
        </w:rPr>
        <w:t>ц</w:t>
      </w:r>
      <w:proofErr w:type="gramEnd"/>
      <w:r w:rsidR="001F2131" w:rsidRPr="001F2131">
        <w:rPr>
          <w:rFonts w:ascii="Arial" w:eastAsia="Times New Roman" w:hAnsi="Arial" w:cs="Arial"/>
          <w:szCs w:val="28"/>
        </w:rPr>
        <w:t xml:space="preserve"> а 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3916"/>
        <w:gridCol w:w="2842"/>
      </w:tblGrid>
      <w:tr w:rsidR="001F2131" w:rsidRPr="001F2131" w:rsidTr="001F2131">
        <w:trPr>
          <w:jc w:val="center"/>
        </w:trPr>
        <w:tc>
          <w:tcPr>
            <w:tcW w:w="3916" w:type="dxa"/>
            <w:tcBorders>
              <w:bottom w:val="double" w:sz="4" w:space="0" w:color="auto"/>
            </w:tcBorders>
            <w:tcMar>
              <w:top w:w="28" w:type="dxa"/>
              <w:bottom w:w="28" w:type="dxa"/>
            </w:tcMar>
          </w:tcPr>
          <w:p w:rsidR="001F2131" w:rsidRPr="001F2131" w:rsidRDefault="001F2131" w:rsidP="001F2131">
            <w:pPr>
              <w:spacing w:after="0"/>
              <w:jc w:val="center"/>
              <w:rPr>
                <w:rFonts w:ascii="Arial" w:eastAsia="Times New Roman" w:hAnsi="Arial" w:cs="Arial"/>
                <w:szCs w:val="28"/>
              </w:rPr>
            </w:pPr>
            <w:r w:rsidRPr="001F2131">
              <w:rPr>
                <w:rFonts w:ascii="Arial" w:eastAsia="Times New Roman" w:hAnsi="Arial" w:cs="Arial"/>
                <w:szCs w:val="28"/>
              </w:rPr>
              <w:t>Объем партии,</w:t>
            </w:r>
            <w:r w:rsidRPr="001F2131">
              <w:rPr>
                <w:rFonts w:ascii="Arial" w:eastAsia="Times New Roman" w:hAnsi="Arial" w:cs="Arial"/>
                <w:szCs w:val="28"/>
              </w:rPr>
              <w:br/>
              <w:t>(число упаковочных единиц), шт.</w:t>
            </w:r>
          </w:p>
        </w:tc>
        <w:tc>
          <w:tcPr>
            <w:tcW w:w="2842" w:type="dxa"/>
            <w:tcBorders>
              <w:bottom w:val="double" w:sz="4" w:space="0" w:color="auto"/>
            </w:tcBorders>
            <w:tcMar>
              <w:top w:w="28" w:type="dxa"/>
              <w:bottom w:w="28" w:type="dxa"/>
            </w:tcMar>
          </w:tcPr>
          <w:p w:rsidR="001F2131" w:rsidRPr="001F2131" w:rsidRDefault="001F2131" w:rsidP="001F2131">
            <w:pPr>
              <w:spacing w:after="0"/>
              <w:jc w:val="center"/>
              <w:rPr>
                <w:rFonts w:ascii="Arial" w:eastAsia="Times New Roman" w:hAnsi="Arial" w:cs="Arial"/>
                <w:szCs w:val="28"/>
              </w:rPr>
            </w:pPr>
            <w:r w:rsidRPr="001F2131">
              <w:rPr>
                <w:rFonts w:ascii="Arial" w:eastAsia="Times New Roman" w:hAnsi="Arial" w:cs="Arial"/>
                <w:szCs w:val="28"/>
              </w:rPr>
              <w:t xml:space="preserve">Число отобранных </w:t>
            </w:r>
            <w:r w:rsidRPr="001F2131">
              <w:rPr>
                <w:rFonts w:ascii="Arial" w:eastAsia="Times New Roman" w:hAnsi="Arial" w:cs="Arial"/>
                <w:szCs w:val="28"/>
              </w:rPr>
              <w:br/>
              <w:t>упаковочных единиц, шт.</w:t>
            </w:r>
          </w:p>
        </w:tc>
      </w:tr>
      <w:tr w:rsidR="001F2131" w:rsidRPr="001F2131" w:rsidTr="001F2131">
        <w:trPr>
          <w:jc w:val="center"/>
        </w:trPr>
        <w:tc>
          <w:tcPr>
            <w:tcW w:w="3916" w:type="dxa"/>
            <w:tcBorders>
              <w:top w:val="double" w:sz="4" w:space="0" w:color="auto"/>
            </w:tcBorders>
            <w:tcMar>
              <w:top w:w="28" w:type="dxa"/>
              <w:bottom w:w="28" w:type="dxa"/>
            </w:tcMar>
          </w:tcPr>
          <w:p w:rsidR="001F2131" w:rsidRPr="001F2131" w:rsidRDefault="001F2131" w:rsidP="001F2131">
            <w:pPr>
              <w:spacing w:after="0"/>
              <w:ind w:firstLine="123"/>
              <w:rPr>
                <w:rFonts w:ascii="Arial" w:eastAsia="Times New Roman" w:hAnsi="Arial" w:cs="Arial"/>
                <w:szCs w:val="28"/>
              </w:rPr>
            </w:pPr>
            <w:r w:rsidRPr="001F2131">
              <w:rPr>
                <w:rFonts w:ascii="Arial" w:eastAsia="Times New Roman" w:hAnsi="Arial" w:cs="Arial"/>
                <w:szCs w:val="28"/>
              </w:rPr>
              <w:t>До 100</w:t>
            </w:r>
          </w:p>
        </w:tc>
        <w:tc>
          <w:tcPr>
            <w:tcW w:w="2842" w:type="dxa"/>
            <w:tcBorders>
              <w:top w:val="double" w:sz="4" w:space="0" w:color="auto"/>
            </w:tcBorders>
            <w:tcMar>
              <w:top w:w="28" w:type="dxa"/>
              <w:bottom w:w="28" w:type="dxa"/>
            </w:tcMar>
          </w:tcPr>
          <w:p w:rsidR="001F2131" w:rsidRPr="001F2131" w:rsidRDefault="001F2131" w:rsidP="001F2131">
            <w:pPr>
              <w:spacing w:after="0"/>
              <w:jc w:val="center"/>
              <w:rPr>
                <w:rFonts w:ascii="Arial" w:eastAsia="Times New Roman" w:hAnsi="Arial" w:cs="Arial"/>
                <w:szCs w:val="28"/>
              </w:rPr>
            </w:pPr>
            <w:r w:rsidRPr="001F2131">
              <w:rPr>
                <w:rFonts w:ascii="Arial" w:eastAsia="Times New Roman" w:hAnsi="Arial" w:cs="Arial"/>
                <w:szCs w:val="28"/>
              </w:rPr>
              <w:t>3</w:t>
            </w:r>
          </w:p>
        </w:tc>
      </w:tr>
      <w:tr w:rsidR="001F2131" w:rsidRPr="001F2131" w:rsidTr="001F2131">
        <w:trPr>
          <w:jc w:val="center"/>
        </w:trPr>
        <w:tc>
          <w:tcPr>
            <w:tcW w:w="3916" w:type="dxa"/>
            <w:tcMar>
              <w:top w:w="28" w:type="dxa"/>
              <w:bottom w:w="28" w:type="dxa"/>
            </w:tcMar>
          </w:tcPr>
          <w:p w:rsidR="001F2131" w:rsidRPr="001F2131" w:rsidRDefault="001F2131" w:rsidP="001F2131">
            <w:pPr>
              <w:spacing w:after="0"/>
              <w:ind w:firstLine="123"/>
              <w:rPr>
                <w:rFonts w:ascii="Arial" w:eastAsia="Times New Roman" w:hAnsi="Arial" w:cs="Arial"/>
                <w:szCs w:val="28"/>
              </w:rPr>
            </w:pPr>
            <w:r w:rsidRPr="001F2131">
              <w:rPr>
                <w:rFonts w:ascii="Arial" w:eastAsia="Times New Roman" w:hAnsi="Arial" w:cs="Arial"/>
                <w:szCs w:val="28"/>
              </w:rPr>
              <w:t>От 101 до 500</w:t>
            </w:r>
          </w:p>
        </w:tc>
        <w:tc>
          <w:tcPr>
            <w:tcW w:w="2842" w:type="dxa"/>
            <w:tcMar>
              <w:top w:w="28" w:type="dxa"/>
              <w:bottom w:w="28" w:type="dxa"/>
            </w:tcMar>
          </w:tcPr>
          <w:p w:rsidR="001F2131" w:rsidRPr="001F2131" w:rsidRDefault="001F2131" w:rsidP="001F2131">
            <w:pPr>
              <w:spacing w:after="0"/>
              <w:jc w:val="center"/>
              <w:rPr>
                <w:rFonts w:ascii="Arial" w:eastAsia="Times New Roman" w:hAnsi="Arial" w:cs="Arial"/>
                <w:szCs w:val="28"/>
              </w:rPr>
            </w:pPr>
            <w:r w:rsidRPr="001F2131">
              <w:rPr>
                <w:rFonts w:ascii="Arial" w:eastAsia="Times New Roman" w:hAnsi="Arial" w:cs="Arial"/>
                <w:szCs w:val="28"/>
              </w:rPr>
              <w:t>7</w:t>
            </w:r>
          </w:p>
        </w:tc>
      </w:tr>
      <w:tr w:rsidR="001F2131" w:rsidRPr="001F2131" w:rsidTr="001F2131">
        <w:trPr>
          <w:jc w:val="center"/>
        </w:trPr>
        <w:tc>
          <w:tcPr>
            <w:tcW w:w="3916" w:type="dxa"/>
            <w:tcMar>
              <w:top w:w="28" w:type="dxa"/>
              <w:bottom w:w="28" w:type="dxa"/>
            </w:tcMar>
          </w:tcPr>
          <w:p w:rsidR="001F2131" w:rsidRPr="001F2131" w:rsidRDefault="001F2131" w:rsidP="001F2131">
            <w:pPr>
              <w:spacing w:after="0"/>
              <w:ind w:firstLine="123"/>
              <w:rPr>
                <w:rFonts w:ascii="Arial" w:eastAsia="Times New Roman" w:hAnsi="Arial" w:cs="Arial"/>
                <w:szCs w:val="28"/>
              </w:rPr>
            </w:pPr>
            <w:r w:rsidRPr="001F2131">
              <w:rPr>
                <w:rFonts w:ascii="Arial" w:eastAsia="Times New Roman" w:hAnsi="Arial" w:cs="Arial"/>
                <w:szCs w:val="28"/>
              </w:rPr>
              <w:t>От 501 до 1000</w:t>
            </w:r>
          </w:p>
        </w:tc>
        <w:tc>
          <w:tcPr>
            <w:tcW w:w="2842" w:type="dxa"/>
            <w:tcMar>
              <w:top w:w="28" w:type="dxa"/>
              <w:bottom w:w="28" w:type="dxa"/>
            </w:tcMar>
          </w:tcPr>
          <w:p w:rsidR="001F2131" w:rsidRPr="001F2131" w:rsidRDefault="001F2131" w:rsidP="001F2131">
            <w:pPr>
              <w:spacing w:after="0"/>
              <w:jc w:val="center"/>
              <w:rPr>
                <w:rFonts w:ascii="Arial" w:eastAsia="Times New Roman" w:hAnsi="Arial" w:cs="Arial"/>
                <w:szCs w:val="28"/>
              </w:rPr>
            </w:pPr>
            <w:r w:rsidRPr="001F2131">
              <w:rPr>
                <w:rFonts w:ascii="Arial" w:eastAsia="Times New Roman" w:hAnsi="Arial" w:cs="Arial"/>
                <w:szCs w:val="28"/>
              </w:rPr>
              <w:t>10</w:t>
            </w:r>
          </w:p>
        </w:tc>
      </w:tr>
      <w:tr w:rsidR="001F2131" w:rsidRPr="001F2131" w:rsidTr="001F2131">
        <w:trPr>
          <w:jc w:val="center"/>
        </w:trPr>
        <w:tc>
          <w:tcPr>
            <w:tcW w:w="3916" w:type="dxa"/>
            <w:tcMar>
              <w:top w:w="28" w:type="dxa"/>
              <w:bottom w:w="28" w:type="dxa"/>
            </w:tcMar>
          </w:tcPr>
          <w:p w:rsidR="001F2131" w:rsidRPr="001F2131" w:rsidRDefault="001F2131" w:rsidP="001F2131">
            <w:pPr>
              <w:spacing w:after="0"/>
              <w:ind w:firstLine="123"/>
              <w:rPr>
                <w:rFonts w:ascii="Arial" w:eastAsia="Times New Roman" w:hAnsi="Arial" w:cs="Arial"/>
                <w:szCs w:val="28"/>
              </w:rPr>
            </w:pPr>
            <w:r w:rsidRPr="001F2131">
              <w:rPr>
                <w:rFonts w:ascii="Arial" w:eastAsia="Times New Roman" w:hAnsi="Arial" w:cs="Arial"/>
                <w:szCs w:val="28"/>
              </w:rPr>
              <w:t>Свыше1000</w:t>
            </w:r>
          </w:p>
        </w:tc>
        <w:tc>
          <w:tcPr>
            <w:tcW w:w="2842" w:type="dxa"/>
            <w:tcMar>
              <w:top w:w="28" w:type="dxa"/>
              <w:bottom w:w="28" w:type="dxa"/>
            </w:tcMar>
          </w:tcPr>
          <w:p w:rsidR="001F2131" w:rsidRPr="001F2131" w:rsidRDefault="001F2131" w:rsidP="001F2131">
            <w:pPr>
              <w:spacing w:after="0"/>
              <w:jc w:val="center"/>
              <w:rPr>
                <w:rFonts w:ascii="Arial" w:eastAsia="Times New Roman" w:hAnsi="Arial" w:cs="Arial"/>
                <w:szCs w:val="28"/>
              </w:rPr>
            </w:pPr>
            <w:r w:rsidRPr="001F2131">
              <w:rPr>
                <w:rFonts w:ascii="Arial" w:eastAsia="Times New Roman" w:hAnsi="Arial" w:cs="Arial"/>
                <w:szCs w:val="28"/>
              </w:rPr>
              <w:t>15</w:t>
            </w:r>
          </w:p>
        </w:tc>
      </w:tr>
    </w:tbl>
    <w:p w:rsidR="001F2131" w:rsidRPr="001F2131" w:rsidRDefault="001F2131" w:rsidP="001F2131">
      <w:pPr>
        <w:widowControl w:val="0"/>
        <w:suppressAutoHyphens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2131">
        <w:rPr>
          <w:rFonts w:ascii="Arial" w:eastAsia="Times New Roman" w:hAnsi="Arial" w:cs="Arial"/>
          <w:sz w:val="24"/>
          <w:szCs w:val="24"/>
        </w:rPr>
        <w:t xml:space="preserve">6.3 Органолептические показатели </w:t>
      </w:r>
      <w:r w:rsidRPr="001F2131">
        <w:rPr>
          <w:rFonts w:ascii="Arial" w:eastAsia="Times New Roman" w:hAnsi="Arial" w:cs="Arial"/>
          <w:snapToGrid w:val="0"/>
          <w:sz w:val="24"/>
          <w:szCs w:val="24"/>
        </w:rPr>
        <w:t>отрубов</w:t>
      </w:r>
      <w:r w:rsidRPr="001F2131">
        <w:rPr>
          <w:rFonts w:ascii="Arial" w:eastAsia="Times New Roman" w:hAnsi="Arial" w:cs="Arial"/>
          <w:sz w:val="24"/>
          <w:szCs w:val="24"/>
        </w:rPr>
        <w:t xml:space="preserve"> определяют в каждой партии.</w:t>
      </w:r>
    </w:p>
    <w:p w:rsidR="001F2131" w:rsidRPr="001F2131" w:rsidRDefault="001F2131" w:rsidP="001F2131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2131">
        <w:rPr>
          <w:rFonts w:ascii="Arial" w:eastAsia="Times New Roman" w:hAnsi="Arial" w:cs="Arial"/>
          <w:sz w:val="24"/>
          <w:szCs w:val="24"/>
        </w:rPr>
        <w:t>6.4 При отрицательных результатах испытаний проводят исследования удвоенной выборки образцов из этой партии. Результаты повторных испытаний распространяют на всю партию.</w:t>
      </w:r>
    </w:p>
    <w:p w:rsidR="001F2131" w:rsidRPr="001F2131" w:rsidRDefault="001F2131" w:rsidP="001F213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2131">
        <w:rPr>
          <w:rFonts w:ascii="Arial" w:eastAsia="Times New Roman" w:hAnsi="Arial" w:cs="Arial"/>
          <w:color w:val="000000"/>
          <w:sz w:val="24"/>
          <w:szCs w:val="24"/>
        </w:rPr>
        <w:t>6.5 Порядок и периодичность контроля микробиологических показателей, содержания токсичных элеме</w:t>
      </w:r>
      <w:r w:rsidR="00513297">
        <w:rPr>
          <w:rFonts w:ascii="Arial" w:eastAsia="Times New Roman" w:hAnsi="Arial" w:cs="Arial"/>
          <w:color w:val="000000"/>
          <w:sz w:val="24"/>
          <w:szCs w:val="24"/>
        </w:rPr>
        <w:t>нтов, антибиотиков, пестицидов</w:t>
      </w:r>
      <w:r w:rsidR="004B6A61">
        <w:rPr>
          <w:rFonts w:ascii="Arial" w:eastAsia="Times New Roman" w:hAnsi="Arial" w:cs="Arial"/>
          <w:color w:val="000000"/>
          <w:sz w:val="24"/>
          <w:szCs w:val="24"/>
        </w:rPr>
        <w:t xml:space="preserve"> и</w:t>
      </w:r>
      <w:r w:rsidRPr="001F2131">
        <w:rPr>
          <w:rFonts w:ascii="Arial" w:eastAsia="Times New Roman" w:hAnsi="Arial" w:cs="Arial"/>
          <w:color w:val="000000"/>
          <w:sz w:val="24"/>
          <w:szCs w:val="24"/>
        </w:rPr>
        <w:t xml:space="preserve"> радионуклидов</w:t>
      </w:r>
      <w:r w:rsidR="005132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F2131">
        <w:rPr>
          <w:rFonts w:ascii="Arial" w:eastAsia="Times New Roman" w:hAnsi="Arial" w:cs="Arial"/>
          <w:color w:val="000000"/>
          <w:sz w:val="24"/>
          <w:szCs w:val="24"/>
        </w:rPr>
        <w:t>в отрубах устанавливает изготовитель в программе производственного контроля.</w:t>
      </w:r>
    </w:p>
    <w:p w:rsidR="001F2131" w:rsidRPr="001F2131" w:rsidRDefault="001F2131" w:rsidP="001F2131">
      <w:pPr>
        <w:keepNext/>
        <w:suppressAutoHyphens/>
        <w:spacing w:before="120" w:after="0" w:line="480" w:lineRule="auto"/>
        <w:ind w:firstLine="709"/>
        <w:outlineLvl w:val="4"/>
        <w:rPr>
          <w:rFonts w:ascii="Arial" w:eastAsia="Times New Roman" w:hAnsi="Arial" w:cs="Times New Roman"/>
          <w:b/>
          <w:sz w:val="28"/>
          <w:szCs w:val="28"/>
        </w:rPr>
      </w:pPr>
      <w:r w:rsidRPr="001F2131">
        <w:rPr>
          <w:rFonts w:ascii="Arial" w:eastAsia="Times New Roman" w:hAnsi="Arial" w:cs="Times New Roman"/>
          <w:b/>
          <w:sz w:val="28"/>
          <w:szCs w:val="28"/>
        </w:rPr>
        <w:t>7 Методы контроля</w:t>
      </w:r>
    </w:p>
    <w:p w:rsidR="001F2131" w:rsidRPr="001F2131" w:rsidRDefault="001F2131" w:rsidP="001F213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2131">
        <w:rPr>
          <w:rFonts w:ascii="Arial" w:eastAsia="Times New Roman" w:hAnsi="Arial" w:cs="Arial"/>
          <w:color w:val="000000"/>
          <w:sz w:val="24"/>
          <w:szCs w:val="24"/>
        </w:rPr>
        <w:t xml:space="preserve">7.1 Отбор проб — по </w:t>
      </w:r>
      <w:r w:rsidRPr="00AD70DB">
        <w:rPr>
          <w:rFonts w:ascii="Arial" w:eastAsia="Times New Roman" w:hAnsi="Arial" w:cs="Arial"/>
          <w:color w:val="000000"/>
          <w:sz w:val="24"/>
          <w:szCs w:val="24"/>
        </w:rPr>
        <w:t>ГОСТ 7269, ГОСТ 31904, ГОСТ</w:t>
      </w:r>
      <w:r w:rsidRPr="00AD70DB">
        <w:rPr>
          <w:rFonts w:ascii="Arial" w:eastAsia="Times New Roman" w:hAnsi="Arial" w:cs="Times New Roman"/>
          <w:color w:val="000000"/>
          <w:sz w:val="24"/>
          <w:szCs w:val="24"/>
        </w:rPr>
        <w:t> </w:t>
      </w:r>
      <w:r w:rsidRPr="00AD70DB">
        <w:rPr>
          <w:rFonts w:ascii="Arial" w:eastAsia="Times New Roman" w:hAnsi="Arial" w:cs="Arial"/>
          <w:color w:val="000000"/>
          <w:sz w:val="24"/>
          <w:szCs w:val="24"/>
        </w:rPr>
        <w:t>32164</w:t>
      </w:r>
      <w:r w:rsidRPr="001F21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F2131" w:rsidRPr="001F2131" w:rsidRDefault="001F2131" w:rsidP="001F213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2131">
        <w:rPr>
          <w:rFonts w:ascii="Arial" w:eastAsia="Times New Roman" w:hAnsi="Arial" w:cs="Arial"/>
          <w:color w:val="000000"/>
          <w:sz w:val="24"/>
          <w:szCs w:val="24"/>
        </w:rPr>
        <w:t xml:space="preserve">7.2 Определение органолептических показателей — по </w:t>
      </w:r>
      <w:r w:rsidRPr="00AD70DB">
        <w:rPr>
          <w:rFonts w:ascii="Arial" w:eastAsia="Times New Roman" w:hAnsi="Arial" w:cs="Arial"/>
          <w:color w:val="000000"/>
          <w:sz w:val="24"/>
          <w:szCs w:val="24"/>
        </w:rPr>
        <w:t>ГОСТ 7269</w:t>
      </w:r>
      <w:r w:rsidRPr="001F21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F2131" w:rsidRPr="001F2131" w:rsidRDefault="001F2131" w:rsidP="001F213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2131">
        <w:rPr>
          <w:rFonts w:ascii="Arial" w:eastAsia="Times New Roman" w:hAnsi="Arial" w:cs="Arial"/>
          <w:color w:val="000000"/>
          <w:sz w:val="24"/>
          <w:szCs w:val="24"/>
        </w:rPr>
        <w:t xml:space="preserve">7.3 При возникновении разногласий в определении свежести отбор проб и проведение испытаний — по </w:t>
      </w:r>
      <w:r w:rsidRPr="00AD70DB">
        <w:rPr>
          <w:rFonts w:ascii="Arial" w:eastAsia="Times New Roman" w:hAnsi="Arial" w:cs="Arial"/>
          <w:color w:val="000000"/>
          <w:sz w:val="24"/>
          <w:szCs w:val="24"/>
        </w:rPr>
        <w:t>ГОСТ 19496, ГОСТ 23392.</w:t>
      </w:r>
    </w:p>
    <w:p w:rsidR="001F2131" w:rsidRPr="001F2131" w:rsidRDefault="001F2131" w:rsidP="001F213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2131">
        <w:rPr>
          <w:rFonts w:ascii="Arial" w:eastAsia="Times New Roman" w:hAnsi="Arial" w:cs="Arial"/>
          <w:color w:val="000000"/>
          <w:sz w:val="24"/>
          <w:szCs w:val="24"/>
        </w:rPr>
        <w:t xml:space="preserve">7.4 Общие требования проведения микробиологического контроля — по </w:t>
      </w:r>
      <w:r w:rsidRPr="00AD70DB">
        <w:rPr>
          <w:rFonts w:ascii="Arial" w:eastAsia="Times New Roman" w:hAnsi="Arial" w:cs="Arial"/>
          <w:color w:val="000000"/>
          <w:sz w:val="24"/>
          <w:szCs w:val="24"/>
        </w:rPr>
        <w:t>ГОСТ </w:t>
      </w:r>
      <w:r w:rsidRPr="00AD70DB">
        <w:rPr>
          <w:rFonts w:ascii="Arial" w:eastAsia="Times New Roman" w:hAnsi="Arial" w:cs="Arial"/>
          <w:color w:val="000000"/>
          <w:sz w:val="24"/>
          <w:szCs w:val="24"/>
          <w:lang w:val="en-US"/>
        </w:rPr>
        <w:t>ISO</w:t>
      </w:r>
      <w:r w:rsidRPr="00AD70DB">
        <w:rPr>
          <w:rFonts w:ascii="Arial" w:eastAsia="Times New Roman" w:hAnsi="Arial" w:cs="Arial"/>
          <w:color w:val="000000"/>
          <w:sz w:val="24"/>
          <w:szCs w:val="24"/>
        </w:rPr>
        <w:t> 7218</w:t>
      </w:r>
      <w:r w:rsidRPr="001F21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F2131" w:rsidRPr="001F2131" w:rsidRDefault="001F2131" w:rsidP="001F213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2131">
        <w:rPr>
          <w:rFonts w:ascii="Arial" w:eastAsia="Times New Roman" w:hAnsi="Arial" w:cs="Arial"/>
          <w:color w:val="000000"/>
          <w:sz w:val="24"/>
          <w:szCs w:val="24"/>
        </w:rPr>
        <w:t xml:space="preserve">7.5 Подготовка проб к микробиологическим исследованиям — по </w:t>
      </w:r>
      <w:r w:rsidRPr="00AD70DB">
        <w:rPr>
          <w:rFonts w:ascii="Arial" w:eastAsia="Times New Roman" w:hAnsi="Arial" w:cs="Arial"/>
          <w:color w:val="000000"/>
          <w:sz w:val="24"/>
          <w:szCs w:val="24"/>
        </w:rPr>
        <w:t>ГОСТ 26669, ГОСТ 26670</w:t>
      </w:r>
      <w:r w:rsidRPr="001F21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F2131" w:rsidRPr="001F2131" w:rsidRDefault="001F2131" w:rsidP="001F213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2131">
        <w:rPr>
          <w:rFonts w:ascii="Arial" w:eastAsia="Times New Roman" w:hAnsi="Arial" w:cs="Arial"/>
          <w:color w:val="000000"/>
          <w:sz w:val="24"/>
          <w:szCs w:val="24"/>
        </w:rPr>
        <w:t xml:space="preserve">7.6 Подготовка проб для определения токсичных элементов — по </w:t>
      </w:r>
      <w:r w:rsidRPr="00AD70DB">
        <w:rPr>
          <w:rFonts w:ascii="Arial" w:eastAsia="Times New Roman" w:hAnsi="Arial" w:cs="Arial"/>
          <w:color w:val="000000"/>
          <w:sz w:val="24"/>
          <w:szCs w:val="24"/>
        </w:rPr>
        <w:t>ГОСТ 26929, ГОСТ 31671</w:t>
      </w:r>
      <w:r w:rsidRPr="001F21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F2131" w:rsidRPr="001F2131" w:rsidRDefault="001F2131" w:rsidP="001F2131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  <w:r w:rsidRPr="001F2131">
        <w:rPr>
          <w:rFonts w:ascii="Arial" w:eastAsia="Times New Roman" w:hAnsi="Arial" w:cs="Times New Roman"/>
          <w:sz w:val="24"/>
          <w:szCs w:val="24"/>
        </w:rPr>
        <w:t>7.7 Определение микробиологических показателей:</w:t>
      </w:r>
    </w:p>
    <w:p w:rsidR="001F2131" w:rsidRPr="001F2131" w:rsidRDefault="001F2131" w:rsidP="001F2131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  <w:r w:rsidRPr="001F2131">
        <w:rPr>
          <w:rFonts w:ascii="Arial" w:eastAsia="Times New Roman" w:hAnsi="Arial" w:cs="Times New Roman"/>
          <w:sz w:val="24"/>
          <w:szCs w:val="24"/>
        </w:rPr>
        <w:t xml:space="preserve">- КМАФАнМ и дрожжей — по </w:t>
      </w:r>
      <w:r w:rsidRPr="00AD70DB">
        <w:rPr>
          <w:rFonts w:ascii="Arial" w:eastAsia="Times New Roman" w:hAnsi="Arial" w:cs="Times New Roman"/>
          <w:sz w:val="24"/>
          <w:szCs w:val="24"/>
        </w:rPr>
        <w:t>ГОСТ 10444.15</w:t>
      </w:r>
      <w:r w:rsidRPr="001F2131">
        <w:rPr>
          <w:rFonts w:ascii="Arial" w:eastAsia="Times New Roman" w:hAnsi="Arial" w:cs="Times New Roman"/>
          <w:sz w:val="24"/>
          <w:szCs w:val="24"/>
        </w:rPr>
        <w:t xml:space="preserve"> и нормативным документам, действующим на территории государства, принявшего стандарт;</w:t>
      </w:r>
    </w:p>
    <w:p w:rsidR="001F2131" w:rsidRPr="001F2131" w:rsidRDefault="001F2131" w:rsidP="001F2131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  <w:r w:rsidRPr="001F2131">
        <w:rPr>
          <w:rFonts w:ascii="Arial" w:eastAsia="Times New Roman" w:hAnsi="Arial" w:cs="Times New Roman"/>
          <w:sz w:val="24"/>
          <w:szCs w:val="24"/>
        </w:rPr>
        <w:t xml:space="preserve">- БГКП — </w:t>
      </w:r>
      <w:r w:rsidRPr="00AD70DB">
        <w:rPr>
          <w:rFonts w:ascii="Arial" w:eastAsia="Times New Roman" w:hAnsi="Arial" w:cs="Times New Roman"/>
          <w:sz w:val="24"/>
          <w:szCs w:val="24"/>
        </w:rPr>
        <w:t>по ГОСТ 21237, ГОСТ 31747;</w:t>
      </w:r>
    </w:p>
    <w:p w:rsidR="001F2131" w:rsidRPr="001F2131" w:rsidRDefault="001F2131" w:rsidP="001F2131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  <w:r w:rsidRPr="001F2131">
        <w:rPr>
          <w:rFonts w:ascii="Arial" w:eastAsia="Times New Roman" w:hAnsi="Arial" w:cs="Times New Roman"/>
          <w:sz w:val="24"/>
          <w:szCs w:val="24"/>
        </w:rPr>
        <w:lastRenderedPageBreak/>
        <w:t xml:space="preserve">- бактерий рода </w:t>
      </w:r>
      <w:r w:rsidRPr="001F2131">
        <w:rPr>
          <w:rFonts w:ascii="Arial" w:eastAsia="Times New Roman" w:hAnsi="Arial" w:cs="Times New Roman"/>
          <w:sz w:val="24"/>
          <w:szCs w:val="24"/>
          <w:lang w:val="en-US"/>
        </w:rPr>
        <w:t>Proteus</w:t>
      </w:r>
      <w:r w:rsidRPr="001F2131">
        <w:rPr>
          <w:rFonts w:ascii="Arial" w:eastAsia="Times New Roman" w:hAnsi="Arial" w:cs="Times New Roman"/>
          <w:sz w:val="24"/>
          <w:szCs w:val="24"/>
        </w:rPr>
        <w:t xml:space="preserve"> — по </w:t>
      </w:r>
      <w:r w:rsidRPr="00AD70DB">
        <w:rPr>
          <w:rFonts w:ascii="Arial" w:eastAsia="Times New Roman" w:hAnsi="Arial" w:cs="Times New Roman"/>
          <w:sz w:val="24"/>
          <w:szCs w:val="24"/>
        </w:rPr>
        <w:t>ГОСТ 28560;</w:t>
      </w:r>
    </w:p>
    <w:p w:rsidR="001F2131" w:rsidRPr="001F2131" w:rsidRDefault="001F2131" w:rsidP="001F2131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  <w:r w:rsidRPr="001F2131">
        <w:rPr>
          <w:rFonts w:ascii="Arial" w:eastAsia="Times New Roman" w:hAnsi="Arial" w:cs="Times New Roman"/>
          <w:sz w:val="24"/>
          <w:szCs w:val="24"/>
        </w:rPr>
        <w:t>- </w:t>
      </w:r>
      <w:proofErr w:type="spellStart"/>
      <w:r w:rsidRPr="001F2131">
        <w:rPr>
          <w:rFonts w:ascii="Arial" w:eastAsia="Times New Roman" w:hAnsi="Arial" w:cs="Times New Roman"/>
          <w:sz w:val="24"/>
          <w:szCs w:val="24"/>
        </w:rPr>
        <w:t>сульфитредуцирующих</w:t>
      </w:r>
      <w:proofErr w:type="spellEnd"/>
      <w:r w:rsidRPr="001F2131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spellStart"/>
      <w:r w:rsidRPr="001F2131">
        <w:rPr>
          <w:rFonts w:ascii="Arial" w:eastAsia="Times New Roman" w:hAnsi="Arial" w:cs="Times New Roman"/>
          <w:sz w:val="24"/>
          <w:szCs w:val="24"/>
        </w:rPr>
        <w:t>клостридий</w:t>
      </w:r>
      <w:proofErr w:type="spellEnd"/>
      <w:r w:rsidRPr="001F2131">
        <w:rPr>
          <w:rFonts w:ascii="Arial" w:eastAsia="Times New Roman" w:hAnsi="Arial" w:cs="Times New Roman"/>
          <w:sz w:val="24"/>
          <w:szCs w:val="24"/>
        </w:rPr>
        <w:t xml:space="preserve"> — по </w:t>
      </w:r>
      <w:r w:rsidRPr="00AD70DB">
        <w:rPr>
          <w:rFonts w:ascii="Arial" w:eastAsia="Times New Roman" w:hAnsi="Arial" w:cs="Times New Roman"/>
          <w:sz w:val="24"/>
          <w:szCs w:val="24"/>
        </w:rPr>
        <w:t>ГОСТ 29185;</w:t>
      </w:r>
    </w:p>
    <w:p w:rsidR="001F2131" w:rsidRPr="001F2131" w:rsidRDefault="001F2131" w:rsidP="001F2131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  <w:r w:rsidRPr="001F2131">
        <w:rPr>
          <w:rFonts w:ascii="Arial" w:eastAsia="Times New Roman" w:hAnsi="Arial" w:cs="Times New Roman"/>
          <w:sz w:val="24"/>
          <w:szCs w:val="24"/>
        </w:rPr>
        <w:t>- патогенных микроорганизмов, в том числе:</w:t>
      </w:r>
    </w:p>
    <w:p w:rsidR="001F2131" w:rsidRPr="001F2131" w:rsidRDefault="001F2131" w:rsidP="001F2131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  <w:r w:rsidRPr="001F2131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spellStart"/>
      <w:r w:rsidRPr="001F2131">
        <w:rPr>
          <w:rFonts w:ascii="Arial" w:eastAsia="Times New Roman" w:hAnsi="Arial" w:cs="Times New Roman"/>
          <w:sz w:val="24"/>
          <w:szCs w:val="24"/>
        </w:rPr>
        <w:t>Salmonella</w:t>
      </w:r>
      <w:proofErr w:type="spellEnd"/>
      <w:r w:rsidRPr="001F2131">
        <w:rPr>
          <w:rFonts w:ascii="Arial" w:eastAsia="Times New Roman" w:hAnsi="Arial" w:cs="Times New Roman"/>
          <w:sz w:val="24"/>
          <w:szCs w:val="24"/>
        </w:rPr>
        <w:t xml:space="preserve"> — по </w:t>
      </w:r>
      <w:r w:rsidRPr="00AD70DB">
        <w:rPr>
          <w:rFonts w:ascii="Arial" w:eastAsia="Times New Roman" w:hAnsi="Arial" w:cs="Times New Roman"/>
          <w:sz w:val="24"/>
          <w:szCs w:val="24"/>
        </w:rPr>
        <w:t>ГОСТ 21237, ГОСТ 31659;</w:t>
      </w:r>
    </w:p>
    <w:p w:rsidR="001F2131" w:rsidRPr="001F2131" w:rsidRDefault="001F2131" w:rsidP="001F2131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  <w:r w:rsidRPr="001F2131">
        <w:rPr>
          <w:rFonts w:ascii="Arial" w:eastAsia="Times New Roman" w:hAnsi="Arial" w:cs="Times New Roman"/>
          <w:sz w:val="24"/>
          <w:szCs w:val="24"/>
        </w:rPr>
        <w:t xml:space="preserve"> бактерий </w:t>
      </w:r>
      <w:proofErr w:type="spellStart"/>
      <w:r w:rsidRPr="001F2131">
        <w:rPr>
          <w:rFonts w:ascii="Arial" w:eastAsia="Times New Roman" w:hAnsi="Arial" w:cs="Times New Roman"/>
          <w:sz w:val="24"/>
          <w:szCs w:val="24"/>
        </w:rPr>
        <w:t>Listeria</w:t>
      </w:r>
      <w:proofErr w:type="spellEnd"/>
      <w:r w:rsidRPr="001F2131">
        <w:rPr>
          <w:rFonts w:ascii="Arial" w:eastAsia="Times New Roman" w:hAnsi="Arial" w:cs="Times New Roman"/>
          <w:sz w:val="24"/>
          <w:szCs w:val="24"/>
        </w:rPr>
        <w:t xml:space="preserve"> monocytogenes — по </w:t>
      </w:r>
      <w:r w:rsidRPr="00AD70DB">
        <w:rPr>
          <w:rFonts w:ascii="Arial" w:eastAsia="Times New Roman" w:hAnsi="Arial" w:cs="Times New Roman"/>
          <w:sz w:val="24"/>
          <w:szCs w:val="24"/>
        </w:rPr>
        <w:t>ГОСТ 32031</w:t>
      </w:r>
      <w:r w:rsidRPr="001F2131">
        <w:rPr>
          <w:rFonts w:ascii="Arial" w:eastAsia="Times New Roman" w:hAnsi="Arial" w:cs="Times New Roman"/>
          <w:sz w:val="24"/>
          <w:szCs w:val="24"/>
        </w:rPr>
        <w:t xml:space="preserve"> и нормативным документам, действующим на территории государства, принявшего стандарт;</w:t>
      </w:r>
    </w:p>
    <w:p w:rsidR="001F2131" w:rsidRPr="001F2131" w:rsidRDefault="001F2131" w:rsidP="001F213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2131">
        <w:rPr>
          <w:rFonts w:ascii="Arial" w:eastAsia="Times New Roman" w:hAnsi="Arial" w:cs="Arial"/>
          <w:color w:val="000000"/>
          <w:sz w:val="24"/>
          <w:szCs w:val="24"/>
        </w:rPr>
        <w:t>7.8 Определение содержания токсичных элементов:</w:t>
      </w:r>
    </w:p>
    <w:p w:rsidR="001F2131" w:rsidRPr="001F2131" w:rsidRDefault="001F2131" w:rsidP="001F213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2131">
        <w:rPr>
          <w:rFonts w:ascii="Arial" w:eastAsia="Times New Roman" w:hAnsi="Arial" w:cs="Arial"/>
          <w:color w:val="000000"/>
          <w:sz w:val="24"/>
          <w:szCs w:val="24"/>
        </w:rPr>
        <w:t xml:space="preserve">- ртути — по </w:t>
      </w:r>
      <w:r w:rsidRPr="00AD70DB">
        <w:rPr>
          <w:rFonts w:ascii="Arial" w:eastAsia="Times New Roman" w:hAnsi="Arial" w:cs="Arial"/>
          <w:color w:val="000000"/>
          <w:sz w:val="24"/>
          <w:szCs w:val="24"/>
        </w:rPr>
        <w:t>ГОСТ 26927;</w:t>
      </w:r>
    </w:p>
    <w:p w:rsidR="001F2131" w:rsidRPr="001F2131" w:rsidRDefault="001F2131" w:rsidP="001F213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2131">
        <w:rPr>
          <w:rFonts w:ascii="Arial" w:eastAsia="Times New Roman" w:hAnsi="Arial" w:cs="Arial"/>
          <w:color w:val="000000"/>
          <w:sz w:val="24"/>
          <w:szCs w:val="24"/>
        </w:rPr>
        <w:t xml:space="preserve">- мышьяка — по </w:t>
      </w:r>
      <w:r w:rsidRPr="00AD70DB">
        <w:rPr>
          <w:rFonts w:ascii="Arial" w:eastAsia="Times New Roman" w:hAnsi="Arial" w:cs="Arial"/>
          <w:color w:val="000000"/>
          <w:sz w:val="24"/>
          <w:szCs w:val="24"/>
        </w:rPr>
        <w:t>ГОСТ 26930, ГОСТ 30538</w:t>
      </w:r>
      <w:r w:rsidR="00AD70DB" w:rsidRPr="00AD70D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AD70DB">
        <w:rPr>
          <w:rFonts w:ascii="Arial" w:eastAsia="Times New Roman" w:hAnsi="Arial" w:cs="Arial"/>
          <w:color w:val="000000"/>
          <w:sz w:val="24"/>
          <w:szCs w:val="24"/>
        </w:rPr>
        <w:t>ГОСТ 31628;</w:t>
      </w:r>
    </w:p>
    <w:p w:rsidR="001F2131" w:rsidRPr="001F2131" w:rsidRDefault="001F2131" w:rsidP="001F213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2131">
        <w:rPr>
          <w:rFonts w:ascii="Arial" w:eastAsia="Times New Roman" w:hAnsi="Arial" w:cs="Arial"/>
          <w:color w:val="000000"/>
          <w:sz w:val="24"/>
          <w:szCs w:val="24"/>
        </w:rPr>
        <w:t xml:space="preserve">- свинца — по </w:t>
      </w:r>
      <w:r w:rsidRPr="00AD70DB">
        <w:rPr>
          <w:rFonts w:ascii="Arial" w:eastAsia="Times New Roman" w:hAnsi="Arial" w:cs="Arial"/>
          <w:color w:val="000000"/>
          <w:sz w:val="24"/>
          <w:szCs w:val="24"/>
        </w:rPr>
        <w:t>ГОСТ 26932,</w:t>
      </w:r>
      <w:r w:rsidRPr="00AD70DB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Pr="00AD70DB">
        <w:rPr>
          <w:rFonts w:ascii="Arial" w:eastAsia="Times New Roman" w:hAnsi="Arial" w:cs="Arial"/>
          <w:color w:val="000000"/>
          <w:sz w:val="24"/>
          <w:szCs w:val="24"/>
        </w:rPr>
        <w:t>ГОСТ 30178,</w:t>
      </w:r>
      <w:r w:rsidRPr="00AD70DB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Pr="00AD70DB">
        <w:rPr>
          <w:rFonts w:ascii="Arial" w:eastAsia="Times New Roman" w:hAnsi="Arial" w:cs="Arial"/>
          <w:color w:val="000000"/>
          <w:sz w:val="24"/>
          <w:szCs w:val="24"/>
        </w:rPr>
        <w:t>ГОСТ 30538;</w:t>
      </w:r>
    </w:p>
    <w:p w:rsidR="001F2131" w:rsidRPr="001F2131" w:rsidRDefault="001F2131" w:rsidP="001F213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2131">
        <w:rPr>
          <w:rFonts w:ascii="Arial" w:eastAsia="Times New Roman" w:hAnsi="Arial" w:cs="Arial"/>
          <w:color w:val="000000"/>
          <w:sz w:val="24"/>
          <w:szCs w:val="24"/>
        </w:rPr>
        <w:t>- </w:t>
      </w:r>
      <w:r w:rsidRPr="00AD70DB">
        <w:rPr>
          <w:rFonts w:ascii="Arial" w:eastAsia="Times New Roman" w:hAnsi="Arial" w:cs="Arial"/>
          <w:color w:val="000000"/>
          <w:sz w:val="24"/>
          <w:szCs w:val="24"/>
        </w:rPr>
        <w:t>кадмия — по ГОСТ 26933,</w:t>
      </w:r>
      <w:r w:rsidRPr="00AD70DB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Pr="00AD70DB">
        <w:rPr>
          <w:rFonts w:ascii="Arial" w:eastAsia="Times New Roman" w:hAnsi="Arial" w:cs="Arial"/>
          <w:color w:val="000000"/>
          <w:sz w:val="24"/>
          <w:szCs w:val="24"/>
        </w:rPr>
        <w:t>ГОСТ 30178,</w:t>
      </w:r>
      <w:r w:rsidRPr="00AD70DB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Pr="00AD70DB">
        <w:rPr>
          <w:rFonts w:ascii="Arial" w:eastAsia="Times New Roman" w:hAnsi="Arial" w:cs="Arial"/>
          <w:color w:val="000000"/>
          <w:sz w:val="24"/>
          <w:szCs w:val="24"/>
        </w:rPr>
        <w:t>ГОСТ 30538</w:t>
      </w:r>
      <w:r w:rsidRPr="001F21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F2131" w:rsidRPr="001F2131" w:rsidRDefault="001F2131" w:rsidP="001F213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2131">
        <w:rPr>
          <w:rFonts w:ascii="Arial" w:eastAsia="Times New Roman" w:hAnsi="Arial" w:cs="Arial"/>
          <w:color w:val="000000"/>
          <w:sz w:val="24"/>
          <w:szCs w:val="24"/>
        </w:rPr>
        <w:t xml:space="preserve">7.9 Определение антибиотиков — по </w:t>
      </w:r>
      <w:r w:rsidRPr="00AD70DB">
        <w:rPr>
          <w:rFonts w:ascii="Arial" w:eastAsia="Times New Roman" w:hAnsi="Arial" w:cs="Arial"/>
          <w:color w:val="000000"/>
          <w:sz w:val="24"/>
          <w:szCs w:val="24"/>
        </w:rPr>
        <w:t>ГОСТ 31903, ГОСТ 31694</w:t>
      </w:r>
      <w:r w:rsidRPr="001F2131">
        <w:rPr>
          <w:rFonts w:ascii="Arial" w:eastAsia="Times New Roman" w:hAnsi="Arial" w:cs="Arial"/>
          <w:color w:val="000000"/>
          <w:sz w:val="24"/>
          <w:szCs w:val="24"/>
        </w:rPr>
        <w:t xml:space="preserve"> и нормативным документам, действующим на территории государства, принявшего стандарт.</w:t>
      </w:r>
    </w:p>
    <w:p w:rsidR="001F2131" w:rsidRPr="001F2131" w:rsidRDefault="001F2131" w:rsidP="001F213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2131">
        <w:rPr>
          <w:rFonts w:ascii="Arial" w:eastAsia="Times New Roman" w:hAnsi="Arial" w:cs="Arial"/>
          <w:color w:val="000000"/>
          <w:sz w:val="24"/>
          <w:szCs w:val="24"/>
        </w:rPr>
        <w:t xml:space="preserve">7.10 Определение пестицидов — по </w:t>
      </w:r>
      <w:r w:rsidRPr="00A321DA">
        <w:rPr>
          <w:rFonts w:ascii="Arial" w:eastAsia="Times New Roman" w:hAnsi="Arial" w:cs="Arial"/>
          <w:color w:val="000000"/>
          <w:sz w:val="24"/>
          <w:szCs w:val="24"/>
        </w:rPr>
        <w:t>ГОСТ 32308</w:t>
      </w:r>
      <w:r w:rsidRPr="001F2131">
        <w:rPr>
          <w:rFonts w:ascii="Arial" w:eastAsia="Times New Roman" w:hAnsi="Arial" w:cs="Arial"/>
          <w:color w:val="000000"/>
          <w:sz w:val="24"/>
          <w:szCs w:val="24"/>
        </w:rPr>
        <w:t xml:space="preserve"> и нормативным документам, действующим на территории государства, принявшего стандарт.</w:t>
      </w:r>
    </w:p>
    <w:p w:rsidR="00500AA7" w:rsidRDefault="001F2131" w:rsidP="0051329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2131">
        <w:rPr>
          <w:rFonts w:ascii="Arial" w:eastAsia="Times New Roman" w:hAnsi="Arial" w:cs="Arial"/>
          <w:color w:val="000000"/>
          <w:sz w:val="24"/>
          <w:szCs w:val="24"/>
        </w:rPr>
        <w:t xml:space="preserve">7.11 Определение радионуклидов — по </w:t>
      </w:r>
      <w:r w:rsidRPr="00A321DA">
        <w:rPr>
          <w:rFonts w:ascii="Arial" w:eastAsia="Times New Roman" w:hAnsi="Arial" w:cs="Arial"/>
          <w:color w:val="000000"/>
          <w:sz w:val="24"/>
          <w:szCs w:val="24"/>
        </w:rPr>
        <w:t>ГОСТ 32161</w:t>
      </w:r>
      <w:r w:rsidRPr="001F2131">
        <w:rPr>
          <w:rFonts w:ascii="Arial" w:eastAsia="Times New Roman" w:hAnsi="Arial" w:cs="Arial"/>
          <w:color w:val="000000"/>
          <w:sz w:val="24"/>
          <w:szCs w:val="24"/>
        </w:rPr>
        <w:t xml:space="preserve"> и нормативным документам, действующим на территории государства, принявшего стандарт.</w:t>
      </w:r>
    </w:p>
    <w:p w:rsidR="001F2131" w:rsidRPr="001F2131" w:rsidRDefault="001F2131" w:rsidP="001F2131">
      <w:pPr>
        <w:keepNext/>
        <w:suppressAutoHyphens/>
        <w:spacing w:before="120" w:after="0" w:line="480" w:lineRule="auto"/>
        <w:ind w:firstLine="709"/>
        <w:outlineLvl w:val="4"/>
        <w:rPr>
          <w:rFonts w:ascii="Arial" w:eastAsia="Times New Roman" w:hAnsi="Arial" w:cs="Times New Roman"/>
          <w:b/>
          <w:sz w:val="28"/>
          <w:szCs w:val="28"/>
        </w:rPr>
      </w:pPr>
      <w:r w:rsidRPr="001F2131">
        <w:rPr>
          <w:rFonts w:ascii="Arial" w:eastAsia="Times New Roman" w:hAnsi="Arial" w:cs="Times New Roman"/>
          <w:b/>
          <w:sz w:val="28"/>
          <w:szCs w:val="28"/>
        </w:rPr>
        <w:t>8 Транспортирование и хранение</w:t>
      </w:r>
    </w:p>
    <w:p w:rsidR="001F2131" w:rsidRPr="001F2131" w:rsidRDefault="001F2131" w:rsidP="001F2131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2131">
        <w:rPr>
          <w:rFonts w:ascii="Arial" w:eastAsia="Times New Roman" w:hAnsi="Arial" w:cs="Arial"/>
          <w:color w:val="000000"/>
          <w:sz w:val="24"/>
          <w:szCs w:val="24"/>
        </w:rPr>
        <w:t>8.1 </w:t>
      </w:r>
      <w:r w:rsidRPr="001F2131">
        <w:rPr>
          <w:rFonts w:ascii="Arial" w:eastAsia="Times New Roman" w:hAnsi="Arial" w:cs="Arial"/>
          <w:sz w:val="24"/>
          <w:szCs w:val="24"/>
        </w:rPr>
        <w:t>Отрубы транспортируют всеми видами транспорта в соответствии с условиями хранения</w:t>
      </w:r>
      <w:r w:rsidRPr="001F21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F2131" w:rsidRPr="001F2131" w:rsidRDefault="001F2131" w:rsidP="001F2131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2131">
        <w:rPr>
          <w:rFonts w:ascii="Arial" w:eastAsia="Times New Roman" w:hAnsi="Arial" w:cs="Arial"/>
          <w:sz w:val="24"/>
          <w:szCs w:val="24"/>
        </w:rPr>
        <w:t>Отрубы</w:t>
      </w:r>
      <w:r w:rsidRPr="001F2131">
        <w:rPr>
          <w:rFonts w:ascii="Arial" w:eastAsia="Times New Roman" w:hAnsi="Arial" w:cs="Arial"/>
          <w:color w:val="000000"/>
          <w:sz w:val="24"/>
          <w:szCs w:val="24"/>
        </w:rPr>
        <w:t xml:space="preserve"> хранят в соответствии с требованиями к условиям хранения пищевых продуктов, </w:t>
      </w:r>
      <w:r w:rsidRPr="001F2131">
        <w:rPr>
          <w:rFonts w:ascii="Arial" w:eastAsia="Times New Roman" w:hAnsi="Arial" w:cs="Arial"/>
          <w:sz w:val="24"/>
          <w:szCs w:val="24"/>
        </w:rPr>
        <w:t>установленными на территории государства, принявшего стандарт</w:t>
      </w:r>
      <w:r w:rsidRPr="001F21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F2131" w:rsidRPr="001F2131" w:rsidRDefault="001F2131" w:rsidP="001F2131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1F2131">
        <w:rPr>
          <w:rFonts w:ascii="Arial" w:eastAsia="Times New Roman" w:hAnsi="Arial" w:cs="Arial"/>
          <w:color w:val="000000"/>
          <w:sz w:val="24"/>
          <w:szCs w:val="24"/>
        </w:rPr>
        <w:t>8.2 </w:t>
      </w:r>
      <w:r w:rsidRPr="001F2131">
        <w:rPr>
          <w:rFonts w:ascii="Arial" w:eastAsia="Times New Roman" w:hAnsi="Arial" w:cs="Arial"/>
          <w:sz w:val="24"/>
          <w:szCs w:val="24"/>
        </w:rPr>
        <w:t>Транспортирование, хранение и выпуск в реализацию отрубов осуществляют в условиях, установленных изготовителем и обеспечивающих безопасность и сохранность качества отрубов, при этом температура охлажденных отрубов должна быть от минус 1,5 °С до 4 °С в любой точке измерения, замороженных — не выше минус 8 °С в любой точке измерения.</w:t>
      </w:r>
    </w:p>
    <w:p w:rsidR="00B06345" w:rsidRDefault="001F2131" w:rsidP="00B06345">
      <w:pPr>
        <w:suppressAutoHyphens/>
        <w:spacing w:after="0" w:line="36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x-none"/>
        </w:rPr>
      </w:pPr>
      <w:r w:rsidRPr="001F2131">
        <w:rPr>
          <w:rFonts w:ascii="Arial" w:eastAsia="Times New Roman" w:hAnsi="Arial" w:cs="Arial"/>
          <w:sz w:val="24"/>
          <w:szCs w:val="24"/>
          <w:lang w:val="x-none" w:eastAsia="x-none"/>
        </w:rPr>
        <w:t>8.3</w:t>
      </w:r>
      <w:r w:rsidRPr="001F2131">
        <w:rPr>
          <w:rFonts w:ascii="Arial" w:eastAsia="Times New Roman" w:hAnsi="Arial" w:cs="Arial"/>
          <w:sz w:val="24"/>
          <w:szCs w:val="24"/>
          <w:lang w:eastAsia="x-none"/>
        </w:rPr>
        <w:t> Срок</w:t>
      </w:r>
      <w:r w:rsidR="004B6A61">
        <w:rPr>
          <w:rFonts w:ascii="Arial" w:eastAsia="Times New Roman" w:hAnsi="Arial" w:cs="Arial"/>
          <w:sz w:val="24"/>
          <w:szCs w:val="24"/>
          <w:lang w:eastAsia="x-none"/>
        </w:rPr>
        <w:t>и</w:t>
      </w:r>
      <w:r w:rsidRPr="001F2131">
        <w:rPr>
          <w:rFonts w:ascii="Arial" w:eastAsia="Times New Roman" w:hAnsi="Arial" w:cs="Arial"/>
          <w:sz w:val="24"/>
          <w:szCs w:val="24"/>
          <w:lang w:eastAsia="x-none"/>
        </w:rPr>
        <w:t xml:space="preserve"> годности отрубов устанавливает изготовитель согласно нормативным правовым документам, действующим на территории государства, принявшего стандарт. Рекомендуемые с</w:t>
      </w:r>
      <w:r w:rsidRPr="001F2131">
        <w:rPr>
          <w:rFonts w:ascii="Arial" w:eastAsia="MS Mincho" w:hAnsi="Arial" w:cs="Arial"/>
          <w:sz w:val="24"/>
          <w:szCs w:val="24"/>
          <w:lang w:val="x-none" w:eastAsia="x-none"/>
        </w:rPr>
        <w:t>рок</w:t>
      </w:r>
      <w:r w:rsidRPr="001F2131">
        <w:rPr>
          <w:rFonts w:ascii="Arial" w:eastAsia="MS Mincho" w:hAnsi="Arial" w:cs="Arial"/>
          <w:sz w:val="24"/>
          <w:szCs w:val="24"/>
          <w:lang w:eastAsia="x-none"/>
        </w:rPr>
        <w:t>и</w:t>
      </w:r>
      <w:r w:rsidRPr="001F2131">
        <w:rPr>
          <w:rFonts w:ascii="Arial" w:eastAsia="MS Mincho" w:hAnsi="Arial" w:cs="Arial"/>
          <w:sz w:val="24"/>
          <w:szCs w:val="24"/>
          <w:lang w:val="x-none" w:eastAsia="x-none"/>
        </w:rPr>
        <w:t xml:space="preserve"> годности</w:t>
      </w:r>
      <w:r w:rsidRPr="001F2131">
        <w:rPr>
          <w:rFonts w:ascii="Arial" w:eastAsia="MS Mincho" w:hAnsi="Arial" w:cs="Arial"/>
          <w:sz w:val="24"/>
          <w:szCs w:val="24"/>
          <w:lang w:eastAsia="x-none"/>
        </w:rPr>
        <w:t xml:space="preserve"> отрубов указаны в таблице 4.</w:t>
      </w:r>
      <w:r w:rsidR="00B06345">
        <w:rPr>
          <w:rFonts w:ascii="Arial" w:eastAsia="MS Mincho" w:hAnsi="Arial" w:cs="Arial"/>
          <w:sz w:val="24"/>
          <w:szCs w:val="24"/>
          <w:lang w:eastAsia="x-none"/>
        </w:rPr>
        <w:br w:type="page"/>
      </w:r>
    </w:p>
    <w:p w:rsidR="001F2131" w:rsidRPr="001F2131" w:rsidRDefault="001F2131" w:rsidP="0095169F">
      <w:pPr>
        <w:suppressAutoHyphens/>
        <w:spacing w:after="0" w:line="240" w:lineRule="auto"/>
        <w:jc w:val="both"/>
        <w:rPr>
          <w:rFonts w:ascii="Arial" w:eastAsia="MS Mincho" w:hAnsi="Arial" w:cs="Arial"/>
          <w:szCs w:val="24"/>
          <w:lang w:eastAsia="x-none"/>
        </w:rPr>
      </w:pPr>
      <w:r w:rsidRPr="001F2131">
        <w:rPr>
          <w:rFonts w:ascii="Arial" w:eastAsia="MS Mincho" w:hAnsi="Arial" w:cs="Arial"/>
          <w:szCs w:val="24"/>
          <w:lang w:eastAsia="x-none"/>
        </w:rPr>
        <w:lastRenderedPageBreak/>
        <w:t xml:space="preserve">Т а б л и </w:t>
      </w:r>
      <w:proofErr w:type="gramStart"/>
      <w:r w:rsidRPr="001F2131">
        <w:rPr>
          <w:rFonts w:ascii="Arial" w:eastAsia="MS Mincho" w:hAnsi="Arial" w:cs="Arial"/>
          <w:szCs w:val="24"/>
          <w:lang w:eastAsia="x-none"/>
        </w:rPr>
        <w:t>ц</w:t>
      </w:r>
      <w:proofErr w:type="gramEnd"/>
      <w:r w:rsidRPr="001F2131">
        <w:rPr>
          <w:rFonts w:ascii="Arial" w:eastAsia="MS Mincho" w:hAnsi="Arial" w:cs="Arial"/>
          <w:szCs w:val="24"/>
          <w:lang w:eastAsia="x-none"/>
        </w:rPr>
        <w:t xml:space="preserve"> а  4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551"/>
        <w:gridCol w:w="2552"/>
        <w:gridCol w:w="2800"/>
      </w:tblGrid>
      <w:tr w:rsidR="001F2131" w:rsidRPr="001F2131" w:rsidTr="001F2131">
        <w:tc>
          <w:tcPr>
            <w:tcW w:w="2127" w:type="dxa"/>
            <w:vMerge w:val="restart"/>
            <w:tcBorders>
              <w:bottom w:val="doub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F2131" w:rsidRPr="001F2131" w:rsidRDefault="001F2131" w:rsidP="001F2131">
            <w:pPr>
              <w:tabs>
                <w:tab w:val="left" w:pos="600"/>
              </w:tabs>
              <w:suppressAutoHyphens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1F2131">
              <w:rPr>
                <w:rFonts w:ascii="Arial" w:eastAsia="Times New Roman" w:hAnsi="Arial" w:cs="Arial"/>
                <w:color w:val="000000"/>
                <w:szCs w:val="24"/>
              </w:rPr>
              <w:t>Вид термического состояния отрубов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F2131" w:rsidRPr="001F2131" w:rsidRDefault="001F2131" w:rsidP="001F2131">
            <w:pPr>
              <w:tabs>
                <w:tab w:val="left" w:pos="600"/>
              </w:tabs>
              <w:suppressAutoHyphens/>
              <w:autoSpaceDE w:val="0"/>
              <w:autoSpaceDN w:val="0"/>
              <w:spacing w:after="0"/>
              <w:ind w:firstLine="175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1F2131">
              <w:rPr>
                <w:rFonts w:ascii="Arial" w:eastAsia="Times New Roman" w:hAnsi="Arial" w:cs="Arial"/>
                <w:color w:val="000000"/>
                <w:szCs w:val="24"/>
              </w:rPr>
              <w:t>Параметры воздуха в камере хранения мяса</w:t>
            </w:r>
          </w:p>
        </w:tc>
        <w:tc>
          <w:tcPr>
            <w:tcW w:w="2800" w:type="dxa"/>
            <w:vMerge w:val="restart"/>
            <w:tcBorders>
              <w:bottom w:val="doub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F2131" w:rsidRPr="001F2131" w:rsidRDefault="001F2131" w:rsidP="001F2131">
            <w:pPr>
              <w:tabs>
                <w:tab w:val="left" w:pos="600"/>
              </w:tabs>
              <w:suppressAutoHyphens/>
              <w:autoSpaceDE w:val="0"/>
              <w:autoSpaceDN w:val="0"/>
              <w:spacing w:after="0"/>
              <w:ind w:firstLine="175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1F2131">
              <w:rPr>
                <w:rFonts w:ascii="Arial" w:eastAsia="Times New Roman" w:hAnsi="Arial" w:cs="Arial"/>
                <w:color w:val="000000"/>
                <w:szCs w:val="24"/>
              </w:rPr>
              <w:t xml:space="preserve">Рекомендуемый срок годности, включая транспортирование, </w:t>
            </w:r>
            <w:r w:rsidR="00B06345">
              <w:rPr>
                <w:rFonts w:ascii="Arial" w:eastAsia="Times New Roman" w:hAnsi="Arial" w:cs="Arial"/>
                <w:color w:val="000000"/>
                <w:szCs w:val="24"/>
              </w:rPr>
              <w:br/>
            </w:r>
            <w:r w:rsidRPr="001F2131">
              <w:rPr>
                <w:rFonts w:ascii="Arial" w:eastAsia="Times New Roman" w:hAnsi="Arial" w:cs="Arial"/>
                <w:color w:val="000000"/>
                <w:szCs w:val="24"/>
              </w:rPr>
              <w:t>не более</w:t>
            </w:r>
          </w:p>
        </w:tc>
      </w:tr>
      <w:tr w:rsidR="001F2131" w:rsidRPr="001F2131" w:rsidTr="00B06345">
        <w:tc>
          <w:tcPr>
            <w:tcW w:w="2127" w:type="dxa"/>
            <w:vMerge/>
            <w:tcBorders>
              <w:bottom w:val="doub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F2131" w:rsidRPr="001F2131" w:rsidRDefault="001F2131" w:rsidP="001F2131">
            <w:pPr>
              <w:tabs>
                <w:tab w:val="left" w:pos="600"/>
              </w:tabs>
              <w:suppressAutoHyphens/>
              <w:autoSpaceDE w:val="0"/>
              <w:autoSpaceDN w:val="0"/>
              <w:spacing w:after="0"/>
              <w:ind w:firstLine="175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F2131" w:rsidRPr="001F2131" w:rsidRDefault="001F2131" w:rsidP="001F2131">
            <w:pPr>
              <w:tabs>
                <w:tab w:val="left" w:pos="600"/>
              </w:tabs>
              <w:suppressAutoHyphens/>
              <w:autoSpaceDE w:val="0"/>
              <w:autoSpaceDN w:val="0"/>
              <w:spacing w:after="0"/>
              <w:ind w:firstLine="175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1F2131">
              <w:rPr>
                <w:rFonts w:ascii="Arial" w:eastAsia="Times New Roman" w:hAnsi="Arial" w:cs="Arial"/>
                <w:color w:val="000000"/>
                <w:szCs w:val="24"/>
              </w:rPr>
              <w:t xml:space="preserve">Температура, </w:t>
            </w:r>
            <w:r w:rsidRPr="001F2131">
              <w:rPr>
                <w:rFonts w:ascii="Arial" w:eastAsia="Times New Roman" w:hAnsi="Arial" w:cs="Arial"/>
                <w:sz w:val="24"/>
                <w:szCs w:val="24"/>
              </w:rPr>
              <w:t>°С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F2131" w:rsidRPr="001F2131" w:rsidRDefault="001F2131" w:rsidP="001F2131">
            <w:pPr>
              <w:tabs>
                <w:tab w:val="left" w:pos="600"/>
              </w:tabs>
              <w:suppressAutoHyphens/>
              <w:autoSpaceDE w:val="0"/>
              <w:autoSpaceDN w:val="0"/>
              <w:spacing w:after="0"/>
              <w:ind w:firstLine="175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1F2131">
              <w:rPr>
                <w:rFonts w:ascii="Arial" w:eastAsia="Times New Roman" w:hAnsi="Arial" w:cs="Arial"/>
                <w:color w:val="000000"/>
                <w:szCs w:val="24"/>
              </w:rPr>
              <w:t>Относительная влажность, %</w:t>
            </w:r>
          </w:p>
        </w:tc>
        <w:tc>
          <w:tcPr>
            <w:tcW w:w="2800" w:type="dxa"/>
            <w:vMerge/>
            <w:tcBorders>
              <w:bottom w:val="doub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F2131" w:rsidRPr="001F2131" w:rsidRDefault="001F2131" w:rsidP="001F2131">
            <w:pPr>
              <w:tabs>
                <w:tab w:val="left" w:pos="600"/>
              </w:tabs>
              <w:suppressAutoHyphens/>
              <w:autoSpaceDE w:val="0"/>
              <w:autoSpaceDN w:val="0"/>
              <w:spacing w:after="0"/>
              <w:ind w:firstLine="175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1F2131" w:rsidRPr="001F2131" w:rsidTr="00B06345">
        <w:tc>
          <w:tcPr>
            <w:tcW w:w="212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F2131" w:rsidRPr="001F2131" w:rsidRDefault="001F2131" w:rsidP="001F2131">
            <w:pPr>
              <w:tabs>
                <w:tab w:val="left" w:pos="600"/>
              </w:tabs>
              <w:suppressAutoHyphens/>
              <w:autoSpaceDE w:val="0"/>
              <w:autoSpaceDN w:val="0"/>
              <w:spacing w:after="0"/>
              <w:ind w:firstLine="175"/>
              <w:rPr>
                <w:rFonts w:ascii="Arial" w:eastAsia="Times New Roman" w:hAnsi="Arial" w:cs="Arial"/>
                <w:color w:val="000000"/>
                <w:szCs w:val="24"/>
              </w:rPr>
            </w:pPr>
            <w:proofErr w:type="gramStart"/>
            <w:r w:rsidRPr="001F2131">
              <w:rPr>
                <w:rFonts w:ascii="Arial" w:eastAsia="Times New Roman" w:hAnsi="Arial" w:cs="Arial"/>
                <w:color w:val="000000"/>
                <w:szCs w:val="24"/>
              </w:rPr>
              <w:t xml:space="preserve">Охлажденные </w:t>
            </w:r>
            <w:r w:rsidRPr="001F2131">
              <w:rPr>
                <w:rFonts w:ascii="Arial" w:eastAsia="Times New Roman" w:hAnsi="Arial" w:cs="Arial"/>
                <w:color w:val="000000"/>
                <w:szCs w:val="24"/>
              </w:rPr>
              <w:br/>
              <w:t>на кости (хранят подвесом)</w:t>
            </w:r>
            <w:proofErr w:type="gramEnd"/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F2131" w:rsidRPr="001F2131" w:rsidRDefault="001F2131" w:rsidP="001F2131">
            <w:pPr>
              <w:tabs>
                <w:tab w:val="left" w:pos="600"/>
              </w:tabs>
              <w:suppressAutoHyphens/>
              <w:autoSpaceDE w:val="0"/>
              <w:autoSpaceDN w:val="0"/>
              <w:spacing w:after="0"/>
              <w:ind w:firstLine="175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1F2131">
              <w:rPr>
                <w:rFonts w:ascii="Arial" w:eastAsia="Times New Roman" w:hAnsi="Arial" w:cs="Arial"/>
                <w:color w:val="000000"/>
                <w:szCs w:val="24"/>
              </w:rPr>
              <w:t>Минус 1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F2131" w:rsidRPr="001F2131" w:rsidRDefault="001075D1" w:rsidP="001F2131">
            <w:pPr>
              <w:tabs>
                <w:tab w:val="left" w:pos="600"/>
              </w:tabs>
              <w:suppressAutoHyphens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80-</w:t>
            </w:r>
            <w:r w:rsidR="001F2131" w:rsidRPr="001F2131">
              <w:rPr>
                <w:rFonts w:ascii="Arial" w:eastAsia="Times New Roman" w:hAnsi="Arial" w:cs="Arial"/>
                <w:color w:val="000000"/>
                <w:szCs w:val="24"/>
              </w:rPr>
              <w:t>85</w:t>
            </w:r>
          </w:p>
        </w:tc>
        <w:tc>
          <w:tcPr>
            <w:tcW w:w="2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F2131" w:rsidRPr="001F2131" w:rsidRDefault="001F2131" w:rsidP="004432F4">
            <w:pPr>
              <w:tabs>
                <w:tab w:val="left" w:pos="600"/>
              </w:tabs>
              <w:suppressAutoHyphens/>
              <w:autoSpaceDE w:val="0"/>
              <w:autoSpaceDN w:val="0"/>
              <w:spacing w:after="0"/>
              <w:ind w:firstLine="175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1F2131">
              <w:rPr>
                <w:rFonts w:ascii="Arial" w:eastAsia="Times New Roman" w:hAnsi="Arial" w:cs="Arial"/>
                <w:color w:val="000000"/>
                <w:szCs w:val="24"/>
              </w:rPr>
              <w:t>1</w:t>
            </w:r>
            <w:r w:rsidR="004432F4">
              <w:rPr>
                <w:rFonts w:ascii="Arial" w:eastAsia="Times New Roman" w:hAnsi="Arial" w:cs="Arial"/>
                <w:color w:val="000000"/>
                <w:szCs w:val="24"/>
              </w:rPr>
              <w:t xml:space="preserve">6 </w:t>
            </w:r>
            <w:r w:rsidRPr="001F2131">
              <w:rPr>
                <w:rFonts w:ascii="Arial" w:eastAsia="Times New Roman" w:hAnsi="Arial" w:cs="Arial"/>
                <w:color w:val="000000"/>
                <w:szCs w:val="24"/>
              </w:rPr>
              <w:t>суток</w:t>
            </w:r>
          </w:p>
        </w:tc>
      </w:tr>
      <w:tr w:rsidR="00B06345" w:rsidRPr="001F2131" w:rsidTr="00185F57"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06345" w:rsidRPr="001F2131" w:rsidRDefault="00B06345" w:rsidP="00185F57">
            <w:pPr>
              <w:tabs>
                <w:tab w:val="left" w:pos="600"/>
              </w:tabs>
              <w:suppressAutoHyphens/>
              <w:autoSpaceDE w:val="0"/>
              <w:autoSpaceDN w:val="0"/>
              <w:spacing w:after="0"/>
              <w:ind w:firstLine="175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1F2131">
              <w:rPr>
                <w:rFonts w:ascii="Arial" w:eastAsia="Times New Roman" w:hAnsi="Arial" w:cs="Arial"/>
                <w:color w:val="000000"/>
                <w:szCs w:val="24"/>
              </w:rPr>
              <w:t>Замороженные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06345" w:rsidRPr="001F2131" w:rsidRDefault="00B06345" w:rsidP="00185F57">
            <w:pPr>
              <w:tabs>
                <w:tab w:val="left" w:pos="600"/>
              </w:tabs>
              <w:suppressAutoHyphens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1F2131">
              <w:rPr>
                <w:rFonts w:ascii="Arial" w:eastAsia="Times New Roman" w:hAnsi="Arial" w:cs="Arial"/>
                <w:color w:val="000000"/>
                <w:szCs w:val="24"/>
              </w:rPr>
              <w:t>Минус 12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06345" w:rsidRPr="001F2131" w:rsidRDefault="00B06345" w:rsidP="00185F57">
            <w:pPr>
              <w:tabs>
                <w:tab w:val="left" w:pos="600"/>
              </w:tabs>
              <w:suppressAutoHyphens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1F2131">
              <w:rPr>
                <w:rFonts w:ascii="Arial" w:eastAsia="Times New Roman" w:hAnsi="Arial" w:cs="Arial"/>
                <w:color w:val="000000"/>
                <w:szCs w:val="24"/>
              </w:rPr>
              <w:t>95-98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06345" w:rsidRPr="001F2131" w:rsidRDefault="00B06345" w:rsidP="00185F57">
            <w:pPr>
              <w:tabs>
                <w:tab w:val="left" w:pos="600"/>
              </w:tabs>
              <w:suppressAutoHyphens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8</w:t>
            </w:r>
            <w:r w:rsidRPr="001F2131">
              <w:rPr>
                <w:rFonts w:ascii="Arial" w:eastAsia="Times New Roman" w:hAnsi="Arial" w:cs="Arial"/>
                <w:color w:val="000000"/>
                <w:szCs w:val="24"/>
              </w:rPr>
              <w:t xml:space="preserve"> месяцев</w:t>
            </w:r>
          </w:p>
        </w:tc>
      </w:tr>
      <w:tr w:rsidR="00B06345" w:rsidRPr="001F2131" w:rsidTr="00185F57"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06345" w:rsidRPr="001F2131" w:rsidRDefault="00B06345" w:rsidP="00185F57">
            <w:pPr>
              <w:tabs>
                <w:tab w:val="left" w:pos="600"/>
              </w:tabs>
              <w:suppressAutoHyphens/>
              <w:autoSpaceDE w:val="0"/>
              <w:autoSpaceDN w:val="0"/>
              <w:spacing w:after="0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06345" w:rsidRPr="001F2131" w:rsidRDefault="00B06345" w:rsidP="00185F57">
            <w:pPr>
              <w:tabs>
                <w:tab w:val="left" w:pos="600"/>
              </w:tabs>
              <w:suppressAutoHyphens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1F2131">
              <w:rPr>
                <w:rFonts w:ascii="Arial" w:eastAsia="Times New Roman" w:hAnsi="Arial" w:cs="Arial"/>
                <w:color w:val="000000"/>
                <w:szCs w:val="24"/>
              </w:rPr>
              <w:t>Минус 18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06345" w:rsidRPr="001F2131" w:rsidRDefault="00B06345" w:rsidP="00185F57">
            <w:pPr>
              <w:tabs>
                <w:tab w:val="left" w:pos="600"/>
              </w:tabs>
              <w:suppressAutoHyphens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06345" w:rsidRPr="001F2131" w:rsidRDefault="00B06345" w:rsidP="00185F57">
            <w:pPr>
              <w:tabs>
                <w:tab w:val="left" w:pos="600"/>
              </w:tabs>
              <w:suppressAutoHyphens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1F2131">
              <w:rPr>
                <w:rFonts w:ascii="Arial" w:eastAsia="Times New Roman" w:hAnsi="Arial" w:cs="Arial"/>
                <w:color w:val="000000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  <w:r w:rsidRPr="001F2131">
              <w:rPr>
                <w:rFonts w:ascii="Arial" w:eastAsia="Times New Roman" w:hAnsi="Arial" w:cs="Arial"/>
                <w:color w:val="000000"/>
                <w:szCs w:val="24"/>
              </w:rPr>
              <w:t xml:space="preserve"> месяцев</w:t>
            </w:r>
          </w:p>
        </w:tc>
      </w:tr>
      <w:tr w:rsidR="00B06345" w:rsidRPr="001F2131" w:rsidTr="00185F57"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06345" w:rsidRPr="001F2131" w:rsidRDefault="00B06345" w:rsidP="00185F57">
            <w:pPr>
              <w:tabs>
                <w:tab w:val="left" w:pos="600"/>
              </w:tabs>
              <w:suppressAutoHyphens/>
              <w:autoSpaceDE w:val="0"/>
              <w:autoSpaceDN w:val="0"/>
              <w:spacing w:after="0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06345" w:rsidRPr="001F2131" w:rsidRDefault="00B06345" w:rsidP="00185F57">
            <w:pPr>
              <w:tabs>
                <w:tab w:val="left" w:pos="600"/>
              </w:tabs>
              <w:suppressAutoHyphens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1F2131">
              <w:rPr>
                <w:rFonts w:ascii="Arial" w:eastAsia="Times New Roman" w:hAnsi="Arial" w:cs="Arial"/>
                <w:color w:val="000000"/>
                <w:szCs w:val="24"/>
              </w:rPr>
              <w:t>Минус 20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06345" w:rsidRPr="001F2131" w:rsidRDefault="00B06345" w:rsidP="00185F57">
            <w:pPr>
              <w:tabs>
                <w:tab w:val="left" w:pos="600"/>
              </w:tabs>
              <w:suppressAutoHyphens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06345" w:rsidRPr="001F2131" w:rsidRDefault="00B06345" w:rsidP="00185F57">
            <w:pPr>
              <w:tabs>
                <w:tab w:val="left" w:pos="600"/>
              </w:tabs>
              <w:suppressAutoHyphens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1F2131">
              <w:rPr>
                <w:rFonts w:ascii="Arial" w:eastAsia="Times New Roman" w:hAnsi="Arial" w:cs="Arial"/>
                <w:color w:val="000000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4</w:t>
            </w:r>
            <w:r w:rsidRPr="001F2131">
              <w:rPr>
                <w:rFonts w:ascii="Arial" w:eastAsia="Times New Roman" w:hAnsi="Arial" w:cs="Arial"/>
                <w:color w:val="000000"/>
                <w:szCs w:val="24"/>
              </w:rPr>
              <w:t xml:space="preserve"> месяцев</w:t>
            </w:r>
          </w:p>
        </w:tc>
      </w:tr>
      <w:tr w:rsidR="00B06345" w:rsidRPr="001F2131" w:rsidTr="00185F57"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06345" w:rsidRPr="001F2131" w:rsidRDefault="00B06345" w:rsidP="00185F57">
            <w:pPr>
              <w:tabs>
                <w:tab w:val="left" w:pos="600"/>
              </w:tabs>
              <w:suppressAutoHyphens/>
              <w:autoSpaceDE w:val="0"/>
              <w:autoSpaceDN w:val="0"/>
              <w:spacing w:after="0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06345" w:rsidRPr="001F2131" w:rsidRDefault="00B06345" w:rsidP="00185F57">
            <w:pPr>
              <w:tabs>
                <w:tab w:val="left" w:pos="600"/>
              </w:tabs>
              <w:suppressAutoHyphens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1F2131">
              <w:rPr>
                <w:rFonts w:ascii="Arial" w:eastAsia="Times New Roman" w:hAnsi="Arial" w:cs="Arial"/>
                <w:color w:val="000000"/>
                <w:szCs w:val="24"/>
              </w:rPr>
              <w:t>Минус 25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06345" w:rsidRPr="001F2131" w:rsidRDefault="00B06345" w:rsidP="00185F57">
            <w:pPr>
              <w:tabs>
                <w:tab w:val="left" w:pos="600"/>
              </w:tabs>
              <w:suppressAutoHyphens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06345" w:rsidRPr="001F2131" w:rsidRDefault="00B06345" w:rsidP="00185F57">
            <w:pPr>
              <w:tabs>
                <w:tab w:val="left" w:pos="600"/>
              </w:tabs>
              <w:suppressAutoHyphens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1F2131">
              <w:rPr>
                <w:rFonts w:ascii="Arial" w:eastAsia="Times New Roman" w:hAnsi="Arial" w:cs="Arial"/>
                <w:color w:val="000000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8</w:t>
            </w:r>
            <w:r w:rsidRPr="001F2131">
              <w:rPr>
                <w:rFonts w:ascii="Arial" w:eastAsia="Times New Roman" w:hAnsi="Arial" w:cs="Arial"/>
                <w:color w:val="000000"/>
                <w:szCs w:val="24"/>
              </w:rPr>
              <w:t xml:space="preserve"> месяцев</w:t>
            </w:r>
          </w:p>
        </w:tc>
      </w:tr>
    </w:tbl>
    <w:p w:rsidR="00500AA7" w:rsidRDefault="001F2131" w:rsidP="001075D1">
      <w:pPr>
        <w:pStyle w:val="ad"/>
        <w:spacing w:before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2131">
        <w:rPr>
          <w:rFonts w:ascii="Arial" w:hAnsi="Arial" w:cs="Arial"/>
          <w:sz w:val="24"/>
          <w:szCs w:val="24"/>
        </w:rPr>
        <w:t xml:space="preserve">8.4 Транспортирование и хранение отрубов, отправляемых в районы Крайнего Севера и приравненные к ним местности ― по </w:t>
      </w:r>
      <w:r w:rsidRPr="00AD70DB">
        <w:rPr>
          <w:rFonts w:ascii="Arial" w:hAnsi="Arial" w:cs="Arial"/>
          <w:sz w:val="24"/>
          <w:szCs w:val="24"/>
        </w:rPr>
        <w:t>ГОСТ 15846</w:t>
      </w:r>
      <w:r w:rsidRPr="001F2131">
        <w:rPr>
          <w:rFonts w:ascii="Arial" w:hAnsi="Arial" w:cs="Arial"/>
          <w:sz w:val="24"/>
          <w:szCs w:val="24"/>
        </w:rPr>
        <w:t>.</w:t>
      </w:r>
    </w:p>
    <w:p w:rsidR="004432F4" w:rsidRDefault="004432F4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432F4" w:rsidRPr="004432F4" w:rsidRDefault="004432F4" w:rsidP="004432F4">
      <w:pPr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432F4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Библиография</w:t>
      </w:r>
    </w:p>
    <w:p w:rsidR="004432F4" w:rsidRPr="004432F4" w:rsidRDefault="004432F4" w:rsidP="004432F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W w:w="10348" w:type="dxa"/>
        <w:tblInd w:w="51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7654"/>
      </w:tblGrid>
      <w:tr w:rsidR="004432F4" w:rsidRPr="004432F4" w:rsidTr="001A4E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32F4" w:rsidRPr="004432F4" w:rsidRDefault="004432F4" w:rsidP="004432F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2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[1]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432F4" w:rsidRPr="004432F4" w:rsidRDefault="004432F4" w:rsidP="004432F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2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 ТС 034/2013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F4" w:rsidRPr="004432F4" w:rsidRDefault="004432F4" w:rsidP="004432F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2F4">
              <w:rPr>
                <w:rFonts w:ascii="Arial" w:eastAsia="Times New Roman" w:hAnsi="Arial" w:cs="Arial"/>
                <w:sz w:val="24"/>
                <w:szCs w:val="24"/>
              </w:rPr>
              <w:t xml:space="preserve">Технический регламент Таможенного союза </w:t>
            </w:r>
            <w:r w:rsidRPr="004432F4">
              <w:rPr>
                <w:rFonts w:ascii="Arial" w:eastAsia="Times New Roman" w:hAnsi="Arial" w:cs="Arial"/>
                <w:sz w:val="24"/>
                <w:szCs w:val="24"/>
              </w:rPr>
              <w:br/>
              <w:t>«О безопасности мяса и мясной продукции»</w:t>
            </w:r>
          </w:p>
        </w:tc>
      </w:tr>
      <w:tr w:rsidR="004432F4" w:rsidRPr="004432F4" w:rsidTr="001A4E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32F4" w:rsidRPr="004432F4" w:rsidRDefault="004432F4" w:rsidP="004432F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2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[2]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432F4" w:rsidRPr="004432F4" w:rsidRDefault="004432F4" w:rsidP="004432F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2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 ТС 021/2011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F4" w:rsidRPr="004432F4" w:rsidRDefault="004432F4" w:rsidP="004432F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32F4">
              <w:rPr>
                <w:rFonts w:ascii="Arial" w:eastAsia="Times New Roman" w:hAnsi="Arial" w:cs="Arial"/>
                <w:sz w:val="24"/>
                <w:szCs w:val="24"/>
              </w:rPr>
              <w:t xml:space="preserve">Технический регламент Таможенного союза </w:t>
            </w:r>
            <w:r w:rsidRPr="004432F4">
              <w:rPr>
                <w:rFonts w:ascii="Arial" w:eastAsia="Times New Roman" w:hAnsi="Arial" w:cs="Arial"/>
                <w:sz w:val="24"/>
                <w:szCs w:val="24"/>
              </w:rPr>
              <w:br/>
              <w:t>«О безопасности пищевой продукции</w:t>
            </w:r>
            <w:r w:rsidRPr="004432F4">
              <w:rPr>
                <w:rFonts w:ascii="Arial" w:eastAsia="Times New Roman" w:hAnsi="Arial" w:cs="Arial"/>
                <w:b/>
                <w:sz w:val="24"/>
                <w:szCs w:val="24"/>
              </w:rPr>
              <w:t>»</w:t>
            </w:r>
          </w:p>
        </w:tc>
      </w:tr>
      <w:tr w:rsidR="004432F4" w:rsidRPr="004432F4" w:rsidTr="001A4E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32F4" w:rsidRPr="004432F4" w:rsidRDefault="004432F4" w:rsidP="004432F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2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[3]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432F4" w:rsidRPr="004432F4" w:rsidRDefault="004432F4" w:rsidP="004432F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2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 ТС 005/2011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F4" w:rsidRPr="004432F4" w:rsidRDefault="004432F4" w:rsidP="004432F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2F4">
              <w:rPr>
                <w:rFonts w:ascii="Arial" w:eastAsia="Times New Roman" w:hAnsi="Arial" w:cs="Arial"/>
                <w:sz w:val="24"/>
                <w:szCs w:val="24"/>
              </w:rPr>
              <w:t xml:space="preserve">Технический регламент Таможенного союза </w:t>
            </w:r>
            <w:r w:rsidRPr="004432F4">
              <w:rPr>
                <w:rFonts w:ascii="Arial" w:eastAsia="Times New Roman" w:hAnsi="Arial" w:cs="Arial"/>
                <w:sz w:val="24"/>
                <w:szCs w:val="24"/>
              </w:rPr>
              <w:br/>
              <w:t>«О безопасности упаковки»</w:t>
            </w:r>
          </w:p>
        </w:tc>
      </w:tr>
      <w:tr w:rsidR="004432F4" w:rsidRPr="004432F4" w:rsidTr="001A4E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32F4" w:rsidRPr="004432F4" w:rsidRDefault="004432F4" w:rsidP="004432F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2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[4]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432F4" w:rsidRPr="004432F4" w:rsidRDefault="004432F4" w:rsidP="004432F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2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 ТС 022/2011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F4" w:rsidRPr="004432F4" w:rsidRDefault="004432F4" w:rsidP="004432F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2F4">
              <w:rPr>
                <w:rFonts w:ascii="Arial" w:eastAsia="Times New Roman" w:hAnsi="Arial" w:cs="Arial"/>
                <w:sz w:val="24"/>
                <w:szCs w:val="24"/>
              </w:rPr>
              <w:t xml:space="preserve">Технический регламент Таможенного союза </w:t>
            </w:r>
            <w:r w:rsidRPr="004432F4">
              <w:rPr>
                <w:rFonts w:ascii="Arial" w:eastAsia="Times New Roman" w:hAnsi="Arial" w:cs="Arial"/>
                <w:sz w:val="24"/>
                <w:szCs w:val="24"/>
              </w:rPr>
              <w:br/>
              <w:t>«Пищевая продукция в части ее маркировки»</w:t>
            </w:r>
            <w:r w:rsidRPr="004432F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4432F4" w:rsidRPr="004432F4" w:rsidTr="001A4E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32F4" w:rsidRPr="004432F4" w:rsidRDefault="004432F4" w:rsidP="004432F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432F4" w:rsidRPr="004432F4" w:rsidRDefault="004432F4" w:rsidP="004432F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F4" w:rsidRPr="004432F4" w:rsidRDefault="004432F4" w:rsidP="004432F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500AA7" w:rsidRPr="000E78B6" w:rsidRDefault="004432F4" w:rsidP="004432F4">
      <w:pPr>
        <w:rPr>
          <w:rFonts w:ascii="Arial" w:hAnsi="Arial" w:cs="Arial"/>
          <w:sz w:val="28"/>
          <w:szCs w:val="28"/>
        </w:rPr>
      </w:pPr>
      <w:r w:rsidRPr="004432F4">
        <w:rPr>
          <w:rFonts w:ascii="Arial" w:eastAsia="Times New Roman" w:hAnsi="Arial" w:cs="Arial"/>
          <w:strike/>
          <w:color w:val="000000"/>
          <w:sz w:val="24"/>
          <w:szCs w:val="24"/>
        </w:rPr>
        <w:br w:type="page"/>
      </w:r>
    </w:p>
    <w:p w:rsidR="004432F4" w:rsidRPr="004432F4" w:rsidRDefault="004432F4" w:rsidP="004432F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432F4">
        <w:rPr>
          <w:rFonts w:ascii="Arial" w:eastAsia="Times New Roman" w:hAnsi="Arial" w:cs="Arial"/>
          <w:sz w:val="24"/>
          <w:szCs w:val="24"/>
        </w:rPr>
        <w:lastRenderedPageBreak/>
        <w:t>__________________________________________________________________________</w:t>
      </w:r>
    </w:p>
    <w:p w:rsidR="004432F4" w:rsidRPr="004432F4" w:rsidRDefault="004432F4" w:rsidP="004432F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8290B">
        <w:rPr>
          <w:rFonts w:ascii="Arial" w:eastAsia="Times New Roman" w:hAnsi="Arial" w:cs="Arial"/>
          <w:sz w:val="24"/>
          <w:szCs w:val="24"/>
        </w:rPr>
        <w:t>УДК 637.5’6</w:t>
      </w:r>
      <w:r w:rsidR="00EA3CD2" w:rsidRPr="0008290B">
        <w:rPr>
          <w:rFonts w:ascii="Arial" w:eastAsia="Times New Roman" w:hAnsi="Arial" w:cs="Arial"/>
          <w:sz w:val="24"/>
          <w:szCs w:val="24"/>
        </w:rPr>
        <w:t>2</w:t>
      </w:r>
      <w:r w:rsidRPr="0008290B">
        <w:rPr>
          <w:rFonts w:ascii="Arial" w:eastAsia="Times New Roman" w:hAnsi="Arial" w:cs="Arial"/>
          <w:sz w:val="24"/>
          <w:szCs w:val="24"/>
        </w:rPr>
        <w:t>:006.033</w:t>
      </w:r>
      <w:r w:rsidRPr="0008290B">
        <w:rPr>
          <w:rFonts w:ascii="Arial" w:eastAsia="Times New Roman" w:hAnsi="Arial" w:cs="Arial"/>
          <w:sz w:val="24"/>
          <w:szCs w:val="24"/>
        </w:rPr>
        <w:tab/>
      </w:r>
      <w:r w:rsidRPr="0008290B">
        <w:rPr>
          <w:rFonts w:ascii="Arial" w:eastAsia="Times New Roman" w:hAnsi="Arial" w:cs="Arial"/>
          <w:sz w:val="24"/>
          <w:szCs w:val="24"/>
        </w:rPr>
        <w:tab/>
      </w:r>
      <w:r w:rsidRPr="0008290B">
        <w:rPr>
          <w:rFonts w:ascii="Arial" w:eastAsia="Times New Roman" w:hAnsi="Arial" w:cs="Arial"/>
          <w:sz w:val="24"/>
          <w:szCs w:val="24"/>
        </w:rPr>
        <w:tab/>
        <w:t>МКС 67.120.10</w:t>
      </w:r>
    </w:p>
    <w:p w:rsidR="004432F4" w:rsidRPr="004432F4" w:rsidRDefault="004432F4" w:rsidP="004432F4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432F4">
        <w:rPr>
          <w:rFonts w:ascii="Arial" w:eastAsia="Times New Roman" w:hAnsi="Arial" w:cs="Arial"/>
          <w:sz w:val="24"/>
          <w:szCs w:val="24"/>
        </w:rPr>
        <w:t xml:space="preserve">Ключевые слова: </w:t>
      </w:r>
      <w:r>
        <w:rPr>
          <w:rFonts w:ascii="Arial" w:eastAsia="Times New Roman" w:hAnsi="Arial" w:cs="Arial"/>
          <w:sz w:val="24"/>
          <w:szCs w:val="24"/>
        </w:rPr>
        <w:t>телятина</w:t>
      </w:r>
      <w:r w:rsidRPr="004432F4">
        <w:rPr>
          <w:rFonts w:ascii="Arial" w:eastAsia="Times New Roman" w:hAnsi="Arial" w:cs="Arial"/>
          <w:sz w:val="24"/>
          <w:szCs w:val="24"/>
        </w:rPr>
        <w:t>, отрубы, разделка, бескостные, на кости</w:t>
      </w:r>
      <w:r w:rsidR="005022A5">
        <w:rPr>
          <w:rFonts w:ascii="Arial" w:eastAsia="Times New Roman" w:hAnsi="Arial" w:cs="Arial"/>
          <w:sz w:val="24"/>
          <w:szCs w:val="24"/>
        </w:rPr>
        <w:t>,</w:t>
      </w:r>
      <w:r w:rsidRPr="004432F4">
        <w:rPr>
          <w:rFonts w:ascii="Arial" w:eastAsia="Times New Roman" w:hAnsi="Arial" w:cs="Arial"/>
          <w:sz w:val="24"/>
          <w:szCs w:val="24"/>
        </w:rPr>
        <w:t xml:space="preserve"> технические требования, маркировка, упаковка, правила приемки, методы контроля, транспортирование, хранение</w:t>
      </w:r>
      <w:proofErr w:type="gramEnd"/>
    </w:p>
    <w:p w:rsidR="004432F4" w:rsidRPr="004432F4" w:rsidRDefault="004432F4" w:rsidP="004432F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432F4" w:rsidRPr="004432F4" w:rsidRDefault="004432F4" w:rsidP="004432F4">
      <w:pPr>
        <w:spacing w:after="0" w:line="360" w:lineRule="auto"/>
        <w:jc w:val="center"/>
        <w:rPr>
          <w:rFonts w:ascii="Arial" w:eastAsia="Times New Roman" w:hAnsi="Arial" w:cs="Arial"/>
          <w:bCs/>
          <w:sz w:val="28"/>
          <w:szCs w:val="24"/>
        </w:rPr>
        <w:sectPr w:rsidR="004432F4" w:rsidRPr="004432F4" w:rsidSect="00C5746F">
          <w:headerReference w:type="even" r:id="rId21"/>
          <w:footerReference w:type="even" r:id="rId22"/>
          <w:footerReference w:type="default" r:id="rId23"/>
          <w:footnotePr>
            <w:numRestart w:val="eachPage"/>
          </w:footnotePr>
          <w:pgSz w:w="11906" w:h="16838" w:code="9"/>
          <w:pgMar w:top="1134" w:right="849" w:bottom="1134" w:left="1134" w:header="720" w:footer="737" w:gutter="0"/>
          <w:pgNumType w:start="1"/>
          <w:cols w:space="720"/>
          <w:titlePg/>
          <w:docGrid w:linePitch="326"/>
        </w:sectPr>
      </w:pPr>
    </w:p>
    <w:p w:rsidR="00AE6A16" w:rsidRDefault="00AE6A16" w:rsidP="002329EA">
      <w:pPr>
        <w:rPr>
          <w:rFonts w:ascii="Arial" w:hAnsi="Arial" w:cs="Arial"/>
        </w:rPr>
        <w:sectPr w:rsidR="00AE6A16" w:rsidSect="00AF1C8C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type w:val="continuous"/>
          <w:pgSz w:w="11906" w:h="16838" w:code="9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AE6A16" w:rsidRPr="00AE6A16" w:rsidRDefault="00AE6A16" w:rsidP="00AE6A16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AE6A16">
        <w:rPr>
          <w:rFonts w:ascii="Arial" w:eastAsia="Times New Roman" w:hAnsi="Arial" w:cs="Arial"/>
          <w:bCs/>
          <w:sz w:val="24"/>
          <w:szCs w:val="24"/>
        </w:rPr>
        <w:lastRenderedPageBreak/>
        <w:t>Разработчики стандарта:</w:t>
      </w:r>
    </w:p>
    <w:p w:rsidR="00AE6A16" w:rsidRPr="00AE6A16" w:rsidRDefault="00AE6A16" w:rsidP="00AE6A1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E6A16">
        <w:rPr>
          <w:rFonts w:ascii="Arial" w:eastAsia="Times New Roman" w:hAnsi="Arial" w:cs="Arial"/>
          <w:sz w:val="24"/>
          <w:szCs w:val="24"/>
        </w:rPr>
        <w:t xml:space="preserve">Федеральное государственное бюджетное научное учреждение </w:t>
      </w:r>
    </w:p>
    <w:p w:rsidR="00AE6A16" w:rsidRPr="00AE6A16" w:rsidRDefault="00AE6A16" w:rsidP="00AE6A1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E6A16">
        <w:rPr>
          <w:rFonts w:ascii="Arial" w:eastAsia="Times New Roman" w:hAnsi="Arial" w:cs="Arial"/>
          <w:sz w:val="24"/>
          <w:szCs w:val="24"/>
        </w:rPr>
        <w:t xml:space="preserve">«Всероссийский научно-исследовательский институт </w:t>
      </w:r>
    </w:p>
    <w:p w:rsidR="00AE6A16" w:rsidRPr="00AE6A16" w:rsidRDefault="00AE6A16" w:rsidP="00AE6A1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E6A16">
        <w:rPr>
          <w:rFonts w:ascii="Arial" w:eastAsia="Times New Roman" w:hAnsi="Arial" w:cs="Arial"/>
          <w:sz w:val="24"/>
          <w:szCs w:val="24"/>
        </w:rPr>
        <w:t>мясной промышленности имени В.М. Горбатова»</w:t>
      </w:r>
    </w:p>
    <w:p w:rsidR="00AE6A16" w:rsidRPr="00AE6A16" w:rsidRDefault="00AE6A16" w:rsidP="00AE6A1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E6A16" w:rsidRPr="00AE6A16" w:rsidRDefault="00AE6A16" w:rsidP="00AE6A1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393" w:type="dxa"/>
        <w:tblLook w:val="04A0" w:firstRow="1" w:lastRow="0" w:firstColumn="1" w:lastColumn="0" w:noHBand="0" w:noVBand="1"/>
      </w:tblPr>
      <w:tblGrid>
        <w:gridCol w:w="4535"/>
        <w:gridCol w:w="5035"/>
      </w:tblGrid>
      <w:tr w:rsidR="0006151A" w:rsidRPr="00AE6A16" w:rsidTr="00955747">
        <w:tc>
          <w:tcPr>
            <w:tcW w:w="4535" w:type="dxa"/>
            <w:shd w:val="clear" w:color="auto" w:fill="auto"/>
            <w:vAlign w:val="bottom"/>
          </w:tcPr>
          <w:p w:rsidR="0006151A" w:rsidRPr="00AE6A16" w:rsidRDefault="004B6A61" w:rsidP="00AE6A1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en-US"/>
              </w:rPr>
              <w:t>Д</w:t>
            </w:r>
            <w:r w:rsidR="0006151A" w:rsidRPr="00AE6A16">
              <w:rPr>
                <w:rFonts w:ascii="Arial" w:eastAsia="Times New Roman" w:hAnsi="Arial" w:cs="Arial"/>
                <w:sz w:val="24"/>
                <w:szCs w:val="28"/>
                <w:lang w:eastAsia="en-US"/>
              </w:rPr>
              <w:t>ир</w:t>
            </w:r>
            <w:r w:rsidR="0006151A" w:rsidRPr="00AE6A16">
              <w:rPr>
                <w:rFonts w:ascii="Arial" w:eastAsia="Times New Roman" w:hAnsi="Arial" w:cs="Arial"/>
                <w:spacing w:val="-1"/>
                <w:sz w:val="24"/>
                <w:szCs w:val="28"/>
                <w:lang w:eastAsia="en-US"/>
              </w:rPr>
              <w:t>е</w:t>
            </w:r>
            <w:r w:rsidR="0006151A" w:rsidRPr="00AE6A16">
              <w:rPr>
                <w:rFonts w:ascii="Arial" w:eastAsia="Times New Roman" w:hAnsi="Arial" w:cs="Arial"/>
                <w:sz w:val="24"/>
                <w:szCs w:val="28"/>
                <w:lang w:eastAsia="en-US"/>
              </w:rPr>
              <w:t>ктор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06151A" w:rsidRPr="00AE6A16" w:rsidRDefault="0006151A" w:rsidP="004B6A61">
            <w:pPr>
              <w:widowControl w:val="0"/>
              <w:tabs>
                <w:tab w:val="left" w:pos="6534"/>
              </w:tabs>
              <w:spacing w:after="0"/>
              <w:ind w:left="702"/>
              <w:jc w:val="right"/>
              <w:rPr>
                <w:rFonts w:ascii="Arial" w:eastAsia="Times New Roman" w:hAnsi="Arial" w:cs="Arial"/>
                <w:sz w:val="24"/>
                <w:szCs w:val="28"/>
                <w:lang w:eastAsia="en-US"/>
              </w:rPr>
            </w:pPr>
            <w:r w:rsidRPr="00AE6A16">
              <w:rPr>
                <w:rFonts w:ascii="Arial" w:eastAsia="Times New Roman" w:hAnsi="Arial" w:cs="Arial"/>
                <w:sz w:val="24"/>
                <w:szCs w:val="28"/>
                <w:lang w:eastAsia="en-US"/>
              </w:rPr>
              <w:t>А.</w:t>
            </w:r>
            <w:r w:rsidR="004B6A61">
              <w:rPr>
                <w:rFonts w:ascii="Arial" w:eastAsia="Times New Roman" w:hAnsi="Arial" w:cs="Arial"/>
                <w:sz w:val="24"/>
                <w:szCs w:val="28"/>
                <w:lang w:eastAsia="en-US"/>
              </w:rPr>
              <w:t>Б</w:t>
            </w:r>
            <w:r w:rsidRPr="00AE6A16">
              <w:rPr>
                <w:rFonts w:ascii="Arial" w:eastAsia="Times New Roman" w:hAnsi="Arial" w:cs="Arial"/>
                <w:sz w:val="24"/>
                <w:szCs w:val="28"/>
                <w:lang w:eastAsia="en-US"/>
              </w:rPr>
              <w:t>. </w:t>
            </w:r>
            <w:r w:rsidR="004B6A61">
              <w:rPr>
                <w:rFonts w:ascii="Arial" w:eastAsia="Times New Roman" w:hAnsi="Arial" w:cs="Arial"/>
                <w:sz w:val="24"/>
                <w:szCs w:val="28"/>
                <w:lang w:eastAsia="en-US"/>
              </w:rPr>
              <w:t>Лисицын</w:t>
            </w:r>
          </w:p>
        </w:tc>
      </w:tr>
      <w:tr w:rsidR="00AE6A16" w:rsidRPr="00AE6A16" w:rsidTr="00955747">
        <w:tc>
          <w:tcPr>
            <w:tcW w:w="4535" w:type="dxa"/>
            <w:shd w:val="clear" w:color="auto" w:fill="auto"/>
            <w:vAlign w:val="bottom"/>
          </w:tcPr>
          <w:p w:rsidR="00AE6A16" w:rsidRPr="00AE6A16" w:rsidRDefault="00AE6A16" w:rsidP="00AE6A16">
            <w:pPr>
              <w:widowControl w:val="0"/>
              <w:tabs>
                <w:tab w:val="left" w:pos="9355"/>
              </w:tabs>
              <w:suppressAutoHyphens/>
              <w:spacing w:after="0"/>
              <w:ind w:right="-1"/>
              <w:rPr>
                <w:rFonts w:ascii="Arial" w:eastAsia="Times New Roman" w:hAnsi="Arial" w:cs="Arial"/>
                <w:sz w:val="24"/>
                <w:szCs w:val="28"/>
                <w:lang w:eastAsia="en-US"/>
              </w:rPr>
            </w:pPr>
          </w:p>
          <w:p w:rsidR="00AE6A16" w:rsidRPr="00AE6A16" w:rsidRDefault="00AE6A16" w:rsidP="00AE6A16">
            <w:pPr>
              <w:widowControl w:val="0"/>
              <w:tabs>
                <w:tab w:val="left" w:pos="9355"/>
              </w:tabs>
              <w:suppressAutoHyphens/>
              <w:spacing w:after="0"/>
              <w:ind w:right="-1"/>
              <w:rPr>
                <w:rFonts w:ascii="Arial" w:eastAsia="Times New Roman" w:hAnsi="Arial" w:cs="Arial"/>
                <w:sz w:val="24"/>
                <w:szCs w:val="28"/>
                <w:lang w:eastAsia="en-US"/>
              </w:rPr>
            </w:pPr>
          </w:p>
          <w:p w:rsidR="00AE6A16" w:rsidRPr="00AE6A16" w:rsidRDefault="004B6A61" w:rsidP="004B6A61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en-US"/>
              </w:rPr>
              <w:t xml:space="preserve">Заместитель директора </w:t>
            </w:r>
            <w:r>
              <w:rPr>
                <w:rFonts w:ascii="Arial" w:eastAsia="Times New Roman" w:hAnsi="Arial" w:cs="Arial"/>
                <w:sz w:val="24"/>
                <w:szCs w:val="28"/>
                <w:lang w:eastAsia="en-US"/>
              </w:rPr>
              <w:br/>
              <w:t>по научной работе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AE6A16" w:rsidRPr="00AE6A16" w:rsidRDefault="004B6A61" w:rsidP="00AE6A16">
            <w:pPr>
              <w:widowControl w:val="0"/>
              <w:tabs>
                <w:tab w:val="left" w:pos="9355"/>
              </w:tabs>
              <w:spacing w:after="0"/>
              <w:ind w:left="702" w:right="-1"/>
              <w:jc w:val="right"/>
              <w:rPr>
                <w:rFonts w:ascii="Arial" w:eastAsia="Times New Roman" w:hAnsi="Arial" w:cs="Arial"/>
                <w:sz w:val="24"/>
                <w:szCs w:val="28"/>
                <w:lang w:eastAsia="en-US"/>
              </w:rPr>
            </w:pPr>
            <w:r w:rsidRPr="00AE6A16">
              <w:rPr>
                <w:rFonts w:ascii="Arial" w:eastAsia="Times New Roman" w:hAnsi="Arial" w:cs="Arial"/>
                <w:sz w:val="24"/>
                <w:szCs w:val="28"/>
                <w:lang w:eastAsia="en-US"/>
              </w:rPr>
              <w:t>А.А. С</w:t>
            </w:r>
            <w:r w:rsidRPr="00AE6A16">
              <w:rPr>
                <w:rFonts w:ascii="Arial" w:eastAsia="Times New Roman" w:hAnsi="Arial" w:cs="Arial"/>
                <w:spacing w:val="-1"/>
                <w:sz w:val="24"/>
                <w:szCs w:val="28"/>
                <w:lang w:eastAsia="en-US"/>
              </w:rPr>
              <w:t>еме</w:t>
            </w:r>
            <w:r w:rsidRPr="00AE6A16">
              <w:rPr>
                <w:rFonts w:ascii="Arial" w:eastAsia="Times New Roman" w:hAnsi="Arial" w:cs="Arial"/>
                <w:sz w:val="24"/>
                <w:szCs w:val="28"/>
                <w:lang w:eastAsia="en-US"/>
              </w:rPr>
              <w:t>нова</w:t>
            </w:r>
          </w:p>
        </w:tc>
      </w:tr>
      <w:tr w:rsidR="00AE6A16" w:rsidRPr="00AE6A16" w:rsidTr="00955747">
        <w:tc>
          <w:tcPr>
            <w:tcW w:w="4535" w:type="dxa"/>
            <w:shd w:val="clear" w:color="auto" w:fill="auto"/>
            <w:vAlign w:val="bottom"/>
          </w:tcPr>
          <w:p w:rsidR="00AE6A16" w:rsidRPr="00AE6A16" w:rsidRDefault="00AE6A16" w:rsidP="00AE6A16">
            <w:pPr>
              <w:widowControl w:val="0"/>
              <w:tabs>
                <w:tab w:val="left" w:pos="9355"/>
              </w:tabs>
              <w:suppressAutoHyphens/>
              <w:spacing w:after="0"/>
              <w:ind w:right="-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E6A16" w:rsidRPr="00AE6A16" w:rsidRDefault="00AE6A16" w:rsidP="00AE6A16">
            <w:pPr>
              <w:widowControl w:val="0"/>
              <w:tabs>
                <w:tab w:val="left" w:pos="9355"/>
              </w:tabs>
              <w:suppressAutoHyphens/>
              <w:spacing w:after="0"/>
              <w:ind w:right="-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E6A16" w:rsidRPr="00AE6A16" w:rsidRDefault="00AE6A16" w:rsidP="00AE6A16">
            <w:pPr>
              <w:widowControl w:val="0"/>
              <w:tabs>
                <w:tab w:val="left" w:pos="9355"/>
              </w:tabs>
              <w:suppressAutoHyphens/>
              <w:spacing w:after="0"/>
              <w:ind w:right="-1"/>
              <w:rPr>
                <w:rFonts w:ascii="Arial" w:eastAsia="Times New Roman" w:hAnsi="Arial" w:cs="Arial"/>
                <w:sz w:val="24"/>
                <w:szCs w:val="28"/>
                <w:lang w:eastAsia="en-US"/>
              </w:rPr>
            </w:pPr>
            <w:r w:rsidRPr="00AE6A16">
              <w:rPr>
                <w:rFonts w:ascii="Arial" w:eastAsia="Times New Roman" w:hAnsi="Arial" w:cs="Arial"/>
                <w:sz w:val="24"/>
                <w:szCs w:val="24"/>
              </w:rPr>
              <w:t xml:space="preserve">Научный сотрудник, </w:t>
            </w:r>
            <w:r w:rsidRPr="00AE6A16">
              <w:rPr>
                <w:rFonts w:ascii="Arial" w:eastAsia="Times New Roman" w:hAnsi="Arial" w:cs="Arial"/>
                <w:sz w:val="24"/>
                <w:szCs w:val="24"/>
              </w:rPr>
              <w:br/>
              <w:t>руководитель направления</w:t>
            </w:r>
            <w:r w:rsidRPr="00AE6A16">
              <w:rPr>
                <w:rFonts w:ascii="Arial" w:eastAsia="Times New Roman" w:hAnsi="Arial" w:cs="Arial"/>
                <w:sz w:val="24"/>
                <w:szCs w:val="28"/>
                <w:lang w:eastAsia="en-US"/>
              </w:rPr>
              <w:t xml:space="preserve"> </w:t>
            </w:r>
            <w:r w:rsidRPr="00AE6A16">
              <w:rPr>
                <w:rFonts w:ascii="Arial" w:eastAsia="Times New Roman" w:hAnsi="Arial" w:cs="Arial"/>
                <w:sz w:val="24"/>
                <w:szCs w:val="28"/>
                <w:lang w:eastAsia="en-US"/>
              </w:rPr>
              <w:br/>
              <w:t>те</w:t>
            </w:r>
            <w:r w:rsidRPr="00AE6A16">
              <w:rPr>
                <w:rFonts w:ascii="Arial" w:eastAsia="Times New Roman" w:hAnsi="Arial" w:cs="Arial"/>
                <w:spacing w:val="1"/>
                <w:sz w:val="24"/>
                <w:szCs w:val="28"/>
                <w:lang w:eastAsia="en-US"/>
              </w:rPr>
              <w:t>х</w:t>
            </w:r>
            <w:r w:rsidRPr="00AE6A16">
              <w:rPr>
                <w:rFonts w:ascii="Arial" w:eastAsia="Times New Roman" w:hAnsi="Arial" w:cs="Arial"/>
                <w:spacing w:val="-2"/>
                <w:sz w:val="24"/>
                <w:szCs w:val="28"/>
                <w:lang w:eastAsia="en-US"/>
              </w:rPr>
              <w:t>н</w:t>
            </w:r>
            <w:r w:rsidRPr="00AE6A16">
              <w:rPr>
                <w:rFonts w:ascii="Arial" w:eastAsia="Times New Roman" w:hAnsi="Arial" w:cs="Arial"/>
                <w:sz w:val="24"/>
                <w:szCs w:val="28"/>
                <w:lang w:eastAsia="en-US"/>
              </w:rPr>
              <w:t>олог</w:t>
            </w:r>
            <w:r w:rsidRPr="00AE6A16">
              <w:rPr>
                <w:rFonts w:ascii="Arial" w:eastAsia="Times New Roman" w:hAnsi="Arial" w:cs="Arial"/>
                <w:spacing w:val="1"/>
                <w:sz w:val="24"/>
                <w:szCs w:val="28"/>
                <w:lang w:eastAsia="en-US"/>
              </w:rPr>
              <w:t>и</w:t>
            </w:r>
            <w:r w:rsidRPr="00AE6A16">
              <w:rPr>
                <w:rFonts w:ascii="Arial" w:eastAsia="Times New Roman" w:hAnsi="Arial" w:cs="Arial"/>
                <w:sz w:val="24"/>
                <w:szCs w:val="28"/>
                <w:lang w:eastAsia="en-US"/>
              </w:rPr>
              <w:t>и пр</w:t>
            </w:r>
            <w:r w:rsidRPr="00AE6A16">
              <w:rPr>
                <w:rFonts w:ascii="Arial" w:eastAsia="Times New Roman" w:hAnsi="Arial" w:cs="Arial"/>
                <w:spacing w:val="-1"/>
                <w:sz w:val="24"/>
                <w:szCs w:val="28"/>
                <w:lang w:eastAsia="en-US"/>
              </w:rPr>
              <w:t>е</w:t>
            </w:r>
            <w:r w:rsidRPr="00AE6A16">
              <w:rPr>
                <w:rFonts w:ascii="Arial" w:eastAsia="Times New Roman" w:hAnsi="Arial" w:cs="Arial"/>
                <w:spacing w:val="2"/>
                <w:sz w:val="24"/>
                <w:szCs w:val="28"/>
                <w:lang w:eastAsia="en-US"/>
              </w:rPr>
              <w:t>д</w:t>
            </w:r>
            <w:r w:rsidRPr="00AE6A16">
              <w:rPr>
                <w:rFonts w:ascii="Arial" w:eastAsia="Times New Roman" w:hAnsi="Arial" w:cs="Arial"/>
                <w:spacing w:val="-5"/>
                <w:sz w:val="24"/>
                <w:szCs w:val="28"/>
                <w:lang w:eastAsia="en-US"/>
              </w:rPr>
              <w:t>у</w:t>
            </w:r>
            <w:r w:rsidRPr="00AE6A16">
              <w:rPr>
                <w:rFonts w:ascii="Arial" w:eastAsia="Times New Roman" w:hAnsi="Arial" w:cs="Arial"/>
                <w:sz w:val="24"/>
                <w:szCs w:val="28"/>
                <w:lang w:eastAsia="en-US"/>
              </w:rPr>
              <w:t>бо</w:t>
            </w:r>
            <w:r w:rsidRPr="00AE6A16">
              <w:rPr>
                <w:rFonts w:ascii="Arial" w:eastAsia="Times New Roman" w:hAnsi="Arial" w:cs="Arial"/>
                <w:spacing w:val="1"/>
                <w:sz w:val="24"/>
                <w:szCs w:val="28"/>
                <w:lang w:eastAsia="en-US"/>
              </w:rPr>
              <w:t>й</w:t>
            </w:r>
            <w:r w:rsidRPr="00AE6A16">
              <w:rPr>
                <w:rFonts w:ascii="Arial" w:eastAsia="Times New Roman" w:hAnsi="Arial" w:cs="Arial"/>
                <w:sz w:val="24"/>
                <w:szCs w:val="28"/>
                <w:lang w:eastAsia="en-US"/>
              </w:rPr>
              <w:t>ной подг</w:t>
            </w:r>
            <w:r w:rsidRPr="00AE6A16">
              <w:rPr>
                <w:rFonts w:ascii="Arial" w:eastAsia="Times New Roman" w:hAnsi="Arial" w:cs="Arial"/>
                <w:spacing w:val="-3"/>
                <w:sz w:val="24"/>
                <w:szCs w:val="28"/>
                <w:lang w:eastAsia="en-US"/>
              </w:rPr>
              <w:t>о</w:t>
            </w:r>
            <w:r w:rsidRPr="00AE6A16">
              <w:rPr>
                <w:rFonts w:ascii="Arial" w:eastAsia="Times New Roman" w:hAnsi="Arial" w:cs="Arial"/>
                <w:sz w:val="24"/>
                <w:szCs w:val="28"/>
                <w:lang w:eastAsia="en-US"/>
              </w:rPr>
              <w:t>тов</w:t>
            </w:r>
            <w:r w:rsidRPr="00AE6A16">
              <w:rPr>
                <w:rFonts w:ascii="Arial" w:eastAsia="Times New Roman" w:hAnsi="Arial" w:cs="Arial"/>
                <w:spacing w:val="-2"/>
                <w:sz w:val="24"/>
                <w:szCs w:val="28"/>
                <w:lang w:eastAsia="en-US"/>
              </w:rPr>
              <w:t>к</w:t>
            </w:r>
            <w:r w:rsidRPr="00AE6A16">
              <w:rPr>
                <w:rFonts w:ascii="Arial" w:eastAsia="Times New Roman" w:hAnsi="Arial" w:cs="Arial"/>
                <w:sz w:val="24"/>
                <w:szCs w:val="28"/>
                <w:lang w:eastAsia="en-US"/>
              </w:rPr>
              <w:t xml:space="preserve">и, </w:t>
            </w:r>
            <w:r w:rsidRPr="00AE6A16">
              <w:rPr>
                <w:rFonts w:ascii="Arial" w:eastAsia="Times New Roman" w:hAnsi="Arial" w:cs="Arial"/>
                <w:sz w:val="24"/>
                <w:szCs w:val="28"/>
                <w:lang w:eastAsia="en-US"/>
              </w:rPr>
              <w:br/>
              <w:t>п</w:t>
            </w:r>
            <w:r w:rsidRPr="00AE6A16">
              <w:rPr>
                <w:rFonts w:ascii="Arial" w:eastAsia="Times New Roman" w:hAnsi="Arial" w:cs="Arial"/>
                <w:spacing w:val="-1"/>
                <w:sz w:val="24"/>
                <w:szCs w:val="28"/>
                <w:lang w:eastAsia="en-US"/>
              </w:rPr>
              <w:t>е</w:t>
            </w:r>
            <w:r w:rsidRPr="00AE6A16">
              <w:rPr>
                <w:rFonts w:ascii="Arial" w:eastAsia="Times New Roman" w:hAnsi="Arial" w:cs="Arial"/>
                <w:sz w:val="24"/>
                <w:szCs w:val="28"/>
                <w:lang w:eastAsia="en-US"/>
              </w:rPr>
              <w:t>рви</w:t>
            </w:r>
            <w:r w:rsidRPr="00AE6A16">
              <w:rPr>
                <w:rFonts w:ascii="Arial" w:eastAsia="Times New Roman" w:hAnsi="Arial" w:cs="Arial"/>
                <w:spacing w:val="-1"/>
                <w:sz w:val="24"/>
                <w:szCs w:val="28"/>
                <w:lang w:eastAsia="en-US"/>
              </w:rPr>
              <w:t>ч</w:t>
            </w:r>
            <w:r w:rsidRPr="00AE6A16">
              <w:rPr>
                <w:rFonts w:ascii="Arial" w:eastAsia="Times New Roman" w:hAnsi="Arial" w:cs="Arial"/>
                <w:sz w:val="24"/>
                <w:szCs w:val="28"/>
                <w:lang w:eastAsia="en-US"/>
              </w:rPr>
              <w:t>ной п</w:t>
            </w:r>
            <w:r w:rsidRPr="00AE6A16">
              <w:rPr>
                <w:rFonts w:ascii="Arial" w:eastAsia="Times New Roman" w:hAnsi="Arial" w:cs="Arial"/>
                <w:spacing w:val="-1"/>
                <w:sz w:val="24"/>
                <w:szCs w:val="28"/>
                <w:lang w:eastAsia="en-US"/>
              </w:rPr>
              <w:t>е</w:t>
            </w:r>
            <w:r w:rsidRPr="00AE6A16">
              <w:rPr>
                <w:rFonts w:ascii="Arial" w:eastAsia="Times New Roman" w:hAnsi="Arial" w:cs="Arial"/>
                <w:sz w:val="24"/>
                <w:szCs w:val="28"/>
                <w:lang w:eastAsia="en-US"/>
              </w:rPr>
              <w:t>р</w:t>
            </w:r>
            <w:r w:rsidRPr="00AE6A16">
              <w:rPr>
                <w:rFonts w:ascii="Arial" w:eastAsia="Times New Roman" w:hAnsi="Arial" w:cs="Arial"/>
                <w:spacing w:val="-1"/>
                <w:sz w:val="24"/>
                <w:szCs w:val="28"/>
                <w:lang w:eastAsia="en-US"/>
              </w:rPr>
              <w:t>е</w:t>
            </w:r>
            <w:r w:rsidRPr="00AE6A16">
              <w:rPr>
                <w:rFonts w:ascii="Arial" w:eastAsia="Times New Roman" w:hAnsi="Arial" w:cs="Arial"/>
                <w:sz w:val="24"/>
                <w:szCs w:val="28"/>
                <w:lang w:eastAsia="en-US"/>
              </w:rPr>
              <w:t>р</w:t>
            </w:r>
            <w:r w:rsidRPr="00AE6A16">
              <w:rPr>
                <w:rFonts w:ascii="Arial" w:eastAsia="Times New Roman" w:hAnsi="Arial" w:cs="Arial"/>
                <w:spacing w:val="-1"/>
                <w:sz w:val="24"/>
                <w:szCs w:val="28"/>
                <w:lang w:eastAsia="en-US"/>
              </w:rPr>
              <w:t>а</w:t>
            </w:r>
            <w:r w:rsidRPr="00AE6A16">
              <w:rPr>
                <w:rFonts w:ascii="Arial" w:eastAsia="Times New Roman" w:hAnsi="Arial" w:cs="Arial"/>
                <w:sz w:val="24"/>
                <w:szCs w:val="28"/>
                <w:lang w:eastAsia="en-US"/>
              </w:rPr>
              <w:t xml:space="preserve">ботки </w:t>
            </w:r>
          </w:p>
          <w:p w:rsidR="00AE6A16" w:rsidRPr="00AE6A16" w:rsidRDefault="00AE6A16" w:rsidP="00AE6A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E6A16">
              <w:rPr>
                <w:rFonts w:ascii="Arial" w:eastAsia="Times New Roman" w:hAnsi="Arial" w:cs="Arial"/>
                <w:sz w:val="24"/>
                <w:szCs w:val="28"/>
                <w:lang w:eastAsia="en-US"/>
              </w:rPr>
              <w:t xml:space="preserve">и </w:t>
            </w:r>
            <w:r w:rsidRPr="00AE6A16">
              <w:rPr>
                <w:rFonts w:ascii="Arial" w:eastAsia="Times New Roman" w:hAnsi="Arial" w:cs="Arial"/>
                <w:spacing w:val="-3"/>
                <w:sz w:val="24"/>
                <w:szCs w:val="28"/>
                <w:lang w:eastAsia="en-US"/>
              </w:rPr>
              <w:t>о</w:t>
            </w:r>
            <w:r w:rsidRPr="00AE6A16">
              <w:rPr>
                <w:rFonts w:ascii="Arial" w:eastAsia="Times New Roman" w:hAnsi="Arial" w:cs="Arial"/>
                <w:sz w:val="24"/>
                <w:szCs w:val="28"/>
                <w:lang w:eastAsia="en-US"/>
              </w:rPr>
              <w:t>ц</w:t>
            </w:r>
            <w:r w:rsidRPr="00AE6A16">
              <w:rPr>
                <w:rFonts w:ascii="Arial" w:eastAsia="Times New Roman" w:hAnsi="Arial" w:cs="Arial"/>
                <w:spacing w:val="-1"/>
                <w:sz w:val="24"/>
                <w:szCs w:val="28"/>
                <w:lang w:eastAsia="en-US"/>
              </w:rPr>
              <w:t>е</w:t>
            </w:r>
            <w:r w:rsidRPr="00AE6A16">
              <w:rPr>
                <w:rFonts w:ascii="Arial" w:eastAsia="Times New Roman" w:hAnsi="Arial" w:cs="Arial"/>
                <w:sz w:val="24"/>
                <w:szCs w:val="28"/>
                <w:lang w:eastAsia="en-US"/>
              </w:rPr>
              <w:t>н</w:t>
            </w:r>
            <w:r w:rsidRPr="00AE6A16">
              <w:rPr>
                <w:rFonts w:ascii="Arial" w:eastAsia="Times New Roman" w:hAnsi="Arial" w:cs="Arial"/>
                <w:spacing w:val="-2"/>
                <w:sz w:val="24"/>
                <w:szCs w:val="28"/>
                <w:lang w:eastAsia="en-US"/>
              </w:rPr>
              <w:t>к</w:t>
            </w:r>
            <w:r w:rsidRPr="00AE6A16">
              <w:rPr>
                <w:rFonts w:ascii="Arial" w:eastAsia="Times New Roman" w:hAnsi="Arial" w:cs="Arial"/>
                <w:sz w:val="24"/>
                <w:szCs w:val="28"/>
                <w:lang w:eastAsia="en-US"/>
              </w:rPr>
              <w:t xml:space="preserve">и </w:t>
            </w:r>
            <w:r w:rsidRPr="00AE6A16">
              <w:rPr>
                <w:rFonts w:ascii="Arial" w:eastAsia="Times New Roman" w:hAnsi="Arial" w:cs="Arial"/>
                <w:spacing w:val="-2"/>
                <w:sz w:val="24"/>
                <w:szCs w:val="28"/>
                <w:lang w:eastAsia="en-US"/>
              </w:rPr>
              <w:t>к</w:t>
            </w:r>
            <w:r w:rsidRPr="00AE6A16">
              <w:rPr>
                <w:rFonts w:ascii="Arial" w:eastAsia="Times New Roman" w:hAnsi="Arial" w:cs="Arial"/>
                <w:spacing w:val="-1"/>
                <w:sz w:val="24"/>
                <w:szCs w:val="28"/>
                <w:lang w:eastAsia="en-US"/>
              </w:rPr>
              <w:t>ачес</w:t>
            </w:r>
            <w:r w:rsidRPr="00AE6A16">
              <w:rPr>
                <w:rFonts w:ascii="Arial" w:eastAsia="Times New Roman" w:hAnsi="Arial" w:cs="Arial"/>
                <w:sz w:val="24"/>
                <w:szCs w:val="28"/>
                <w:lang w:eastAsia="en-US"/>
              </w:rPr>
              <w:t>т</w:t>
            </w:r>
            <w:r w:rsidRPr="00AE6A16">
              <w:rPr>
                <w:rFonts w:ascii="Arial" w:eastAsia="Times New Roman" w:hAnsi="Arial" w:cs="Arial"/>
                <w:spacing w:val="4"/>
                <w:sz w:val="24"/>
                <w:szCs w:val="28"/>
                <w:lang w:eastAsia="en-US"/>
              </w:rPr>
              <w:t>в</w:t>
            </w:r>
            <w:r w:rsidRPr="00AE6A16">
              <w:rPr>
                <w:rFonts w:ascii="Arial" w:eastAsia="Times New Roman" w:hAnsi="Arial" w:cs="Arial"/>
                <w:sz w:val="24"/>
                <w:szCs w:val="28"/>
                <w:lang w:eastAsia="en-US"/>
              </w:rPr>
              <w:t>а</w:t>
            </w:r>
            <w:r w:rsidRPr="00AE6A16">
              <w:rPr>
                <w:rFonts w:ascii="Arial" w:eastAsia="Times New Roman" w:hAnsi="Arial" w:cs="Arial"/>
                <w:spacing w:val="-1"/>
                <w:sz w:val="24"/>
                <w:szCs w:val="28"/>
                <w:lang w:eastAsia="en-US"/>
              </w:rPr>
              <w:t xml:space="preserve"> с</w:t>
            </w:r>
            <w:r w:rsidRPr="00AE6A16">
              <w:rPr>
                <w:rFonts w:ascii="Arial" w:eastAsia="Times New Roman" w:hAnsi="Arial" w:cs="Arial"/>
                <w:sz w:val="24"/>
                <w:szCs w:val="28"/>
                <w:lang w:eastAsia="en-US"/>
              </w:rPr>
              <w:t>ырья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AE6A16" w:rsidRPr="00AE6A16" w:rsidRDefault="00AE6A16" w:rsidP="00AE6A16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6A16">
              <w:rPr>
                <w:rFonts w:ascii="Arial" w:eastAsia="Times New Roman" w:hAnsi="Arial" w:cs="Arial"/>
                <w:sz w:val="24"/>
                <w:szCs w:val="24"/>
              </w:rPr>
              <w:t>И.В. Козырев</w:t>
            </w:r>
          </w:p>
        </w:tc>
      </w:tr>
      <w:tr w:rsidR="00AE6A16" w:rsidRPr="00AE6A16" w:rsidTr="00955747">
        <w:tc>
          <w:tcPr>
            <w:tcW w:w="4535" w:type="dxa"/>
            <w:shd w:val="clear" w:color="auto" w:fill="auto"/>
            <w:vAlign w:val="bottom"/>
          </w:tcPr>
          <w:p w:rsidR="00AE6A16" w:rsidRPr="00AE6A16" w:rsidRDefault="00AE6A16" w:rsidP="00AE6A16">
            <w:pPr>
              <w:widowControl w:val="0"/>
              <w:tabs>
                <w:tab w:val="left" w:pos="9355"/>
              </w:tabs>
              <w:suppressAutoHyphens/>
              <w:spacing w:after="0"/>
              <w:ind w:right="-1"/>
              <w:rPr>
                <w:rFonts w:ascii="Arial" w:eastAsia="Times New Roman" w:hAnsi="Arial" w:cs="Arial"/>
                <w:sz w:val="24"/>
                <w:szCs w:val="28"/>
                <w:lang w:eastAsia="en-US"/>
              </w:rPr>
            </w:pPr>
          </w:p>
          <w:p w:rsidR="00AE6A16" w:rsidRPr="00AE6A16" w:rsidRDefault="00AE6A16" w:rsidP="00AE6A16">
            <w:pPr>
              <w:widowControl w:val="0"/>
              <w:tabs>
                <w:tab w:val="left" w:pos="9355"/>
              </w:tabs>
              <w:suppressAutoHyphens/>
              <w:spacing w:after="0"/>
              <w:ind w:right="-1"/>
              <w:rPr>
                <w:rFonts w:ascii="Arial" w:eastAsia="Times New Roman" w:hAnsi="Arial" w:cs="Arial"/>
                <w:sz w:val="24"/>
                <w:szCs w:val="28"/>
                <w:lang w:eastAsia="en-US"/>
              </w:rPr>
            </w:pPr>
          </w:p>
          <w:p w:rsidR="00AE6A16" w:rsidRPr="00AE6A16" w:rsidRDefault="00AE6A16" w:rsidP="00AE6A16">
            <w:pPr>
              <w:widowControl w:val="0"/>
              <w:tabs>
                <w:tab w:val="left" w:pos="9355"/>
              </w:tabs>
              <w:suppressAutoHyphens/>
              <w:spacing w:after="0"/>
              <w:ind w:right="-1"/>
              <w:rPr>
                <w:rFonts w:ascii="Arial" w:eastAsia="Times New Roman" w:hAnsi="Arial" w:cs="Arial"/>
                <w:sz w:val="24"/>
                <w:szCs w:val="28"/>
                <w:lang w:eastAsia="en-US"/>
              </w:rPr>
            </w:pPr>
            <w:r w:rsidRPr="00AE6A16">
              <w:rPr>
                <w:rFonts w:ascii="Arial" w:eastAsia="Times New Roman" w:hAnsi="Arial" w:cs="Arial"/>
                <w:sz w:val="24"/>
                <w:szCs w:val="28"/>
                <w:lang w:eastAsia="en-US"/>
              </w:rPr>
              <w:t>Ст</w:t>
            </w:r>
            <w:r w:rsidR="004B6A61">
              <w:rPr>
                <w:rFonts w:ascii="Arial" w:eastAsia="Times New Roman" w:hAnsi="Arial" w:cs="Arial"/>
                <w:sz w:val="24"/>
                <w:szCs w:val="28"/>
                <w:lang w:eastAsia="en-US"/>
              </w:rPr>
              <w:t xml:space="preserve">арший </w:t>
            </w:r>
            <w:r w:rsidRPr="00AE6A16">
              <w:rPr>
                <w:rFonts w:ascii="Arial" w:eastAsia="Times New Roman" w:hAnsi="Arial" w:cs="Arial"/>
                <w:sz w:val="24"/>
                <w:szCs w:val="28"/>
                <w:lang w:eastAsia="en-US"/>
              </w:rPr>
              <w:t>научный сотрудник</w:t>
            </w:r>
          </w:p>
          <w:p w:rsidR="00AE6A16" w:rsidRPr="00AE6A16" w:rsidRDefault="00AE6A16" w:rsidP="00AE6A1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E6A16">
              <w:rPr>
                <w:rFonts w:ascii="Arial" w:eastAsia="Times New Roman" w:hAnsi="Arial" w:cs="Arial"/>
                <w:sz w:val="24"/>
                <w:szCs w:val="28"/>
                <w:lang w:eastAsia="en-US"/>
              </w:rPr>
              <w:t>отдела научно-прикладных</w:t>
            </w:r>
            <w:r w:rsidRPr="00AE6A16">
              <w:rPr>
                <w:rFonts w:ascii="Arial" w:eastAsia="Times New Roman" w:hAnsi="Arial" w:cs="Arial"/>
                <w:sz w:val="24"/>
                <w:szCs w:val="28"/>
                <w:lang w:eastAsia="en-US"/>
              </w:rPr>
              <w:br/>
              <w:t>и технологических разработок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AE6A16" w:rsidRPr="00AE6A16" w:rsidRDefault="00AE6A16" w:rsidP="00AE6A16">
            <w:pPr>
              <w:widowControl w:val="0"/>
              <w:tabs>
                <w:tab w:val="left" w:pos="9355"/>
              </w:tabs>
              <w:spacing w:after="0"/>
              <w:ind w:left="702" w:right="-1"/>
              <w:jc w:val="right"/>
              <w:rPr>
                <w:rFonts w:ascii="Arial" w:eastAsia="Times New Roman" w:hAnsi="Arial" w:cs="Arial"/>
                <w:sz w:val="24"/>
                <w:szCs w:val="28"/>
                <w:lang w:eastAsia="en-US"/>
              </w:rPr>
            </w:pPr>
            <w:r w:rsidRPr="00AE6A16">
              <w:rPr>
                <w:rFonts w:ascii="Arial" w:eastAsia="Times New Roman" w:hAnsi="Arial" w:cs="Arial"/>
                <w:sz w:val="24"/>
                <w:szCs w:val="28"/>
                <w:lang w:eastAsia="en-US"/>
              </w:rPr>
              <w:t>Т.М. Миттельштейн</w:t>
            </w:r>
          </w:p>
        </w:tc>
      </w:tr>
      <w:tr w:rsidR="00AE6A16" w:rsidRPr="00AE6A16" w:rsidTr="00955747">
        <w:tc>
          <w:tcPr>
            <w:tcW w:w="4535" w:type="dxa"/>
            <w:shd w:val="clear" w:color="auto" w:fill="auto"/>
            <w:vAlign w:val="bottom"/>
          </w:tcPr>
          <w:p w:rsidR="00AE6A16" w:rsidRPr="00AE6A16" w:rsidRDefault="00AE6A16" w:rsidP="00AE6A16">
            <w:pPr>
              <w:widowControl w:val="0"/>
              <w:tabs>
                <w:tab w:val="left" w:pos="6498"/>
              </w:tabs>
              <w:suppressAutoHyphens/>
              <w:spacing w:after="0"/>
              <w:ind w:right="741"/>
              <w:rPr>
                <w:rFonts w:ascii="Arial" w:eastAsia="Times New Roman" w:hAnsi="Arial" w:cs="Arial"/>
                <w:sz w:val="24"/>
                <w:szCs w:val="28"/>
                <w:lang w:eastAsia="en-US"/>
              </w:rPr>
            </w:pPr>
          </w:p>
          <w:p w:rsidR="00AE6A16" w:rsidRPr="00AE6A16" w:rsidRDefault="00AE6A16" w:rsidP="00AE6A16">
            <w:pPr>
              <w:widowControl w:val="0"/>
              <w:tabs>
                <w:tab w:val="left" w:pos="6498"/>
              </w:tabs>
              <w:suppressAutoHyphens/>
              <w:spacing w:after="0"/>
              <w:ind w:right="741"/>
              <w:rPr>
                <w:rFonts w:ascii="Arial" w:eastAsia="Times New Roman" w:hAnsi="Arial" w:cs="Arial"/>
                <w:sz w:val="24"/>
                <w:szCs w:val="28"/>
                <w:lang w:eastAsia="en-US"/>
              </w:rPr>
            </w:pPr>
          </w:p>
          <w:p w:rsidR="00AE6A16" w:rsidRPr="00AE6A16" w:rsidRDefault="004B6A61" w:rsidP="004B6A61">
            <w:pPr>
              <w:widowControl w:val="0"/>
              <w:tabs>
                <w:tab w:val="left" w:pos="6498"/>
              </w:tabs>
              <w:suppressAutoHyphens/>
              <w:spacing w:after="0"/>
              <w:ind w:right="741"/>
              <w:rPr>
                <w:rFonts w:ascii="Arial" w:eastAsia="Times New Roman" w:hAnsi="Arial" w:cs="Arial"/>
                <w:sz w:val="24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en-US"/>
              </w:rPr>
              <w:t xml:space="preserve">Руководитель </w:t>
            </w:r>
            <w:r w:rsidR="00AE6A16" w:rsidRPr="00AE6A16">
              <w:rPr>
                <w:rFonts w:ascii="Arial" w:eastAsia="Times New Roman" w:hAnsi="Arial" w:cs="Arial"/>
                <w:sz w:val="24"/>
                <w:szCs w:val="28"/>
                <w:lang w:eastAsia="en-US"/>
              </w:rPr>
              <w:t>отдел</w:t>
            </w:r>
            <w:r>
              <w:rPr>
                <w:rFonts w:ascii="Arial" w:eastAsia="Times New Roman" w:hAnsi="Arial" w:cs="Arial"/>
                <w:sz w:val="24"/>
                <w:szCs w:val="28"/>
                <w:lang w:eastAsia="en-US"/>
              </w:rPr>
              <w:t>а</w:t>
            </w:r>
            <w:r w:rsidR="00AE6A16" w:rsidRPr="00AE6A16">
              <w:rPr>
                <w:rFonts w:ascii="Arial" w:eastAsia="Times New Roman" w:hAnsi="Arial" w:cs="Arial"/>
                <w:spacing w:val="-1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4"/>
                <w:szCs w:val="28"/>
                <w:lang w:eastAsia="en-US"/>
              </w:rPr>
              <w:t>«Т</w:t>
            </w:r>
            <w:r w:rsidR="00AE6A16" w:rsidRPr="00AE6A16">
              <w:rPr>
                <w:rFonts w:ascii="Arial" w:eastAsia="Times New Roman" w:hAnsi="Arial" w:cs="Arial"/>
                <w:spacing w:val="-1"/>
                <w:sz w:val="24"/>
                <w:szCs w:val="28"/>
                <w:lang w:eastAsia="en-US"/>
              </w:rPr>
              <w:t>ехнического регулирования</w:t>
            </w:r>
            <w:r w:rsidR="00AE6A16" w:rsidRPr="00AE6A16">
              <w:rPr>
                <w:rFonts w:ascii="Arial" w:eastAsia="Times New Roman" w:hAnsi="Arial" w:cs="Arial"/>
                <w:sz w:val="24"/>
                <w:szCs w:val="28"/>
                <w:lang w:eastAsia="en-US"/>
              </w:rPr>
              <w:t xml:space="preserve"> и </w:t>
            </w:r>
            <w:r w:rsidR="00AE6A16" w:rsidRPr="00AE6A16">
              <w:rPr>
                <w:rFonts w:ascii="Arial" w:eastAsia="Times New Roman" w:hAnsi="Arial" w:cs="Arial"/>
                <w:spacing w:val="-1"/>
                <w:sz w:val="24"/>
                <w:szCs w:val="28"/>
                <w:lang w:eastAsia="en-US"/>
              </w:rPr>
              <w:t>с</w:t>
            </w:r>
            <w:r w:rsidR="00AE6A16" w:rsidRPr="00AE6A16">
              <w:rPr>
                <w:rFonts w:ascii="Arial" w:eastAsia="Times New Roman" w:hAnsi="Arial" w:cs="Arial"/>
                <w:sz w:val="24"/>
                <w:szCs w:val="28"/>
                <w:lang w:eastAsia="en-US"/>
              </w:rPr>
              <w:t>и</w:t>
            </w:r>
            <w:r w:rsidR="00AE6A16" w:rsidRPr="00AE6A16">
              <w:rPr>
                <w:rFonts w:ascii="Arial" w:eastAsia="Times New Roman" w:hAnsi="Arial" w:cs="Arial"/>
                <w:spacing w:val="-1"/>
                <w:sz w:val="24"/>
                <w:szCs w:val="28"/>
                <w:lang w:eastAsia="en-US"/>
              </w:rPr>
              <w:t>с</w:t>
            </w:r>
            <w:r w:rsidR="00AE6A16" w:rsidRPr="00AE6A16">
              <w:rPr>
                <w:rFonts w:ascii="Arial" w:eastAsia="Times New Roman" w:hAnsi="Arial" w:cs="Arial"/>
                <w:sz w:val="24"/>
                <w:szCs w:val="28"/>
                <w:lang w:eastAsia="en-US"/>
              </w:rPr>
              <w:t>т</w:t>
            </w:r>
            <w:r w:rsidR="00AE6A16" w:rsidRPr="00AE6A16">
              <w:rPr>
                <w:rFonts w:ascii="Arial" w:eastAsia="Times New Roman" w:hAnsi="Arial" w:cs="Arial"/>
                <w:spacing w:val="-1"/>
                <w:sz w:val="24"/>
                <w:szCs w:val="28"/>
                <w:lang w:eastAsia="en-US"/>
              </w:rPr>
              <w:t>е</w:t>
            </w:r>
            <w:r w:rsidR="00AE6A16" w:rsidRPr="00AE6A16">
              <w:rPr>
                <w:rFonts w:ascii="Arial" w:eastAsia="Times New Roman" w:hAnsi="Arial" w:cs="Arial"/>
                <w:sz w:val="24"/>
                <w:szCs w:val="28"/>
                <w:lang w:eastAsia="en-US"/>
              </w:rPr>
              <w:t xml:space="preserve">м </w:t>
            </w:r>
            <w:r w:rsidR="00AE6A16" w:rsidRPr="00AE6A16">
              <w:rPr>
                <w:rFonts w:ascii="Arial" w:eastAsia="Times New Roman" w:hAnsi="Arial" w:cs="Arial"/>
                <w:spacing w:val="-5"/>
                <w:sz w:val="24"/>
                <w:szCs w:val="28"/>
                <w:lang w:eastAsia="en-US"/>
              </w:rPr>
              <w:t>у</w:t>
            </w:r>
            <w:r w:rsidR="00AE6A16" w:rsidRPr="00AE6A16">
              <w:rPr>
                <w:rFonts w:ascii="Arial" w:eastAsia="Times New Roman" w:hAnsi="Arial" w:cs="Arial"/>
                <w:sz w:val="24"/>
                <w:szCs w:val="28"/>
                <w:lang w:eastAsia="en-US"/>
              </w:rPr>
              <w:t>пр</w:t>
            </w:r>
            <w:r w:rsidR="00AE6A16" w:rsidRPr="00AE6A16">
              <w:rPr>
                <w:rFonts w:ascii="Arial" w:eastAsia="Times New Roman" w:hAnsi="Arial" w:cs="Arial"/>
                <w:spacing w:val="-1"/>
                <w:sz w:val="24"/>
                <w:szCs w:val="28"/>
                <w:lang w:eastAsia="en-US"/>
              </w:rPr>
              <w:t>а</w:t>
            </w:r>
            <w:r w:rsidR="00AE6A16" w:rsidRPr="00AE6A16">
              <w:rPr>
                <w:rFonts w:ascii="Arial" w:eastAsia="Times New Roman" w:hAnsi="Arial" w:cs="Arial"/>
                <w:sz w:val="24"/>
                <w:szCs w:val="28"/>
                <w:lang w:eastAsia="en-US"/>
              </w:rPr>
              <w:t>в</w:t>
            </w:r>
            <w:r w:rsidR="00AE6A16" w:rsidRPr="00AE6A16">
              <w:rPr>
                <w:rFonts w:ascii="Arial" w:eastAsia="Times New Roman" w:hAnsi="Arial" w:cs="Arial"/>
                <w:spacing w:val="1"/>
                <w:sz w:val="24"/>
                <w:szCs w:val="28"/>
                <w:lang w:eastAsia="en-US"/>
              </w:rPr>
              <w:t>л</w:t>
            </w:r>
            <w:r w:rsidR="00AE6A16" w:rsidRPr="00AE6A16">
              <w:rPr>
                <w:rFonts w:ascii="Arial" w:eastAsia="Times New Roman" w:hAnsi="Arial" w:cs="Arial"/>
                <w:spacing w:val="-1"/>
                <w:sz w:val="24"/>
                <w:szCs w:val="28"/>
                <w:lang w:eastAsia="en-US"/>
              </w:rPr>
              <w:t>е</w:t>
            </w:r>
            <w:r w:rsidR="00AE6A16" w:rsidRPr="00AE6A16">
              <w:rPr>
                <w:rFonts w:ascii="Arial" w:eastAsia="Times New Roman" w:hAnsi="Arial" w:cs="Arial"/>
                <w:sz w:val="24"/>
                <w:szCs w:val="28"/>
                <w:lang w:eastAsia="en-US"/>
              </w:rPr>
              <w:t>ния к</w:t>
            </w:r>
            <w:r w:rsidR="00AE6A16" w:rsidRPr="00AE6A16">
              <w:rPr>
                <w:rFonts w:ascii="Arial" w:eastAsia="Times New Roman" w:hAnsi="Arial" w:cs="Arial"/>
                <w:spacing w:val="-1"/>
                <w:sz w:val="24"/>
                <w:szCs w:val="28"/>
                <w:lang w:eastAsia="en-US"/>
              </w:rPr>
              <w:t>ачес</w:t>
            </w:r>
            <w:r w:rsidR="00AE6A16" w:rsidRPr="00AE6A16">
              <w:rPr>
                <w:rFonts w:ascii="Arial" w:eastAsia="Times New Roman" w:hAnsi="Arial" w:cs="Arial"/>
                <w:sz w:val="24"/>
                <w:szCs w:val="28"/>
                <w:lang w:eastAsia="en-US"/>
              </w:rPr>
              <w:t>тв</w:t>
            </w:r>
            <w:r w:rsidR="00AE6A16" w:rsidRPr="00AE6A16">
              <w:rPr>
                <w:rFonts w:ascii="Arial" w:eastAsia="Times New Roman" w:hAnsi="Arial" w:cs="Arial"/>
                <w:spacing w:val="1"/>
                <w:sz w:val="24"/>
                <w:szCs w:val="28"/>
                <w:lang w:eastAsia="en-US"/>
              </w:rPr>
              <w:t>о</w:t>
            </w:r>
            <w:r w:rsidR="00AE6A16" w:rsidRPr="00AE6A16">
              <w:rPr>
                <w:rFonts w:ascii="Arial" w:eastAsia="Times New Roman" w:hAnsi="Arial" w:cs="Arial"/>
                <w:sz w:val="24"/>
                <w:szCs w:val="28"/>
                <w:lang w:eastAsia="en-US"/>
              </w:rPr>
              <w:t>м</w:t>
            </w:r>
            <w:r>
              <w:rPr>
                <w:rFonts w:ascii="Arial" w:eastAsia="Times New Roman" w:hAnsi="Arial" w:cs="Arial"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5035" w:type="dxa"/>
            <w:shd w:val="clear" w:color="auto" w:fill="auto"/>
            <w:vAlign w:val="bottom"/>
          </w:tcPr>
          <w:p w:rsidR="00AE6A16" w:rsidRPr="00AE6A16" w:rsidRDefault="00AE6A16" w:rsidP="00AE6A16">
            <w:pPr>
              <w:widowControl w:val="0"/>
              <w:tabs>
                <w:tab w:val="left" w:pos="6498"/>
              </w:tabs>
              <w:spacing w:after="0"/>
              <w:ind w:left="702" w:right="-1"/>
              <w:jc w:val="right"/>
              <w:rPr>
                <w:rFonts w:ascii="Arial" w:eastAsia="Times New Roman" w:hAnsi="Arial" w:cs="Arial"/>
                <w:sz w:val="24"/>
                <w:szCs w:val="28"/>
                <w:lang w:eastAsia="en-US"/>
              </w:rPr>
            </w:pPr>
            <w:r w:rsidRPr="00AE6A16">
              <w:rPr>
                <w:rFonts w:ascii="Arial" w:eastAsia="Times New Roman" w:hAnsi="Arial" w:cs="Arial"/>
                <w:sz w:val="24"/>
                <w:szCs w:val="28"/>
                <w:lang w:eastAsia="en-US"/>
              </w:rPr>
              <w:t>З.</w:t>
            </w:r>
            <w:r w:rsidRPr="00AE6A16">
              <w:rPr>
                <w:rFonts w:ascii="Arial" w:eastAsia="Times New Roman" w:hAnsi="Arial" w:cs="Arial"/>
                <w:spacing w:val="-1"/>
                <w:sz w:val="24"/>
                <w:szCs w:val="28"/>
                <w:lang w:eastAsia="en-US"/>
              </w:rPr>
              <w:t>А</w:t>
            </w:r>
            <w:r w:rsidRPr="00AE6A16">
              <w:rPr>
                <w:rFonts w:ascii="Arial" w:eastAsia="Times New Roman" w:hAnsi="Arial" w:cs="Arial"/>
                <w:sz w:val="24"/>
                <w:szCs w:val="28"/>
                <w:lang w:eastAsia="en-US"/>
              </w:rPr>
              <w:t>. </w:t>
            </w:r>
            <w:proofErr w:type="spellStart"/>
            <w:r w:rsidRPr="00AE6A16">
              <w:rPr>
                <w:rFonts w:ascii="Arial" w:eastAsia="Times New Roman" w:hAnsi="Arial" w:cs="Arial"/>
                <w:spacing w:val="2"/>
                <w:sz w:val="24"/>
                <w:szCs w:val="28"/>
                <w:lang w:eastAsia="en-US"/>
              </w:rPr>
              <w:t>Юрчак</w:t>
            </w:r>
            <w:proofErr w:type="spellEnd"/>
          </w:p>
        </w:tc>
      </w:tr>
    </w:tbl>
    <w:p w:rsidR="000C69F5" w:rsidRPr="000E78B6" w:rsidRDefault="000C69F5" w:rsidP="002329EA">
      <w:pPr>
        <w:rPr>
          <w:rFonts w:ascii="Arial" w:hAnsi="Arial" w:cs="Arial"/>
        </w:rPr>
      </w:pPr>
    </w:p>
    <w:sectPr w:rsidR="000C69F5" w:rsidRPr="000E78B6" w:rsidSect="00AE6A16">
      <w:headerReference w:type="even" r:id="rId30"/>
      <w:footerReference w:type="even" r:id="rId31"/>
      <w:footerReference w:type="default" r:id="rId32"/>
      <w:pgSz w:w="11906" w:h="16838" w:code="9"/>
      <w:pgMar w:top="1134" w:right="850" w:bottom="1134" w:left="1134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3BF" w:rsidRDefault="000F43BF">
      <w:pPr>
        <w:spacing w:after="0" w:line="240" w:lineRule="auto"/>
      </w:pPr>
      <w:r>
        <w:separator/>
      </w:r>
    </w:p>
  </w:endnote>
  <w:endnote w:type="continuationSeparator" w:id="0">
    <w:p w:rsidR="000F43BF" w:rsidRDefault="000F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BF" w:rsidRPr="006D41BC" w:rsidRDefault="000F43BF" w:rsidP="00047843">
    <w:pPr>
      <w:pStyle w:val="a8"/>
      <w:jc w:val="right"/>
      <w:rPr>
        <w:rFonts w:cs="Arial"/>
        <w:sz w:val="2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BF" w:rsidRDefault="000F43BF">
    <w:pPr>
      <w:pStyle w:val="a8"/>
      <w:pBdr>
        <w:bottom w:val="single" w:sz="12" w:space="1" w:color="auto"/>
      </w:pBdr>
      <w:rPr>
        <w:sz w:val="20"/>
      </w:rPr>
    </w:pPr>
  </w:p>
  <w:p w:rsidR="000F43BF" w:rsidRDefault="000F43BF">
    <w:pPr>
      <w:pStyle w:val="a8"/>
      <w:rPr>
        <w:b/>
        <w:bCs/>
        <w:sz w:val="28"/>
      </w:rPr>
    </w:pPr>
    <w:r>
      <w:rPr>
        <w:b/>
        <w:bCs/>
        <w:sz w:val="28"/>
      </w:rPr>
      <w:t xml:space="preserve">Издание официальное                                                                                             </w:t>
    </w:r>
    <w:r>
      <w:rPr>
        <w:rStyle w:val="aa"/>
        <w:rFonts w:eastAsiaTheme="majorEastAsia"/>
      </w:rPr>
      <w:fldChar w:fldCharType="begin"/>
    </w:r>
    <w:r>
      <w:rPr>
        <w:rStyle w:val="aa"/>
        <w:rFonts w:eastAsiaTheme="majorEastAsia"/>
      </w:rPr>
      <w:instrText xml:space="preserve"> PAGE </w:instrText>
    </w:r>
    <w:r>
      <w:rPr>
        <w:rStyle w:val="aa"/>
        <w:rFonts w:eastAsiaTheme="majorEastAsia"/>
      </w:rPr>
      <w:fldChar w:fldCharType="separate"/>
    </w:r>
    <w:r>
      <w:rPr>
        <w:rStyle w:val="aa"/>
        <w:rFonts w:eastAsiaTheme="majorEastAsia"/>
        <w:noProof/>
      </w:rPr>
      <w:t>17</w:t>
    </w:r>
    <w:r>
      <w:rPr>
        <w:rStyle w:val="aa"/>
        <w:rFonts w:eastAsiaTheme="majorEastAsia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226180"/>
      <w:docPartObj>
        <w:docPartGallery w:val="Page Numbers (Bottom of Page)"/>
        <w:docPartUnique/>
      </w:docPartObj>
    </w:sdtPr>
    <w:sdtEndPr/>
    <w:sdtContent>
      <w:p w:rsidR="000F43BF" w:rsidRDefault="000F43B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BF" w:rsidRPr="0006151A" w:rsidRDefault="000F43BF" w:rsidP="0006151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BF" w:rsidRPr="006D41BC" w:rsidRDefault="000F43BF" w:rsidP="00047843">
    <w:pPr>
      <w:pStyle w:val="a8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BF" w:rsidRPr="00C5746F" w:rsidRDefault="000F43BF" w:rsidP="00BF3E17">
    <w:pPr>
      <w:pStyle w:val="a8"/>
      <w:rPr>
        <w:rFonts w:ascii="Arial" w:hAnsi="Arial" w:cs="Arial"/>
        <w:sz w:val="22"/>
      </w:rPr>
    </w:pPr>
    <w:r w:rsidRPr="00C5746F">
      <w:rPr>
        <w:rFonts w:ascii="Arial" w:hAnsi="Arial" w:cs="Arial"/>
        <w:sz w:val="22"/>
      </w:rPr>
      <w:fldChar w:fldCharType="begin"/>
    </w:r>
    <w:r w:rsidRPr="00C5746F">
      <w:rPr>
        <w:rFonts w:ascii="Arial" w:hAnsi="Arial" w:cs="Arial"/>
        <w:sz w:val="22"/>
      </w:rPr>
      <w:instrText>PAGE   \* MERGEFORMAT</w:instrText>
    </w:r>
    <w:r w:rsidRPr="00C5746F">
      <w:rPr>
        <w:rFonts w:ascii="Arial" w:hAnsi="Arial" w:cs="Arial"/>
        <w:sz w:val="22"/>
      </w:rPr>
      <w:fldChar w:fldCharType="separate"/>
    </w:r>
    <w:r w:rsidR="00DC70A1">
      <w:rPr>
        <w:rFonts w:ascii="Arial" w:hAnsi="Arial" w:cs="Arial"/>
        <w:noProof/>
        <w:sz w:val="22"/>
      </w:rPr>
      <w:t>IV</w:t>
    </w:r>
    <w:r w:rsidRPr="00C5746F">
      <w:rPr>
        <w:rFonts w:ascii="Arial" w:hAnsi="Arial" w:cs="Arial"/>
        <w:sz w:val="22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</w:rPr>
      <w:id w:val="220956444"/>
      <w:docPartObj>
        <w:docPartGallery w:val="Page Numbers (Bottom of Page)"/>
        <w:docPartUnique/>
      </w:docPartObj>
    </w:sdtPr>
    <w:sdtEndPr/>
    <w:sdtContent>
      <w:p w:rsidR="000F43BF" w:rsidRPr="00C5746F" w:rsidRDefault="000F43BF" w:rsidP="004E42DB">
        <w:pPr>
          <w:pStyle w:val="a8"/>
          <w:jc w:val="right"/>
          <w:rPr>
            <w:rFonts w:ascii="Arial" w:hAnsi="Arial" w:cs="Arial"/>
            <w:sz w:val="22"/>
          </w:rPr>
        </w:pPr>
        <w:r w:rsidRPr="00C5746F">
          <w:rPr>
            <w:rFonts w:ascii="Arial" w:hAnsi="Arial" w:cs="Arial"/>
            <w:sz w:val="22"/>
          </w:rPr>
          <w:fldChar w:fldCharType="begin"/>
        </w:r>
        <w:r w:rsidRPr="00C5746F">
          <w:rPr>
            <w:rFonts w:ascii="Arial" w:hAnsi="Arial" w:cs="Arial"/>
            <w:sz w:val="22"/>
          </w:rPr>
          <w:instrText>PAGE   \* MERGEFORMAT</w:instrText>
        </w:r>
        <w:r w:rsidRPr="00C5746F">
          <w:rPr>
            <w:rFonts w:ascii="Arial" w:hAnsi="Arial" w:cs="Arial"/>
            <w:sz w:val="22"/>
          </w:rPr>
          <w:fldChar w:fldCharType="separate"/>
        </w:r>
        <w:r w:rsidR="00DC70A1">
          <w:rPr>
            <w:rFonts w:ascii="Arial" w:hAnsi="Arial" w:cs="Arial"/>
            <w:noProof/>
            <w:sz w:val="22"/>
          </w:rPr>
          <w:t>III</w:t>
        </w:r>
        <w:r w:rsidRPr="00C5746F">
          <w:rPr>
            <w:rFonts w:ascii="Arial" w:hAnsi="Arial" w:cs="Arial"/>
            <w:sz w:val="22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BF" w:rsidRPr="00156B1F" w:rsidRDefault="000F43BF" w:rsidP="00C5746F">
    <w:pPr>
      <w:pStyle w:val="a8"/>
      <w:rPr>
        <w:rFonts w:ascii="Arial" w:hAnsi="Arial" w:cs="Arial"/>
        <w:b/>
        <w:i/>
      </w:rPr>
    </w:pPr>
    <w:r w:rsidRPr="00156B1F"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B38F7" wp14:editId="22B5587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328295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546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F43BF" w:rsidRPr="00555B70" w:rsidRDefault="000F43BF" w:rsidP="00C5746F">
                          <w:pPr>
                            <w:pStyle w:val="a8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Cs w:val="40"/>
                            </w:rPr>
                          </w:pPr>
                          <w:r w:rsidRPr="00555B70">
                            <w:rPr>
                              <w:rFonts w:ascii="Arial" w:hAnsi="Arial" w:cs="Arial"/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55B70">
                            <w:rPr>
                              <w:rFonts w:ascii="Arial" w:hAnsi="Arial" w:cs="Arial"/>
                              <w:color w:val="000000" w:themeColor="text1"/>
                              <w:szCs w:val="40"/>
                            </w:rPr>
                            <w:instrText>PAGE  \* Arabic  \* MERGEFORMAT</w:instrText>
                          </w:r>
                          <w:r w:rsidRPr="00555B70">
                            <w:rPr>
                              <w:rFonts w:ascii="Arial" w:hAnsi="Arial" w:cs="Arial"/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C70A1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Cs w:val="40"/>
                            </w:rPr>
                            <w:t>1</w:t>
                          </w:r>
                          <w:r w:rsidRPr="00555B70">
                            <w:rPr>
                              <w:rFonts w:ascii="Arial" w:hAnsi="Arial" w:cs="Arial"/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33" type="#_x0000_t202" style="position:absolute;margin-left:-25.35pt;margin-top:0;width:25.85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" filled="f" stroked="f" strokeweight=".5pt">
              <v:textbox style="mso-fit-shape-to-text:t">
                <w:txbxContent>
                  <w:p w:rsidR="000F43BF" w:rsidRPr="00555B70" w:rsidRDefault="000F43BF" w:rsidP="00C5746F">
                    <w:pPr>
                      <w:pStyle w:val="a8"/>
                      <w:jc w:val="right"/>
                      <w:rPr>
                        <w:rFonts w:ascii="Arial" w:hAnsi="Arial" w:cs="Arial"/>
                        <w:color w:val="000000" w:themeColor="text1"/>
                        <w:szCs w:val="40"/>
                      </w:rPr>
                    </w:pPr>
                    <w:r w:rsidRPr="00555B70">
                      <w:rPr>
                        <w:rFonts w:ascii="Arial" w:hAnsi="Arial" w:cs="Arial"/>
                        <w:color w:val="000000" w:themeColor="text1"/>
                        <w:szCs w:val="40"/>
                      </w:rPr>
                      <w:fldChar w:fldCharType="begin"/>
                    </w:r>
                    <w:r w:rsidRPr="00555B70">
                      <w:rPr>
                        <w:rFonts w:ascii="Arial" w:hAnsi="Arial" w:cs="Arial"/>
                        <w:color w:val="000000" w:themeColor="text1"/>
                        <w:szCs w:val="40"/>
                      </w:rPr>
                      <w:instrText>PAGE  \* Arabic  \* MERGEFORMAT</w:instrText>
                    </w:r>
                    <w:r w:rsidRPr="00555B70">
                      <w:rPr>
                        <w:rFonts w:ascii="Arial" w:hAnsi="Arial" w:cs="Arial"/>
                        <w:color w:val="000000" w:themeColor="text1"/>
                        <w:szCs w:val="40"/>
                      </w:rPr>
                      <w:fldChar w:fldCharType="separate"/>
                    </w:r>
                    <w:r w:rsidR="00DC70A1">
                      <w:rPr>
                        <w:rFonts w:ascii="Arial" w:hAnsi="Arial" w:cs="Arial"/>
                        <w:noProof/>
                        <w:color w:val="000000" w:themeColor="text1"/>
                        <w:szCs w:val="40"/>
                      </w:rPr>
                      <w:t>1</w:t>
                    </w:r>
                    <w:r w:rsidRPr="00555B70">
                      <w:rPr>
                        <w:rFonts w:ascii="Arial" w:hAnsi="Arial" w:cs="Arial"/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56B1F">
      <w:rPr>
        <w:b/>
        <w:noProof/>
        <w:color w:val="4F81BD" w:themeColor="accent1"/>
        <w:sz w:val="20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2107786" wp14:editId="6CC6076D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00"/>
              <wp:effectExtent l="0" t="0" r="22225" b="15875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943600" cy="36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">
                        <a:solidFill>
                          <a:schemeClr val="tx1"/>
                        </a:solidFill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.3pt;flip:y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" fillcolor="black [3213]" strokecolor="black [3213]" strokeweight=".05pt">
              <w10:wrap type="square" anchorx="margin" anchory="margin"/>
            </v:rect>
          </w:pict>
        </mc:Fallback>
      </mc:AlternateContent>
    </w:r>
    <w:r w:rsidRPr="00156B1F">
      <w:rPr>
        <w:rFonts w:ascii="Arial" w:hAnsi="Arial" w:cs="Arial"/>
        <w:b/>
        <w:i/>
      </w:rPr>
      <w:t xml:space="preserve">Проект, </w:t>
    </w:r>
    <w:r>
      <w:rPr>
        <w:rFonts w:ascii="Arial" w:hAnsi="Arial" w:cs="Arial"/>
        <w:b/>
        <w:i/>
      </w:rPr>
      <w:t>окончательная</w:t>
    </w:r>
    <w:r w:rsidRPr="00156B1F">
      <w:rPr>
        <w:rFonts w:ascii="Arial" w:hAnsi="Arial" w:cs="Arial"/>
        <w:b/>
        <w:i/>
      </w:rPr>
      <w:t xml:space="preserve"> редакция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BF" w:rsidRPr="00980BA2" w:rsidRDefault="000F43BF" w:rsidP="00BF3E17">
    <w:pPr>
      <w:pStyle w:val="a8"/>
      <w:rPr>
        <w:rFonts w:ascii="Arial" w:hAnsi="Arial" w:cs="Arial"/>
        <w:sz w:val="22"/>
      </w:rPr>
    </w:pPr>
    <w:r w:rsidRPr="00980BA2">
      <w:rPr>
        <w:rFonts w:ascii="Arial" w:hAnsi="Arial" w:cs="Arial"/>
        <w:sz w:val="22"/>
      </w:rPr>
      <w:fldChar w:fldCharType="begin"/>
    </w:r>
    <w:r w:rsidRPr="00980BA2">
      <w:rPr>
        <w:rFonts w:ascii="Arial" w:hAnsi="Arial" w:cs="Arial"/>
        <w:sz w:val="22"/>
      </w:rPr>
      <w:instrText>PAGE   \* MERGEFORMAT</w:instrText>
    </w:r>
    <w:r w:rsidRPr="00980BA2">
      <w:rPr>
        <w:rFonts w:ascii="Arial" w:hAnsi="Arial" w:cs="Arial"/>
        <w:sz w:val="22"/>
      </w:rPr>
      <w:fldChar w:fldCharType="separate"/>
    </w:r>
    <w:r w:rsidR="00DC70A1">
      <w:rPr>
        <w:rFonts w:ascii="Arial" w:hAnsi="Arial" w:cs="Arial"/>
        <w:noProof/>
        <w:sz w:val="22"/>
      </w:rPr>
      <w:t>10</w:t>
    </w:r>
    <w:r w:rsidRPr="00980BA2">
      <w:rPr>
        <w:rFonts w:ascii="Arial" w:hAnsi="Arial" w:cs="Arial"/>
        <w:sz w:val="22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</w:rPr>
      <w:id w:val="446055535"/>
      <w:docPartObj>
        <w:docPartGallery w:val="Page Numbers (Bottom of Page)"/>
        <w:docPartUnique/>
      </w:docPartObj>
    </w:sdtPr>
    <w:sdtEndPr/>
    <w:sdtContent>
      <w:p w:rsidR="000F43BF" w:rsidRPr="00980BA2" w:rsidRDefault="000F43BF" w:rsidP="004E42DB">
        <w:pPr>
          <w:pStyle w:val="a8"/>
          <w:jc w:val="right"/>
          <w:rPr>
            <w:rFonts w:ascii="Arial" w:hAnsi="Arial" w:cs="Arial"/>
            <w:sz w:val="22"/>
          </w:rPr>
        </w:pPr>
        <w:r w:rsidRPr="00980BA2">
          <w:rPr>
            <w:rFonts w:ascii="Arial" w:hAnsi="Arial" w:cs="Arial"/>
            <w:sz w:val="22"/>
          </w:rPr>
          <w:fldChar w:fldCharType="begin"/>
        </w:r>
        <w:r w:rsidRPr="00980BA2">
          <w:rPr>
            <w:rFonts w:ascii="Arial" w:hAnsi="Arial" w:cs="Arial"/>
            <w:sz w:val="22"/>
          </w:rPr>
          <w:instrText>PAGE   \* MERGEFORMAT</w:instrText>
        </w:r>
        <w:r w:rsidRPr="00980BA2">
          <w:rPr>
            <w:rFonts w:ascii="Arial" w:hAnsi="Arial" w:cs="Arial"/>
            <w:sz w:val="22"/>
          </w:rPr>
          <w:fldChar w:fldCharType="separate"/>
        </w:r>
        <w:r w:rsidR="00DC70A1">
          <w:rPr>
            <w:rFonts w:ascii="Arial" w:hAnsi="Arial" w:cs="Arial"/>
            <w:noProof/>
            <w:sz w:val="22"/>
          </w:rPr>
          <w:t>9</w:t>
        </w:r>
        <w:r w:rsidRPr="00980BA2">
          <w:rPr>
            <w:rFonts w:ascii="Arial" w:hAnsi="Arial" w:cs="Arial"/>
            <w:sz w:val="22"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BF" w:rsidRPr="00AE6A16" w:rsidRDefault="000F43BF" w:rsidP="00AE6A16">
    <w:pPr>
      <w:pStyle w:val="a8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BF" w:rsidRPr="00AE6A16" w:rsidRDefault="000F43BF">
    <w:pPr>
      <w:pStyle w:val="a8"/>
      <w:jc w:val="right"/>
      <w:rPr>
        <w:rFonts w:ascii="Arial" w:hAnsi="Arial" w:cs="Arial"/>
        <w:sz w:val="22"/>
      </w:rPr>
    </w:pPr>
    <w:r w:rsidRPr="00AE6A16">
      <w:rPr>
        <w:rStyle w:val="aa"/>
        <w:rFonts w:ascii="Arial" w:eastAsiaTheme="majorEastAsia" w:hAnsi="Arial" w:cs="Arial"/>
        <w:sz w:val="22"/>
      </w:rPr>
      <w:fldChar w:fldCharType="begin"/>
    </w:r>
    <w:r w:rsidRPr="00AE6A16">
      <w:rPr>
        <w:rStyle w:val="aa"/>
        <w:rFonts w:ascii="Arial" w:eastAsiaTheme="majorEastAsia" w:hAnsi="Arial" w:cs="Arial"/>
        <w:sz w:val="22"/>
      </w:rPr>
      <w:instrText xml:space="preserve"> PAGE </w:instrText>
    </w:r>
    <w:r w:rsidRPr="00AE6A16">
      <w:rPr>
        <w:rStyle w:val="aa"/>
        <w:rFonts w:ascii="Arial" w:eastAsiaTheme="majorEastAsia" w:hAnsi="Arial" w:cs="Arial"/>
        <w:sz w:val="22"/>
      </w:rPr>
      <w:fldChar w:fldCharType="separate"/>
    </w:r>
    <w:r>
      <w:rPr>
        <w:rStyle w:val="aa"/>
        <w:rFonts w:ascii="Arial" w:eastAsiaTheme="majorEastAsia" w:hAnsi="Arial" w:cs="Arial"/>
        <w:noProof/>
        <w:sz w:val="22"/>
      </w:rPr>
      <w:t>17</w:t>
    </w:r>
    <w:r w:rsidRPr="00AE6A16">
      <w:rPr>
        <w:rStyle w:val="aa"/>
        <w:rFonts w:ascii="Arial" w:eastAsiaTheme="majorEastAsia" w:hAnsi="Arial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3BF" w:rsidRDefault="000F43BF">
      <w:pPr>
        <w:spacing w:after="0" w:line="240" w:lineRule="auto"/>
      </w:pPr>
      <w:r>
        <w:separator/>
      </w:r>
    </w:p>
  </w:footnote>
  <w:footnote w:type="continuationSeparator" w:id="0">
    <w:p w:rsidR="000F43BF" w:rsidRDefault="000F4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BF" w:rsidRPr="00D57407" w:rsidRDefault="000F43BF" w:rsidP="00047843">
    <w:pPr>
      <w:tabs>
        <w:tab w:val="center" w:pos="4677"/>
        <w:tab w:val="right" w:pos="9355"/>
      </w:tabs>
      <w:rPr>
        <w:rFonts w:ascii="Arial" w:hAnsi="Arial" w:cs="Arial"/>
        <w:b/>
        <w:szCs w:val="28"/>
      </w:rPr>
    </w:pPr>
    <w:r w:rsidRPr="00D57407">
      <w:rPr>
        <w:rFonts w:ascii="Arial" w:hAnsi="Arial" w:cs="Arial"/>
        <w:b/>
        <w:szCs w:val="28"/>
      </w:rPr>
      <w:t>ГОСТ (</w:t>
    </w:r>
    <w:r w:rsidRPr="00D57407">
      <w:rPr>
        <w:rFonts w:ascii="Arial" w:hAnsi="Arial" w:cs="Arial"/>
        <w:b/>
        <w:i/>
        <w:szCs w:val="28"/>
        <w:lang w:val="en-US"/>
      </w:rPr>
      <w:t>RU</w:t>
    </w:r>
    <w:r w:rsidRPr="00D57407">
      <w:rPr>
        <w:rFonts w:ascii="Arial" w:hAnsi="Arial" w:cs="Arial"/>
        <w:b/>
        <w:i/>
        <w:szCs w:val="28"/>
      </w:rPr>
      <w:t>, первая редакция)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BF" w:rsidRPr="004E42DB" w:rsidRDefault="000F43BF" w:rsidP="00AE6A16">
    <w:pPr>
      <w:tabs>
        <w:tab w:val="left" w:pos="3550"/>
      </w:tabs>
      <w:jc w:val="right"/>
      <w:rPr>
        <w:rFonts w:ascii="Arial" w:hAnsi="Arial" w:cs="Arial"/>
        <w:b/>
        <w:szCs w:val="28"/>
      </w:rPr>
    </w:pPr>
    <w:r w:rsidRPr="004E42DB">
      <w:rPr>
        <w:rFonts w:ascii="Arial" w:hAnsi="Arial" w:cs="Arial"/>
        <w:b/>
        <w:szCs w:val="28"/>
      </w:rPr>
      <w:t>ГОСТ (</w:t>
    </w:r>
    <w:r w:rsidRPr="004E42DB">
      <w:rPr>
        <w:rFonts w:ascii="Arial" w:hAnsi="Arial" w:cs="Arial"/>
        <w:b/>
        <w:i/>
        <w:szCs w:val="28"/>
        <w:lang w:val="en-US"/>
      </w:rPr>
      <w:t>RU</w:t>
    </w:r>
    <w:r w:rsidRPr="004E42DB">
      <w:rPr>
        <w:rFonts w:ascii="Arial" w:hAnsi="Arial" w:cs="Arial"/>
        <w:b/>
        <w:i/>
        <w:szCs w:val="28"/>
      </w:rPr>
      <w:t>, первая редакция)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BF" w:rsidRPr="00D57407" w:rsidRDefault="000F43BF" w:rsidP="00047843">
    <w:pPr>
      <w:tabs>
        <w:tab w:val="center" w:pos="4677"/>
        <w:tab w:val="right" w:pos="9355"/>
      </w:tabs>
      <w:jc w:val="right"/>
      <w:rPr>
        <w:rFonts w:ascii="Arial" w:hAnsi="Arial" w:cs="Arial"/>
        <w:b/>
        <w:szCs w:val="28"/>
      </w:rPr>
    </w:pPr>
    <w:r w:rsidRPr="00D57407">
      <w:rPr>
        <w:rFonts w:ascii="Arial" w:hAnsi="Arial" w:cs="Arial"/>
        <w:b/>
        <w:szCs w:val="28"/>
      </w:rPr>
      <w:t>ГОСТ (</w:t>
    </w:r>
    <w:r w:rsidRPr="00D57407">
      <w:rPr>
        <w:rFonts w:ascii="Arial" w:hAnsi="Arial" w:cs="Arial"/>
        <w:b/>
        <w:i/>
        <w:szCs w:val="28"/>
        <w:lang w:val="en-US"/>
      </w:rPr>
      <w:t>RU</w:t>
    </w:r>
    <w:r w:rsidRPr="00D57407">
      <w:rPr>
        <w:rFonts w:ascii="Arial" w:hAnsi="Arial" w:cs="Arial"/>
        <w:b/>
        <w:i/>
        <w:szCs w:val="28"/>
      </w:rPr>
      <w:t>, первая редакция)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BF" w:rsidRPr="004E42DB" w:rsidRDefault="000F43BF" w:rsidP="000F43BF">
    <w:pPr>
      <w:tabs>
        <w:tab w:val="left" w:pos="3550"/>
      </w:tabs>
      <w:jc w:val="right"/>
      <w:rPr>
        <w:rFonts w:ascii="Arial" w:hAnsi="Arial" w:cs="Arial"/>
        <w:b/>
        <w:szCs w:val="28"/>
      </w:rPr>
    </w:pPr>
    <w:r w:rsidRPr="004E42DB">
      <w:rPr>
        <w:rFonts w:ascii="Arial" w:hAnsi="Arial" w:cs="Arial"/>
        <w:b/>
        <w:szCs w:val="28"/>
      </w:rPr>
      <w:t>ГОСТ (</w:t>
    </w:r>
    <w:r w:rsidRPr="00B35D4E">
      <w:rPr>
        <w:rFonts w:ascii="Arial" w:hAnsi="Arial" w:cs="Arial"/>
        <w:b/>
        <w:i/>
        <w:szCs w:val="28"/>
      </w:rPr>
      <w:t>проект,</w:t>
    </w:r>
    <w:r>
      <w:rPr>
        <w:rFonts w:ascii="Arial" w:hAnsi="Arial" w:cs="Arial"/>
        <w:b/>
        <w:szCs w:val="28"/>
      </w:rPr>
      <w:t xml:space="preserve"> </w:t>
    </w:r>
    <w:r w:rsidRPr="004E42DB">
      <w:rPr>
        <w:rFonts w:ascii="Arial" w:hAnsi="Arial" w:cs="Arial"/>
        <w:b/>
        <w:i/>
        <w:szCs w:val="28"/>
        <w:lang w:val="en-US"/>
      </w:rPr>
      <w:t>RU</w:t>
    </w:r>
    <w:r w:rsidRPr="004E42DB">
      <w:rPr>
        <w:rFonts w:ascii="Arial" w:hAnsi="Arial" w:cs="Arial"/>
        <w:b/>
        <w:i/>
        <w:szCs w:val="28"/>
      </w:rPr>
      <w:t xml:space="preserve">, </w:t>
    </w:r>
    <w:r>
      <w:rPr>
        <w:rFonts w:ascii="Arial" w:hAnsi="Arial" w:cs="Arial"/>
        <w:b/>
        <w:i/>
        <w:szCs w:val="28"/>
      </w:rPr>
      <w:t>окончательн</w:t>
    </w:r>
    <w:r w:rsidRPr="004E42DB">
      <w:rPr>
        <w:rFonts w:ascii="Arial" w:hAnsi="Arial" w:cs="Arial"/>
        <w:b/>
        <w:i/>
        <w:szCs w:val="28"/>
      </w:rPr>
      <w:t>ая редакция)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BF" w:rsidRPr="004E42DB" w:rsidRDefault="000F43BF" w:rsidP="00D542B0">
    <w:pPr>
      <w:tabs>
        <w:tab w:val="left" w:pos="3550"/>
      </w:tabs>
      <w:rPr>
        <w:rFonts w:ascii="Arial" w:hAnsi="Arial" w:cs="Arial"/>
        <w:b/>
        <w:szCs w:val="28"/>
      </w:rPr>
    </w:pPr>
    <w:r w:rsidRPr="004E42DB">
      <w:rPr>
        <w:rFonts w:ascii="Arial" w:hAnsi="Arial" w:cs="Arial"/>
        <w:b/>
        <w:szCs w:val="28"/>
      </w:rPr>
      <w:t>ГОСТ (</w:t>
    </w:r>
    <w:r w:rsidRPr="00B35D4E">
      <w:rPr>
        <w:rFonts w:ascii="Arial" w:hAnsi="Arial" w:cs="Arial"/>
        <w:b/>
        <w:i/>
        <w:szCs w:val="28"/>
      </w:rPr>
      <w:t>проект,</w:t>
    </w:r>
    <w:r>
      <w:rPr>
        <w:rFonts w:ascii="Arial" w:hAnsi="Arial" w:cs="Arial"/>
        <w:b/>
        <w:szCs w:val="28"/>
      </w:rPr>
      <w:t xml:space="preserve"> </w:t>
    </w:r>
    <w:r w:rsidRPr="004E42DB">
      <w:rPr>
        <w:rFonts w:ascii="Arial" w:hAnsi="Arial" w:cs="Arial"/>
        <w:b/>
        <w:i/>
        <w:szCs w:val="28"/>
        <w:lang w:val="en-US"/>
      </w:rPr>
      <w:t>RU</w:t>
    </w:r>
    <w:r w:rsidRPr="004E42DB">
      <w:rPr>
        <w:rFonts w:ascii="Arial" w:hAnsi="Arial" w:cs="Arial"/>
        <w:b/>
        <w:i/>
        <w:szCs w:val="28"/>
      </w:rPr>
      <w:t xml:space="preserve">, </w:t>
    </w:r>
    <w:r>
      <w:rPr>
        <w:rFonts w:ascii="Arial" w:hAnsi="Arial" w:cs="Arial"/>
        <w:b/>
        <w:i/>
        <w:szCs w:val="28"/>
      </w:rPr>
      <w:t>окончательн</w:t>
    </w:r>
    <w:r w:rsidRPr="004E42DB">
      <w:rPr>
        <w:rFonts w:ascii="Arial" w:hAnsi="Arial" w:cs="Arial"/>
        <w:b/>
        <w:i/>
        <w:szCs w:val="28"/>
      </w:rPr>
      <w:t>ая редакция)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BF" w:rsidRPr="004E42DB" w:rsidRDefault="000F43BF" w:rsidP="004E42DB">
    <w:pPr>
      <w:tabs>
        <w:tab w:val="center" w:pos="4677"/>
        <w:tab w:val="right" w:pos="9355"/>
      </w:tabs>
      <w:jc w:val="right"/>
      <w:rPr>
        <w:rFonts w:ascii="Arial" w:hAnsi="Arial" w:cs="Arial"/>
        <w:b/>
        <w:szCs w:val="28"/>
      </w:rPr>
    </w:pPr>
    <w:r w:rsidRPr="004E42DB">
      <w:rPr>
        <w:rFonts w:ascii="Arial" w:hAnsi="Arial" w:cs="Arial"/>
        <w:b/>
        <w:szCs w:val="28"/>
      </w:rPr>
      <w:t>ГОСТ (</w:t>
    </w:r>
    <w:r w:rsidRPr="00B35D4E">
      <w:rPr>
        <w:rFonts w:ascii="Arial" w:hAnsi="Arial" w:cs="Arial"/>
        <w:b/>
        <w:i/>
        <w:szCs w:val="28"/>
      </w:rPr>
      <w:t>проект,</w:t>
    </w:r>
    <w:r>
      <w:rPr>
        <w:rFonts w:ascii="Arial" w:hAnsi="Arial" w:cs="Arial"/>
        <w:b/>
        <w:szCs w:val="28"/>
      </w:rPr>
      <w:t xml:space="preserve"> </w:t>
    </w:r>
    <w:r w:rsidRPr="004E42DB">
      <w:rPr>
        <w:rFonts w:ascii="Arial" w:hAnsi="Arial" w:cs="Arial"/>
        <w:b/>
        <w:i/>
        <w:szCs w:val="28"/>
        <w:lang w:val="en-US"/>
      </w:rPr>
      <w:t>RU</w:t>
    </w:r>
    <w:r w:rsidRPr="004E42DB">
      <w:rPr>
        <w:rFonts w:ascii="Arial" w:hAnsi="Arial" w:cs="Arial"/>
        <w:b/>
        <w:i/>
        <w:szCs w:val="28"/>
      </w:rPr>
      <w:t xml:space="preserve">, </w:t>
    </w:r>
    <w:r>
      <w:rPr>
        <w:rFonts w:ascii="Arial" w:hAnsi="Arial" w:cs="Arial"/>
        <w:b/>
        <w:i/>
        <w:szCs w:val="28"/>
      </w:rPr>
      <w:t>окончательн</w:t>
    </w:r>
    <w:r w:rsidRPr="004E42DB">
      <w:rPr>
        <w:rFonts w:ascii="Arial" w:hAnsi="Arial" w:cs="Arial"/>
        <w:b/>
        <w:i/>
        <w:szCs w:val="28"/>
      </w:rPr>
      <w:t>ая редакция)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BF" w:rsidRPr="004E42DB" w:rsidRDefault="000F43BF" w:rsidP="00426FC4">
    <w:pPr>
      <w:tabs>
        <w:tab w:val="left" w:pos="3550"/>
      </w:tabs>
      <w:rPr>
        <w:rFonts w:ascii="Arial" w:hAnsi="Arial" w:cs="Arial"/>
        <w:b/>
        <w:szCs w:val="28"/>
      </w:rPr>
    </w:pPr>
    <w:r w:rsidRPr="004E42DB">
      <w:rPr>
        <w:rFonts w:ascii="Arial" w:hAnsi="Arial" w:cs="Arial"/>
        <w:b/>
        <w:szCs w:val="28"/>
      </w:rPr>
      <w:t>ГОСТ (</w:t>
    </w:r>
    <w:r w:rsidRPr="00B35D4E">
      <w:rPr>
        <w:rFonts w:ascii="Arial" w:hAnsi="Arial" w:cs="Arial"/>
        <w:b/>
        <w:i/>
        <w:szCs w:val="28"/>
      </w:rPr>
      <w:t>проект,</w:t>
    </w:r>
    <w:r>
      <w:rPr>
        <w:rFonts w:ascii="Arial" w:hAnsi="Arial" w:cs="Arial"/>
        <w:b/>
        <w:szCs w:val="28"/>
      </w:rPr>
      <w:t xml:space="preserve"> </w:t>
    </w:r>
    <w:r w:rsidRPr="004E42DB">
      <w:rPr>
        <w:rFonts w:ascii="Arial" w:hAnsi="Arial" w:cs="Arial"/>
        <w:b/>
        <w:i/>
        <w:szCs w:val="28"/>
        <w:lang w:val="en-US"/>
      </w:rPr>
      <w:t>RU</w:t>
    </w:r>
    <w:r w:rsidRPr="004E42DB">
      <w:rPr>
        <w:rFonts w:ascii="Arial" w:hAnsi="Arial" w:cs="Arial"/>
        <w:b/>
        <w:i/>
        <w:szCs w:val="28"/>
      </w:rPr>
      <w:t xml:space="preserve">, </w:t>
    </w:r>
    <w:r>
      <w:rPr>
        <w:rFonts w:ascii="Arial" w:hAnsi="Arial" w:cs="Arial"/>
        <w:b/>
        <w:i/>
        <w:szCs w:val="28"/>
      </w:rPr>
      <w:t>окончательн</w:t>
    </w:r>
    <w:r w:rsidRPr="004E42DB">
      <w:rPr>
        <w:rFonts w:ascii="Arial" w:hAnsi="Arial" w:cs="Arial"/>
        <w:b/>
        <w:i/>
        <w:szCs w:val="28"/>
      </w:rPr>
      <w:t>ая редакция)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BF" w:rsidRPr="00AE6A16" w:rsidRDefault="000F43BF" w:rsidP="00AE6A16">
    <w:pPr>
      <w:pStyle w:val="ab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BF" w:rsidRPr="004E42DB" w:rsidRDefault="000F43BF" w:rsidP="00AE6A16">
    <w:pPr>
      <w:tabs>
        <w:tab w:val="left" w:pos="3550"/>
      </w:tabs>
      <w:jc w:val="right"/>
      <w:rPr>
        <w:rFonts w:ascii="Arial" w:hAnsi="Arial" w:cs="Arial"/>
        <w:b/>
        <w:szCs w:val="28"/>
      </w:rPr>
    </w:pPr>
    <w:r w:rsidRPr="004E42DB">
      <w:rPr>
        <w:rFonts w:ascii="Arial" w:hAnsi="Arial" w:cs="Arial"/>
        <w:b/>
        <w:szCs w:val="28"/>
      </w:rPr>
      <w:t>ГОСТ (</w:t>
    </w:r>
    <w:r w:rsidRPr="00B35D4E">
      <w:rPr>
        <w:rFonts w:ascii="Arial" w:hAnsi="Arial" w:cs="Arial"/>
        <w:b/>
        <w:i/>
        <w:szCs w:val="28"/>
      </w:rPr>
      <w:t>проект,</w:t>
    </w:r>
    <w:r>
      <w:rPr>
        <w:rFonts w:ascii="Arial" w:hAnsi="Arial" w:cs="Arial"/>
        <w:b/>
        <w:szCs w:val="28"/>
      </w:rPr>
      <w:t xml:space="preserve"> </w:t>
    </w:r>
    <w:r w:rsidRPr="004E42DB">
      <w:rPr>
        <w:rFonts w:ascii="Arial" w:hAnsi="Arial" w:cs="Arial"/>
        <w:b/>
        <w:i/>
        <w:szCs w:val="28"/>
        <w:lang w:val="en-US"/>
      </w:rPr>
      <w:t>RU</w:t>
    </w:r>
    <w:r w:rsidRPr="004E42DB">
      <w:rPr>
        <w:rFonts w:ascii="Arial" w:hAnsi="Arial" w:cs="Arial"/>
        <w:b/>
        <w:i/>
        <w:szCs w:val="28"/>
      </w:rPr>
      <w:t xml:space="preserve">, </w:t>
    </w:r>
    <w:r>
      <w:rPr>
        <w:rFonts w:ascii="Arial" w:hAnsi="Arial" w:cs="Arial"/>
        <w:b/>
        <w:i/>
        <w:szCs w:val="28"/>
      </w:rPr>
      <w:t>окончательн</w:t>
    </w:r>
    <w:r w:rsidRPr="004E42DB">
      <w:rPr>
        <w:rFonts w:ascii="Arial" w:hAnsi="Arial" w:cs="Arial"/>
        <w:b/>
        <w:i/>
        <w:szCs w:val="28"/>
      </w:rPr>
      <w:t>ая редакция)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BF" w:rsidRDefault="000F43BF">
    <w:pPr>
      <w:pStyle w:val="ab"/>
      <w:rPr>
        <w:rFonts w:ascii="Times New Roman" w:hAnsi="Times New Roman" w:cs="Times New Roman"/>
        <w:b/>
        <w:bCs/>
        <w:sz w:val="28"/>
      </w:rPr>
    </w:pPr>
    <w:r>
      <w:rPr>
        <w:rFonts w:ascii="Times New Roman" w:hAnsi="Times New Roman" w:cs="Times New Roman"/>
        <w:b/>
        <w:bCs/>
        <w:sz w:val="28"/>
      </w:rPr>
      <w:tab/>
      <w:t xml:space="preserve">                                       ГОСТ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F3000"/>
    <w:multiLevelType w:val="multilevel"/>
    <w:tmpl w:val="4752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9B5EC4"/>
    <w:multiLevelType w:val="multilevel"/>
    <w:tmpl w:val="BBC6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090BF8"/>
    <w:multiLevelType w:val="multilevel"/>
    <w:tmpl w:val="A152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027A4C"/>
    <w:multiLevelType w:val="multilevel"/>
    <w:tmpl w:val="EDF8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hdrShapeDefaults>
    <o:shapedefaults v:ext="edit" spidmax="2252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23"/>
    <w:rsid w:val="00047843"/>
    <w:rsid w:val="0006151A"/>
    <w:rsid w:val="0008290B"/>
    <w:rsid w:val="000C224B"/>
    <w:rsid w:val="000C69F5"/>
    <w:rsid w:val="000E0348"/>
    <w:rsid w:val="000E5820"/>
    <w:rsid w:val="000E78B6"/>
    <w:rsid w:val="000F43BF"/>
    <w:rsid w:val="000F51E0"/>
    <w:rsid w:val="001075D1"/>
    <w:rsid w:val="001146DB"/>
    <w:rsid w:val="00130F75"/>
    <w:rsid w:val="00167DC6"/>
    <w:rsid w:val="00185F57"/>
    <w:rsid w:val="001A4EE3"/>
    <w:rsid w:val="001B63CB"/>
    <w:rsid w:val="001F2131"/>
    <w:rsid w:val="00202017"/>
    <w:rsid w:val="00206FCC"/>
    <w:rsid w:val="002329EA"/>
    <w:rsid w:val="00247884"/>
    <w:rsid w:val="002A12CE"/>
    <w:rsid w:val="00360EC3"/>
    <w:rsid w:val="00426FC4"/>
    <w:rsid w:val="004432F4"/>
    <w:rsid w:val="004B6A61"/>
    <w:rsid w:val="004E42DB"/>
    <w:rsid w:val="00500AA7"/>
    <w:rsid w:val="005022A5"/>
    <w:rsid w:val="0051039D"/>
    <w:rsid w:val="00513297"/>
    <w:rsid w:val="005438FC"/>
    <w:rsid w:val="005863D9"/>
    <w:rsid w:val="005C2A97"/>
    <w:rsid w:val="005D4F2B"/>
    <w:rsid w:val="00600B9E"/>
    <w:rsid w:val="00652FFB"/>
    <w:rsid w:val="006A2DCE"/>
    <w:rsid w:val="006A5465"/>
    <w:rsid w:val="0073522E"/>
    <w:rsid w:val="007412D0"/>
    <w:rsid w:val="00745A87"/>
    <w:rsid w:val="00762BFC"/>
    <w:rsid w:val="007732F0"/>
    <w:rsid w:val="007B3131"/>
    <w:rsid w:val="007F2730"/>
    <w:rsid w:val="007F72D3"/>
    <w:rsid w:val="00831DA0"/>
    <w:rsid w:val="008963EF"/>
    <w:rsid w:val="0091656A"/>
    <w:rsid w:val="00923253"/>
    <w:rsid w:val="0095169F"/>
    <w:rsid w:val="00955747"/>
    <w:rsid w:val="00980BA2"/>
    <w:rsid w:val="00986810"/>
    <w:rsid w:val="009B77F4"/>
    <w:rsid w:val="00A321DA"/>
    <w:rsid w:val="00A412E0"/>
    <w:rsid w:val="00A609E5"/>
    <w:rsid w:val="00AB40ED"/>
    <w:rsid w:val="00AD70DB"/>
    <w:rsid w:val="00AE109A"/>
    <w:rsid w:val="00AE6A16"/>
    <w:rsid w:val="00AE7F66"/>
    <w:rsid w:val="00AF1C8C"/>
    <w:rsid w:val="00B06345"/>
    <w:rsid w:val="00B35D4E"/>
    <w:rsid w:val="00B36C33"/>
    <w:rsid w:val="00B767D5"/>
    <w:rsid w:val="00BB4183"/>
    <w:rsid w:val="00BF3E17"/>
    <w:rsid w:val="00C06064"/>
    <w:rsid w:val="00C23D23"/>
    <w:rsid w:val="00C24219"/>
    <w:rsid w:val="00C2660B"/>
    <w:rsid w:val="00C44D25"/>
    <w:rsid w:val="00C46906"/>
    <w:rsid w:val="00C5746F"/>
    <w:rsid w:val="00CC2B50"/>
    <w:rsid w:val="00D542B0"/>
    <w:rsid w:val="00D57407"/>
    <w:rsid w:val="00DA704B"/>
    <w:rsid w:val="00DC70A1"/>
    <w:rsid w:val="00DE3708"/>
    <w:rsid w:val="00E10C9B"/>
    <w:rsid w:val="00E62C9C"/>
    <w:rsid w:val="00EA3CD2"/>
    <w:rsid w:val="00EE0A51"/>
    <w:rsid w:val="00FC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0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32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329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0A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0A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0A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0A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0A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9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29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">
    <w:name w:val="f"/>
    <w:basedOn w:val="a0"/>
    <w:rsid w:val="002329EA"/>
  </w:style>
  <w:style w:type="character" w:customStyle="1" w:styleId="apple-converted-space">
    <w:name w:val="apple-converted-space"/>
    <w:basedOn w:val="a0"/>
    <w:rsid w:val="002329EA"/>
  </w:style>
  <w:style w:type="character" w:styleId="a3">
    <w:name w:val="Hyperlink"/>
    <w:basedOn w:val="a0"/>
    <w:uiPriority w:val="99"/>
    <w:semiHidden/>
    <w:unhideWhenUsed/>
    <w:rsid w:val="002329EA"/>
    <w:rPr>
      <w:color w:val="0000FF"/>
      <w:u w:val="single"/>
    </w:rPr>
  </w:style>
  <w:style w:type="paragraph" w:customStyle="1" w:styleId="f1">
    <w:name w:val="f1"/>
    <w:basedOn w:val="a"/>
    <w:rsid w:val="0023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color">
    <w:name w:val="redcolor"/>
    <w:basedOn w:val="a0"/>
    <w:rsid w:val="002329EA"/>
  </w:style>
  <w:style w:type="character" w:customStyle="1" w:styleId="cntname">
    <w:name w:val="cntname"/>
    <w:basedOn w:val="a0"/>
    <w:rsid w:val="002329EA"/>
  </w:style>
  <w:style w:type="character" w:customStyle="1" w:styleId="cntpricesp">
    <w:name w:val="cntpricesp"/>
    <w:basedOn w:val="a0"/>
    <w:rsid w:val="002329EA"/>
  </w:style>
  <w:style w:type="paragraph" w:styleId="a4">
    <w:name w:val="Balloon Text"/>
    <w:basedOn w:val="a"/>
    <w:link w:val="a5"/>
    <w:uiPriority w:val="99"/>
    <w:semiHidden/>
    <w:unhideWhenUsed/>
    <w:rsid w:val="002329E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0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00A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0A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0A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0A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0A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6">
    <w:name w:val="Body Text Indent"/>
    <w:basedOn w:val="a"/>
    <w:link w:val="a7"/>
    <w:semiHidden/>
    <w:rsid w:val="00500AA7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500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00A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500A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semiHidden/>
    <w:rsid w:val="00500AA7"/>
  </w:style>
  <w:style w:type="paragraph" w:styleId="ab">
    <w:name w:val="header"/>
    <w:basedOn w:val="a"/>
    <w:link w:val="ac"/>
    <w:semiHidden/>
    <w:rsid w:val="00500AA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Верхний колонтитул Знак"/>
    <w:basedOn w:val="a0"/>
    <w:link w:val="ab"/>
    <w:semiHidden/>
    <w:rsid w:val="00500AA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Plain Text"/>
    <w:basedOn w:val="a"/>
    <w:link w:val="ae"/>
    <w:semiHidden/>
    <w:rsid w:val="00500A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semiHidden/>
    <w:rsid w:val="00500A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semiHidden/>
    <w:rsid w:val="00500AA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semiHidden/>
    <w:rsid w:val="00500AA7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500AA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00A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сновной текст с отступом1"/>
    <w:basedOn w:val="a"/>
    <w:rsid w:val="00500AA7"/>
    <w:pPr>
      <w:spacing w:after="0" w:line="288" w:lineRule="auto"/>
      <w:ind w:firstLine="561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BodyTextIndent1">
    <w:name w:val="Body Text Indent1"/>
    <w:basedOn w:val="a"/>
    <w:rsid w:val="00500AA7"/>
    <w:pPr>
      <w:spacing w:after="0" w:line="360" w:lineRule="auto"/>
      <w:ind w:firstLine="724"/>
      <w:jc w:val="both"/>
    </w:pPr>
    <w:rPr>
      <w:rFonts w:ascii="Times New Roman" w:eastAsia="Times New Roman" w:hAnsi="Times New Roman" w:cs="Times New Roman"/>
      <w:sz w:val="27"/>
      <w:szCs w:val="20"/>
    </w:rPr>
  </w:style>
  <w:style w:type="paragraph" w:styleId="31">
    <w:name w:val="Body Text Indent 3"/>
    <w:basedOn w:val="a"/>
    <w:link w:val="32"/>
    <w:semiHidden/>
    <w:rsid w:val="00500A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500AA7"/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23">
    <w:name w:val="Body Text 2"/>
    <w:basedOn w:val="a"/>
    <w:link w:val="24"/>
    <w:semiHidden/>
    <w:rsid w:val="00500A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0"/>
    <w:link w:val="23"/>
    <w:semiHidden/>
    <w:rsid w:val="00500A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caption"/>
    <w:basedOn w:val="a"/>
    <w:next w:val="a"/>
    <w:qFormat/>
    <w:rsid w:val="00500AA7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customStyle="1" w:styleId="12">
    <w:name w:val="Знак1"/>
    <w:basedOn w:val="a"/>
    <w:rsid w:val="001F2131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2">
    <w:name w:val="annotation reference"/>
    <w:basedOn w:val="a0"/>
    <w:uiPriority w:val="99"/>
    <w:semiHidden/>
    <w:unhideWhenUsed/>
    <w:rsid w:val="004B6A6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B6A6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B6A61"/>
    <w:rPr>
      <w:rFonts w:eastAsiaTheme="minorEastAsia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B6A6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B6A61"/>
    <w:rPr>
      <w:rFonts w:eastAsiaTheme="minorEastAsia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0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32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329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0A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0A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0A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0A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0A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9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29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">
    <w:name w:val="f"/>
    <w:basedOn w:val="a0"/>
    <w:rsid w:val="002329EA"/>
  </w:style>
  <w:style w:type="character" w:customStyle="1" w:styleId="apple-converted-space">
    <w:name w:val="apple-converted-space"/>
    <w:basedOn w:val="a0"/>
    <w:rsid w:val="002329EA"/>
  </w:style>
  <w:style w:type="character" w:styleId="a3">
    <w:name w:val="Hyperlink"/>
    <w:basedOn w:val="a0"/>
    <w:uiPriority w:val="99"/>
    <w:semiHidden/>
    <w:unhideWhenUsed/>
    <w:rsid w:val="002329EA"/>
    <w:rPr>
      <w:color w:val="0000FF"/>
      <w:u w:val="single"/>
    </w:rPr>
  </w:style>
  <w:style w:type="paragraph" w:customStyle="1" w:styleId="f1">
    <w:name w:val="f1"/>
    <w:basedOn w:val="a"/>
    <w:rsid w:val="0023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color">
    <w:name w:val="redcolor"/>
    <w:basedOn w:val="a0"/>
    <w:rsid w:val="002329EA"/>
  </w:style>
  <w:style w:type="character" w:customStyle="1" w:styleId="cntname">
    <w:name w:val="cntname"/>
    <w:basedOn w:val="a0"/>
    <w:rsid w:val="002329EA"/>
  </w:style>
  <w:style w:type="character" w:customStyle="1" w:styleId="cntpricesp">
    <w:name w:val="cntpricesp"/>
    <w:basedOn w:val="a0"/>
    <w:rsid w:val="002329EA"/>
  </w:style>
  <w:style w:type="paragraph" w:styleId="a4">
    <w:name w:val="Balloon Text"/>
    <w:basedOn w:val="a"/>
    <w:link w:val="a5"/>
    <w:uiPriority w:val="99"/>
    <w:semiHidden/>
    <w:unhideWhenUsed/>
    <w:rsid w:val="002329E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0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00A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0A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0A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0A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0A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6">
    <w:name w:val="Body Text Indent"/>
    <w:basedOn w:val="a"/>
    <w:link w:val="a7"/>
    <w:semiHidden/>
    <w:rsid w:val="00500AA7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500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00A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500A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semiHidden/>
    <w:rsid w:val="00500AA7"/>
  </w:style>
  <w:style w:type="paragraph" w:styleId="ab">
    <w:name w:val="header"/>
    <w:basedOn w:val="a"/>
    <w:link w:val="ac"/>
    <w:semiHidden/>
    <w:rsid w:val="00500AA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Верхний колонтитул Знак"/>
    <w:basedOn w:val="a0"/>
    <w:link w:val="ab"/>
    <w:semiHidden/>
    <w:rsid w:val="00500AA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Plain Text"/>
    <w:basedOn w:val="a"/>
    <w:link w:val="ae"/>
    <w:semiHidden/>
    <w:rsid w:val="00500A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semiHidden/>
    <w:rsid w:val="00500A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semiHidden/>
    <w:rsid w:val="00500AA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semiHidden/>
    <w:rsid w:val="00500AA7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500AA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00A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сновной текст с отступом1"/>
    <w:basedOn w:val="a"/>
    <w:rsid w:val="00500AA7"/>
    <w:pPr>
      <w:spacing w:after="0" w:line="288" w:lineRule="auto"/>
      <w:ind w:firstLine="561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BodyTextIndent1">
    <w:name w:val="Body Text Indent1"/>
    <w:basedOn w:val="a"/>
    <w:rsid w:val="00500AA7"/>
    <w:pPr>
      <w:spacing w:after="0" w:line="360" w:lineRule="auto"/>
      <w:ind w:firstLine="724"/>
      <w:jc w:val="both"/>
    </w:pPr>
    <w:rPr>
      <w:rFonts w:ascii="Times New Roman" w:eastAsia="Times New Roman" w:hAnsi="Times New Roman" w:cs="Times New Roman"/>
      <w:sz w:val="27"/>
      <w:szCs w:val="20"/>
    </w:rPr>
  </w:style>
  <w:style w:type="paragraph" w:styleId="31">
    <w:name w:val="Body Text Indent 3"/>
    <w:basedOn w:val="a"/>
    <w:link w:val="32"/>
    <w:semiHidden/>
    <w:rsid w:val="00500A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500AA7"/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23">
    <w:name w:val="Body Text 2"/>
    <w:basedOn w:val="a"/>
    <w:link w:val="24"/>
    <w:semiHidden/>
    <w:rsid w:val="00500A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0"/>
    <w:link w:val="23"/>
    <w:semiHidden/>
    <w:rsid w:val="00500A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caption"/>
    <w:basedOn w:val="a"/>
    <w:next w:val="a"/>
    <w:qFormat/>
    <w:rsid w:val="00500AA7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customStyle="1" w:styleId="12">
    <w:name w:val="Знак1"/>
    <w:basedOn w:val="a"/>
    <w:rsid w:val="001F2131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2">
    <w:name w:val="annotation reference"/>
    <w:basedOn w:val="a0"/>
    <w:uiPriority w:val="99"/>
    <w:semiHidden/>
    <w:unhideWhenUsed/>
    <w:rsid w:val="004B6A6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B6A6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B6A61"/>
    <w:rPr>
      <w:rFonts w:eastAsiaTheme="minorEastAsia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B6A6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B6A61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6F7E8C"/>
                <w:right w:val="none" w:sz="0" w:space="0" w:color="auto"/>
              </w:divBdr>
              <w:divsChild>
                <w:div w:id="2110076630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0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6F7E8C"/>
                <w:right w:val="none" w:sz="0" w:space="0" w:color="auto"/>
              </w:divBdr>
              <w:divsChild>
                <w:div w:id="2100786892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eader" Target="header8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image" Target="media/image2.png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32" Type="http://schemas.openxmlformats.org/officeDocument/2006/relationships/footer" Target="footer1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9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9.xml"/><Relationship Id="rId30" Type="http://schemas.openxmlformats.org/officeDocument/2006/relationships/header" Target="header10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B0654-0A30-4F91-81BE-F16981CD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21</Pages>
  <Words>4076</Words>
  <Characters>23239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36</cp:revision>
  <cp:lastPrinted>2017-02-10T09:04:00Z</cp:lastPrinted>
  <dcterms:created xsi:type="dcterms:W3CDTF">2016-05-13T06:45:00Z</dcterms:created>
  <dcterms:modified xsi:type="dcterms:W3CDTF">2017-03-01T07:24:00Z</dcterms:modified>
</cp:coreProperties>
</file>