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EB95" w14:textId="128B53AF" w:rsidR="007B2D20" w:rsidRPr="00877A2F" w:rsidRDefault="00F1079A" w:rsidP="00ED708E">
      <w:pPr>
        <w:tabs>
          <w:tab w:val="left" w:pos="9356"/>
        </w:tabs>
        <w:ind w:right="-2" w:firstLine="108"/>
        <w:rPr>
          <w:rFonts w:ascii="Arial" w:hAnsi="Arial" w:cs="Arial"/>
          <w:b/>
          <w:color w:val="F0EEE5"/>
          <w:sz w:val="20"/>
        </w:rPr>
      </w:pPr>
      <w:r>
        <w:rPr>
          <w:rFonts w:ascii="Arial" w:hAnsi="Arial" w:cs="Arial"/>
          <w:b/>
          <w:color w:val="F0EEE5"/>
          <w:sz w:val="20"/>
        </w:rPr>
        <w:t xml:space="preserve"> </w:t>
      </w:r>
    </w:p>
    <w:tbl>
      <w:tblPr>
        <w:tblW w:w="10440" w:type="dxa"/>
        <w:tblInd w:w="-72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220"/>
        <w:gridCol w:w="3240"/>
      </w:tblGrid>
      <w:tr w:rsidR="007B2D20" w:rsidRPr="00B3620F" w14:paraId="3EF13C68" w14:textId="77777777" w:rsidTr="007B2D20">
        <w:tc>
          <w:tcPr>
            <w:tcW w:w="1044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1BDD8122" w14:textId="77777777" w:rsidR="007B2D20" w:rsidRPr="007B2D20" w:rsidRDefault="007B2D20" w:rsidP="007B2D20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2D20">
              <w:rPr>
                <w:rFonts w:ascii="Arial" w:hAnsi="Arial" w:cs="Arial"/>
                <w:b/>
                <w:sz w:val="28"/>
                <w:szCs w:val="28"/>
              </w:rPr>
              <w:t>ЕВРАЗИЙСКИЙ СОВЕТ ПО СТАНДАРТИЗАЦИИ, МЕТРОЛОГИИ И СЕРТИФИКАЦИИ (ЕАСС)</w:t>
            </w:r>
          </w:p>
          <w:p w14:paraId="1BAFAC34" w14:textId="77777777" w:rsidR="007B2D20" w:rsidRPr="007B2D20" w:rsidRDefault="007B2D20" w:rsidP="007B2D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6DF8DE" w14:textId="77777777" w:rsidR="007B2D20" w:rsidRPr="007B2D20" w:rsidRDefault="007B2D20" w:rsidP="004F37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B2D20">
              <w:rPr>
                <w:rFonts w:ascii="Arial" w:hAnsi="Arial" w:cs="Arial"/>
                <w:b/>
                <w:sz w:val="28"/>
                <w:szCs w:val="28"/>
                <w:lang w:val="en-US"/>
              </w:rPr>
              <w:t>EURO-ASIAN COUNCIL FOR STANDARDIZATION, METROLOGY AND CERTIFICATION (EASC)</w:t>
            </w:r>
          </w:p>
        </w:tc>
      </w:tr>
      <w:tr w:rsidR="007B2D20" w:rsidRPr="00530A8F" w14:paraId="29784270" w14:textId="77777777" w:rsidTr="007B2D20">
        <w:tc>
          <w:tcPr>
            <w:tcW w:w="1980" w:type="dxa"/>
            <w:tcBorders>
              <w:top w:val="single" w:sz="24" w:space="0" w:color="auto"/>
              <w:bottom w:val="single" w:sz="18" w:space="0" w:color="auto"/>
              <w:right w:val="nil"/>
            </w:tcBorders>
            <w:vAlign w:val="center"/>
          </w:tcPr>
          <w:p w14:paraId="47A740DD" w14:textId="70238737" w:rsidR="007B2D20" w:rsidRPr="007B2D20" w:rsidRDefault="003955BC" w:rsidP="007B2D20">
            <w:pPr>
              <w:ind w:left="0" w:righ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ABA809F" wp14:editId="1F7F4269">
                  <wp:extent cx="1123950" cy="1123950"/>
                  <wp:effectExtent l="0" t="0" r="0" b="0"/>
                  <wp:docPr id="1" name="Рисунок 4" descr="Picture in Докуме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icture in Докуме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6704B61" w14:textId="77777777" w:rsidR="007B2D20" w:rsidRPr="007B2D20" w:rsidRDefault="007B2D20" w:rsidP="007B2D20">
            <w:pPr>
              <w:tabs>
                <w:tab w:val="left" w:pos="1293"/>
                <w:tab w:val="center" w:pos="5133"/>
              </w:tabs>
              <w:spacing w:line="360" w:lineRule="auto"/>
              <w:ind w:left="0" w:right="0" w:firstLine="0"/>
              <w:jc w:val="center"/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</w:pPr>
            <w:r w:rsidRPr="007B2D20"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  <w:t>МЕЖГОСУДАРСТВЕННЫЙ</w:t>
            </w:r>
          </w:p>
          <w:p w14:paraId="4D08B40F" w14:textId="77777777" w:rsidR="007B2D20" w:rsidRPr="007B2D20" w:rsidRDefault="007B2D20" w:rsidP="007B2D20">
            <w:pPr>
              <w:spacing w:line="360" w:lineRule="auto"/>
              <w:ind w:left="0" w:righ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2D20"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  <w:t>СТАНДАРТ</w:t>
            </w:r>
          </w:p>
        </w:tc>
        <w:tc>
          <w:tcPr>
            <w:tcW w:w="3240" w:type="dxa"/>
            <w:tcBorders>
              <w:top w:val="single" w:sz="24" w:space="0" w:color="auto"/>
              <w:left w:val="nil"/>
              <w:bottom w:val="single" w:sz="18" w:space="0" w:color="auto"/>
            </w:tcBorders>
            <w:vAlign w:val="center"/>
          </w:tcPr>
          <w:p w14:paraId="61F08BF9" w14:textId="77777777" w:rsidR="007B2D20" w:rsidRPr="007B2D20" w:rsidRDefault="007B2D20" w:rsidP="007B2D20">
            <w:pPr>
              <w:ind w:left="0" w:righ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7B2D20">
              <w:rPr>
                <w:rFonts w:ascii="Arial" w:hAnsi="Arial" w:cs="Arial"/>
                <w:b/>
                <w:sz w:val="28"/>
                <w:szCs w:val="28"/>
              </w:rPr>
              <w:t xml:space="preserve">ГОСТ </w:t>
            </w:r>
          </w:p>
          <w:p w14:paraId="2245A08C" w14:textId="2C6118BF" w:rsidR="007B2D20" w:rsidRPr="007B2D20" w:rsidRDefault="007B2D20" w:rsidP="007B2D20">
            <w:pPr>
              <w:ind w:left="0" w:right="0" w:firstLine="0"/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7B2D20">
              <w:rPr>
                <w:rFonts w:ascii="Arial" w:hAnsi="Arial" w:cs="Arial"/>
                <w:bCs/>
                <w:i/>
                <w:sz w:val="28"/>
                <w:szCs w:val="28"/>
              </w:rPr>
              <w:t>(проект,</w:t>
            </w:r>
            <w:r w:rsidR="00EE603E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 перв</w:t>
            </w:r>
            <w:r w:rsidR="00B34930">
              <w:rPr>
                <w:rFonts w:ascii="Arial" w:hAnsi="Arial" w:cs="Arial"/>
                <w:bCs/>
                <w:i/>
                <w:sz w:val="28"/>
                <w:szCs w:val="28"/>
              </w:rPr>
              <w:t>ая</w:t>
            </w:r>
            <w:r w:rsidRPr="007B2D20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 </w:t>
            </w:r>
          </w:p>
          <w:p w14:paraId="642CE5C9" w14:textId="77777777" w:rsidR="007B2D20" w:rsidRPr="007B2D20" w:rsidRDefault="007B2D20" w:rsidP="007B2D20">
            <w:pPr>
              <w:ind w:left="0" w:right="0" w:firstLine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B2D20">
              <w:rPr>
                <w:rFonts w:ascii="Arial" w:hAnsi="Arial" w:cs="Arial"/>
                <w:bCs/>
                <w:i/>
                <w:sz w:val="28"/>
                <w:szCs w:val="28"/>
              </w:rPr>
              <w:t>редакция)</w:t>
            </w:r>
          </w:p>
        </w:tc>
      </w:tr>
    </w:tbl>
    <w:p w14:paraId="0599842E" w14:textId="77777777" w:rsidR="007B2D20" w:rsidRPr="00530A8F" w:rsidRDefault="007B2D20" w:rsidP="007B2D20">
      <w:pPr>
        <w:pStyle w:val="11"/>
        <w:spacing w:line="360" w:lineRule="auto"/>
        <w:ind w:firstLine="510"/>
        <w:jc w:val="right"/>
        <w:rPr>
          <w:b/>
          <w:szCs w:val="24"/>
        </w:rPr>
      </w:pPr>
    </w:p>
    <w:p w14:paraId="6D7082BE" w14:textId="77777777" w:rsidR="004235A8" w:rsidRPr="00F948FB" w:rsidRDefault="004235A8" w:rsidP="004F3781">
      <w:pPr>
        <w:pStyle w:val="af5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FD595A1" w14:textId="490404A2" w:rsidR="002068F9" w:rsidRDefault="00CA502F" w:rsidP="002068F9">
      <w:pPr>
        <w:pStyle w:val="af5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ПАШТЕТЫ </w:t>
      </w:r>
    </w:p>
    <w:p w14:paraId="12E5FEFE" w14:textId="625772A2" w:rsidR="00801987" w:rsidRPr="007B2D20" w:rsidRDefault="002068F9" w:rsidP="002068F9">
      <w:pPr>
        <w:pStyle w:val="af5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ДЛЯ ДЕТСКОГО ПИТАНИЯ</w:t>
      </w:r>
    </w:p>
    <w:p w14:paraId="1C741165" w14:textId="77777777" w:rsidR="00D652C2" w:rsidRPr="007B2D20" w:rsidRDefault="00801987" w:rsidP="004F3781">
      <w:pPr>
        <w:pStyle w:val="af5"/>
        <w:spacing w:line="360" w:lineRule="auto"/>
        <w:rPr>
          <w:rFonts w:ascii="Arial" w:hAnsi="Arial" w:cs="Arial"/>
          <w:sz w:val="28"/>
          <w:szCs w:val="28"/>
        </w:rPr>
      </w:pPr>
      <w:r w:rsidRPr="007B2D20">
        <w:rPr>
          <w:rFonts w:ascii="Arial" w:hAnsi="Arial" w:cs="Arial"/>
          <w:sz w:val="28"/>
          <w:szCs w:val="28"/>
        </w:rPr>
        <w:t>Т</w:t>
      </w:r>
      <w:r w:rsidR="00D652C2" w:rsidRPr="007B2D20">
        <w:rPr>
          <w:rFonts w:ascii="Arial" w:hAnsi="Arial" w:cs="Arial"/>
          <w:sz w:val="28"/>
          <w:szCs w:val="28"/>
        </w:rPr>
        <w:t>ехнические условия</w:t>
      </w:r>
    </w:p>
    <w:p w14:paraId="2BCC0F3B" w14:textId="77777777" w:rsidR="004235A8" w:rsidRPr="007B2D20" w:rsidRDefault="004235A8" w:rsidP="004F3781">
      <w:pPr>
        <w:pStyle w:val="af5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E712579" w14:textId="77777777" w:rsidR="004235A8" w:rsidRPr="007B2D20" w:rsidRDefault="004235A8" w:rsidP="004F3781">
      <w:pPr>
        <w:pStyle w:val="af5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5B76108" w14:textId="77777777" w:rsidR="009C10D8" w:rsidRPr="004F3781" w:rsidRDefault="009C10D8" w:rsidP="004F3781">
      <w:pPr>
        <w:pStyle w:val="af5"/>
        <w:spacing w:line="360" w:lineRule="auto"/>
        <w:rPr>
          <w:rFonts w:ascii="Arial" w:hAnsi="Arial" w:cs="Arial"/>
          <w:b w:val="0"/>
        </w:rPr>
      </w:pPr>
      <w:r w:rsidRPr="004F3781">
        <w:rPr>
          <w:rFonts w:ascii="Arial" w:hAnsi="Arial" w:cs="Arial"/>
          <w:b w:val="0"/>
          <w:i/>
        </w:rPr>
        <w:t xml:space="preserve">Настоящий проект стандарта не подлежит применению до его </w:t>
      </w:r>
      <w:r w:rsidR="00F42C18" w:rsidRPr="004F3781">
        <w:rPr>
          <w:rFonts w:ascii="Arial" w:hAnsi="Arial" w:cs="Arial"/>
          <w:b w:val="0"/>
          <w:i/>
        </w:rPr>
        <w:t>принятия</w:t>
      </w:r>
    </w:p>
    <w:p w14:paraId="47125416" w14:textId="77777777" w:rsidR="009C10D8" w:rsidRPr="007B2D20" w:rsidRDefault="009C10D8" w:rsidP="004F3781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530A437" w14:textId="77777777" w:rsidR="009C10D8" w:rsidRPr="00F948FB" w:rsidRDefault="009C10D8" w:rsidP="004F3781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6188BC0" w14:textId="77777777" w:rsidR="009C10D8" w:rsidRPr="00362D1A" w:rsidRDefault="009C10D8" w:rsidP="004F3781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6B62051" w14:textId="77777777" w:rsidR="007B2D20" w:rsidRPr="00362D1A" w:rsidRDefault="007B2D20" w:rsidP="004F3781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402758E" w14:textId="77777777" w:rsidR="007B2D20" w:rsidRPr="00362D1A" w:rsidRDefault="007B2D20" w:rsidP="004F3781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D648FEB" w14:textId="77777777" w:rsidR="006D2A8A" w:rsidRDefault="006D2A8A" w:rsidP="004F3781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F20136" w14:textId="77777777" w:rsidR="004F3781" w:rsidRDefault="004F3781" w:rsidP="004F3781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B81000" w14:textId="77777777" w:rsidR="00505ED0" w:rsidRDefault="00505ED0" w:rsidP="004F3781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C432738" w14:textId="77777777" w:rsidR="00505ED0" w:rsidRDefault="00505ED0" w:rsidP="004F3781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8332E6C" w14:textId="77777777" w:rsidR="00505ED0" w:rsidRDefault="00505ED0" w:rsidP="004F3781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256276" w14:textId="77777777" w:rsidR="004F3781" w:rsidRPr="00F948FB" w:rsidRDefault="004F3781" w:rsidP="004F3781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53F2DA5" w14:textId="77777777" w:rsidR="005B25AF" w:rsidRPr="00F948FB" w:rsidRDefault="005B25AF" w:rsidP="004F3781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3C6F88C" w14:textId="77777777" w:rsidR="005B25AF" w:rsidRPr="007B2D20" w:rsidRDefault="00DC2BCE" w:rsidP="004F3781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Cs w:val="24"/>
        </w:rPr>
      </w:pPr>
      <w:r w:rsidRPr="007B2D20">
        <w:rPr>
          <w:rFonts w:ascii="Arial" w:hAnsi="Arial" w:cs="Arial"/>
          <w:b/>
          <w:szCs w:val="24"/>
        </w:rPr>
        <w:t>Москва</w:t>
      </w:r>
    </w:p>
    <w:p w14:paraId="5339D206" w14:textId="77777777" w:rsidR="00E66FD4" w:rsidRPr="007B2D20" w:rsidRDefault="002D30C1" w:rsidP="004F3781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Cs w:val="24"/>
        </w:rPr>
      </w:pPr>
      <w:r w:rsidRPr="007B2D20">
        <w:rPr>
          <w:rFonts w:ascii="Arial" w:hAnsi="Arial" w:cs="Arial"/>
          <w:b/>
          <w:bCs/>
          <w:szCs w:val="24"/>
        </w:rPr>
        <w:t>Евразийский совет по стандартизации, метрологии и сертификации</w:t>
      </w:r>
    </w:p>
    <w:p w14:paraId="6C3B0EBD" w14:textId="77777777" w:rsidR="009C10D8" w:rsidRPr="007B2D20" w:rsidRDefault="006D2A8A" w:rsidP="004F3781">
      <w:pPr>
        <w:spacing w:line="360" w:lineRule="auto"/>
        <w:ind w:left="0" w:right="0" w:firstLine="0"/>
        <w:jc w:val="center"/>
        <w:rPr>
          <w:rFonts w:ascii="Arial" w:hAnsi="Arial" w:cs="Arial"/>
          <w:szCs w:val="24"/>
        </w:rPr>
      </w:pPr>
      <w:r w:rsidRPr="007B2D20">
        <w:rPr>
          <w:rFonts w:ascii="Arial" w:hAnsi="Arial" w:cs="Arial"/>
          <w:szCs w:val="24"/>
        </w:rPr>
        <w:t>20</w:t>
      </w:r>
      <w:r w:rsidR="00A25853" w:rsidRPr="007B2D20">
        <w:rPr>
          <w:rFonts w:ascii="Arial" w:hAnsi="Arial" w:cs="Arial"/>
          <w:szCs w:val="24"/>
        </w:rPr>
        <w:t>2</w:t>
      </w:r>
    </w:p>
    <w:p w14:paraId="6111F257" w14:textId="77777777" w:rsidR="004235A8" w:rsidRPr="00A37902" w:rsidRDefault="004235A8" w:rsidP="00795944">
      <w:pPr>
        <w:pStyle w:val="af7"/>
        <w:ind w:right="-1" w:firstLine="675"/>
        <w:rPr>
          <w:rFonts w:ascii="Arial" w:hAnsi="Arial" w:cs="Arial"/>
          <w:szCs w:val="28"/>
        </w:rPr>
      </w:pPr>
      <w:r w:rsidRPr="00A37902">
        <w:rPr>
          <w:rFonts w:ascii="Arial" w:hAnsi="Arial" w:cs="Arial"/>
          <w:szCs w:val="28"/>
        </w:rPr>
        <w:lastRenderedPageBreak/>
        <w:t>Предисловие</w:t>
      </w:r>
    </w:p>
    <w:p w14:paraId="088AE9EC" w14:textId="5D064ABD" w:rsidR="00283FB9" w:rsidRPr="00E66FD4" w:rsidRDefault="00283FB9" w:rsidP="004F3781">
      <w:pPr>
        <w:pStyle w:val="a9"/>
        <w:spacing w:after="0" w:line="360" w:lineRule="auto"/>
        <w:ind w:left="0" w:right="0" w:firstLine="510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t xml:space="preserve">Евразийский совет по стандартизации, метрологии и сертификации (ЕАСС) представляет собой региональное объединение национальных органов по стандартизации государств, входящих в Содружество Независимых Государств. В дальнейшем </w:t>
      </w:r>
      <w:r w:rsidR="000A408E" w:rsidRPr="00E66FD4">
        <w:rPr>
          <w:rFonts w:ascii="Arial" w:hAnsi="Arial" w:cs="Arial"/>
          <w:szCs w:val="24"/>
        </w:rPr>
        <w:t>возможно вступление</w:t>
      </w:r>
      <w:r w:rsidRPr="00E66FD4">
        <w:rPr>
          <w:rFonts w:ascii="Arial" w:hAnsi="Arial" w:cs="Arial"/>
          <w:szCs w:val="24"/>
        </w:rPr>
        <w:t xml:space="preserve"> в ЕАСС национальных органов по стандартизации других государств.</w:t>
      </w:r>
    </w:p>
    <w:p w14:paraId="543CAEF1" w14:textId="77777777" w:rsidR="00296BC2" w:rsidRPr="001F1A36" w:rsidRDefault="00296BC2" w:rsidP="004F3781">
      <w:pPr>
        <w:tabs>
          <w:tab w:val="left" w:pos="3195"/>
          <w:tab w:val="left" w:pos="3555"/>
          <w:tab w:val="center" w:pos="4677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8C14A9">
        <w:rPr>
          <w:rFonts w:ascii="Arial" w:hAnsi="Arial" w:cs="Arial"/>
          <w:szCs w:val="24"/>
        </w:rPr>
        <w:t xml:space="preserve">Цели, основные принципы и общие правила проведения работ по межгосударственной стандартизации установлены </w:t>
      </w:r>
      <w:hyperlink r:id="rId9" w:history="1">
        <w:r w:rsidRPr="008C14A9">
          <w:rPr>
            <w:rStyle w:val="aff1"/>
            <w:rFonts w:ascii="Arial" w:hAnsi="Arial" w:cs="Arial"/>
            <w:szCs w:val="24"/>
            <w:u w:val="none"/>
          </w:rPr>
          <w:t>ГОСТ 1.0</w:t>
        </w:r>
      </w:hyperlink>
      <w:r w:rsidRPr="008C14A9">
        <w:rPr>
          <w:rFonts w:ascii="Arial" w:hAnsi="Arial" w:cs="Arial"/>
          <w:szCs w:val="24"/>
        </w:rPr>
        <w:t xml:space="preserve"> «Межгосударственная система стандартизации. Основные положения» и </w:t>
      </w:r>
      <w:hyperlink r:id="rId10" w:history="1">
        <w:r w:rsidRPr="008C14A9">
          <w:rPr>
            <w:rStyle w:val="aff1"/>
            <w:rFonts w:ascii="Arial" w:hAnsi="Arial" w:cs="Arial"/>
            <w:szCs w:val="24"/>
            <w:u w:val="none"/>
          </w:rPr>
          <w:t>ГОСТ 1.2</w:t>
        </w:r>
      </w:hyperlink>
      <w:r w:rsidRPr="008C14A9">
        <w:rPr>
          <w:rFonts w:ascii="Arial" w:hAnsi="Arial" w:cs="Arial"/>
          <w:szCs w:val="24"/>
        </w:rPr>
        <w:t xml:space="preserve"> «Межгосударственная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отмены»</w:t>
      </w:r>
    </w:p>
    <w:p w14:paraId="371033D6" w14:textId="77777777" w:rsidR="00283FB9" w:rsidRPr="00362D1A" w:rsidRDefault="00283FB9" w:rsidP="004F3781">
      <w:pPr>
        <w:pStyle w:val="a9"/>
        <w:spacing w:after="0" w:line="360" w:lineRule="auto"/>
        <w:ind w:left="0" w:right="0" w:firstLine="510"/>
        <w:rPr>
          <w:rFonts w:ascii="Arial" w:hAnsi="Arial" w:cs="Arial"/>
          <w:szCs w:val="24"/>
        </w:rPr>
      </w:pPr>
    </w:p>
    <w:p w14:paraId="03A15BE2" w14:textId="77777777" w:rsidR="004235A8" w:rsidRPr="00C92779" w:rsidRDefault="004235A8" w:rsidP="004F3781">
      <w:pPr>
        <w:pStyle w:val="5"/>
        <w:spacing w:before="0" w:after="0" w:line="360" w:lineRule="auto"/>
        <w:ind w:left="0" w:right="0" w:firstLine="510"/>
        <w:rPr>
          <w:rFonts w:ascii="Arial" w:hAnsi="Arial" w:cs="Arial"/>
          <w:i w:val="0"/>
          <w:iCs w:val="0"/>
          <w:sz w:val="28"/>
          <w:szCs w:val="28"/>
        </w:rPr>
      </w:pPr>
      <w:r w:rsidRPr="00C92779">
        <w:rPr>
          <w:rFonts w:ascii="Arial" w:hAnsi="Arial" w:cs="Arial"/>
          <w:i w:val="0"/>
          <w:iCs w:val="0"/>
          <w:sz w:val="28"/>
          <w:szCs w:val="28"/>
        </w:rPr>
        <w:t>Сведения о стандарте</w:t>
      </w:r>
    </w:p>
    <w:p w14:paraId="604E96FC" w14:textId="77777777" w:rsidR="00CB6B5D" w:rsidRPr="00E66FD4" w:rsidRDefault="00CB6B5D" w:rsidP="004F3781">
      <w:pPr>
        <w:spacing w:line="360" w:lineRule="auto"/>
        <w:ind w:left="0" w:right="0" w:firstLine="510"/>
        <w:rPr>
          <w:rFonts w:ascii="Arial" w:hAnsi="Arial" w:cs="Arial"/>
          <w:szCs w:val="24"/>
        </w:rPr>
      </w:pPr>
    </w:p>
    <w:p w14:paraId="42032FFE" w14:textId="77777777" w:rsidR="009E2B06" w:rsidRPr="009E2B06" w:rsidRDefault="004235A8" w:rsidP="004F3781">
      <w:pPr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t xml:space="preserve">1 РАЗРАБОТАН </w:t>
      </w:r>
      <w:r w:rsidR="009E2B06" w:rsidRPr="009E2B06">
        <w:rPr>
          <w:rFonts w:ascii="Arial" w:hAnsi="Arial" w:cs="Arial"/>
          <w:szCs w:val="24"/>
        </w:rPr>
        <w:t xml:space="preserve">Федеральным государственным бюджетным научным учреждением </w:t>
      </w:r>
      <w:r w:rsidR="00913602">
        <w:rPr>
          <w:rFonts w:ascii="Arial" w:hAnsi="Arial" w:cs="Arial"/>
          <w:szCs w:val="24"/>
        </w:rPr>
        <w:t>«</w:t>
      </w:r>
      <w:r w:rsidR="005874F7">
        <w:rPr>
          <w:rFonts w:ascii="Arial" w:hAnsi="Arial" w:cs="Arial"/>
          <w:szCs w:val="24"/>
        </w:rPr>
        <w:t>Федеральный научный центр пищевых систем им</w:t>
      </w:r>
      <w:r w:rsidR="009E2B06" w:rsidRPr="009E2B06">
        <w:rPr>
          <w:rFonts w:ascii="Arial" w:hAnsi="Arial" w:cs="Arial"/>
          <w:szCs w:val="24"/>
        </w:rPr>
        <w:t>ени В.М. Горбатова</w:t>
      </w:r>
      <w:r w:rsidR="00913602">
        <w:rPr>
          <w:rFonts w:ascii="Arial" w:hAnsi="Arial" w:cs="Arial"/>
          <w:szCs w:val="24"/>
        </w:rPr>
        <w:t>»</w:t>
      </w:r>
      <w:r w:rsidR="009E2B06" w:rsidRPr="009E2B06">
        <w:rPr>
          <w:rFonts w:ascii="Arial" w:hAnsi="Arial" w:cs="Arial"/>
          <w:szCs w:val="24"/>
        </w:rPr>
        <w:t xml:space="preserve"> </w:t>
      </w:r>
      <w:r w:rsidR="005874F7">
        <w:rPr>
          <w:rFonts w:ascii="Arial" w:hAnsi="Arial" w:cs="Arial"/>
          <w:szCs w:val="24"/>
        </w:rPr>
        <w:t xml:space="preserve">РАН </w:t>
      </w:r>
      <w:r w:rsidR="009E2B06" w:rsidRPr="009E2B06">
        <w:rPr>
          <w:rFonts w:ascii="Arial" w:hAnsi="Arial" w:cs="Arial"/>
          <w:szCs w:val="24"/>
        </w:rPr>
        <w:t xml:space="preserve">(ФГБНУ </w:t>
      </w:r>
      <w:r w:rsidR="00A62DCD">
        <w:rPr>
          <w:rFonts w:ascii="Arial" w:hAnsi="Arial" w:cs="Arial"/>
          <w:szCs w:val="24"/>
        </w:rPr>
        <w:t>«</w:t>
      </w:r>
      <w:r w:rsidR="005874F7">
        <w:rPr>
          <w:rFonts w:ascii="Arial" w:hAnsi="Arial" w:cs="Arial"/>
          <w:szCs w:val="24"/>
        </w:rPr>
        <w:t>ФНЦ пищевых систем</w:t>
      </w:r>
      <w:r w:rsidR="009E2B06" w:rsidRPr="009E2B06">
        <w:rPr>
          <w:rFonts w:ascii="Arial" w:hAnsi="Arial" w:cs="Arial"/>
          <w:szCs w:val="24"/>
        </w:rPr>
        <w:t xml:space="preserve"> им. В.М. Горбатова</w:t>
      </w:r>
      <w:r w:rsidR="00A62DCD">
        <w:rPr>
          <w:rFonts w:ascii="Arial" w:hAnsi="Arial" w:cs="Arial"/>
          <w:szCs w:val="24"/>
        </w:rPr>
        <w:t>»</w:t>
      </w:r>
      <w:r w:rsidR="005874F7">
        <w:rPr>
          <w:rFonts w:ascii="Arial" w:hAnsi="Arial" w:cs="Arial"/>
          <w:szCs w:val="24"/>
        </w:rPr>
        <w:t xml:space="preserve"> РАН</w:t>
      </w:r>
      <w:r w:rsidR="009E2B06" w:rsidRPr="009E2B06">
        <w:rPr>
          <w:rFonts w:ascii="Arial" w:hAnsi="Arial" w:cs="Arial"/>
          <w:szCs w:val="24"/>
        </w:rPr>
        <w:t xml:space="preserve">) </w:t>
      </w:r>
    </w:p>
    <w:p w14:paraId="0F54F313" w14:textId="77777777" w:rsidR="004235A8" w:rsidRPr="00E66FD4" w:rsidRDefault="004235A8" w:rsidP="004F3781">
      <w:pPr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t xml:space="preserve">2 ВНЕСЕН </w:t>
      </w:r>
      <w:r w:rsidR="005A39F9" w:rsidRPr="00E66FD4">
        <w:rPr>
          <w:rFonts w:ascii="Arial" w:hAnsi="Arial" w:cs="Arial"/>
          <w:szCs w:val="24"/>
        </w:rPr>
        <w:t>Федеральным агентством по техническому регулированию и метрологии</w:t>
      </w:r>
    </w:p>
    <w:p w14:paraId="48FDE489" w14:textId="4221926F" w:rsidR="00A0795E" w:rsidRPr="00E66FD4" w:rsidRDefault="004235A8" w:rsidP="004F3781">
      <w:pPr>
        <w:pStyle w:val="20"/>
        <w:spacing w:after="0" w:line="360" w:lineRule="auto"/>
        <w:ind w:left="0" w:right="0" w:firstLine="510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t xml:space="preserve">3 </w:t>
      </w:r>
      <w:r w:rsidR="00091D03" w:rsidRPr="00E66FD4">
        <w:rPr>
          <w:rFonts w:ascii="Arial" w:hAnsi="Arial" w:cs="Arial"/>
          <w:szCs w:val="24"/>
        </w:rPr>
        <w:t xml:space="preserve">ПРИНЯТ </w:t>
      </w:r>
      <w:r w:rsidR="00283FB9" w:rsidRPr="00E66FD4">
        <w:rPr>
          <w:rFonts w:ascii="Arial" w:hAnsi="Arial" w:cs="Arial"/>
          <w:szCs w:val="24"/>
        </w:rPr>
        <w:t>Евразийским</w:t>
      </w:r>
      <w:r w:rsidR="00091D03" w:rsidRPr="00E66FD4">
        <w:rPr>
          <w:rFonts w:ascii="Arial" w:hAnsi="Arial" w:cs="Arial"/>
          <w:szCs w:val="24"/>
        </w:rPr>
        <w:t xml:space="preserve"> советом по стандартизации, метрологии и </w:t>
      </w:r>
      <w:r w:rsidR="000A408E" w:rsidRPr="00E66FD4">
        <w:rPr>
          <w:rFonts w:ascii="Arial" w:hAnsi="Arial" w:cs="Arial"/>
          <w:szCs w:val="24"/>
        </w:rPr>
        <w:t>сертификации (</w:t>
      </w:r>
      <w:r w:rsidR="00091D03" w:rsidRPr="00E66FD4">
        <w:rPr>
          <w:rFonts w:ascii="Arial" w:hAnsi="Arial" w:cs="Arial"/>
          <w:szCs w:val="24"/>
        </w:rPr>
        <w:t xml:space="preserve">протокол № </w:t>
      </w:r>
      <w:r w:rsidR="004D358E" w:rsidRPr="00E66FD4">
        <w:rPr>
          <w:rFonts w:ascii="Arial" w:hAnsi="Arial" w:cs="Arial"/>
          <w:szCs w:val="24"/>
        </w:rPr>
        <w:t>__</w:t>
      </w:r>
      <w:r w:rsidR="000A408E" w:rsidRPr="00E66FD4">
        <w:rPr>
          <w:rFonts w:ascii="Arial" w:hAnsi="Arial" w:cs="Arial"/>
          <w:szCs w:val="24"/>
        </w:rPr>
        <w:t>_ от</w:t>
      </w:r>
      <w:r w:rsidR="004D358E" w:rsidRPr="00E66FD4">
        <w:rPr>
          <w:rFonts w:ascii="Arial" w:hAnsi="Arial" w:cs="Arial"/>
          <w:szCs w:val="24"/>
        </w:rPr>
        <w:t>____</w:t>
      </w:r>
      <w:r w:rsidR="000A408E" w:rsidRPr="00E66FD4">
        <w:rPr>
          <w:rFonts w:ascii="Arial" w:hAnsi="Arial" w:cs="Arial"/>
          <w:szCs w:val="24"/>
        </w:rPr>
        <w:t>_)</w:t>
      </w:r>
    </w:p>
    <w:p w14:paraId="4F35444B" w14:textId="77777777" w:rsidR="0002370C" w:rsidRPr="00E66FD4" w:rsidRDefault="0002370C" w:rsidP="004F3781">
      <w:pPr>
        <w:pStyle w:val="20"/>
        <w:spacing w:after="0" w:line="360" w:lineRule="auto"/>
        <w:ind w:left="0" w:right="0" w:firstLine="510"/>
        <w:rPr>
          <w:rFonts w:ascii="Arial" w:hAnsi="Arial" w:cs="Arial"/>
          <w:szCs w:val="24"/>
        </w:rPr>
      </w:pPr>
    </w:p>
    <w:p w14:paraId="4989D9FF" w14:textId="77777777" w:rsidR="00A0795E" w:rsidRPr="00E66FD4" w:rsidRDefault="00A0795E" w:rsidP="004F3781">
      <w:pPr>
        <w:pStyle w:val="20"/>
        <w:spacing w:after="0" w:line="360" w:lineRule="auto"/>
        <w:ind w:left="0" w:right="0" w:firstLine="510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t>За принятие проголосовали: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3180"/>
        <w:gridCol w:w="3240"/>
      </w:tblGrid>
      <w:tr w:rsidR="00A0795E" w:rsidRPr="00E66FD4" w14:paraId="751F8605" w14:textId="77777777" w:rsidTr="00854393">
        <w:tc>
          <w:tcPr>
            <w:tcW w:w="3138" w:type="dxa"/>
            <w:tcBorders>
              <w:bottom w:val="double" w:sz="4" w:space="0" w:color="auto"/>
            </w:tcBorders>
            <w:shd w:val="clear" w:color="auto" w:fill="auto"/>
          </w:tcPr>
          <w:p w14:paraId="487CE2EE" w14:textId="77777777" w:rsidR="004D358E" w:rsidRPr="00E66FD4" w:rsidRDefault="00A0795E" w:rsidP="00567D22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Краткое наименование страны по МК</w:t>
            </w:r>
          </w:p>
          <w:p w14:paraId="7A1A8F63" w14:textId="77777777" w:rsidR="00A0795E" w:rsidRPr="00E66FD4" w:rsidRDefault="00A0795E" w:rsidP="00567D22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 xml:space="preserve"> (ИСО</w:t>
            </w:r>
            <w:r w:rsidR="00F76BF8" w:rsidRPr="00E66FD4">
              <w:rPr>
                <w:rFonts w:ascii="Arial" w:hAnsi="Arial" w:cs="Arial"/>
                <w:szCs w:val="24"/>
              </w:rPr>
              <w:t xml:space="preserve"> 3166) 004-97</w:t>
            </w:r>
          </w:p>
        </w:tc>
        <w:tc>
          <w:tcPr>
            <w:tcW w:w="3247" w:type="dxa"/>
            <w:tcBorders>
              <w:bottom w:val="double" w:sz="4" w:space="0" w:color="auto"/>
            </w:tcBorders>
            <w:shd w:val="clear" w:color="auto" w:fill="auto"/>
          </w:tcPr>
          <w:p w14:paraId="67FBBB61" w14:textId="77777777" w:rsidR="004D358E" w:rsidRPr="00E66FD4" w:rsidRDefault="00F76BF8" w:rsidP="00567D22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 xml:space="preserve">Код страны по </w:t>
            </w:r>
          </w:p>
          <w:p w14:paraId="3F50602A" w14:textId="77777777" w:rsidR="00A0795E" w:rsidRPr="00E66FD4" w:rsidRDefault="00F76BF8" w:rsidP="00567D22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МК (ИСО 3166) 004-97</w:t>
            </w:r>
          </w:p>
        </w:tc>
        <w:tc>
          <w:tcPr>
            <w:tcW w:w="3247" w:type="dxa"/>
            <w:tcBorders>
              <w:bottom w:val="double" w:sz="4" w:space="0" w:color="auto"/>
            </w:tcBorders>
            <w:shd w:val="clear" w:color="auto" w:fill="auto"/>
          </w:tcPr>
          <w:p w14:paraId="098602A1" w14:textId="77777777" w:rsidR="00A0795E" w:rsidRPr="00E66FD4" w:rsidRDefault="00F76BF8" w:rsidP="00567D22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color w:val="000000"/>
                <w:szCs w:val="24"/>
              </w:rPr>
              <w:t>Сокращенное н</w:t>
            </w:r>
            <w:r w:rsidR="00A0795E" w:rsidRPr="00E66FD4">
              <w:rPr>
                <w:rFonts w:ascii="Arial" w:hAnsi="Arial" w:cs="Arial"/>
                <w:color w:val="000000"/>
                <w:szCs w:val="24"/>
              </w:rPr>
              <w:t>аименование национального органа по стандартизации</w:t>
            </w:r>
          </w:p>
        </w:tc>
      </w:tr>
      <w:tr w:rsidR="00677ED5" w:rsidRPr="00E66FD4" w14:paraId="14FC693D" w14:textId="77777777" w:rsidTr="00854393">
        <w:tc>
          <w:tcPr>
            <w:tcW w:w="313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55655C1C" w14:textId="77777777"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Азербайджан</w:t>
            </w:r>
          </w:p>
        </w:tc>
        <w:tc>
          <w:tcPr>
            <w:tcW w:w="324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2C8B8666" w14:textId="77777777" w:rsidR="00677ED5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AZ</w:t>
            </w:r>
          </w:p>
        </w:tc>
        <w:tc>
          <w:tcPr>
            <w:tcW w:w="324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7FAFC3ED" w14:textId="77777777"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Аз</w:t>
            </w:r>
            <w:r w:rsidR="00FD61D2" w:rsidRPr="00E66FD4">
              <w:rPr>
                <w:rFonts w:ascii="Arial" w:hAnsi="Arial" w:cs="Arial"/>
                <w:szCs w:val="24"/>
              </w:rPr>
              <w:t>гос</w:t>
            </w:r>
            <w:r w:rsidRPr="00E66FD4">
              <w:rPr>
                <w:rFonts w:ascii="Arial" w:hAnsi="Arial" w:cs="Arial"/>
                <w:szCs w:val="24"/>
              </w:rPr>
              <w:t>стандарт</w:t>
            </w:r>
            <w:proofErr w:type="spellEnd"/>
          </w:p>
        </w:tc>
      </w:tr>
      <w:tr w:rsidR="00677ED5" w:rsidRPr="00E66FD4" w14:paraId="675F9E65" w14:textId="77777777" w:rsidTr="00854393">
        <w:tc>
          <w:tcPr>
            <w:tcW w:w="3138" w:type="dxa"/>
            <w:tcBorders>
              <w:top w:val="nil"/>
              <w:bottom w:val="nil"/>
            </w:tcBorders>
            <w:shd w:val="clear" w:color="auto" w:fill="auto"/>
          </w:tcPr>
          <w:p w14:paraId="325E12AA" w14:textId="77777777"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Армения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14:paraId="5DFEE4DD" w14:textId="77777777" w:rsidR="00677ED5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AM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14:paraId="169EDBB6" w14:textId="77777777" w:rsidR="00677ED5" w:rsidRPr="00E66FD4" w:rsidRDefault="00FD61D2" w:rsidP="00FD61D2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Минэкономики Республики Армения</w:t>
            </w:r>
          </w:p>
        </w:tc>
      </w:tr>
      <w:tr w:rsidR="00A0795E" w:rsidRPr="00E66FD4" w14:paraId="1D1CCB2C" w14:textId="77777777" w:rsidTr="00854393">
        <w:tc>
          <w:tcPr>
            <w:tcW w:w="3138" w:type="dxa"/>
            <w:tcBorders>
              <w:top w:val="nil"/>
              <w:bottom w:val="nil"/>
            </w:tcBorders>
            <w:shd w:val="clear" w:color="auto" w:fill="auto"/>
          </w:tcPr>
          <w:p w14:paraId="5A4C7B41" w14:textId="77777777" w:rsidR="00A0795E" w:rsidRPr="00E66FD4" w:rsidRDefault="00F76BF8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Беларусь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14:paraId="43216267" w14:textId="77777777" w:rsidR="00A0795E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BY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14:paraId="72C8D192" w14:textId="77777777" w:rsidR="00A0795E" w:rsidRPr="00E66FD4" w:rsidRDefault="00F76BF8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Госстандарт Республики Беларусь</w:t>
            </w:r>
          </w:p>
        </w:tc>
      </w:tr>
      <w:tr w:rsidR="00677ED5" w:rsidRPr="00E66FD4" w14:paraId="296F8356" w14:textId="77777777" w:rsidTr="00854393">
        <w:tc>
          <w:tcPr>
            <w:tcW w:w="3138" w:type="dxa"/>
            <w:tcBorders>
              <w:top w:val="nil"/>
              <w:bottom w:val="nil"/>
            </w:tcBorders>
            <w:shd w:val="clear" w:color="auto" w:fill="auto"/>
          </w:tcPr>
          <w:p w14:paraId="74AB17A5" w14:textId="77777777"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Грузия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14:paraId="62B70BC7" w14:textId="77777777" w:rsidR="00677ED5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GE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14:paraId="234BAE6E" w14:textId="77777777"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Грузстандарт</w:t>
            </w:r>
            <w:proofErr w:type="spellEnd"/>
          </w:p>
        </w:tc>
      </w:tr>
      <w:tr w:rsidR="00F76BF8" w:rsidRPr="00E66FD4" w14:paraId="00C5DB5E" w14:textId="77777777" w:rsidTr="00854393">
        <w:tc>
          <w:tcPr>
            <w:tcW w:w="3138" w:type="dxa"/>
            <w:tcBorders>
              <w:top w:val="nil"/>
              <w:bottom w:val="nil"/>
            </w:tcBorders>
            <w:shd w:val="clear" w:color="auto" w:fill="auto"/>
          </w:tcPr>
          <w:p w14:paraId="360E37C2" w14:textId="77777777" w:rsidR="00F76BF8" w:rsidRPr="00E66FD4" w:rsidRDefault="00F76BF8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Казахстан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14:paraId="5A7DEC2F" w14:textId="77777777" w:rsidR="00F76BF8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KZ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14:paraId="2BDAB7B1" w14:textId="77777777" w:rsidR="00F76BF8" w:rsidRPr="00E66FD4" w:rsidRDefault="00F76BF8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Госстандарт Республики Казахстан</w:t>
            </w:r>
          </w:p>
        </w:tc>
      </w:tr>
      <w:tr w:rsidR="00677ED5" w:rsidRPr="00E66FD4" w14:paraId="49220569" w14:textId="77777777" w:rsidTr="00854393">
        <w:tc>
          <w:tcPr>
            <w:tcW w:w="3138" w:type="dxa"/>
            <w:tcBorders>
              <w:top w:val="nil"/>
              <w:bottom w:val="nil"/>
            </w:tcBorders>
            <w:shd w:val="clear" w:color="auto" w:fill="auto"/>
          </w:tcPr>
          <w:p w14:paraId="417D655D" w14:textId="77777777"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Кыргызстан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14:paraId="02A66DD1" w14:textId="77777777" w:rsidR="00677ED5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KG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14:paraId="45CF9F60" w14:textId="77777777"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Кыргызстандарт</w:t>
            </w:r>
            <w:proofErr w:type="spellEnd"/>
          </w:p>
        </w:tc>
      </w:tr>
      <w:tr w:rsidR="007E24EC" w:rsidRPr="00E66FD4" w14:paraId="699CD277" w14:textId="77777777" w:rsidTr="00854393">
        <w:tc>
          <w:tcPr>
            <w:tcW w:w="3138" w:type="dxa"/>
            <w:tcBorders>
              <w:top w:val="nil"/>
              <w:bottom w:val="nil"/>
            </w:tcBorders>
            <w:shd w:val="clear" w:color="auto" w:fill="auto"/>
          </w:tcPr>
          <w:p w14:paraId="39366E54" w14:textId="77777777"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Молдова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14:paraId="7833568B" w14:textId="77777777"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MD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14:paraId="648BFE04" w14:textId="77777777"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Молдова-Стандарт</w:t>
            </w:r>
          </w:p>
        </w:tc>
      </w:tr>
      <w:tr w:rsidR="007E24EC" w:rsidRPr="00E66FD4" w14:paraId="71CF6DE8" w14:textId="77777777" w:rsidTr="00854393">
        <w:tc>
          <w:tcPr>
            <w:tcW w:w="3138" w:type="dxa"/>
            <w:tcBorders>
              <w:top w:val="nil"/>
              <w:bottom w:val="nil"/>
            </w:tcBorders>
            <w:shd w:val="clear" w:color="auto" w:fill="auto"/>
          </w:tcPr>
          <w:p w14:paraId="40431877" w14:textId="77777777"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14:paraId="690E6305" w14:textId="77777777"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RU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14:paraId="67F9B631" w14:textId="77777777"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Росстандарт</w:t>
            </w:r>
          </w:p>
        </w:tc>
      </w:tr>
      <w:tr w:rsidR="007E24EC" w:rsidRPr="00E66FD4" w14:paraId="6C800471" w14:textId="77777777" w:rsidTr="00854393">
        <w:tc>
          <w:tcPr>
            <w:tcW w:w="3138" w:type="dxa"/>
            <w:tcBorders>
              <w:top w:val="nil"/>
              <w:bottom w:val="nil"/>
            </w:tcBorders>
            <w:shd w:val="clear" w:color="auto" w:fill="auto"/>
          </w:tcPr>
          <w:p w14:paraId="3DB86401" w14:textId="77777777"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Таджикистан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14:paraId="65E1449D" w14:textId="77777777"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TJ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14:paraId="0E123B77" w14:textId="77777777"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Тадж</w:t>
            </w:r>
            <w:r w:rsidR="00FD61D2" w:rsidRPr="00E66FD4">
              <w:rPr>
                <w:rFonts w:ascii="Arial" w:hAnsi="Arial" w:cs="Arial"/>
                <w:szCs w:val="24"/>
              </w:rPr>
              <w:t>ик</w:t>
            </w:r>
            <w:r w:rsidRPr="00E66FD4">
              <w:rPr>
                <w:rFonts w:ascii="Arial" w:hAnsi="Arial" w:cs="Arial"/>
                <w:szCs w:val="24"/>
              </w:rPr>
              <w:t>стандарт</w:t>
            </w:r>
            <w:proofErr w:type="spellEnd"/>
          </w:p>
        </w:tc>
      </w:tr>
      <w:tr w:rsidR="007E24EC" w:rsidRPr="00E66FD4" w14:paraId="61666132" w14:textId="77777777" w:rsidTr="00854393">
        <w:tc>
          <w:tcPr>
            <w:tcW w:w="3138" w:type="dxa"/>
            <w:tcBorders>
              <w:top w:val="nil"/>
              <w:bottom w:val="nil"/>
            </w:tcBorders>
            <w:shd w:val="clear" w:color="auto" w:fill="auto"/>
          </w:tcPr>
          <w:p w14:paraId="06375672" w14:textId="77777777"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Туркменистан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14:paraId="13FBFC67" w14:textId="77777777"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TM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14:paraId="450EBC9B" w14:textId="77777777" w:rsidR="007E24EC" w:rsidRPr="00E66FD4" w:rsidRDefault="007E24EC" w:rsidP="00FD61D2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Глав</w:t>
            </w:r>
            <w:r w:rsidR="00FD61D2" w:rsidRPr="00E66FD4">
              <w:rPr>
                <w:rFonts w:ascii="Arial" w:hAnsi="Arial" w:cs="Arial"/>
                <w:szCs w:val="24"/>
              </w:rPr>
              <w:t>госс</w:t>
            </w:r>
            <w:r w:rsidRPr="00E66FD4">
              <w:rPr>
                <w:rFonts w:ascii="Arial" w:hAnsi="Arial" w:cs="Arial"/>
                <w:szCs w:val="24"/>
              </w:rPr>
              <w:t>лужба</w:t>
            </w:r>
            <w:proofErr w:type="spellEnd"/>
            <w:r w:rsidR="00FD61D2" w:rsidRPr="00E66FD4">
              <w:rPr>
                <w:rFonts w:ascii="Arial" w:hAnsi="Arial" w:cs="Arial"/>
                <w:szCs w:val="24"/>
              </w:rPr>
              <w:t xml:space="preserve"> «</w:t>
            </w:r>
            <w:proofErr w:type="spellStart"/>
            <w:r w:rsidRPr="00E66FD4">
              <w:rPr>
                <w:rFonts w:ascii="Arial" w:hAnsi="Arial" w:cs="Arial"/>
                <w:szCs w:val="24"/>
              </w:rPr>
              <w:t>Туркменстандартлары</w:t>
            </w:r>
            <w:proofErr w:type="spellEnd"/>
            <w:r w:rsidRPr="00E66FD4">
              <w:rPr>
                <w:rFonts w:ascii="Arial" w:hAnsi="Arial" w:cs="Arial"/>
                <w:szCs w:val="24"/>
              </w:rPr>
              <w:t>»</w:t>
            </w:r>
          </w:p>
        </w:tc>
      </w:tr>
      <w:tr w:rsidR="007E24EC" w:rsidRPr="00E66FD4" w14:paraId="5A23DEE3" w14:textId="77777777" w:rsidTr="00854393">
        <w:tc>
          <w:tcPr>
            <w:tcW w:w="3138" w:type="dxa"/>
            <w:tcBorders>
              <w:top w:val="nil"/>
              <w:bottom w:val="nil"/>
            </w:tcBorders>
            <w:shd w:val="clear" w:color="auto" w:fill="auto"/>
          </w:tcPr>
          <w:p w14:paraId="2FABA1AB" w14:textId="77777777"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Узбекистан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14:paraId="6665E32D" w14:textId="77777777"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UZ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14:paraId="6DC92F2E" w14:textId="77777777"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Узстандарт</w:t>
            </w:r>
            <w:proofErr w:type="spellEnd"/>
          </w:p>
        </w:tc>
      </w:tr>
      <w:tr w:rsidR="007E24EC" w:rsidRPr="00E66FD4" w14:paraId="70242DB1" w14:textId="77777777" w:rsidTr="00854393">
        <w:tc>
          <w:tcPr>
            <w:tcW w:w="3138" w:type="dxa"/>
            <w:tcBorders>
              <w:top w:val="nil"/>
            </w:tcBorders>
            <w:shd w:val="clear" w:color="auto" w:fill="auto"/>
          </w:tcPr>
          <w:p w14:paraId="2D2A88F3" w14:textId="77777777"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Украина</w:t>
            </w:r>
          </w:p>
        </w:tc>
        <w:tc>
          <w:tcPr>
            <w:tcW w:w="3247" w:type="dxa"/>
            <w:tcBorders>
              <w:top w:val="nil"/>
            </w:tcBorders>
            <w:shd w:val="clear" w:color="auto" w:fill="auto"/>
          </w:tcPr>
          <w:p w14:paraId="53D4ADFD" w14:textId="77777777"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UA</w:t>
            </w:r>
          </w:p>
        </w:tc>
        <w:tc>
          <w:tcPr>
            <w:tcW w:w="3247" w:type="dxa"/>
            <w:tcBorders>
              <w:top w:val="nil"/>
            </w:tcBorders>
            <w:shd w:val="clear" w:color="auto" w:fill="auto"/>
          </w:tcPr>
          <w:p w14:paraId="2123A957" w14:textId="77777777" w:rsidR="007E24EC" w:rsidRPr="00E66FD4" w:rsidRDefault="00FD61D2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Госпотребстандарт</w:t>
            </w:r>
            <w:proofErr w:type="spellEnd"/>
            <w:r w:rsidR="007E24EC" w:rsidRPr="00E66FD4">
              <w:rPr>
                <w:rFonts w:ascii="Arial" w:hAnsi="Arial" w:cs="Arial"/>
                <w:szCs w:val="24"/>
              </w:rPr>
              <w:t xml:space="preserve"> Украины</w:t>
            </w:r>
          </w:p>
        </w:tc>
      </w:tr>
    </w:tbl>
    <w:p w14:paraId="36F9DD42" w14:textId="77777777" w:rsidR="004235A8" w:rsidRPr="00E66FD4" w:rsidRDefault="004235A8" w:rsidP="004F3781">
      <w:pPr>
        <w:pStyle w:val="20"/>
        <w:spacing w:after="0" w:line="360" w:lineRule="auto"/>
        <w:ind w:left="0" w:right="0" w:firstLine="510"/>
        <w:rPr>
          <w:rFonts w:ascii="Arial" w:hAnsi="Arial" w:cs="Arial"/>
          <w:szCs w:val="24"/>
        </w:rPr>
      </w:pPr>
    </w:p>
    <w:p w14:paraId="6B21B639" w14:textId="77777777" w:rsidR="00C92779" w:rsidRPr="00E66FD4" w:rsidRDefault="00D875BA" w:rsidP="00C92779">
      <w:pPr>
        <w:spacing w:line="360" w:lineRule="auto"/>
        <w:ind w:left="0" w:right="0" w:firstLine="5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 </w:t>
      </w:r>
      <w:r w:rsidR="00C92779" w:rsidRPr="00E66FD4">
        <w:rPr>
          <w:rFonts w:ascii="Arial" w:hAnsi="Arial" w:cs="Arial"/>
          <w:szCs w:val="24"/>
        </w:rPr>
        <w:t xml:space="preserve">ВВЕДЕН </w:t>
      </w:r>
      <w:r w:rsidR="00C92779" w:rsidRPr="00854393">
        <w:rPr>
          <w:rFonts w:ascii="Arial" w:hAnsi="Arial" w:cs="Arial"/>
          <w:szCs w:val="24"/>
        </w:rPr>
        <w:t>ВПЕРВЫЕ</w:t>
      </w:r>
    </w:p>
    <w:p w14:paraId="6223FFF3" w14:textId="1562E3CF" w:rsidR="00C92779" w:rsidRPr="00E66FD4" w:rsidRDefault="00D875BA" w:rsidP="00C92779">
      <w:pPr>
        <w:spacing w:line="360" w:lineRule="auto"/>
        <w:ind w:left="0" w:right="0" w:firstLine="5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E66FD4" w:rsidRPr="00E66FD4">
        <w:rPr>
          <w:rFonts w:ascii="Arial" w:hAnsi="Arial" w:cs="Arial"/>
          <w:szCs w:val="24"/>
        </w:rPr>
        <w:t xml:space="preserve"> </w:t>
      </w:r>
      <w:r w:rsidR="00C92779">
        <w:rPr>
          <w:rFonts w:ascii="Arial" w:hAnsi="Arial" w:cs="Arial"/>
          <w:szCs w:val="24"/>
        </w:rPr>
        <w:t>Стандарт подготовлен на основе применения ГОСТ Р 5</w:t>
      </w:r>
      <w:r w:rsidR="00CA502F">
        <w:rPr>
          <w:rFonts w:ascii="Arial" w:hAnsi="Arial" w:cs="Arial"/>
          <w:szCs w:val="24"/>
        </w:rPr>
        <w:t>5574</w:t>
      </w:r>
      <w:r w:rsidR="00C92779">
        <w:rPr>
          <w:rFonts w:ascii="Arial" w:hAnsi="Arial" w:cs="Arial"/>
          <w:szCs w:val="24"/>
        </w:rPr>
        <w:t>-201</w:t>
      </w:r>
      <w:r w:rsidR="00CA502F">
        <w:rPr>
          <w:rFonts w:ascii="Arial" w:hAnsi="Arial" w:cs="Arial"/>
          <w:szCs w:val="24"/>
        </w:rPr>
        <w:t>3</w:t>
      </w:r>
    </w:p>
    <w:p w14:paraId="6E5364ED" w14:textId="77777777" w:rsidR="00F64BDD" w:rsidRPr="001067BF" w:rsidRDefault="00F64BDD" w:rsidP="004F3781">
      <w:pPr>
        <w:widowControl w:val="0"/>
        <w:overflowPunct/>
        <w:spacing w:line="360" w:lineRule="auto"/>
        <w:ind w:left="0" w:right="0" w:firstLine="510"/>
        <w:textAlignment w:val="auto"/>
        <w:rPr>
          <w:rFonts w:ascii="Arial" w:hAnsi="Arial" w:cs="Arial"/>
          <w:i/>
          <w:iCs/>
          <w:szCs w:val="24"/>
        </w:rPr>
      </w:pPr>
    </w:p>
    <w:p w14:paraId="1053C126" w14:textId="77777777" w:rsidR="00F64BDD" w:rsidRPr="001067BF" w:rsidRDefault="00F64BDD" w:rsidP="004F3781">
      <w:pPr>
        <w:widowControl w:val="0"/>
        <w:overflowPunct/>
        <w:spacing w:line="360" w:lineRule="auto"/>
        <w:ind w:left="0" w:right="0" w:firstLine="510"/>
        <w:textAlignment w:val="auto"/>
        <w:rPr>
          <w:rFonts w:ascii="Arial" w:hAnsi="Arial" w:cs="Arial"/>
          <w:i/>
          <w:iCs/>
          <w:szCs w:val="24"/>
        </w:rPr>
      </w:pPr>
    </w:p>
    <w:p w14:paraId="78259BC1" w14:textId="77777777" w:rsidR="00F64BDD" w:rsidRPr="001067BF" w:rsidRDefault="00F64BDD" w:rsidP="004F3781">
      <w:pPr>
        <w:widowControl w:val="0"/>
        <w:overflowPunct/>
        <w:spacing w:line="360" w:lineRule="auto"/>
        <w:ind w:left="0" w:right="0" w:firstLine="510"/>
        <w:textAlignment w:val="auto"/>
        <w:rPr>
          <w:rFonts w:ascii="Arial" w:hAnsi="Arial" w:cs="Arial"/>
          <w:i/>
          <w:iCs/>
          <w:szCs w:val="24"/>
        </w:rPr>
      </w:pPr>
    </w:p>
    <w:p w14:paraId="55D529DB" w14:textId="77777777" w:rsidR="00A37902" w:rsidRPr="001067BF" w:rsidRDefault="00A37902" w:rsidP="004F3781">
      <w:pPr>
        <w:widowControl w:val="0"/>
        <w:overflowPunct/>
        <w:spacing w:line="360" w:lineRule="auto"/>
        <w:ind w:left="0" w:right="0" w:firstLine="510"/>
        <w:textAlignment w:val="auto"/>
        <w:rPr>
          <w:rFonts w:ascii="Arial" w:hAnsi="Arial" w:cs="Arial"/>
          <w:i/>
          <w:iCs/>
          <w:szCs w:val="24"/>
        </w:rPr>
      </w:pPr>
    </w:p>
    <w:p w14:paraId="6DB3A261" w14:textId="77777777" w:rsidR="00A37902" w:rsidRPr="001067BF" w:rsidRDefault="00A37902" w:rsidP="004F3781">
      <w:pPr>
        <w:widowControl w:val="0"/>
        <w:overflowPunct/>
        <w:spacing w:line="360" w:lineRule="auto"/>
        <w:ind w:left="0" w:right="0" w:firstLine="510"/>
        <w:textAlignment w:val="auto"/>
        <w:rPr>
          <w:rFonts w:ascii="Arial" w:hAnsi="Arial" w:cs="Arial"/>
          <w:i/>
          <w:iCs/>
          <w:szCs w:val="24"/>
        </w:rPr>
      </w:pPr>
    </w:p>
    <w:p w14:paraId="1F694BB1" w14:textId="77777777" w:rsidR="00A37902" w:rsidRPr="001067BF" w:rsidRDefault="00A37902" w:rsidP="004F3781">
      <w:pPr>
        <w:widowControl w:val="0"/>
        <w:overflowPunct/>
        <w:spacing w:line="360" w:lineRule="auto"/>
        <w:ind w:left="0" w:right="0" w:firstLine="510"/>
        <w:textAlignment w:val="auto"/>
        <w:rPr>
          <w:rFonts w:ascii="Arial" w:hAnsi="Arial" w:cs="Arial"/>
          <w:i/>
          <w:iCs/>
          <w:szCs w:val="24"/>
        </w:rPr>
      </w:pPr>
    </w:p>
    <w:p w14:paraId="258980DF" w14:textId="77777777" w:rsidR="00F64BDD" w:rsidRPr="001067BF" w:rsidRDefault="00F64BDD" w:rsidP="004F3781">
      <w:pPr>
        <w:widowControl w:val="0"/>
        <w:overflowPunct/>
        <w:spacing w:line="360" w:lineRule="auto"/>
        <w:ind w:left="0" w:right="0" w:firstLine="510"/>
        <w:textAlignment w:val="auto"/>
        <w:rPr>
          <w:rFonts w:ascii="Arial" w:hAnsi="Arial" w:cs="Arial"/>
          <w:i/>
          <w:iCs/>
          <w:szCs w:val="24"/>
        </w:rPr>
      </w:pPr>
    </w:p>
    <w:p w14:paraId="2721AE00" w14:textId="77777777" w:rsidR="008E23C1" w:rsidRPr="00E66FD4" w:rsidRDefault="008E23C1" w:rsidP="004F3781">
      <w:pPr>
        <w:widowControl w:val="0"/>
        <w:overflowPunct/>
        <w:spacing w:line="360" w:lineRule="auto"/>
        <w:ind w:left="0" w:right="0" w:firstLine="510"/>
        <w:jc w:val="right"/>
        <w:textAlignment w:val="auto"/>
        <w:rPr>
          <w:rFonts w:ascii="Arial" w:hAnsi="Arial" w:cs="Arial"/>
          <w:color w:val="548DD4"/>
          <w:szCs w:val="24"/>
        </w:rPr>
      </w:pPr>
    </w:p>
    <w:p w14:paraId="521CF850" w14:textId="77777777" w:rsidR="00F64BDD" w:rsidRPr="008C14A9" w:rsidRDefault="00F64BDD" w:rsidP="004F3781">
      <w:pPr>
        <w:ind w:left="0" w:right="0" w:firstLine="510"/>
        <w:rPr>
          <w:rFonts w:ascii="Arial" w:hAnsi="Arial" w:cs="Arial"/>
          <w:bCs/>
          <w:i/>
          <w:szCs w:val="24"/>
        </w:rPr>
      </w:pPr>
      <w:r w:rsidRPr="008C14A9">
        <w:rPr>
          <w:rFonts w:ascii="Arial" w:hAnsi="Arial" w:cs="Arial"/>
          <w:bCs/>
          <w:i/>
          <w:szCs w:val="24"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публикуется в указателях национальных стандартов, издаваемых в этих государствах, а также в сети Интернет на сайтах соответствующих национальных органов по стандартизации.</w:t>
      </w:r>
    </w:p>
    <w:p w14:paraId="3C6EE563" w14:textId="77777777" w:rsidR="00F64BDD" w:rsidRPr="00F64BDD" w:rsidRDefault="00F64BDD" w:rsidP="004F3781">
      <w:pPr>
        <w:ind w:left="0" w:right="0" w:firstLine="510"/>
        <w:rPr>
          <w:rFonts w:ascii="Arial" w:hAnsi="Arial" w:cs="Arial"/>
          <w:bCs/>
          <w:i/>
          <w:szCs w:val="24"/>
        </w:rPr>
      </w:pPr>
      <w:r w:rsidRPr="008C14A9">
        <w:rPr>
          <w:rFonts w:ascii="Arial" w:hAnsi="Arial" w:cs="Arial"/>
          <w:bCs/>
          <w:i/>
          <w:szCs w:val="24"/>
        </w:rPr>
        <w:t>В случае пересмотра, изменения или отмены настоящего стандарта соответствующая информация будет опубликована на официальном интернет-сайте Межгосударственного совета по стандартизации, метрологии и сертификации в каталоге</w:t>
      </w:r>
      <w:r w:rsidR="008C14A9">
        <w:rPr>
          <w:rFonts w:ascii="Arial" w:hAnsi="Arial" w:cs="Arial"/>
          <w:bCs/>
          <w:i/>
          <w:szCs w:val="24"/>
        </w:rPr>
        <w:t xml:space="preserve"> «Межгосударственные стандарты».</w:t>
      </w:r>
    </w:p>
    <w:p w14:paraId="0562D605" w14:textId="77777777" w:rsidR="00F64BDD" w:rsidRPr="00530A8F" w:rsidRDefault="00F64BDD" w:rsidP="004F3781">
      <w:pPr>
        <w:ind w:left="0" w:right="0" w:firstLine="510"/>
        <w:jc w:val="right"/>
        <w:rPr>
          <w:rFonts w:ascii="Arial" w:hAnsi="Arial" w:cs="Arial"/>
          <w:sz w:val="26"/>
          <w:szCs w:val="26"/>
        </w:rPr>
      </w:pPr>
    </w:p>
    <w:p w14:paraId="3BB92322" w14:textId="77777777" w:rsidR="00567D22" w:rsidRPr="00E66FD4" w:rsidRDefault="00567D22" w:rsidP="004F3781">
      <w:pPr>
        <w:widowControl w:val="0"/>
        <w:overflowPunct/>
        <w:spacing w:line="360" w:lineRule="auto"/>
        <w:ind w:left="0" w:right="0" w:firstLine="510"/>
        <w:jc w:val="right"/>
        <w:textAlignment w:val="auto"/>
        <w:rPr>
          <w:rFonts w:ascii="Arial" w:hAnsi="Arial" w:cs="Arial"/>
          <w:szCs w:val="24"/>
        </w:rPr>
      </w:pPr>
    </w:p>
    <w:p w14:paraId="4885945C" w14:textId="77777777" w:rsidR="00567D22" w:rsidRPr="00E66FD4" w:rsidRDefault="00567D22" w:rsidP="004F3781">
      <w:pPr>
        <w:widowControl w:val="0"/>
        <w:overflowPunct/>
        <w:spacing w:line="360" w:lineRule="auto"/>
        <w:ind w:left="0" w:right="0" w:firstLine="510"/>
        <w:jc w:val="right"/>
        <w:textAlignment w:val="auto"/>
        <w:rPr>
          <w:rFonts w:ascii="Arial" w:hAnsi="Arial" w:cs="Arial"/>
          <w:szCs w:val="24"/>
        </w:rPr>
      </w:pPr>
    </w:p>
    <w:p w14:paraId="4799726D" w14:textId="77777777" w:rsidR="00567D22" w:rsidRPr="00E66FD4" w:rsidRDefault="00567D22" w:rsidP="004F3781">
      <w:pPr>
        <w:widowControl w:val="0"/>
        <w:overflowPunct/>
        <w:spacing w:line="360" w:lineRule="auto"/>
        <w:ind w:left="0" w:right="0" w:firstLine="510"/>
        <w:jc w:val="right"/>
        <w:textAlignment w:val="auto"/>
        <w:rPr>
          <w:rFonts w:ascii="Arial" w:hAnsi="Arial" w:cs="Arial"/>
          <w:szCs w:val="24"/>
        </w:rPr>
      </w:pPr>
    </w:p>
    <w:p w14:paraId="64C793BD" w14:textId="77777777" w:rsidR="00567D22" w:rsidRPr="00E66FD4" w:rsidRDefault="00567D22" w:rsidP="004F3781">
      <w:pPr>
        <w:widowControl w:val="0"/>
        <w:overflowPunct/>
        <w:spacing w:line="360" w:lineRule="auto"/>
        <w:ind w:left="0" w:right="0" w:firstLine="510"/>
        <w:jc w:val="right"/>
        <w:textAlignment w:val="auto"/>
        <w:rPr>
          <w:rFonts w:ascii="Arial" w:hAnsi="Arial" w:cs="Arial"/>
          <w:szCs w:val="24"/>
        </w:rPr>
      </w:pPr>
    </w:p>
    <w:p w14:paraId="577BB930" w14:textId="77777777" w:rsidR="00567D22" w:rsidRPr="00F948FB" w:rsidRDefault="00567D22" w:rsidP="004F3781">
      <w:pPr>
        <w:widowControl w:val="0"/>
        <w:overflowPunct/>
        <w:spacing w:line="360" w:lineRule="auto"/>
        <w:ind w:left="0" w:right="0" w:firstLine="510"/>
        <w:jc w:val="right"/>
        <w:textAlignment w:val="auto"/>
        <w:rPr>
          <w:rFonts w:ascii="Arial" w:hAnsi="Arial" w:cs="Arial"/>
          <w:sz w:val="28"/>
          <w:szCs w:val="28"/>
        </w:rPr>
      </w:pPr>
    </w:p>
    <w:p w14:paraId="407C461F" w14:textId="77777777" w:rsidR="008E23C1" w:rsidRPr="00F948FB" w:rsidRDefault="008E23C1" w:rsidP="004F3781">
      <w:pPr>
        <w:overflowPunct/>
        <w:adjustRightInd/>
        <w:spacing w:line="360" w:lineRule="auto"/>
        <w:ind w:left="0" w:right="0" w:firstLine="510"/>
        <w:textAlignment w:val="auto"/>
        <w:rPr>
          <w:rFonts w:ascii="Arial" w:hAnsi="Arial" w:cs="Arial"/>
          <w:szCs w:val="24"/>
        </w:rPr>
      </w:pPr>
      <w:r w:rsidRPr="00F948FB">
        <w:rPr>
          <w:rFonts w:ascii="Arial" w:hAnsi="Arial" w:cs="Arial"/>
          <w:szCs w:val="24"/>
        </w:rPr>
        <w:t>Исключительное право официального опубликования настоящего стандарта на территории указанных выше государств, принадлежит национальным (государственным) органам по стандартизации этих государств</w:t>
      </w:r>
    </w:p>
    <w:p w14:paraId="7A9AEB60" w14:textId="77777777" w:rsidR="000D3C5A" w:rsidRPr="00F948FB" w:rsidRDefault="000D3C5A" w:rsidP="004F3781">
      <w:pPr>
        <w:spacing w:line="360" w:lineRule="auto"/>
        <w:ind w:left="0" w:right="0" w:firstLine="510"/>
        <w:rPr>
          <w:rFonts w:ascii="Arial" w:hAnsi="Arial" w:cs="Arial"/>
        </w:rPr>
      </w:pPr>
    </w:p>
    <w:p w14:paraId="2444B318" w14:textId="77777777" w:rsidR="00E66FD4" w:rsidRPr="00362D1A" w:rsidRDefault="00E66FD4" w:rsidP="004F3781">
      <w:pPr>
        <w:pStyle w:val="2"/>
        <w:spacing w:line="360" w:lineRule="auto"/>
        <w:ind w:left="0" w:right="0" w:firstLine="510"/>
        <w:rPr>
          <w:rFonts w:ascii="Arial" w:hAnsi="Arial" w:cs="Arial"/>
          <w:caps w:val="0"/>
          <w:sz w:val="28"/>
          <w:szCs w:val="28"/>
        </w:rPr>
      </w:pPr>
    </w:p>
    <w:p w14:paraId="7A9764E0" w14:textId="77777777" w:rsidR="00A37902" w:rsidRPr="00362D1A" w:rsidRDefault="00A37902" w:rsidP="004F3781">
      <w:pPr>
        <w:ind w:left="0" w:right="0" w:firstLine="510"/>
      </w:pPr>
    </w:p>
    <w:p w14:paraId="1D05D851" w14:textId="77777777" w:rsidR="004235A8" w:rsidRPr="00F948FB" w:rsidRDefault="004235A8" w:rsidP="00275FC6">
      <w:pPr>
        <w:pStyle w:val="2"/>
        <w:spacing w:line="360" w:lineRule="auto"/>
        <w:ind w:left="0" w:right="0" w:firstLine="0"/>
        <w:rPr>
          <w:rFonts w:ascii="Arial" w:hAnsi="Arial" w:cs="Arial"/>
          <w:sz w:val="28"/>
          <w:szCs w:val="28"/>
        </w:rPr>
      </w:pPr>
      <w:r w:rsidRPr="00F948FB">
        <w:rPr>
          <w:rFonts w:ascii="Arial" w:hAnsi="Arial" w:cs="Arial"/>
          <w:caps w:val="0"/>
          <w:sz w:val="28"/>
          <w:szCs w:val="28"/>
        </w:rPr>
        <w:lastRenderedPageBreak/>
        <w:t>Содержание</w:t>
      </w:r>
    </w:p>
    <w:p w14:paraId="0448677B" w14:textId="77777777" w:rsidR="004235A8" w:rsidRPr="00F948FB" w:rsidRDefault="004235A8" w:rsidP="00275FC6">
      <w:pPr>
        <w:pStyle w:val="211"/>
        <w:spacing w:line="360" w:lineRule="auto"/>
        <w:rPr>
          <w:rFonts w:ascii="Arial" w:hAnsi="Arial" w:cs="Arial"/>
          <w:szCs w:val="28"/>
        </w:rPr>
      </w:pPr>
    </w:p>
    <w:p w14:paraId="68B69B2B" w14:textId="77777777" w:rsidR="006221FE" w:rsidRPr="00275FC6" w:rsidRDefault="00C95B49" w:rsidP="003C7DD1">
      <w:pPr>
        <w:tabs>
          <w:tab w:val="left" w:pos="8222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 w:rsidRPr="00275FC6">
        <w:rPr>
          <w:rFonts w:ascii="Arial" w:hAnsi="Arial" w:cs="Arial"/>
          <w:szCs w:val="24"/>
        </w:rPr>
        <w:t>1</w:t>
      </w:r>
      <w:r w:rsidR="004235A8" w:rsidRPr="00275FC6">
        <w:rPr>
          <w:rFonts w:ascii="Arial" w:hAnsi="Arial" w:cs="Arial"/>
          <w:szCs w:val="24"/>
        </w:rPr>
        <w:t xml:space="preserve"> Область при</w:t>
      </w:r>
      <w:r w:rsidR="00A25853" w:rsidRPr="00275FC6">
        <w:rPr>
          <w:rFonts w:ascii="Arial" w:hAnsi="Arial" w:cs="Arial"/>
          <w:szCs w:val="24"/>
        </w:rPr>
        <w:t>менения …………………………………………………</w:t>
      </w:r>
      <w:r w:rsidR="005B419B" w:rsidRPr="00275FC6">
        <w:rPr>
          <w:rFonts w:ascii="Arial" w:hAnsi="Arial" w:cs="Arial"/>
          <w:szCs w:val="24"/>
        </w:rPr>
        <w:t>…</w:t>
      </w:r>
      <w:r w:rsidR="00087CDD">
        <w:rPr>
          <w:rFonts w:ascii="Arial" w:hAnsi="Arial" w:cs="Arial"/>
          <w:szCs w:val="24"/>
        </w:rPr>
        <w:t>………</w:t>
      </w:r>
    </w:p>
    <w:p w14:paraId="406BB762" w14:textId="77777777" w:rsidR="004235A8" w:rsidRPr="00275FC6" w:rsidRDefault="006221FE" w:rsidP="00275FC6">
      <w:pPr>
        <w:spacing w:line="360" w:lineRule="auto"/>
        <w:ind w:left="0" w:right="0" w:firstLine="0"/>
        <w:rPr>
          <w:rFonts w:ascii="Arial" w:hAnsi="Arial" w:cs="Arial"/>
          <w:szCs w:val="24"/>
        </w:rPr>
      </w:pPr>
      <w:r w:rsidRPr="00275FC6">
        <w:rPr>
          <w:rFonts w:ascii="Arial" w:hAnsi="Arial" w:cs="Arial"/>
          <w:szCs w:val="24"/>
        </w:rPr>
        <w:t xml:space="preserve">2 </w:t>
      </w:r>
      <w:r w:rsidR="004235A8" w:rsidRPr="00275FC6">
        <w:rPr>
          <w:rFonts w:ascii="Arial" w:hAnsi="Arial" w:cs="Arial"/>
          <w:szCs w:val="24"/>
        </w:rPr>
        <w:t>Нормати</w:t>
      </w:r>
      <w:r w:rsidR="00AC68A2" w:rsidRPr="00275FC6">
        <w:rPr>
          <w:rFonts w:ascii="Arial" w:hAnsi="Arial" w:cs="Arial"/>
          <w:szCs w:val="24"/>
        </w:rPr>
        <w:t>в</w:t>
      </w:r>
      <w:r w:rsidR="00A25853" w:rsidRPr="00275FC6">
        <w:rPr>
          <w:rFonts w:ascii="Arial" w:hAnsi="Arial" w:cs="Arial"/>
          <w:szCs w:val="24"/>
        </w:rPr>
        <w:t>ные ссылки…………………………………………………</w:t>
      </w:r>
      <w:r w:rsidR="005B419B" w:rsidRPr="00275FC6">
        <w:rPr>
          <w:rFonts w:ascii="Arial" w:hAnsi="Arial" w:cs="Arial"/>
          <w:szCs w:val="24"/>
        </w:rPr>
        <w:t>……</w:t>
      </w:r>
      <w:r w:rsidR="003C7DD1">
        <w:rPr>
          <w:rFonts w:ascii="Arial" w:hAnsi="Arial" w:cs="Arial"/>
          <w:szCs w:val="24"/>
        </w:rPr>
        <w:t>……</w:t>
      </w:r>
    </w:p>
    <w:p w14:paraId="7F67009E" w14:textId="77777777" w:rsidR="003956D4" w:rsidRPr="00275FC6" w:rsidRDefault="004235A8" w:rsidP="00275FC6">
      <w:pPr>
        <w:spacing w:line="360" w:lineRule="auto"/>
        <w:ind w:left="0" w:right="0" w:firstLine="0"/>
        <w:rPr>
          <w:rFonts w:ascii="Arial" w:hAnsi="Arial" w:cs="Arial"/>
          <w:szCs w:val="24"/>
        </w:rPr>
      </w:pPr>
      <w:r w:rsidRPr="00275FC6">
        <w:rPr>
          <w:rFonts w:ascii="Arial" w:hAnsi="Arial" w:cs="Arial"/>
          <w:szCs w:val="24"/>
        </w:rPr>
        <w:t>3</w:t>
      </w:r>
      <w:r w:rsidR="00456A52" w:rsidRPr="00275FC6">
        <w:rPr>
          <w:rFonts w:ascii="Arial" w:hAnsi="Arial" w:cs="Arial"/>
          <w:szCs w:val="24"/>
        </w:rPr>
        <w:t xml:space="preserve"> </w:t>
      </w:r>
      <w:r w:rsidRPr="00275FC6">
        <w:rPr>
          <w:rFonts w:ascii="Arial" w:hAnsi="Arial" w:cs="Arial"/>
          <w:szCs w:val="24"/>
        </w:rPr>
        <w:t>Термины и</w:t>
      </w:r>
      <w:r w:rsidR="008E23C1" w:rsidRPr="00275FC6">
        <w:rPr>
          <w:rFonts w:ascii="Arial" w:hAnsi="Arial" w:cs="Arial"/>
          <w:szCs w:val="24"/>
        </w:rPr>
        <w:t xml:space="preserve"> определения …………</w:t>
      </w:r>
      <w:r w:rsidR="00A75AFD" w:rsidRPr="00275FC6">
        <w:rPr>
          <w:rFonts w:ascii="Arial" w:hAnsi="Arial" w:cs="Arial"/>
          <w:szCs w:val="24"/>
        </w:rPr>
        <w:t>………………………………</w:t>
      </w:r>
      <w:r w:rsidR="00A25853" w:rsidRPr="00275FC6">
        <w:rPr>
          <w:rFonts w:ascii="Arial" w:hAnsi="Arial" w:cs="Arial"/>
          <w:szCs w:val="24"/>
        </w:rPr>
        <w:t>……</w:t>
      </w:r>
      <w:r w:rsidR="005B419B" w:rsidRPr="00275FC6">
        <w:rPr>
          <w:rFonts w:ascii="Arial" w:hAnsi="Arial" w:cs="Arial"/>
          <w:szCs w:val="24"/>
        </w:rPr>
        <w:t>…</w:t>
      </w:r>
      <w:r w:rsidR="00087CDD">
        <w:rPr>
          <w:rFonts w:ascii="Arial" w:hAnsi="Arial" w:cs="Arial"/>
          <w:szCs w:val="24"/>
        </w:rPr>
        <w:t>…….</w:t>
      </w:r>
    </w:p>
    <w:p w14:paraId="2D8F9B52" w14:textId="77777777" w:rsidR="00B26902" w:rsidRPr="00275FC6" w:rsidRDefault="006479E6" w:rsidP="00275FC6">
      <w:pPr>
        <w:tabs>
          <w:tab w:val="left" w:pos="9120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 w:rsidRPr="00275FC6">
        <w:rPr>
          <w:rFonts w:ascii="Arial" w:hAnsi="Arial" w:cs="Arial"/>
          <w:szCs w:val="24"/>
        </w:rPr>
        <w:t>4</w:t>
      </w:r>
      <w:r w:rsidR="00F42C18" w:rsidRPr="00275FC6">
        <w:rPr>
          <w:rFonts w:ascii="Arial" w:hAnsi="Arial" w:cs="Arial"/>
          <w:szCs w:val="24"/>
        </w:rPr>
        <w:t xml:space="preserve"> </w:t>
      </w:r>
      <w:r w:rsidRPr="00275FC6">
        <w:rPr>
          <w:rFonts w:ascii="Arial" w:hAnsi="Arial" w:cs="Arial"/>
          <w:szCs w:val="24"/>
        </w:rPr>
        <w:t>Т</w:t>
      </w:r>
      <w:r w:rsidR="004235A8" w:rsidRPr="00275FC6">
        <w:rPr>
          <w:rFonts w:ascii="Arial" w:hAnsi="Arial" w:cs="Arial"/>
          <w:szCs w:val="24"/>
        </w:rPr>
        <w:t>ехниче</w:t>
      </w:r>
      <w:r w:rsidR="008E23C1" w:rsidRPr="00275FC6">
        <w:rPr>
          <w:rFonts w:ascii="Arial" w:hAnsi="Arial" w:cs="Arial"/>
          <w:szCs w:val="24"/>
        </w:rPr>
        <w:t>ские требования…</w:t>
      </w:r>
      <w:r w:rsidR="00F42C18" w:rsidRPr="00275FC6">
        <w:rPr>
          <w:rFonts w:ascii="Arial" w:hAnsi="Arial" w:cs="Arial"/>
          <w:szCs w:val="24"/>
        </w:rPr>
        <w:t>………………………………</w:t>
      </w:r>
      <w:r w:rsidR="00A25853" w:rsidRPr="00275FC6">
        <w:rPr>
          <w:rFonts w:ascii="Arial" w:hAnsi="Arial" w:cs="Arial"/>
          <w:szCs w:val="24"/>
        </w:rPr>
        <w:t>……………</w:t>
      </w:r>
      <w:r w:rsidR="005B419B" w:rsidRPr="00275FC6">
        <w:rPr>
          <w:rFonts w:ascii="Arial" w:hAnsi="Arial" w:cs="Arial"/>
          <w:szCs w:val="24"/>
        </w:rPr>
        <w:t>…</w:t>
      </w:r>
      <w:r w:rsidR="003C7DD1">
        <w:rPr>
          <w:rFonts w:ascii="Arial" w:hAnsi="Arial" w:cs="Arial"/>
          <w:szCs w:val="24"/>
        </w:rPr>
        <w:t>…….</w:t>
      </w:r>
    </w:p>
    <w:p w14:paraId="79465E3F" w14:textId="77777777" w:rsidR="00AC68A2" w:rsidRPr="00275FC6" w:rsidRDefault="006479E6" w:rsidP="00275FC6">
      <w:pPr>
        <w:tabs>
          <w:tab w:val="left" w:pos="8160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 w:rsidRPr="00275FC6">
        <w:rPr>
          <w:rFonts w:ascii="Arial" w:hAnsi="Arial" w:cs="Arial"/>
          <w:szCs w:val="24"/>
        </w:rPr>
        <w:t>5</w:t>
      </w:r>
      <w:r w:rsidR="00AC68A2" w:rsidRPr="00275FC6">
        <w:rPr>
          <w:rFonts w:ascii="Arial" w:hAnsi="Arial" w:cs="Arial"/>
          <w:szCs w:val="24"/>
        </w:rPr>
        <w:t xml:space="preserve"> </w:t>
      </w:r>
      <w:r w:rsidR="00A25853" w:rsidRPr="00275FC6">
        <w:rPr>
          <w:rFonts w:ascii="Arial" w:hAnsi="Arial" w:cs="Arial"/>
          <w:szCs w:val="24"/>
        </w:rPr>
        <w:t>Правила приемки………………………………………………………</w:t>
      </w:r>
      <w:proofErr w:type="gramStart"/>
      <w:r w:rsidR="00087CDD">
        <w:rPr>
          <w:rFonts w:ascii="Arial" w:hAnsi="Arial" w:cs="Arial"/>
          <w:szCs w:val="24"/>
        </w:rPr>
        <w:t>…….</w:t>
      </w:r>
      <w:proofErr w:type="gramEnd"/>
      <w:r w:rsidR="00087CDD">
        <w:rPr>
          <w:rFonts w:ascii="Arial" w:hAnsi="Arial" w:cs="Arial"/>
          <w:szCs w:val="24"/>
        </w:rPr>
        <w:t>.</w:t>
      </w:r>
      <w:r w:rsidR="005B419B" w:rsidRPr="00275FC6">
        <w:rPr>
          <w:rFonts w:ascii="Arial" w:hAnsi="Arial" w:cs="Arial"/>
          <w:szCs w:val="24"/>
        </w:rPr>
        <w:t>…</w:t>
      </w:r>
      <w:r w:rsidR="003C7DD1">
        <w:rPr>
          <w:rFonts w:ascii="Arial" w:hAnsi="Arial" w:cs="Arial"/>
          <w:szCs w:val="24"/>
        </w:rPr>
        <w:t>.</w:t>
      </w:r>
      <w:r w:rsidR="008E23C1" w:rsidRPr="00275FC6">
        <w:rPr>
          <w:rFonts w:ascii="Arial" w:hAnsi="Arial" w:cs="Arial"/>
          <w:szCs w:val="24"/>
        </w:rPr>
        <w:t xml:space="preserve"> </w:t>
      </w:r>
    </w:p>
    <w:p w14:paraId="1B9A7F57" w14:textId="77777777" w:rsidR="004235A8" w:rsidRPr="00275FC6" w:rsidRDefault="006479E6" w:rsidP="003C7DD1">
      <w:pPr>
        <w:tabs>
          <w:tab w:val="left" w:pos="8222"/>
          <w:tab w:val="left" w:pos="9356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 w:rsidRPr="00275FC6">
        <w:rPr>
          <w:rFonts w:ascii="Arial" w:hAnsi="Arial" w:cs="Arial"/>
          <w:szCs w:val="24"/>
        </w:rPr>
        <w:t>6</w:t>
      </w:r>
      <w:r w:rsidR="004235A8" w:rsidRPr="00275FC6">
        <w:rPr>
          <w:rFonts w:ascii="Arial" w:hAnsi="Arial" w:cs="Arial"/>
          <w:szCs w:val="24"/>
        </w:rPr>
        <w:t xml:space="preserve"> М</w:t>
      </w:r>
      <w:r w:rsidR="00AC68A2" w:rsidRPr="00275FC6">
        <w:rPr>
          <w:rFonts w:ascii="Arial" w:hAnsi="Arial" w:cs="Arial"/>
          <w:szCs w:val="24"/>
        </w:rPr>
        <w:t>етоды контроля…………………………………………</w:t>
      </w:r>
      <w:r w:rsidR="004235A8" w:rsidRPr="00275FC6">
        <w:rPr>
          <w:rFonts w:ascii="Arial" w:hAnsi="Arial" w:cs="Arial"/>
          <w:szCs w:val="24"/>
        </w:rPr>
        <w:t>…</w:t>
      </w:r>
      <w:r w:rsidR="00A25853" w:rsidRPr="00275FC6">
        <w:rPr>
          <w:rFonts w:ascii="Arial" w:hAnsi="Arial" w:cs="Arial"/>
          <w:szCs w:val="24"/>
        </w:rPr>
        <w:t>…</w:t>
      </w:r>
      <w:r w:rsidR="00087CDD">
        <w:rPr>
          <w:rFonts w:ascii="Arial" w:hAnsi="Arial" w:cs="Arial"/>
          <w:szCs w:val="24"/>
        </w:rPr>
        <w:t>………</w:t>
      </w:r>
      <w:r w:rsidR="003C7DD1">
        <w:rPr>
          <w:rFonts w:ascii="Arial" w:hAnsi="Arial" w:cs="Arial"/>
          <w:szCs w:val="24"/>
        </w:rPr>
        <w:t>………...</w:t>
      </w:r>
    </w:p>
    <w:p w14:paraId="1113E82D" w14:textId="77777777" w:rsidR="00854393" w:rsidRDefault="006479E6" w:rsidP="00854393">
      <w:pPr>
        <w:tabs>
          <w:tab w:val="left" w:pos="7800"/>
          <w:tab w:val="left" w:pos="8222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 w:rsidRPr="00275FC6">
        <w:rPr>
          <w:rFonts w:ascii="Arial" w:hAnsi="Arial" w:cs="Arial"/>
          <w:szCs w:val="24"/>
        </w:rPr>
        <w:t>7</w:t>
      </w:r>
      <w:r w:rsidR="004235A8" w:rsidRPr="00275FC6">
        <w:rPr>
          <w:rFonts w:ascii="Arial" w:hAnsi="Arial" w:cs="Arial"/>
          <w:szCs w:val="24"/>
        </w:rPr>
        <w:t xml:space="preserve"> Трансп</w:t>
      </w:r>
      <w:r w:rsidR="00A25853" w:rsidRPr="00275FC6">
        <w:rPr>
          <w:rFonts w:ascii="Arial" w:hAnsi="Arial" w:cs="Arial"/>
          <w:szCs w:val="24"/>
        </w:rPr>
        <w:t>ортирование и хранение………………………………</w:t>
      </w:r>
      <w:r w:rsidR="00087CDD">
        <w:rPr>
          <w:rFonts w:ascii="Arial" w:hAnsi="Arial" w:cs="Arial"/>
          <w:szCs w:val="24"/>
        </w:rPr>
        <w:t>………</w:t>
      </w:r>
      <w:r w:rsidR="00A25853" w:rsidRPr="00275FC6">
        <w:rPr>
          <w:rFonts w:ascii="Arial" w:hAnsi="Arial" w:cs="Arial"/>
          <w:szCs w:val="24"/>
        </w:rPr>
        <w:t>………</w:t>
      </w:r>
    </w:p>
    <w:p w14:paraId="43BEC955" w14:textId="77777777" w:rsidR="00854393" w:rsidRDefault="00295569" w:rsidP="00854393">
      <w:pPr>
        <w:tabs>
          <w:tab w:val="left" w:pos="7800"/>
          <w:tab w:val="left" w:pos="8222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 w:rsidRPr="00275FC6">
        <w:rPr>
          <w:rFonts w:ascii="Arial" w:hAnsi="Arial" w:cs="Arial"/>
          <w:szCs w:val="24"/>
        </w:rPr>
        <w:t>Приложение А</w:t>
      </w:r>
      <w:r w:rsidR="00DA2E86" w:rsidRPr="00275FC6">
        <w:rPr>
          <w:rFonts w:ascii="Arial" w:hAnsi="Arial" w:cs="Arial"/>
          <w:szCs w:val="24"/>
        </w:rPr>
        <w:t xml:space="preserve"> (справочное</w:t>
      </w:r>
      <w:r w:rsidR="00A25853" w:rsidRPr="00275FC6">
        <w:rPr>
          <w:rFonts w:ascii="Arial" w:hAnsi="Arial" w:cs="Arial"/>
          <w:szCs w:val="24"/>
        </w:rPr>
        <w:t xml:space="preserve">) </w:t>
      </w:r>
      <w:r w:rsidR="00854393" w:rsidRPr="00854393">
        <w:rPr>
          <w:rFonts w:ascii="Arial" w:hAnsi="Arial" w:cs="Arial"/>
          <w:szCs w:val="24"/>
        </w:rPr>
        <w:t>Информационные сведения о предельных</w:t>
      </w:r>
    </w:p>
    <w:p w14:paraId="093EAA8F" w14:textId="1607D5A1" w:rsidR="00295569" w:rsidRPr="00275FC6" w:rsidRDefault="00854393" w:rsidP="00854393">
      <w:pPr>
        <w:tabs>
          <w:tab w:val="left" w:pos="7800"/>
          <w:tab w:val="left" w:pos="8222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 w:rsidRPr="00854393">
        <w:rPr>
          <w:rFonts w:ascii="Arial" w:hAnsi="Arial" w:cs="Arial"/>
          <w:szCs w:val="24"/>
        </w:rPr>
        <w:t xml:space="preserve">значениях </w:t>
      </w:r>
      <w:proofErr w:type="gramStart"/>
      <w:r w:rsidRPr="00854393">
        <w:rPr>
          <w:rFonts w:ascii="Arial" w:hAnsi="Arial" w:cs="Arial"/>
          <w:szCs w:val="24"/>
        </w:rPr>
        <w:t>показателей  пищевой</w:t>
      </w:r>
      <w:proofErr w:type="gramEnd"/>
      <w:r w:rsidRPr="00854393">
        <w:rPr>
          <w:rFonts w:ascii="Arial" w:hAnsi="Arial" w:cs="Arial"/>
          <w:szCs w:val="24"/>
        </w:rPr>
        <w:t xml:space="preserve"> ценности </w:t>
      </w:r>
      <w:r w:rsidR="0075767D">
        <w:rPr>
          <w:rFonts w:ascii="Arial" w:hAnsi="Arial" w:cs="Arial"/>
          <w:szCs w:val="24"/>
        </w:rPr>
        <w:t>паштетов</w:t>
      </w:r>
      <w:r>
        <w:rPr>
          <w:rFonts w:ascii="Arial" w:hAnsi="Arial" w:cs="Arial"/>
          <w:szCs w:val="24"/>
        </w:rPr>
        <w:t xml:space="preserve"> </w:t>
      </w:r>
      <w:r w:rsidR="00447730" w:rsidRPr="00275FC6">
        <w:rPr>
          <w:rFonts w:ascii="Arial" w:hAnsi="Arial" w:cs="Arial"/>
          <w:szCs w:val="24"/>
        </w:rPr>
        <w:t>………</w:t>
      </w:r>
      <w:r w:rsidR="00087CDD">
        <w:rPr>
          <w:rFonts w:ascii="Arial" w:hAnsi="Arial" w:cs="Arial"/>
          <w:szCs w:val="24"/>
        </w:rPr>
        <w:t>…</w:t>
      </w:r>
      <w:r w:rsidR="00447730" w:rsidRPr="00275FC6">
        <w:rPr>
          <w:rFonts w:ascii="Arial" w:hAnsi="Arial" w:cs="Arial"/>
          <w:szCs w:val="24"/>
        </w:rPr>
        <w:t>……</w:t>
      </w:r>
      <w:r>
        <w:rPr>
          <w:rFonts w:ascii="Arial" w:hAnsi="Arial" w:cs="Arial"/>
          <w:szCs w:val="24"/>
        </w:rPr>
        <w:t>…....</w:t>
      </w:r>
      <w:r w:rsidR="006238AA">
        <w:rPr>
          <w:rFonts w:ascii="Arial" w:hAnsi="Arial" w:cs="Arial"/>
          <w:szCs w:val="24"/>
        </w:rPr>
        <w:t>...</w:t>
      </w:r>
    </w:p>
    <w:p w14:paraId="4421D9E9" w14:textId="1CF82B5F" w:rsidR="00447730" w:rsidRPr="00903C5C" w:rsidRDefault="00447730" w:rsidP="006238AA">
      <w:pPr>
        <w:tabs>
          <w:tab w:val="left" w:pos="567"/>
          <w:tab w:val="left" w:pos="8222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 w:rsidRPr="00275FC6">
        <w:rPr>
          <w:rFonts w:ascii="Arial" w:hAnsi="Arial" w:cs="Arial"/>
          <w:szCs w:val="24"/>
        </w:rPr>
        <w:t>Приложение</w:t>
      </w:r>
      <w:r w:rsidR="00963CEB">
        <w:rPr>
          <w:rFonts w:ascii="Arial" w:hAnsi="Arial" w:cs="Arial"/>
          <w:szCs w:val="24"/>
        </w:rPr>
        <w:t xml:space="preserve"> Б</w:t>
      </w:r>
      <w:r w:rsidR="00EE46F7" w:rsidRPr="00275FC6">
        <w:rPr>
          <w:rFonts w:ascii="Arial" w:hAnsi="Arial" w:cs="Arial"/>
          <w:szCs w:val="24"/>
        </w:rPr>
        <w:t xml:space="preserve"> (обязательное)</w:t>
      </w:r>
      <w:r w:rsidR="003F4C1F">
        <w:rPr>
          <w:rFonts w:ascii="Arial" w:hAnsi="Arial" w:cs="Arial"/>
          <w:szCs w:val="24"/>
        </w:rPr>
        <w:t xml:space="preserve"> </w:t>
      </w:r>
      <w:r w:rsidRPr="00275FC6">
        <w:rPr>
          <w:rFonts w:ascii="Arial" w:hAnsi="Arial" w:cs="Arial"/>
          <w:szCs w:val="24"/>
        </w:rPr>
        <w:t>Ком</w:t>
      </w:r>
      <w:r w:rsidR="00903C5C">
        <w:rPr>
          <w:rFonts w:ascii="Arial" w:hAnsi="Arial" w:cs="Arial"/>
          <w:szCs w:val="24"/>
        </w:rPr>
        <w:t xml:space="preserve">понентный </w:t>
      </w:r>
      <w:proofErr w:type="gramStart"/>
      <w:r w:rsidR="00903C5C">
        <w:rPr>
          <w:rFonts w:ascii="Arial" w:hAnsi="Arial" w:cs="Arial"/>
          <w:szCs w:val="24"/>
        </w:rPr>
        <w:t xml:space="preserve">состав </w:t>
      </w:r>
      <w:r w:rsidR="00CA1983">
        <w:rPr>
          <w:rFonts w:ascii="Arial" w:hAnsi="Arial" w:cs="Arial"/>
          <w:szCs w:val="24"/>
        </w:rPr>
        <w:t xml:space="preserve"> </w:t>
      </w:r>
      <w:r w:rsidR="00CA502F">
        <w:rPr>
          <w:rFonts w:ascii="Arial" w:hAnsi="Arial" w:cs="Arial"/>
          <w:szCs w:val="24"/>
        </w:rPr>
        <w:t>паштет</w:t>
      </w:r>
      <w:r w:rsidR="001D1D9F">
        <w:rPr>
          <w:rFonts w:ascii="Arial" w:hAnsi="Arial" w:cs="Arial"/>
          <w:szCs w:val="24"/>
        </w:rPr>
        <w:t>ов</w:t>
      </w:r>
      <w:proofErr w:type="gramEnd"/>
      <w:r w:rsidR="00EE46F7" w:rsidRPr="00275FC6">
        <w:rPr>
          <w:rFonts w:ascii="Arial" w:hAnsi="Arial" w:cs="Arial"/>
          <w:szCs w:val="24"/>
        </w:rPr>
        <w:t>……</w:t>
      </w:r>
      <w:r w:rsidR="00854393">
        <w:rPr>
          <w:rFonts w:ascii="Arial" w:hAnsi="Arial" w:cs="Arial"/>
          <w:szCs w:val="24"/>
        </w:rPr>
        <w:t>…</w:t>
      </w:r>
      <w:r w:rsidR="006238AA">
        <w:rPr>
          <w:rFonts w:ascii="Arial" w:hAnsi="Arial" w:cs="Arial"/>
          <w:szCs w:val="24"/>
        </w:rPr>
        <w:t>….</w:t>
      </w:r>
    </w:p>
    <w:p w14:paraId="61B18EB1" w14:textId="77777777" w:rsidR="00DA2E86" w:rsidRDefault="00963CEB" w:rsidP="003C7DD1">
      <w:pPr>
        <w:tabs>
          <w:tab w:val="left" w:pos="7800"/>
          <w:tab w:val="left" w:pos="8222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В</w:t>
      </w:r>
      <w:r w:rsidR="00DA2E86" w:rsidRPr="00275FC6">
        <w:rPr>
          <w:rFonts w:ascii="Arial" w:hAnsi="Arial" w:cs="Arial"/>
          <w:szCs w:val="24"/>
        </w:rPr>
        <w:t xml:space="preserve"> (справочно</w:t>
      </w:r>
      <w:r w:rsidR="003C7DD1">
        <w:rPr>
          <w:rFonts w:ascii="Arial" w:hAnsi="Arial" w:cs="Arial"/>
          <w:szCs w:val="24"/>
        </w:rPr>
        <w:t>е) Рекомендации по использованию …</w:t>
      </w:r>
      <w:proofErr w:type="gramStart"/>
      <w:r w:rsidR="003C7DD1">
        <w:rPr>
          <w:rFonts w:ascii="Arial" w:hAnsi="Arial" w:cs="Arial"/>
          <w:szCs w:val="24"/>
        </w:rPr>
        <w:t>…….</w:t>
      </w:r>
      <w:proofErr w:type="gramEnd"/>
      <w:r w:rsidR="003C7DD1">
        <w:rPr>
          <w:rFonts w:ascii="Arial" w:hAnsi="Arial" w:cs="Arial"/>
          <w:szCs w:val="24"/>
        </w:rPr>
        <w:t>…</w:t>
      </w:r>
    </w:p>
    <w:p w14:paraId="526B4610" w14:textId="77777777" w:rsidR="004442D8" w:rsidRPr="004442D8" w:rsidRDefault="004442D8" w:rsidP="004442D8">
      <w:pPr>
        <w:tabs>
          <w:tab w:val="left" w:pos="7800"/>
          <w:tab w:val="left" w:pos="8222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Г</w:t>
      </w:r>
      <w:r w:rsidRPr="00275FC6">
        <w:rPr>
          <w:rFonts w:ascii="Arial" w:hAnsi="Arial" w:cs="Arial"/>
          <w:szCs w:val="24"/>
        </w:rPr>
        <w:t xml:space="preserve"> (справочно</w:t>
      </w:r>
      <w:r>
        <w:rPr>
          <w:rFonts w:ascii="Arial" w:hAnsi="Arial" w:cs="Arial"/>
          <w:szCs w:val="24"/>
        </w:rPr>
        <w:t xml:space="preserve">е) </w:t>
      </w:r>
      <w:r w:rsidRPr="004442D8">
        <w:rPr>
          <w:rFonts w:ascii="Arial" w:hAnsi="Arial" w:cs="Arial"/>
          <w:szCs w:val="24"/>
        </w:rPr>
        <w:t xml:space="preserve">Информация о применяемых технических </w:t>
      </w:r>
    </w:p>
    <w:p w14:paraId="5BAEF24F" w14:textId="65C229E5" w:rsidR="004442D8" w:rsidRDefault="004442D8" w:rsidP="004442D8">
      <w:pPr>
        <w:tabs>
          <w:tab w:val="left" w:pos="7800"/>
          <w:tab w:val="left" w:pos="8222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 w:rsidRPr="004442D8">
        <w:rPr>
          <w:rFonts w:ascii="Arial" w:hAnsi="Arial" w:cs="Arial"/>
          <w:szCs w:val="24"/>
        </w:rPr>
        <w:t>регламентах и нормативных правовых актах в странах СНГ</w:t>
      </w:r>
      <w:r>
        <w:rPr>
          <w:rFonts w:ascii="Arial" w:hAnsi="Arial" w:cs="Arial"/>
          <w:szCs w:val="24"/>
        </w:rPr>
        <w:t xml:space="preserve"> ……</w:t>
      </w:r>
      <w:proofErr w:type="gramStart"/>
      <w:r>
        <w:rPr>
          <w:rFonts w:ascii="Arial" w:hAnsi="Arial" w:cs="Arial"/>
          <w:szCs w:val="24"/>
        </w:rPr>
        <w:t>…….</w:t>
      </w:r>
      <w:proofErr w:type="gramEnd"/>
      <w:r>
        <w:rPr>
          <w:rFonts w:ascii="Arial" w:hAnsi="Arial" w:cs="Arial"/>
          <w:szCs w:val="24"/>
        </w:rPr>
        <w:t>…</w:t>
      </w:r>
    </w:p>
    <w:p w14:paraId="73BC0E57" w14:textId="79A86CFD" w:rsidR="00AC68A2" w:rsidRPr="00275FC6" w:rsidRDefault="00110AC8" w:rsidP="00854393">
      <w:pPr>
        <w:tabs>
          <w:tab w:val="left" w:pos="7800"/>
          <w:tab w:val="left" w:pos="8222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 w:rsidRPr="00275FC6">
        <w:rPr>
          <w:rFonts w:ascii="Arial" w:hAnsi="Arial" w:cs="Arial"/>
          <w:szCs w:val="24"/>
        </w:rPr>
        <w:t>Библ</w:t>
      </w:r>
      <w:r w:rsidR="00567D22" w:rsidRPr="00275FC6">
        <w:rPr>
          <w:rFonts w:ascii="Arial" w:hAnsi="Arial" w:cs="Arial"/>
          <w:szCs w:val="24"/>
        </w:rPr>
        <w:t>иография………………………………………………………</w:t>
      </w:r>
      <w:r w:rsidR="00A25853" w:rsidRPr="00275FC6">
        <w:rPr>
          <w:rFonts w:ascii="Arial" w:hAnsi="Arial" w:cs="Arial"/>
          <w:szCs w:val="24"/>
        </w:rPr>
        <w:t>…</w:t>
      </w:r>
      <w:r w:rsidR="00087CDD">
        <w:rPr>
          <w:rFonts w:ascii="Arial" w:hAnsi="Arial" w:cs="Arial"/>
          <w:szCs w:val="24"/>
        </w:rPr>
        <w:t>………</w:t>
      </w:r>
      <w:r w:rsidR="00854393">
        <w:rPr>
          <w:rFonts w:ascii="Arial" w:hAnsi="Arial" w:cs="Arial"/>
          <w:szCs w:val="24"/>
        </w:rPr>
        <w:t>…</w:t>
      </w:r>
      <w:r w:rsidR="004442D8">
        <w:rPr>
          <w:rFonts w:ascii="Arial" w:hAnsi="Arial" w:cs="Arial"/>
          <w:szCs w:val="24"/>
        </w:rPr>
        <w:t>.</w:t>
      </w:r>
    </w:p>
    <w:p w14:paraId="107F0AFB" w14:textId="77777777" w:rsidR="004235A8" w:rsidRDefault="004235A8" w:rsidP="00275FC6">
      <w:pPr>
        <w:pStyle w:val="af5"/>
        <w:spacing w:line="360" w:lineRule="auto"/>
        <w:jc w:val="both"/>
        <w:rPr>
          <w:rFonts w:ascii="Arial" w:hAnsi="Arial" w:cs="Arial"/>
        </w:rPr>
      </w:pPr>
    </w:p>
    <w:p w14:paraId="74D4FDE5" w14:textId="77777777" w:rsidR="004235A8" w:rsidRPr="00087CDD" w:rsidRDefault="004235A8" w:rsidP="00275FC6">
      <w:pPr>
        <w:pStyle w:val="af5"/>
        <w:spacing w:line="360" w:lineRule="auto"/>
        <w:jc w:val="both"/>
        <w:rPr>
          <w:rFonts w:ascii="Arial" w:hAnsi="Arial" w:cs="Arial"/>
          <w:b w:val="0"/>
        </w:rPr>
      </w:pPr>
    </w:p>
    <w:p w14:paraId="2A1D3BAB" w14:textId="77777777" w:rsidR="004235A8" w:rsidRPr="00087CDD" w:rsidRDefault="004235A8" w:rsidP="00275FC6">
      <w:pPr>
        <w:pStyle w:val="af5"/>
        <w:spacing w:line="360" w:lineRule="auto"/>
        <w:jc w:val="both"/>
        <w:rPr>
          <w:rFonts w:ascii="Arial" w:hAnsi="Arial" w:cs="Arial"/>
          <w:b w:val="0"/>
        </w:rPr>
      </w:pPr>
    </w:p>
    <w:p w14:paraId="3E86E42A" w14:textId="77777777" w:rsidR="004235A8" w:rsidRPr="00087CDD" w:rsidRDefault="004235A8" w:rsidP="00275FC6">
      <w:pPr>
        <w:pStyle w:val="af5"/>
        <w:spacing w:line="360" w:lineRule="auto"/>
        <w:jc w:val="both"/>
        <w:rPr>
          <w:rFonts w:ascii="Arial" w:hAnsi="Arial" w:cs="Arial"/>
          <w:b w:val="0"/>
        </w:rPr>
      </w:pPr>
    </w:p>
    <w:p w14:paraId="57EBFF51" w14:textId="77777777" w:rsidR="004235A8" w:rsidRPr="00087CDD" w:rsidRDefault="004235A8" w:rsidP="00275FC6">
      <w:pPr>
        <w:pStyle w:val="af5"/>
        <w:spacing w:line="360" w:lineRule="auto"/>
        <w:jc w:val="both"/>
        <w:rPr>
          <w:rFonts w:ascii="Arial" w:hAnsi="Arial" w:cs="Arial"/>
          <w:b w:val="0"/>
        </w:rPr>
      </w:pPr>
    </w:p>
    <w:p w14:paraId="13AE9B06" w14:textId="77777777" w:rsidR="004235A8" w:rsidRPr="00087CDD" w:rsidRDefault="004235A8" w:rsidP="00275FC6">
      <w:pPr>
        <w:pStyle w:val="af5"/>
        <w:spacing w:line="360" w:lineRule="auto"/>
        <w:jc w:val="both"/>
        <w:rPr>
          <w:rFonts w:ascii="Arial" w:hAnsi="Arial" w:cs="Arial"/>
          <w:b w:val="0"/>
        </w:rPr>
      </w:pPr>
    </w:p>
    <w:p w14:paraId="2C7DEB6E" w14:textId="77777777" w:rsidR="004235A8" w:rsidRPr="00087CDD" w:rsidRDefault="004235A8" w:rsidP="00275FC6">
      <w:pPr>
        <w:pStyle w:val="af5"/>
        <w:spacing w:line="360" w:lineRule="auto"/>
        <w:jc w:val="both"/>
        <w:rPr>
          <w:rFonts w:ascii="Arial" w:hAnsi="Arial" w:cs="Arial"/>
          <w:b w:val="0"/>
        </w:rPr>
      </w:pPr>
    </w:p>
    <w:p w14:paraId="75BDA1EA" w14:textId="77777777" w:rsidR="004235A8" w:rsidRPr="00087CDD" w:rsidRDefault="004235A8" w:rsidP="00275FC6">
      <w:pPr>
        <w:pStyle w:val="af5"/>
        <w:spacing w:line="360" w:lineRule="auto"/>
        <w:jc w:val="both"/>
        <w:rPr>
          <w:rFonts w:ascii="Arial" w:hAnsi="Arial" w:cs="Arial"/>
          <w:b w:val="0"/>
        </w:rPr>
      </w:pPr>
    </w:p>
    <w:p w14:paraId="06F98EBD" w14:textId="77777777" w:rsidR="004235A8" w:rsidRPr="00087CDD" w:rsidRDefault="004235A8" w:rsidP="00275FC6">
      <w:pPr>
        <w:pStyle w:val="af5"/>
        <w:spacing w:line="360" w:lineRule="auto"/>
        <w:jc w:val="both"/>
        <w:rPr>
          <w:rFonts w:ascii="Arial" w:hAnsi="Arial" w:cs="Arial"/>
          <w:b w:val="0"/>
        </w:rPr>
      </w:pPr>
    </w:p>
    <w:p w14:paraId="2EE59E89" w14:textId="77777777"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14:paraId="39FFB840" w14:textId="77777777"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  <w:sectPr w:rsidR="004235A8" w:rsidRPr="00F948FB" w:rsidSect="003B4BF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851" w:bottom="1134" w:left="1418" w:header="709" w:footer="709" w:gutter="0"/>
          <w:pgNumType w:fmt="upperRoman" w:start="1"/>
          <w:cols w:space="708"/>
          <w:titlePg/>
          <w:docGrid w:linePitch="360"/>
        </w:sectPr>
      </w:pPr>
    </w:p>
    <w:p w14:paraId="224C37DC" w14:textId="77777777" w:rsidR="00A37902" w:rsidRPr="00530A8F" w:rsidRDefault="00A37902" w:rsidP="00A37902">
      <w:pPr>
        <w:pStyle w:val="14"/>
        <w:widowControl w:val="0"/>
        <w:suppressAutoHyphens/>
        <w:spacing w:line="360" w:lineRule="auto"/>
        <w:rPr>
          <w:rFonts w:ascii="Arial" w:hAnsi="Arial" w:cs="Arial"/>
          <w:bCs w:val="0"/>
          <w:spacing w:val="138"/>
          <w:sz w:val="28"/>
          <w:szCs w:val="28"/>
        </w:rPr>
      </w:pPr>
      <w:r w:rsidRPr="00530A8F">
        <w:rPr>
          <w:rFonts w:ascii="Arial" w:hAnsi="Arial" w:cs="Arial"/>
          <w:bCs w:val="0"/>
          <w:spacing w:val="138"/>
          <w:sz w:val="28"/>
          <w:szCs w:val="28"/>
        </w:rPr>
        <w:lastRenderedPageBreak/>
        <w:t>МЕЖГОСУДАРСТВЕННЫЙ СТАНДАРТ</w:t>
      </w:r>
    </w:p>
    <w:tbl>
      <w:tblPr>
        <w:tblW w:w="4945" w:type="pct"/>
        <w:tblInd w:w="108" w:type="dxa"/>
        <w:tblBorders>
          <w:top w:val="single" w:sz="18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A37902" w:rsidRPr="00963CEB" w14:paraId="3463E613" w14:textId="77777777" w:rsidTr="00D54A1B">
        <w:trPr>
          <w:trHeight w:val="1957"/>
        </w:trPr>
        <w:tc>
          <w:tcPr>
            <w:tcW w:w="5000" w:type="pct"/>
            <w:tcBorders>
              <w:bottom w:val="single" w:sz="18" w:space="0" w:color="auto"/>
            </w:tcBorders>
          </w:tcPr>
          <w:p w14:paraId="584F9784" w14:textId="6946958D" w:rsidR="002068F9" w:rsidRPr="007B2D20" w:rsidRDefault="00CA502F" w:rsidP="00D54A1B">
            <w:pPr>
              <w:pStyle w:val="af5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ПАШТЕТЫ</w:t>
            </w:r>
            <w:r w:rsidR="002068F9">
              <w:rPr>
                <w:rFonts w:ascii="Arial" w:hAnsi="Arial" w:cs="Arial"/>
                <w:sz w:val="28"/>
                <w:szCs w:val="28"/>
              </w:rPr>
              <w:t xml:space="preserve"> ДЛЯ ДЕТСКОГО ПИТАНИЯ</w:t>
            </w:r>
          </w:p>
          <w:p w14:paraId="33E2BCC2" w14:textId="77777777" w:rsidR="00963CEB" w:rsidRPr="0020382F" w:rsidRDefault="00963CEB" w:rsidP="00963CEB">
            <w:pPr>
              <w:pStyle w:val="af5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2D20">
              <w:rPr>
                <w:rFonts w:ascii="Arial" w:hAnsi="Arial" w:cs="Arial"/>
                <w:sz w:val="28"/>
                <w:szCs w:val="28"/>
              </w:rPr>
              <w:t>Технические</w:t>
            </w:r>
            <w:r w:rsidRPr="0020382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B2D20">
              <w:rPr>
                <w:rFonts w:ascii="Arial" w:hAnsi="Arial" w:cs="Arial"/>
                <w:sz w:val="28"/>
                <w:szCs w:val="28"/>
              </w:rPr>
              <w:t>условия</w:t>
            </w:r>
          </w:p>
          <w:p w14:paraId="6585CA58" w14:textId="77777777" w:rsidR="00CA502F" w:rsidRPr="00CA502F" w:rsidRDefault="00CA502F" w:rsidP="00CA502F">
            <w:pPr>
              <w:suppressAutoHyphens/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CA502F">
              <w:rPr>
                <w:rFonts w:ascii="Times New Roman CYR" w:hAnsi="Times New Roman CYR"/>
                <w:sz w:val="28"/>
                <w:szCs w:val="28"/>
                <w:lang w:val="en-US"/>
              </w:rPr>
              <w:t>Meat pate for child food.</w:t>
            </w:r>
          </w:p>
          <w:p w14:paraId="58B07300" w14:textId="77777777" w:rsidR="00CA502F" w:rsidRPr="00CA502F" w:rsidRDefault="00CA502F" w:rsidP="00CA502F">
            <w:pPr>
              <w:suppressAutoHyphens/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</w:rPr>
            </w:pPr>
            <w:r w:rsidRPr="00CA502F">
              <w:rPr>
                <w:rFonts w:ascii="Times New Roman CYR" w:hAnsi="Times New Roman CYR"/>
                <w:sz w:val="28"/>
                <w:szCs w:val="28"/>
                <w:lang w:val="en-US"/>
              </w:rPr>
              <w:t>Specifications</w:t>
            </w:r>
          </w:p>
          <w:p w14:paraId="2CF454BF" w14:textId="77777777" w:rsidR="00A37902" w:rsidRPr="00A37902" w:rsidRDefault="00A37902" w:rsidP="00CA502F">
            <w:pPr>
              <w:pStyle w:val="6"/>
              <w:keepNext w:val="0"/>
              <w:tabs>
                <w:tab w:val="center" w:pos="4961"/>
                <w:tab w:val="left" w:pos="9165"/>
              </w:tabs>
              <w:spacing w:line="312" w:lineRule="auto"/>
              <w:ind w:left="0"/>
              <w:jc w:val="center"/>
              <w:rPr>
                <w:rFonts w:ascii="Arial" w:hAnsi="Arial" w:cs="Arial"/>
                <w:bCs w:val="0"/>
                <w:sz w:val="28"/>
                <w:szCs w:val="28"/>
              </w:rPr>
            </w:pPr>
          </w:p>
        </w:tc>
      </w:tr>
    </w:tbl>
    <w:p w14:paraId="777E33B3" w14:textId="77777777" w:rsidR="00A37902" w:rsidRPr="00A37902" w:rsidRDefault="00A37902" w:rsidP="004F3781">
      <w:pPr>
        <w:spacing w:line="360" w:lineRule="auto"/>
        <w:ind w:left="0" w:right="0" w:firstLine="510"/>
        <w:jc w:val="center"/>
        <w:rPr>
          <w:rFonts w:ascii="Arial" w:hAnsi="Arial" w:cs="Arial"/>
          <w:bCs/>
          <w:lang w:val="en-US"/>
        </w:rPr>
      </w:pPr>
    </w:p>
    <w:p w14:paraId="3F926133" w14:textId="77777777" w:rsidR="004F3781" w:rsidRPr="00AD544C" w:rsidRDefault="004F3781" w:rsidP="004F3781">
      <w:pPr>
        <w:spacing w:line="360" w:lineRule="auto"/>
        <w:ind w:firstLine="510"/>
        <w:jc w:val="right"/>
        <w:rPr>
          <w:rFonts w:ascii="Arial" w:hAnsi="Arial" w:cs="Arial"/>
          <w:b/>
          <w:szCs w:val="24"/>
        </w:rPr>
      </w:pPr>
      <w:r w:rsidRPr="00AD544C">
        <w:rPr>
          <w:rFonts w:ascii="Arial" w:hAnsi="Arial" w:cs="Arial"/>
          <w:b/>
          <w:szCs w:val="24"/>
        </w:rPr>
        <w:t xml:space="preserve">Дата введения – </w:t>
      </w:r>
    </w:p>
    <w:p w14:paraId="54F46C07" w14:textId="141831B0" w:rsidR="004235A8" w:rsidRPr="00C536FC" w:rsidRDefault="004235A8" w:rsidP="001F2830">
      <w:pPr>
        <w:tabs>
          <w:tab w:val="left" w:pos="510"/>
          <w:tab w:val="left" w:pos="624"/>
          <w:tab w:val="left" w:pos="709"/>
        </w:tabs>
        <w:spacing w:line="360" w:lineRule="auto"/>
        <w:ind w:left="0" w:right="0" w:firstLine="567"/>
        <w:rPr>
          <w:rFonts w:ascii="Arial" w:hAnsi="Arial" w:cs="Arial"/>
          <w:sz w:val="28"/>
          <w:szCs w:val="28"/>
        </w:rPr>
      </w:pPr>
      <w:r w:rsidRPr="00C536FC">
        <w:rPr>
          <w:rFonts w:ascii="Arial" w:hAnsi="Arial" w:cs="Arial"/>
          <w:b/>
          <w:sz w:val="28"/>
          <w:szCs w:val="28"/>
        </w:rPr>
        <w:t>1 Область применения</w:t>
      </w:r>
    </w:p>
    <w:p w14:paraId="3FE139C3" w14:textId="77777777" w:rsidR="0069179C" w:rsidRPr="004F3781" w:rsidRDefault="0069179C" w:rsidP="00C536FC">
      <w:pPr>
        <w:tabs>
          <w:tab w:val="left" w:pos="510"/>
          <w:tab w:val="left" w:pos="624"/>
          <w:tab w:val="left" w:pos="709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</w:p>
    <w:p w14:paraId="5EEE018C" w14:textId="02787665" w:rsidR="00CA502F" w:rsidRPr="00CA502F" w:rsidRDefault="00CA502F" w:rsidP="00CA502F">
      <w:pPr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Настоящий стандарт распространяется на мясные паштеты</w:t>
      </w:r>
      <w:r w:rsidR="00B3556A">
        <w:rPr>
          <w:rFonts w:ascii="Arial" w:hAnsi="Arial" w:cs="Arial"/>
          <w:szCs w:val="24"/>
        </w:rPr>
        <w:t>,</w:t>
      </w:r>
      <w:r w:rsidRPr="00CA502F">
        <w:rPr>
          <w:rFonts w:ascii="Arial" w:hAnsi="Arial" w:cs="Arial"/>
          <w:szCs w:val="24"/>
        </w:rPr>
        <w:t xml:space="preserve"> выпускаемые в охлажденном виде, предназначенные для питания детей старше трех лет, для непосредственного употребления в пищу и приготовления различных блюд и </w:t>
      </w:r>
      <w:proofErr w:type="gramStart"/>
      <w:r w:rsidRPr="00CA502F">
        <w:rPr>
          <w:rFonts w:ascii="Arial" w:hAnsi="Arial" w:cs="Arial"/>
          <w:szCs w:val="24"/>
        </w:rPr>
        <w:t>закусок  (</w:t>
      </w:r>
      <w:proofErr w:type="gramEnd"/>
      <w:r w:rsidRPr="00CA502F">
        <w:rPr>
          <w:rFonts w:ascii="Arial" w:hAnsi="Arial" w:cs="Arial"/>
          <w:szCs w:val="24"/>
        </w:rPr>
        <w:t xml:space="preserve">далее </w:t>
      </w:r>
      <w:r w:rsidRPr="00CA502F">
        <w:rPr>
          <w:rFonts w:ascii="Arial" w:hAnsi="Arial" w:cs="Arial"/>
          <w:szCs w:val="24"/>
        </w:rPr>
        <w:sym w:font="Symbol" w:char="F02D"/>
      </w:r>
      <w:r w:rsidRPr="00CA502F">
        <w:rPr>
          <w:rFonts w:ascii="Arial" w:hAnsi="Arial" w:cs="Arial"/>
          <w:szCs w:val="24"/>
        </w:rPr>
        <w:t xml:space="preserve"> паштеты).</w:t>
      </w:r>
    </w:p>
    <w:p w14:paraId="6C3736C6" w14:textId="77777777" w:rsidR="00BB0EB9" w:rsidRPr="004F3781" w:rsidRDefault="00BB0EB9" w:rsidP="00B56808">
      <w:pPr>
        <w:overflowPunct/>
        <w:autoSpaceDE/>
        <w:autoSpaceDN/>
        <w:adjustRightInd/>
        <w:spacing w:line="360" w:lineRule="auto"/>
        <w:ind w:left="0" w:right="0" w:firstLine="510"/>
        <w:textAlignment w:val="auto"/>
        <w:rPr>
          <w:rFonts w:ascii="Arial" w:hAnsi="Arial" w:cs="Arial"/>
          <w:szCs w:val="24"/>
        </w:rPr>
      </w:pPr>
      <w:r w:rsidRPr="004F3781">
        <w:rPr>
          <w:rFonts w:ascii="Arial" w:hAnsi="Arial" w:cs="Arial"/>
          <w:szCs w:val="24"/>
        </w:rPr>
        <w:t>Требования к качеству и безопасности указаны в разделе 4, требования к маркировке – в разделе 5.</w:t>
      </w:r>
    </w:p>
    <w:p w14:paraId="1D3D49D6" w14:textId="77777777" w:rsidR="00BB0EB9" w:rsidRDefault="00BB0EB9" w:rsidP="00B56808">
      <w:pPr>
        <w:tabs>
          <w:tab w:val="left" w:pos="510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</w:p>
    <w:p w14:paraId="53464C9D" w14:textId="356D322A" w:rsidR="004235A8" w:rsidRDefault="004235A8" w:rsidP="00B56808">
      <w:pPr>
        <w:tabs>
          <w:tab w:val="left" w:pos="567"/>
          <w:tab w:val="left" w:pos="624"/>
          <w:tab w:val="left" w:pos="709"/>
        </w:tabs>
        <w:spacing w:line="360" w:lineRule="auto"/>
        <w:ind w:left="0" w:right="0" w:firstLine="567"/>
        <w:rPr>
          <w:rFonts w:ascii="Arial" w:hAnsi="Arial" w:cs="Arial"/>
          <w:b/>
          <w:sz w:val="28"/>
          <w:szCs w:val="28"/>
        </w:rPr>
      </w:pPr>
      <w:r w:rsidRPr="00C536FC">
        <w:rPr>
          <w:rFonts w:ascii="Arial" w:hAnsi="Arial" w:cs="Arial"/>
          <w:b/>
          <w:sz w:val="28"/>
          <w:szCs w:val="28"/>
        </w:rPr>
        <w:t>2 Нормативные ссылки</w:t>
      </w:r>
    </w:p>
    <w:p w14:paraId="3899052D" w14:textId="77777777" w:rsidR="00647F5C" w:rsidRPr="00C536FC" w:rsidRDefault="00647F5C" w:rsidP="00B56808">
      <w:pPr>
        <w:tabs>
          <w:tab w:val="left" w:pos="567"/>
          <w:tab w:val="left" w:pos="624"/>
          <w:tab w:val="left" w:pos="709"/>
        </w:tabs>
        <w:spacing w:line="360" w:lineRule="auto"/>
        <w:ind w:left="0" w:right="0" w:firstLine="567"/>
        <w:rPr>
          <w:rFonts w:ascii="Arial" w:hAnsi="Arial" w:cs="Arial"/>
          <w:b/>
          <w:sz w:val="28"/>
          <w:szCs w:val="28"/>
        </w:rPr>
      </w:pPr>
    </w:p>
    <w:p w14:paraId="5D656758" w14:textId="77777777" w:rsidR="00253A4C" w:rsidRPr="00526AC9" w:rsidRDefault="004235A8" w:rsidP="00B56808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526AC9">
        <w:rPr>
          <w:rFonts w:ascii="Arial" w:hAnsi="Arial" w:cs="Arial"/>
          <w:szCs w:val="24"/>
        </w:rPr>
        <w:t xml:space="preserve">В настоящем стандарте использованы ссылки на следующие </w:t>
      </w:r>
      <w:r w:rsidR="00CF2839" w:rsidRPr="00526AC9">
        <w:rPr>
          <w:rFonts w:ascii="Arial" w:hAnsi="Arial" w:cs="Arial"/>
          <w:szCs w:val="24"/>
        </w:rPr>
        <w:t xml:space="preserve">межгосударственные </w:t>
      </w:r>
      <w:r w:rsidRPr="00526AC9">
        <w:rPr>
          <w:rFonts w:ascii="Arial" w:hAnsi="Arial" w:cs="Arial"/>
          <w:szCs w:val="24"/>
        </w:rPr>
        <w:t>стандарты:</w:t>
      </w:r>
    </w:p>
    <w:p w14:paraId="6EFA5810" w14:textId="09A41D71" w:rsidR="00CA502F" w:rsidRPr="004745D2" w:rsidRDefault="004745D2" w:rsidP="004745D2">
      <w:pPr>
        <w:tabs>
          <w:tab w:val="left" w:pos="510"/>
          <w:tab w:val="left" w:pos="567"/>
          <w:tab w:val="left" w:pos="624"/>
          <w:tab w:val="left" w:pos="1134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1F2830">
        <w:rPr>
          <w:rFonts w:ascii="Arial" w:hAnsi="Arial" w:cs="Arial"/>
          <w:szCs w:val="24"/>
        </w:rPr>
        <w:t xml:space="preserve"> </w:t>
      </w:r>
      <w:r w:rsidR="00BA5B26" w:rsidRPr="00526AC9">
        <w:rPr>
          <w:rFonts w:ascii="Arial" w:hAnsi="Arial" w:cs="Arial"/>
          <w:szCs w:val="24"/>
        </w:rPr>
        <w:t xml:space="preserve">ГОСТ </w:t>
      </w:r>
      <w:r w:rsidR="000A408E" w:rsidRPr="00526AC9">
        <w:rPr>
          <w:rFonts w:ascii="Arial" w:hAnsi="Arial" w:cs="Arial"/>
          <w:szCs w:val="24"/>
        </w:rPr>
        <w:t>8.579 Государственная</w:t>
      </w:r>
      <w:r w:rsidR="003E5A0E" w:rsidRPr="00526AC9">
        <w:rPr>
          <w:rFonts w:ascii="Arial" w:hAnsi="Arial" w:cs="Arial"/>
          <w:szCs w:val="24"/>
        </w:rPr>
        <w:t xml:space="preserve"> система обеспечения единства измерений.</w:t>
      </w:r>
      <w:r w:rsidR="006D58EB">
        <w:rPr>
          <w:rFonts w:ascii="Arial" w:hAnsi="Arial" w:cs="Arial"/>
          <w:szCs w:val="24"/>
        </w:rPr>
        <w:t xml:space="preserve"> </w:t>
      </w:r>
      <w:r w:rsidR="003E5A0E" w:rsidRPr="00526AC9">
        <w:rPr>
          <w:rFonts w:ascii="Arial" w:hAnsi="Arial" w:cs="Arial"/>
          <w:szCs w:val="24"/>
        </w:rPr>
        <w:t>Требования</w:t>
      </w:r>
      <w:r w:rsidR="006D58EB">
        <w:rPr>
          <w:rFonts w:ascii="Arial" w:hAnsi="Arial" w:cs="Arial"/>
          <w:szCs w:val="24"/>
        </w:rPr>
        <w:t xml:space="preserve"> </w:t>
      </w:r>
      <w:r w:rsidR="003E5A0E" w:rsidRPr="00526AC9">
        <w:rPr>
          <w:rFonts w:ascii="Arial" w:hAnsi="Arial" w:cs="Arial"/>
          <w:szCs w:val="24"/>
        </w:rPr>
        <w:t xml:space="preserve">к количеству фасованных </w:t>
      </w:r>
      <w:r w:rsidR="000A408E" w:rsidRPr="00526AC9">
        <w:rPr>
          <w:rFonts w:ascii="Arial" w:hAnsi="Arial" w:cs="Arial"/>
          <w:szCs w:val="24"/>
        </w:rPr>
        <w:t>товаров при</w:t>
      </w:r>
      <w:r w:rsidR="003E5A0E" w:rsidRPr="00526AC9">
        <w:rPr>
          <w:rFonts w:ascii="Arial" w:hAnsi="Arial" w:cs="Arial"/>
          <w:szCs w:val="24"/>
        </w:rPr>
        <w:t xml:space="preserve"> их производстве, </w:t>
      </w:r>
      <w:r w:rsidR="00C92779">
        <w:rPr>
          <w:rFonts w:ascii="Arial" w:hAnsi="Arial" w:cs="Arial"/>
          <w:szCs w:val="24"/>
        </w:rPr>
        <w:t>фасовании</w:t>
      </w:r>
      <w:r w:rsidR="003E5A0E" w:rsidRPr="00526AC9">
        <w:rPr>
          <w:rFonts w:ascii="Arial" w:hAnsi="Arial" w:cs="Arial"/>
          <w:szCs w:val="24"/>
        </w:rPr>
        <w:t>, продаже и импорте</w:t>
      </w:r>
      <w:r w:rsidR="003E5A0E" w:rsidRPr="00526AC9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        </w:t>
      </w:r>
      <w:r w:rsidR="00CA502F" w:rsidRPr="004745D2">
        <w:rPr>
          <w:rFonts w:ascii="Arial" w:hAnsi="Arial" w:cs="Arial"/>
          <w:szCs w:val="24"/>
        </w:rPr>
        <w:t>ГОСТ 1129 Масло подсолнечное. Технические условия</w:t>
      </w:r>
    </w:p>
    <w:p w14:paraId="151162AA" w14:textId="77A5D825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1341 Пергамент растительный. Технические условия</w:t>
      </w:r>
    </w:p>
    <w:p w14:paraId="5702C92E" w14:textId="7CB36968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1721 Морковь свежая, заготавливаемая и поставляемая. Технические условия</w:t>
      </w:r>
    </w:p>
    <w:p w14:paraId="20ECD71C" w14:textId="6F3366EF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1723 Лук репчатый свежий заготовляемый и поставляемый. Технические условия</w:t>
      </w:r>
    </w:p>
    <w:p w14:paraId="39050824" w14:textId="62DE6D3D" w:rsid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 xml:space="preserve">ГОСТ 1760 </w:t>
      </w:r>
      <w:proofErr w:type="spellStart"/>
      <w:r w:rsidRPr="00CA502F">
        <w:rPr>
          <w:rFonts w:ascii="Arial" w:hAnsi="Arial" w:cs="Arial"/>
          <w:szCs w:val="24"/>
        </w:rPr>
        <w:t>Подпергамент</w:t>
      </w:r>
      <w:proofErr w:type="spellEnd"/>
      <w:r w:rsidRPr="00CA502F">
        <w:rPr>
          <w:rFonts w:ascii="Arial" w:hAnsi="Arial" w:cs="Arial"/>
          <w:szCs w:val="24"/>
        </w:rPr>
        <w:t>. Технические условия</w:t>
      </w:r>
    </w:p>
    <w:p w14:paraId="74C69350" w14:textId="77777777" w:rsidR="00C503EB" w:rsidRDefault="00C503EB" w:rsidP="00C503EB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7699 Крахмал картофельный Технические условия</w:t>
      </w:r>
      <w:r w:rsidRPr="0011670B">
        <w:rPr>
          <w:rFonts w:ascii="Arial" w:hAnsi="Arial" w:cs="Arial"/>
          <w:sz w:val="22"/>
          <w:szCs w:val="22"/>
        </w:rPr>
        <w:t>*</w:t>
      </w:r>
    </w:p>
    <w:p w14:paraId="14C5D7CF" w14:textId="77777777" w:rsidR="00C503EB" w:rsidRDefault="00C503EB" w:rsidP="00C503EB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2641DC">
        <w:rPr>
          <w:rFonts w:ascii="Arial" w:hAnsi="Arial" w:cs="Arial"/>
          <w:szCs w:val="24"/>
        </w:rPr>
        <w:t>_________</w:t>
      </w:r>
    </w:p>
    <w:p w14:paraId="04F4CFEF" w14:textId="77777777" w:rsidR="00C503EB" w:rsidRDefault="00C503EB" w:rsidP="00C503EB">
      <w:pPr>
        <w:tabs>
          <w:tab w:val="left" w:pos="510"/>
          <w:tab w:val="left" w:pos="567"/>
          <w:tab w:val="left" w:pos="624"/>
        </w:tabs>
        <w:ind w:left="0" w:right="0" w:firstLine="510"/>
        <w:rPr>
          <w:rFonts w:ascii="Arial" w:hAnsi="Arial" w:cs="Arial"/>
          <w:szCs w:val="24"/>
        </w:rPr>
      </w:pPr>
      <w:r w:rsidRPr="0011670B">
        <w:rPr>
          <w:rFonts w:ascii="Arial" w:hAnsi="Arial" w:cs="Arial"/>
          <w:sz w:val="22"/>
          <w:szCs w:val="22"/>
        </w:rPr>
        <w:t>*В Российской Федерации действует </w:t>
      </w:r>
      <w:hyperlink r:id="rId17" w:anchor="7D20K3" w:history="1">
        <w:r w:rsidRPr="0011670B">
          <w:rPr>
            <w:rFonts w:ascii="Arial" w:hAnsi="Arial" w:cs="Arial"/>
            <w:sz w:val="22"/>
            <w:szCs w:val="22"/>
          </w:rPr>
          <w:t>ГОСТ Р 53876-2010</w:t>
        </w:r>
      </w:hyperlink>
      <w:r w:rsidRPr="0011670B">
        <w:rPr>
          <w:rFonts w:ascii="Arial" w:hAnsi="Arial" w:cs="Arial"/>
          <w:sz w:val="22"/>
          <w:szCs w:val="22"/>
        </w:rPr>
        <w:t xml:space="preserve"> "Крахмал картофельный. </w:t>
      </w:r>
      <w:proofErr w:type="spellStart"/>
      <w:r w:rsidRPr="0011670B">
        <w:rPr>
          <w:rFonts w:ascii="Arial" w:hAnsi="Arial" w:cs="Arial"/>
          <w:sz w:val="22"/>
          <w:szCs w:val="22"/>
        </w:rPr>
        <w:t>Техничес</w:t>
      </w:r>
      <w:proofErr w:type="spellEnd"/>
      <w:r w:rsidRPr="0011670B">
        <w:rPr>
          <w:rFonts w:ascii="Arial" w:hAnsi="Arial" w:cs="Arial"/>
          <w:sz w:val="22"/>
          <w:szCs w:val="22"/>
        </w:rPr>
        <w:t>-кие</w:t>
      </w:r>
      <w:r>
        <w:rPr>
          <w:rFonts w:ascii="Arial" w:hAnsi="Arial" w:cs="Arial"/>
          <w:sz w:val="22"/>
          <w:szCs w:val="22"/>
        </w:rPr>
        <w:t xml:space="preserve"> </w:t>
      </w:r>
      <w:r w:rsidRPr="0011670B">
        <w:rPr>
          <w:rFonts w:ascii="Arial" w:hAnsi="Arial" w:cs="Arial"/>
          <w:sz w:val="22"/>
          <w:szCs w:val="22"/>
        </w:rPr>
        <w:t>условия".</w:t>
      </w:r>
    </w:p>
    <w:p w14:paraId="402C27F1" w14:textId="77777777" w:rsidR="00D54A1B" w:rsidRDefault="00D54A1B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</w:p>
    <w:p w14:paraId="323D9968" w14:textId="4F1EE5AB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lastRenderedPageBreak/>
        <w:t>ГОСТ 8050 Двуокись углерода газообразная и жидкая. Технические условия</w:t>
      </w:r>
    </w:p>
    <w:p w14:paraId="0032E7C7" w14:textId="7CBD51A9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8273 Бумага оберточная. Технические условия</w:t>
      </w:r>
    </w:p>
    <w:p w14:paraId="3BF26B39" w14:textId="27F16514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8558.1 Продукты мясные. Методы определения нитрита</w:t>
      </w:r>
    </w:p>
    <w:p w14:paraId="0010FB08" w14:textId="670DFE19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8808 Масло кукурузное. Технические условия</w:t>
      </w:r>
    </w:p>
    <w:p w14:paraId="267B0F9D" w14:textId="7FB4A894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9293 (ИСО 2435</w:t>
      </w:r>
      <w:r w:rsidRPr="00CA502F">
        <w:rPr>
          <w:rFonts w:ascii="Arial" w:hAnsi="Arial" w:cs="Arial"/>
          <w:szCs w:val="24"/>
        </w:rPr>
        <w:sym w:font="Symbol" w:char="F02D"/>
      </w:r>
      <w:r w:rsidRPr="00CA502F">
        <w:rPr>
          <w:rFonts w:ascii="Arial" w:hAnsi="Arial" w:cs="Arial"/>
          <w:szCs w:val="24"/>
        </w:rPr>
        <w:t>73) Азот газообразный и жидкий. Технические условия</w:t>
      </w:r>
    </w:p>
    <w:p w14:paraId="5A12CC3B" w14:textId="578A1950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9792 Колбасные изделия и продукты из свинины, баранины, говядины и мяса других видов убойных животных и птиц. Правила приемки и методы отбора проб</w:t>
      </w:r>
    </w:p>
    <w:p w14:paraId="1E31E4E1" w14:textId="60EBEC27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9794 Продукты мясные. Методы определения содержания общего фосфора</w:t>
      </w:r>
    </w:p>
    <w:p w14:paraId="7B263F5C" w14:textId="02D0BED5" w:rsid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9957 Колбасные изделия и продукты из свинины, баранины и говядины. Методы определения содержания хлористого натрия</w:t>
      </w:r>
    </w:p>
    <w:p w14:paraId="39769C95" w14:textId="3ED9ABFC" w:rsidR="00BC4039" w:rsidRPr="009A6053" w:rsidRDefault="00BC4039" w:rsidP="00BC4039">
      <w:pPr>
        <w:overflowPunct/>
        <w:autoSpaceDE/>
        <w:autoSpaceDN/>
        <w:adjustRightInd/>
        <w:spacing w:line="360" w:lineRule="auto"/>
        <w:ind w:left="0" w:right="0" w:firstLine="0"/>
        <w:jc w:val="left"/>
        <w:rPr>
          <w:rFonts w:ascii="Arial" w:hAnsi="Arial" w:cs="Arial"/>
          <w:szCs w:val="24"/>
        </w:rPr>
      </w:pPr>
      <w:r>
        <w:t xml:space="preserve">        </w:t>
      </w:r>
      <w:hyperlink r:id="rId18" w:anchor="7D20K3" w:history="1">
        <w:r w:rsidRPr="009A6053">
          <w:rPr>
            <w:rFonts w:ascii="Arial" w:hAnsi="Arial" w:cs="Arial"/>
            <w:szCs w:val="24"/>
          </w:rPr>
          <w:t xml:space="preserve">ГОСТ 9958 </w:t>
        </w:r>
      </w:hyperlink>
      <w:r>
        <w:rPr>
          <w:noProof/>
        </w:rPr>
        <mc:AlternateContent>
          <mc:Choice Requires="wps">
            <w:drawing>
              <wp:inline distT="0" distB="0" distL="0" distR="0" wp14:anchorId="1661C42B" wp14:editId="3FAF5666">
                <wp:extent cx="123825" cy="219075"/>
                <wp:effectExtent l="2540" t="1905" r="0" b="0"/>
                <wp:docPr id="1433846349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08DF1" id="AutoShape 13" o:spid="_x0000_s1026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  <w:r w:rsidRPr="009A6053">
        <w:rPr>
          <w:rFonts w:ascii="Arial" w:hAnsi="Arial" w:cs="Arial"/>
          <w:szCs w:val="24"/>
        </w:rPr>
        <w:t> Изделия колбасные и продукты из мяса. Методы   бактериологического анализа</w:t>
      </w:r>
      <w:bookmarkStart w:id="0" w:name="_Hlk159932337"/>
      <w:r w:rsidRPr="009A6053">
        <w:rPr>
          <w:rFonts w:ascii="Arial" w:hAnsi="Arial" w:cs="Arial"/>
          <w:szCs w:val="24"/>
        </w:rPr>
        <w:t>*</w:t>
      </w:r>
      <w:bookmarkEnd w:id="0"/>
    </w:p>
    <w:p w14:paraId="0559B266" w14:textId="00D2CFA8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9959 Продукты мясные. Общие условия проведения органолептической оценки</w:t>
      </w:r>
    </w:p>
    <w:p w14:paraId="543D1014" w14:textId="7BEFFBA3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10444.12 Продукты пищевые. Метод определения дрожжей и плесневых грибов</w:t>
      </w:r>
    </w:p>
    <w:p w14:paraId="459EBA57" w14:textId="2B3811E1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 xml:space="preserve">ГОСТ 10444.15 Продукты пищевые. Методы определения количества </w:t>
      </w:r>
      <w:proofErr w:type="spellStart"/>
      <w:r w:rsidRPr="00CA502F">
        <w:rPr>
          <w:rFonts w:ascii="Arial" w:hAnsi="Arial" w:cs="Arial"/>
          <w:szCs w:val="24"/>
        </w:rPr>
        <w:t>мезофильных</w:t>
      </w:r>
      <w:proofErr w:type="spellEnd"/>
      <w:r w:rsidRPr="00CA502F">
        <w:rPr>
          <w:rFonts w:ascii="Arial" w:hAnsi="Arial" w:cs="Arial"/>
          <w:szCs w:val="24"/>
        </w:rPr>
        <w:t xml:space="preserve"> аэробных и факультативно-анаэробных микроорганизмов</w:t>
      </w:r>
    </w:p>
    <w:p w14:paraId="755F64BC" w14:textId="32B88CAC" w:rsid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10574 Продукты мясные. Методы определения крахмала</w:t>
      </w:r>
    </w:p>
    <w:p w14:paraId="02B27929" w14:textId="3FA7CA2C" w:rsidR="00273BA3" w:rsidRPr="00CA502F" w:rsidRDefault="00273BA3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1B1C53">
        <w:rPr>
          <w:rFonts w:ascii="Arial" w:hAnsi="Arial" w:cs="Arial"/>
          <w:szCs w:val="24"/>
        </w:rPr>
        <w:t>ГОСТ 1</w:t>
      </w:r>
      <w:r w:rsidR="00F23A66" w:rsidRPr="001B1C53">
        <w:rPr>
          <w:rFonts w:ascii="Arial" w:hAnsi="Arial" w:cs="Arial"/>
          <w:szCs w:val="24"/>
        </w:rPr>
        <w:t>3</w:t>
      </w:r>
      <w:r w:rsidRPr="001B1C53">
        <w:rPr>
          <w:rFonts w:ascii="Arial" w:hAnsi="Arial" w:cs="Arial"/>
          <w:szCs w:val="24"/>
        </w:rPr>
        <w:t>830</w:t>
      </w:r>
      <w:r w:rsidR="001B1C53">
        <w:rPr>
          <w:rFonts w:ascii="Arial" w:hAnsi="Arial" w:cs="Arial"/>
          <w:szCs w:val="24"/>
        </w:rPr>
        <w:t xml:space="preserve"> </w:t>
      </w:r>
      <w:r w:rsidR="001B1C53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>Соль поваренная пищевая. Общие технические условия**</w:t>
      </w:r>
    </w:p>
    <w:p w14:paraId="67A864EC" w14:textId="150CD40A" w:rsid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14192 Маркировка грузов</w:t>
      </w:r>
    </w:p>
    <w:p w14:paraId="32F20994" w14:textId="778E72EF" w:rsidR="00F23A66" w:rsidRPr="00CA502F" w:rsidRDefault="00F23A66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14838</w:t>
      </w:r>
      <w:r w:rsidR="001B1C53">
        <w:rPr>
          <w:rFonts w:ascii="Arial" w:hAnsi="Arial" w:cs="Arial"/>
          <w:szCs w:val="24"/>
        </w:rPr>
        <w:t xml:space="preserve"> </w:t>
      </w:r>
      <w:r w:rsidR="001B1C53" w:rsidRPr="001B1C53">
        <w:rPr>
          <w:rFonts w:ascii="Arial" w:hAnsi="Arial" w:cs="Arial"/>
          <w:szCs w:val="24"/>
        </w:rPr>
        <w:t>Проволока из алюминия и алюминиевых сплавов для холодной высадки. Технические условия</w:t>
      </w:r>
    </w:p>
    <w:p w14:paraId="7A4A997A" w14:textId="707357DF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18321 Статистический контроль качества. Методы случайного отбора выборок штучной продукции</w:t>
      </w:r>
    </w:p>
    <w:p w14:paraId="1AEEDD60" w14:textId="00A3C54A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23042 Мясо и мясные продукты. Методы определения жира</w:t>
      </w:r>
    </w:p>
    <w:p w14:paraId="58AF6FAF" w14:textId="01699107" w:rsid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25011 Мясо и мясные продукты. Методы определения белка</w:t>
      </w:r>
    </w:p>
    <w:p w14:paraId="1E615E9C" w14:textId="78498ACC" w:rsidR="001B1C53" w:rsidRDefault="001B1C53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1B1C53">
        <w:rPr>
          <w:rFonts w:ascii="Arial" w:hAnsi="Arial" w:cs="Arial"/>
          <w:szCs w:val="24"/>
        </w:rPr>
        <w:t>ГОСТ 26669 Продукты пищевые и вкусовые. Подготовка проб для микробиологических анализов</w:t>
      </w:r>
    </w:p>
    <w:p w14:paraId="4FA89877" w14:textId="63BCF2C3" w:rsidR="00C503EB" w:rsidRDefault="00C503EB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26927 Сырье и продукты пищевые. Методы определения ртути</w:t>
      </w:r>
    </w:p>
    <w:p w14:paraId="70479DE1" w14:textId="2F14ABE1" w:rsidR="00C503EB" w:rsidRPr="00CA502F" w:rsidRDefault="00C503EB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ГОСТ 26929 Сырье и продукты пищевые. Подготовка проб. Минерализация для </w:t>
      </w:r>
      <w:proofErr w:type="spellStart"/>
      <w:r>
        <w:rPr>
          <w:rFonts w:ascii="Arial" w:hAnsi="Arial" w:cs="Arial"/>
          <w:szCs w:val="24"/>
        </w:rPr>
        <w:t>опре</w:t>
      </w:r>
      <w:proofErr w:type="spellEnd"/>
      <w:r>
        <w:rPr>
          <w:rFonts w:ascii="Arial" w:hAnsi="Arial" w:cs="Arial"/>
          <w:szCs w:val="24"/>
        </w:rPr>
        <w:t>-</w:t>
      </w:r>
    </w:p>
    <w:p w14:paraId="44817D2A" w14:textId="77777777" w:rsidR="00D54A1B" w:rsidRDefault="00D54A1B" w:rsidP="00D54A1B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bookmarkStart w:id="1" w:name="_Hlk161135635"/>
      <w:r w:rsidRPr="002641DC">
        <w:rPr>
          <w:rFonts w:ascii="Arial" w:hAnsi="Arial" w:cs="Arial"/>
          <w:szCs w:val="24"/>
        </w:rPr>
        <w:t>_________</w:t>
      </w:r>
    </w:p>
    <w:bookmarkEnd w:id="1"/>
    <w:p w14:paraId="71A2B955" w14:textId="77777777" w:rsidR="00D54A1B" w:rsidRDefault="00D54A1B" w:rsidP="001B1C53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 xml:space="preserve">         </w:t>
      </w:r>
      <w:r w:rsidRPr="002641DC">
        <w:rPr>
          <w:rFonts w:ascii="Arial" w:hAnsi="Arial" w:cs="Arial"/>
          <w:sz w:val="22"/>
          <w:szCs w:val="22"/>
        </w:rPr>
        <w:t>*В Российской Федерации действует ГОСТ Р 54354-2011 "Мясо и мясные продукты. Общие требования и методы микробиологического анализа".</w:t>
      </w:r>
    </w:p>
    <w:p w14:paraId="6FFFC7D1" w14:textId="77777777" w:rsidR="001B1C53" w:rsidRDefault="001B1C53" w:rsidP="001B1C53">
      <w:pPr>
        <w:overflowPunct/>
        <w:autoSpaceDE/>
        <w:autoSpaceDN/>
        <w:adjustRightInd/>
        <w:ind w:left="0" w:right="0" w:firstLine="480"/>
        <w:jc w:val="left"/>
        <w:rPr>
          <w:rFonts w:ascii="Arial" w:hAnsi="Arial" w:cs="Arial"/>
          <w:sz w:val="22"/>
          <w:szCs w:val="22"/>
        </w:rPr>
      </w:pPr>
      <w:r w:rsidRPr="0011670B">
        <w:rPr>
          <w:rFonts w:ascii="Helvetica" w:hAnsi="Helvetica" w:cs="Helvetica"/>
          <w:color w:val="1A1A1A"/>
          <w:sz w:val="22"/>
          <w:szCs w:val="22"/>
          <w:shd w:val="clear" w:color="auto" w:fill="FFFFFF"/>
        </w:rPr>
        <w:t>***В Российской Федерации</w:t>
      </w: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 действует ГОСТ Р 51574— 2018 «Соль пищевая. Общие тех-</w:t>
      </w:r>
      <w:proofErr w:type="spellStart"/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>нические</w:t>
      </w:r>
      <w:proofErr w:type="spellEnd"/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 условия».</w:t>
      </w:r>
      <w:r w:rsidRPr="000626DA">
        <w:rPr>
          <w:rFonts w:ascii="Arial" w:hAnsi="Arial" w:cs="Arial"/>
          <w:sz w:val="22"/>
          <w:szCs w:val="22"/>
        </w:rPr>
        <w:br/>
      </w:r>
    </w:p>
    <w:p w14:paraId="677B0CF2" w14:textId="77777777" w:rsidR="00E940B1" w:rsidRDefault="00E940B1" w:rsidP="001B1C53">
      <w:pPr>
        <w:overflowPunct/>
        <w:autoSpaceDE/>
        <w:autoSpaceDN/>
        <w:adjustRightInd/>
        <w:ind w:left="0" w:right="0" w:firstLine="480"/>
        <w:jc w:val="left"/>
        <w:rPr>
          <w:rFonts w:ascii="Arial" w:hAnsi="Arial" w:cs="Arial"/>
          <w:sz w:val="22"/>
          <w:szCs w:val="22"/>
        </w:rPr>
      </w:pPr>
    </w:p>
    <w:p w14:paraId="54FAEDED" w14:textId="687AE2C5" w:rsidR="00E940B1" w:rsidRPr="00563FE5" w:rsidRDefault="00563FE5" w:rsidP="00563FE5">
      <w:pPr>
        <w:tabs>
          <w:tab w:val="left" w:pos="567"/>
        </w:tabs>
        <w:overflowPunct/>
        <w:autoSpaceDE/>
        <w:autoSpaceDN/>
        <w:adjustRightInd/>
        <w:ind w:left="0" w:right="0" w:hanging="142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</w:t>
      </w:r>
      <w:r w:rsidRPr="00563FE5">
        <w:rPr>
          <w:rFonts w:ascii="Arial" w:hAnsi="Arial" w:cs="Arial"/>
          <w:szCs w:val="24"/>
        </w:rPr>
        <w:t>д</w:t>
      </w:r>
      <w:r w:rsidR="00E940B1" w:rsidRPr="00563FE5">
        <w:rPr>
          <w:rFonts w:ascii="Arial" w:hAnsi="Arial" w:cs="Arial"/>
          <w:szCs w:val="24"/>
        </w:rPr>
        <w:t xml:space="preserve">еления </w:t>
      </w:r>
      <w:r w:rsidRPr="00563FE5">
        <w:rPr>
          <w:rFonts w:ascii="Arial" w:hAnsi="Arial" w:cs="Arial"/>
          <w:szCs w:val="24"/>
        </w:rPr>
        <w:t>содержания токсичных элементов</w:t>
      </w:r>
    </w:p>
    <w:p w14:paraId="11FE4CEF" w14:textId="12B49874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26930 Сырье и продукты пищевые. Метод определения мышьяка</w:t>
      </w:r>
    </w:p>
    <w:p w14:paraId="63DA19B4" w14:textId="2670B6BB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26932 Сырье и продукты пищевые. Методы определения свинца</w:t>
      </w:r>
    </w:p>
    <w:p w14:paraId="41190707" w14:textId="4DF204A5" w:rsid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26933 Сырье и продукты пищевые. Методы определения кадмия</w:t>
      </w:r>
    </w:p>
    <w:p w14:paraId="24000866" w14:textId="693AC712" w:rsidR="000D0D46" w:rsidRPr="00CA502F" w:rsidRDefault="00000000" w:rsidP="0006744A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jc w:val="left"/>
        <w:rPr>
          <w:rFonts w:ascii="Arial" w:hAnsi="Arial" w:cs="Arial"/>
          <w:szCs w:val="24"/>
        </w:rPr>
      </w:pPr>
      <w:hyperlink r:id="rId19" w:anchor="7D20K3" w:history="1">
        <w:r w:rsidR="0006744A" w:rsidRPr="00526AC9">
          <w:rPr>
            <w:rFonts w:ascii="Arial" w:hAnsi="Arial" w:cs="Arial"/>
            <w:szCs w:val="24"/>
          </w:rPr>
          <w:t xml:space="preserve">ГОСТ 29055 </w:t>
        </w:r>
      </w:hyperlink>
      <w:r w:rsidR="0006744A" w:rsidRPr="00526AC9">
        <w:rPr>
          <w:rFonts w:ascii="Arial" w:hAnsi="Arial" w:cs="Arial"/>
          <w:szCs w:val="24"/>
        </w:rPr>
        <w:t> Пряности. Кориандр. Технические условия</w:t>
      </w:r>
      <w:r w:rsidR="0006744A" w:rsidRPr="00526AC9">
        <w:rPr>
          <w:rFonts w:ascii="Arial" w:hAnsi="Arial" w:cs="Arial"/>
          <w:szCs w:val="24"/>
        </w:rPr>
        <w:br/>
      </w:r>
      <w:r w:rsidR="0006744A">
        <w:rPr>
          <w:rFonts w:ascii="Arial" w:hAnsi="Arial" w:cs="Arial"/>
          <w:szCs w:val="24"/>
        </w:rPr>
        <w:t xml:space="preserve">       </w:t>
      </w:r>
      <w:r w:rsidR="000D0D46">
        <w:rPr>
          <w:rFonts w:ascii="Arial" w:hAnsi="Arial" w:cs="Arial"/>
          <w:szCs w:val="24"/>
        </w:rPr>
        <w:t>ГОСТ 29048</w:t>
      </w:r>
      <w:r w:rsidR="0006744A">
        <w:rPr>
          <w:rFonts w:ascii="Arial" w:hAnsi="Arial" w:cs="Arial"/>
          <w:szCs w:val="24"/>
        </w:rPr>
        <w:t xml:space="preserve"> </w:t>
      </w:r>
      <w:r w:rsidR="0006744A" w:rsidRPr="00526AC9">
        <w:rPr>
          <w:rFonts w:ascii="Arial" w:hAnsi="Arial" w:cs="Arial"/>
          <w:szCs w:val="24"/>
        </w:rPr>
        <w:t>Пряности. Мускатный орех. Технические условия</w:t>
      </w:r>
    </w:p>
    <w:p w14:paraId="4BE77343" w14:textId="00AF7C29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 xml:space="preserve">ГОСТ 29185 Продукты пищевые. Методы выявления и определения количества </w:t>
      </w:r>
      <w:proofErr w:type="spellStart"/>
      <w:r w:rsidRPr="00CA502F">
        <w:rPr>
          <w:rFonts w:ascii="Arial" w:hAnsi="Arial" w:cs="Arial"/>
          <w:szCs w:val="24"/>
        </w:rPr>
        <w:t>сульфитредуцирующих</w:t>
      </w:r>
      <w:proofErr w:type="spellEnd"/>
      <w:r w:rsidRPr="00CA502F">
        <w:rPr>
          <w:rFonts w:ascii="Arial" w:hAnsi="Arial" w:cs="Arial"/>
          <w:szCs w:val="24"/>
        </w:rPr>
        <w:t xml:space="preserve"> </w:t>
      </w:r>
      <w:proofErr w:type="spellStart"/>
      <w:r w:rsidRPr="00CA502F">
        <w:rPr>
          <w:rFonts w:ascii="Arial" w:hAnsi="Arial" w:cs="Arial"/>
          <w:szCs w:val="24"/>
        </w:rPr>
        <w:t>клостридий</w:t>
      </w:r>
      <w:proofErr w:type="spellEnd"/>
    </w:p>
    <w:p w14:paraId="093DA018" w14:textId="10049471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29299 (ИСО 2918</w:t>
      </w:r>
      <w:r w:rsidRPr="00CA502F">
        <w:rPr>
          <w:rFonts w:ascii="Arial" w:hAnsi="Arial" w:cs="Arial"/>
          <w:szCs w:val="24"/>
        </w:rPr>
        <w:sym w:font="Symbol" w:char="F02D"/>
      </w:r>
      <w:r w:rsidRPr="00CA502F">
        <w:rPr>
          <w:rFonts w:ascii="Arial" w:hAnsi="Arial" w:cs="Arial"/>
          <w:szCs w:val="24"/>
        </w:rPr>
        <w:t>75) Мясо и мясные продукты. Методы определения нитрита</w:t>
      </w:r>
    </w:p>
    <w:p w14:paraId="1C336887" w14:textId="4A739D1B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29301 (ИСО 5554</w:t>
      </w:r>
      <w:r w:rsidRPr="00CA502F">
        <w:rPr>
          <w:rFonts w:ascii="Arial" w:hAnsi="Arial" w:cs="Arial"/>
          <w:szCs w:val="24"/>
        </w:rPr>
        <w:sym w:font="Symbol" w:char="F02D"/>
      </w:r>
      <w:r w:rsidRPr="00CA502F">
        <w:rPr>
          <w:rFonts w:ascii="Arial" w:hAnsi="Arial" w:cs="Arial"/>
          <w:szCs w:val="24"/>
        </w:rPr>
        <w:t>78) Продукты мясные. Метод определения крахмала</w:t>
      </w:r>
    </w:p>
    <w:p w14:paraId="7B3DB22B" w14:textId="2166D855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30178 Сырье и продукты пищевые. Атомно-абсорбционный метод определения токсичных элементов</w:t>
      </w:r>
    </w:p>
    <w:p w14:paraId="08E9257E" w14:textId="67656FE9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30538 Продукты пищевые. Методика определения токсичных элементов атомно-эмиссионным методом</w:t>
      </w:r>
    </w:p>
    <w:p w14:paraId="73500EA3" w14:textId="27B3314D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 xml:space="preserve">ГОСТ 30726 Продукты пищевые. Методы выявления и определения количества бактерий вида </w:t>
      </w:r>
      <w:proofErr w:type="spellStart"/>
      <w:r w:rsidRPr="00CA502F">
        <w:rPr>
          <w:rFonts w:ascii="Arial" w:hAnsi="Arial" w:cs="Arial"/>
          <w:szCs w:val="24"/>
        </w:rPr>
        <w:t>Escherichia</w:t>
      </w:r>
      <w:proofErr w:type="spellEnd"/>
      <w:r w:rsidRPr="00CA502F">
        <w:rPr>
          <w:rFonts w:ascii="Arial" w:hAnsi="Arial" w:cs="Arial"/>
          <w:szCs w:val="24"/>
        </w:rPr>
        <w:t xml:space="preserve"> </w:t>
      </w:r>
      <w:proofErr w:type="spellStart"/>
      <w:r w:rsidRPr="00CA502F">
        <w:rPr>
          <w:rFonts w:ascii="Arial" w:hAnsi="Arial" w:cs="Arial"/>
          <w:szCs w:val="24"/>
        </w:rPr>
        <w:t>coli</w:t>
      </w:r>
      <w:proofErr w:type="spellEnd"/>
    </w:p>
    <w:p w14:paraId="614E8870" w14:textId="5C7B512B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31450 Молоко питьевое. Технические условия</w:t>
      </w:r>
    </w:p>
    <w:p w14:paraId="1CD50908" w14:textId="453F4AFA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 xml:space="preserve">ГОСТ </w:t>
      </w:r>
      <w:proofErr w:type="gramStart"/>
      <w:r w:rsidRPr="00CA502F">
        <w:rPr>
          <w:rFonts w:ascii="Arial" w:hAnsi="Arial" w:cs="Arial"/>
          <w:szCs w:val="24"/>
        </w:rPr>
        <w:t>31473  Мясо</w:t>
      </w:r>
      <w:proofErr w:type="gramEnd"/>
      <w:r w:rsidRPr="00CA502F">
        <w:rPr>
          <w:rFonts w:ascii="Arial" w:hAnsi="Arial" w:cs="Arial"/>
          <w:szCs w:val="24"/>
        </w:rPr>
        <w:t xml:space="preserve"> индеек (тушки и их части). Общие технические условия</w:t>
      </w:r>
    </w:p>
    <w:p w14:paraId="33C8314D" w14:textId="4E514906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31476 Свиньи для убоя. Свинина в тушах и полутушах. Технические условия</w:t>
      </w:r>
    </w:p>
    <w:p w14:paraId="2218360F" w14:textId="7EE03E1D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31479 Мясо и мясные продукты. Метод гистологической идентификации состава</w:t>
      </w:r>
    </w:p>
    <w:p w14:paraId="15DEA42F" w14:textId="4521523A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</w:t>
      </w:r>
      <w:r w:rsidR="0006744A">
        <w:rPr>
          <w:rFonts w:ascii="Arial" w:hAnsi="Arial" w:cs="Arial"/>
          <w:szCs w:val="24"/>
        </w:rPr>
        <w:t xml:space="preserve"> </w:t>
      </w:r>
      <w:r w:rsidRPr="00CA502F">
        <w:rPr>
          <w:rFonts w:ascii="Arial" w:hAnsi="Arial" w:cs="Arial"/>
          <w:szCs w:val="24"/>
        </w:rPr>
        <w:t>31628 Продукты пищевые и продовольственное сырье. Инверсионно-</w:t>
      </w:r>
      <w:proofErr w:type="spellStart"/>
      <w:r w:rsidRPr="00CA502F">
        <w:rPr>
          <w:rFonts w:ascii="Arial" w:hAnsi="Arial" w:cs="Arial"/>
          <w:szCs w:val="24"/>
        </w:rPr>
        <w:t>вольтамперометрический</w:t>
      </w:r>
      <w:proofErr w:type="spellEnd"/>
      <w:r w:rsidRPr="00CA502F">
        <w:rPr>
          <w:rFonts w:ascii="Arial" w:hAnsi="Arial" w:cs="Arial"/>
          <w:szCs w:val="24"/>
        </w:rPr>
        <w:t xml:space="preserve"> метод определения массовой концентрации мышьяка</w:t>
      </w:r>
    </w:p>
    <w:p w14:paraId="194D6489" w14:textId="5DBB55F7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 xml:space="preserve">ГОСТ </w:t>
      </w:r>
      <w:proofErr w:type="gramStart"/>
      <w:r w:rsidRPr="00CA502F">
        <w:rPr>
          <w:rFonts w:ascii="Arial" w:hAnsi="Arial" w:cs="Arial"/>
          <w:szCs w:val="24"/>
        </w:rPr>
        <w:t>31645  Мука</w:t>
      </w:r>
      <w:proofErr w:type="gramEnd"/>
      <w:r w:rsidRPr="00CA502F">
        <w:rPr>
          <w:rFonts w:ascii="Arial" w:hAnsi="Arial" w:cs="Arial"/>
          <w:szCs w:val="24"/>
        </w:rPr>
        <w:t xml:space="preserve"> для продуктов детского питания. Технические условия</w:t>
      </w:r>
    </w:p>
    <w:p w14:paraId="03B2BC58" w14:textId="40590530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 xml:space="preserve">ГОСТ 31659 (ISO 6579:2002) Продукты пищевые. Метод выявления бактерий рода </w:t>
      </w:r>
      <w:proofErr w:type="spellStart"/>
      <w:r w:rsidRPr="00CA502F">
        <w:rPr>
          <w:rFonts w:ascii="Arial" w:hAnsi="Arial" w:cs="Arial"/>
          <w:szCs w:val="24"/>
        </w:rPr>
        <w:t>Salmonella</w:t>
      </w:r>
      <w:proofErr w:type="spellEnd"/>
    </w:p>
    <w:p w14:paraId="7AF03104" w14:textId="4F423886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31671 (EN 13805:2002) Продукты пищевые. Определение следовых элементов. Подготовка проб методом минерализации при повышенном давлении</w:t>
      </w:r>
    </w:p>
    <w:p w14:paraId="6B95575E" w14:textId="6B34D9EF" w:rsid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 xml:space="preserve">ГОСТ 31708 (ISO 7251:2005) Микробиология пищевых продуктов и кормов. Метод обнаружения и определения количества презумптивных бактерий </w:t>
      </w:r>
      <w:proofErr w:type="spellStart"/>
      <w:r w:rsidRPr="00CA502F">
        <w:rPr>
          <w:rFonts w:ascii="Arial" w:hAnsi="Arial" w:cs="Arial"/>
          <w:szCs w:val="24"/>
        </w:rPr>
        <w:t>Escherichia</w:t>
      </w:r>
      <w:proofErr w:type="spellEnd"/>
      <w:r w:rsidRPr="00CA502F">
        <w:rPr>
          <w:rFonts w:ascii="Arial" w:hAnsi="Arial" w:cs="Arial"/>
          <w:szCs w:val="24"/>
        </w:rPr>
        <w:t xml:space="preserve"> </w:t>
      </w:r>
      <w:proofErr w:type="spellStart"/>
      <w:r w:rsidRPr="00CA502F">
        <w:rPr>
          <w:rFonts w:ascii="Arial" w:hAnsi="Arial" w:cs="Arial"/>
          <w:szCs w:val="24"/>
        </w:rPr>
        <w:t>coli</w:t>
      </w:r>
      <w:proofErr w:type="spellEnd"/>
      <w:r w:rsidRPr="00CA502F">
        <w:rPr>
          <w:rFonts w:ascii="Arial" w:hAnsi="Arial" w:cs="Arial"/>
          <w:szCs w:val="24"/>
        </w:rPr>
        <w:t>. Метод наиболее вероятного числа</w:t>
      </w:r>
    </w:p>
    <w:p w14:paraId="5B45A729" w14:textId="521F81A7" w:rsidR="00CA502F" w:rsidRPr="00CA502F" w:rsidRDefault="001374E1" w:rsidP="001B1C53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31719</w:t>
      </w:r>
      <w:r w:rsidR="0006744A">
        <w:rPr>
          <w:rFonts w:ascii="Arial" w:hAnsi="Arial" w:cs="Arial"/>
          <w:szCs w:val="24"/>
        </w:rPr>
        <w:t xml:space="preserve"> </w:t>
      </w:r>
      <w:proofErr w:type="gramStart"/>
      <w:r w:rsidR="0006744A" w:rsidRPr="00526AC9">
        <w:rPr>
          <w:rFonts w:ascii="Arial" w:hAnsi="Arial" w:cs="Arial"/>
          <w:szCs w:val="24"/>
        </w:rPr>
        <w:t>Продукты</w:t>
      </w:r>
      <w:r w:rsidR="0006744A">
        <w:rPr>
          <w:rFonts w:ascii="Arial" w:hAnsi="Arial" w:cs="Arial"/>
          <w:szCs w:val="24"/>
        </w:rPr>
        <w:t xml:space="preserve"> </w:t>
      </w:r>
      <w:r w:rsidR="0006744A" w:rsidRPr="00526AC9">
        <w:rPr>
          <w:rFonts w:ascii="Arial" w:hAnsi="Arial" w:cs="Arial"/>
          <w:szCs w:val="24"/>
        </w:rPr>
        <w:t xml:space="preserve"> пищевые</w:t>
      </w:r>
      <w:proofErr w:type="gramEnd"/>
      <w:r w:rsidR="0006744A" w:rsidRPr="00526AC9">
        <w:rPr>
          <w:rFonts w:ascii="Arial" w:hAnsi="Arial" w:cs="Arial"/>
          <w:szCs w:val="24"/>
        </w:rPr>
        <w:t xml:space="preserve"> </w:t>
      </w:r>
      <w:r w:rsidR="0006744A">
        <w:rPr>
          <w:rFonts w:ascii="Arial" w:hAnsi="Arial" w:cs="Arial"/>
          <w:szCs w:val="24"/>
        </w:rPr>
        <w:t xml:space="preserve"> </w:t>
      </w:r>
      <w:r w:rsidR="0006744A" w:rsidRPr="00526AC9">
        <w:rPr>
          <w:rFonts w:ascii="Arial" w:hAnsi="Arial" w:cs="Arial"/>
          <w:szCs w:val="24"/>
        </w:rPr>
        <w:t xml:space="preserve">и </w:t>
      </w:r>
      <w:r w:rsidR="0006744A">
        <w:rPr>
          <w:rFonts w:ascii="Arial" w:hAnsi="Arial" w:cs="Arial"/>
          <w:szCs w:val="24"/>
        </w:rPr>
        <w:t xml:space="preserve"> </w:t>
      </w:r>
      <w:r w:rsidR="0006744A" w:rsidRPr="00526AC9">
        <w:rPr>
          <w:rFonts w:ascii="Arial" w:hAnsi="Arial" w:cs="Arial"/>
          <w:szCs w:val="24"/>
        </w:rPr>
        <w:t>корма. Экспресс-</w:t>
      </w:r>
      <w:proofErr w:type="gramStart"/>
      <w:r w:rsidR="0006744A" w:rsidRPr="00526AC9">
        <w:rPr>
          <w:rFonts w:ascii="Arial" w:hAnsi="Arial" w:cs="Arial"/>
          <w:szCs w:val="24"/>
        </w:rPr>
        <w:t xml:space="preserve">метод </w:t>
      </w:r>
      <w:r w:rsidR="0006744A">
        <w:rPr>
          <w:rFonts w:ascii="Arial" w:hAnsi="Arial" w:cs="Arial"/>
          <w:szCs w:val="24"/>
        </w:rPr>
        <w:t xml:space="preserve"> </w:t>
      </w:r>
      <w:r w:rsidR="0006744A" w:rsidRPr="00526AC9">
        <w:rPr>
          <w:rFonts w:ascii="Arial" w:hAnsi="Arial" w:cs="Arial"/>
          <w:szCs w:val="24"/>
        </w:rPr>
        <w:t>определения</w:t>
      </w:r>
      <w:proofErr w:type="gramEnd"/>
      <w:r w:rsidR="0006744A">
        <w:rPr>
          <w:rFonts w:ascii="Arial" w:hAnsi="Arial" w:cs="Arial"/>
          <w:szCs w:val="24"/>
        </w:rPr>
        <w:t xml:space="preserve"> </w:t>
      </w:r>
      <w:r w:rsidR="0006744A" w:rsidRPr="00526AC9">
        <w:rPr>
          <w:rFonts w:ascii="Arial" w:hAnsi="Arial" w:cs="Arial"/>
          <w:szCs w:val="24"/>
        </w:rPr>
        <w:t xml:space="preserve"> сырьевого</w:t>
      </w:r>
      <w:r w:rsidR="0006744A">
        <w:rPr>
          <w:rFonts w:ascii="Arial" w:hAnsi="Arial" w:cs="Arial"/>
          <w:szCs w:val="24"/>
        </w:rPr>
        <w:t xml:space="preserve"> </w:t>
      </w:r>
      <w:r w:rsidR="0006744A" w:rsidRPr="00526AC9">
        <w:rPr>
          <w:rFonts w:ascii="Arial" w:hAnsi="Arial" w:cs="Arial"/>
          <w:szCs w:val="24"/>
        </w:rPr>
        <w:t>соста</w:t>
      </w:r>
      <w:r w:rsidR="0006744A">
        <w:rPr>
          <w:rFonts w:ascii="Arial" w:hAnsi="Arial" w:cs="Arial"/>
          <w:szCs w:val="24"/>
        </w:rPr>
        <w:t>в</w:t>
      </w:r>
      <w:r w:rsidR="0006744A" w:rsidRPr="00526AC9">
        <w:rPr>
          <w:rFonts w:ascii="Arial" w:hAnsi="Arial" w:cs="Arial"/>
          <w:szCs w:val="24"/>
        </w:rPr>
        <w:t>а (молекулярный)</w:t>
      </w:r>
      <w:r w:rsidR="0006744A" w:rsidRPr="00526AC9">
        <w:rPr>
          <w:rFonts w:ascii="Arial" w:hAnsi="Arial" w:cs="Arial"/>
          <w:szCs w:val="24"/>
        </w:rPr>
        <w:br/>
      </w:r>
      <w:r w:rsidR="0006744A">
        <w:rPr>
          <w:rFonts w:ascii="Arial" w:hAnsi="Arial" w:cs="Arial"/>
          <w:szCs w:val="24"/>
        </w:rPr>
        <w:lastRenderedPageBreak/>
        <w:t xml:space="preserve">       </w:t>
      </w:r>
      <w:r w:rsidR="0006744A" w:rsidRPr="00CA502F">
        <w:rPr>
          <w:rFonts w:ascii="Arial" w:hAnsi="Arial" w:cs="Arial"/>
          <w:szCs w:val="24"/>
        </w:rPr>
        <w:t>ГОСТ 31746  Продукты пищевые.</w:t>
      </w:r>
      <w:r w:rsidR="0006744A">
        <w:rPr>
          <w:rFonts w:ascii="Arial" w:hAnsi="Arial" w:cs="Arial"/>
          <w:szCs w:val="24"/>
        </w:rPr>
        <w:t xml:space="preserve"> </w:t>
      </w:r>
      <w:r w:rsidR="00CA502F" w:rsidRPr="00CA502F">
        <w:rPr>
          <w:rFonts w:ascii="Arial" w:hAnsi="Arial" w:cs="Arial"/>
          <w:szCs w:val="24"/>
        </w:rPr>
        <w:t xml:space="preserve">Методы выявления и определения количества </w:t>
      </w:r>
      <w:proofErr w:type="spellStart"/>
      <w:r w:rsidR="00CA502F" w:rsidRPr="00CA502F">
        <w:rPr>
          <w:rFonts w:ascii="Arial" w:hAnsi="Arial" w:cs="Arial"/>
          <w:szCs w:val="24"/>
        </w:rPr>
        <w:t>коагулазоположительных</w:t>
      </w:r>
      <w:proofErr w:type="spellEnd"/>
      <w:r w:rsidR="00CA502F" w:rsidRPr="00CA502F">
        <w:rPr>
          <w:rFonts w:ascii="Arial" w:hAnsi="Arial" w:cs="Arial"/>
          <w:szCs w:val="24"/>
        </w:rPr>
        <w:t xml:space="preserve"> стафилококков и </w:t>
      </w:r>
      <w:proofErr w:type="spellStart"/>
      <w:r w:rsidR="00CA502F" w:rsidRPr="00CA502F">
        <w:rPr>
          <w:rFonts w:ascii="Arial" w:hAnsi="Arial" w:cs="Arial"/>
          <w:szCs w:val="24"/>
        </w:rPr>
        <w:t>Staphylocoсcus</w:t>
      </w:r>
      <w:proofErr w:type="spellEnd"/>
      <w:r w:rsidR="00CA502F" w:rsidRPr="00CA502F">
        <w:rPr>
          <w:rFonts w:ascii="Arial" w:hAnsi="Arial" w:cs="Arial"/>
          <w:szCs w:val="24"/>
        </w:rPr>
        <w:t xml:space="preserve"> </w:t>
      </w:r>
      <w:proofErr w:type="spellStart"/>
      <w:r w:rsidR="00CA502F" w:rsidRPr="00CA502F">
        <w:rPr>
          <w:rFonts w:ascii="Arial" w:hAnsi="Arial" w:cs="Arial"/>
          <w:szCs w:val="24"/>
        </w:rPr>
        <w:t>aureus</w:t>
      </w:r>
      <w:proofErr w:type="spellEnd"/>
    </w:p>
    <w:p w14:paraId="1A2AAD08" w14:textId="50DA2334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31747 Продукты пищевые. Методы выявления и определения количества бактерий группы кишечных палочек (</w:t>
      </w:r>
      <w:proofErr w:type="spellStart"/>
      <w:r w:rsidRPr="00CA502F">
        <w:rPr>
          <w:rFonts w:ascii="Arial" w:hAnsi="Arial" w:cs="Arial"/>
          <w:szCs w:val="24"/>
        </w:rPr>
        <w:t>колиформных</w:t>
      </w:r>
      <w:proofErr w:type="spellEnd"/>
      <w:r w:rsidRPr="00CA502F">
        <w:rPr>
          <w:rFonts w:ascii="Arial" w:hAnsi="Arial" w:cs="Arial"/>
          <w:szCs w:val="24"/>
        </w:rPr>
        <w:t xml:space="preserve"> бактерий)</w:t>
      </w:r>
    </w:p>
    <w:p w14:paraId="723CDD47" w14:textId="57956049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 xml:space="preserve">ГОСТ 31760 Масло соевое. Технические условия </w:t>
      </w:r>
    </w:p>
    <w:p w14:paraId="2401D0AD" w14:textId="01564F23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31778 Мясо. Разделка свинины на отрубы. Технические условия</w:t>
      </w:r>
    </w:p>
    <w:p w14:paraId="74AF3544" w14:textId="0AB2129B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 xml:space="preserve">ГОСТ 31796 Мясо и мясные продукты. Ускоренный гистологический метод </w:t>
      </w:r>
      <w:proofErr w:type="spellStart"/>
      <w:r w:rsidRPr="00CA502F">
        <w:rPr>
          <w:rFonts w:ascii="Arial" w:hAnsi="Arial" w:cs="Arial"/>
          <w:szCs w:val="24"/>
        </w:rPr>
        <w:t>определе</w:t>
      </w:r>
      <w:r w:rsidR="00B3556A">
        <w:rPr>
          <w:rFonts w:ascii="Arial" w:hAnsi="Arial" w:cs="Arial"/>
          <w:szCs w:val="24"/>
        </w:rPr>
        <w:t>-</w:t>
      </w:r>
      <w:r w:rsidRPr="00CA502F">
        <w:rPr>
          <w:rFonts w:ascii="Arial" w:hAnsi="Arial" w:cs="Arial"/>
          <w:szCs w:val="24"/>
        </w:rPr>
        <w:t>ния</w:t>
      </w:r>
      <w:proofErr w:type="spellEnd"/>
      <w:r w:rsidRPr="00CA502F">
        <w:rPr>
          <w:rFonts w:ascii="Arial" w:hAnsi="Arial" w:cs="Arial"/>
          <w:szCs w:val="24"/>
        </w:rPr>
        <w:t xml:space="preserve"> структурных компонентов состава</w:t>
      </w:r>
    </w:p>
    <w:p w14:paraId="009B694B" w14:textId="26F37BD2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31797 Мясо. Разделка говядины на отрубы. Технические условия</w:t>
      </w:r>
    </w:p>
    <w:p w14:paraId="652311D3" w14:textId="5EA5A608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31798 Говядина и телятина для производства продуктов детского питания. Технические условия</w:t>
      </w:r>
    </w:p>
    <w:p w14:paraId="0D6FB29C" w14:textId="0EAF6845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 xml:space="preserve">ГОСТ 31799 Мясо и субпродукты, </w:t>
      </w:r>
      <w:proofErr w:type="gramStart"/>
      <w:r w:rsidRPr="00CA502F">
        <w:rPr>
          <w:rFonts w:ascii="Arial" w:hAnsi="Arial" w:cs="Arial"/>
          <w:szCs w:val="24"/>
        </w:rPr>
        <w:t>замороженные  в</w:t>
      </w:r>
      <w:proofErr w:type="gramEnd"/>
      <w:r w:rsidRPr="00CA502F">
        <w:rPr>
          <w:rFonts w:ascii="Arial" w:hAnsi="Arial" w:cs="Arial"/>
          <w:szCs w:val="24"/>
        </w:rPr>
        <w:t xml:space="preserve"> блоках, для производства продуктов питания детей раннего возраста. Технические условия</w:t>
      </w:r>
    </w:p>
    <w:p w14:paraId="1123B948" w14:textId="4710C760" w:rsid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31903 Продукты пищевые. Экспресс-метод определения антибиотиков</w:t>
      </w:r>
    </w:p>
    <w:p w14:paraId="16B17C44" w14:textId="69BD7E59" w:rsidR="0006744A" w:rsidRDefault="0006744A" w:rsidP="001B1C53">
      <w:pPr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spacing w:line="360" w:lineRule="auto"/>
        <w:ind w:left="0" w:right="0" w:firstLine="0"/>
        <w:jc w:val="left"/>
      </w:pPr>
      <w:r>
        <w:rPr>
          <w:rFonts w:ascii="Arial" w:hAnsi="Arial" w:cs="Arial"/>
          <w:szCs w:val="24"/>
        </w:rPr>
        <w:t xml:space="preserve">      </w:t>
      </w:r>
      <w:r w:rsidR="001B1C5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1374E1">
        <w:rPr>
          <w:rFonts w:ascii="Arial" w:hAnsi="Arial" w:cs="Arial"/>
          <w:szCs w:val="24"/>
        </w:rPr>
        <w:t>ГОСТ 31904</w:t>
      </w:r>
      <w:r>
        <w:rPr>
          <w:rFonts w:ascii="Arial" w:hAnsi="Arial" w:cs="Arial"/>
          <w:szCs w:val="24"/>
        </w:rPr>
        <w:t xml:space="preserve"> </w:t>
      </w:r>
      <w:r w:rsidRPr="009D2FCE">
        <w:rPr>
          <w:rFonts w:ascii="Arial" w:hAnsi="Arial" w:cs="Arial"/>
        </w:rPr>
        <w:t xml:space="preserve">Продукты пищевые. Методы отбора проб для микробиологических </w:t>
      </w:r>
      <w:proofErr w:type="spellStart"/>
      <w:r w:rsidRPr="009D2FCE">
        <w:rPr>
          <w:rFonts w:ascii="Arial" w:hAnsi="Arial" w:cs="Arial"/>
        </w:rPr>
        <w:t>испы</w:t>
      </w:r>
      <w:r w:rsidR="001B1C53">
        <w:rPr>
          <w:rFonts w:ascii="Arial" w:hAnsi="Arial" w:cs="Arial"/>
        </w:rPr>
        <w:t>-</w:t>
      </w:r>
      <w:r w:rsidRPr="009D2FCE">
        <w:rPr>
          <w:rFonts w:ascii="Arial" w:hAnsi="Arial" w:cs="Arial"/>
        </w:rPr>
        <w:t>таний</w:t>
      </w:r>
      <w:proofErr w:type="spellEnd"/>
      <w:r w:rsidRPr="009D2FCE">
        <w:rPr>
          <w:rFonts w:ascii="Arial" w:hAnsi="Arial" w:cs="Arial"/>
        </w:rPr>
        <w:t xml:space="preserve"> </w:t>
      </w:r>
    </w:p>
    <w:p w14:paraId="2287B1E3" w14:textId="46B54E70" w:rsidR="00CA502F" w:rsidRPr="00CA502F" w:rsidRDefault="00CA502F" w:rsidP="001B1C53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31962 Мясо кур (тушки кур, цыплят, цыплят-бройлеров и их части). Технические условия</w:t>
      </w:r>
    </w:p>
    <w:p w14:paraId="4AC003D1" w14:textId="4FB57D35" w:rsid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32008 (ISO 937:1978) Мясо и мясные продукты. Определение содержания азота (арбитражный метод)</w:t>
      </w:r>
    </w:p>
    <w:p w14:paraId="251D017E" w14:textId="7A6A2BA2" w:rsidR="001B1C53" w:rsidRPr="004842F5" w:rsidRDefault="001B1C53" w:rsidP="001B1C53">
      <w:pPr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spacing w:line="360" w:lineRule="auto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1374E1">
        <w:rPr>
          <w:rFonts w:ascii="Arial" w:hAnsi="Arial" w:cs="Arial"/>
          <w:szCs w:val="24"/>
        </w:rPr>
        <w:t>ГОСТ 32009</w:t>
      </w:r>
      <w:r>
        <w:rPr>
          <w:rFonts w:ascii="Arial" w:hAnsi="Arial" w:cs="Arial"/>
          <w:szCs w:val="24"/>
        </w:rPr>
        <w:t xml:space="preserve"> </w:t>
      </w:r>
      <w:r w:rsidRPr="00555F4F">
        <w:rPr>
          <w:rFonts w:ascii="Arial" w:hAnsi="Arial" w:cs="Arial"/>
          <w:szCs w:val="24"/>
        </w:rPr>
        <w:t>Мясо и мясные продукты. Спектрофотометрический метод определения массовой доли общего фосфора</w:t>
      </w:r>
    </w:p>
    <w:p w14:paraId="435F452A" w14:textId="6B8FD896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 xml:space="preserve">ГОСТ 32031 Продукты пищевые. Методы выявления и определения бактерий </w:t>
      </w:r>
      <w:proofErr w:type="spellStart"/>
      <w:r w:rsidRPr="00CA502F">
        <w:rPr>
          <w:rFonts w:ascii="Arial" w:hAnsi="Arial" w:cs="Arial"/>
          <w:szCs w:val="24"/>
        </w:rPr>
        <w:t>Listeria</w:t>
      </w:r>
      <w:proofErr w:type="spellEnd"/>
      <w:r w:rsidRPr="00CA502F">
        <w:rPr>
          <w:rFonts w:ascii="Arial" w:hAnsi="Arial" w:cs="Arial"/>
          <w:szCs w:val="24"/>
        </w:rPr>
        <w:t xml:space="preserve"> </w:t>
      </w:r>
      <w:proofErr w:type="spellStart"/>
      <w:r w:rsidRPr="00CA502F">
        <w:rPr>
          <w:rFonts w:ascii="Arial" w:hAnsi="Arial" w:cs="Arial"/>
          <w:szCs w:val="24"/>
        </w:rPr>
        <w:t>monocуtogenes</w:t>
      </w:r>
      <w:proofErr w:type="spellEnd"/>
    </w:p>
    <w:p w14:paraId="38ED26BD" w14:textId="7B54E762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32065 Овощи сушеные. Общие технические условия</w:t>
      </w:r>
    </w:p>
    <w:p w14:paraId="7CF3E943" w14:textId="7F15FA6F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 xml:space="preserve">ГОСТ </w:t>
      </w:r>
      <w:proofErr w:type="gramStart"/>
      <w:r w:rsidRPr="00CA502F">
        <w:rPr>
          <w:rFonts w:ascii="Arial" w:hAnsi="Arial" w:cs="Arial"/>
          <w:szCs w:val="24"/>
        </w:rPr>
        <w:t>32159  Крахмал</w:t>
      </w:r>
      <w:proofErr w:type="gramEnd"/>
      <w:r w:rsidRPr="00CA502F">
        <w:rPr>
          <w:rFonts w:ascii="Arial" w:hAnsi="Arial" w:cs="Arial"/>
          <w:szCs w:val="24"/>
        </w:rPr>
        <w:t xml:space="preserve"> кукурузный. Общие технические условия</w:t>
      </w:r>
    </w:p>
    <w:p w14:paraId="3448AFEB" w14:textId="6FBD298E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 xml:space="preserve">ГОСТ </w:t>
      </w:r>
      <w:proofErr w:type="gramStart"/>
      <w:r w:rsidRPr="00CA502F">
        <w:rPr>
          <w:rFonts w:ascii="Arial" w:hAnsi="Arial" w:cs="Arial"/>
          <w:szCs w:val="24"/>
        </w:rPr>
        <w:t>32161  Продукты</w:t>
      </w:r>
      <w:proofErr w:type="gramEnd"/>
      <w:r w:rsidRPr="00CA502F">
        <w:rPr>
          <w:rFonts w:ascii="Arial" w:hAnsi="Arial" w:cs="Arial"/>
          <w:szCs w:val="24"/>
        </w:rPr>
        <w:t xml:space="preserve"> пищевые. Метод определения содержания цезия Сs-137</w:t>
      </w:r>
    </w:p>
    <w:p w14:paraId="63919885" w14:textId="7CAD6D93" w:rsidR="00CA502F" w:rsidRP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32163 Продукты пищевые. Метод определения содержания стронция Sr-90</w:t>
      </w:r>
    </w:p>
    <w:p w14:paraId="63951176" w14:textId="37E47ADA" w:rsidR="00CA502F" w:rsidRDefault="00CA502F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CA502F">
        <w:rPr>
          <w:rFonts w:ascii="Arial" w:hAnsi="Arial" w:cs="Arial"/>
          <w:szCs w:val="24"/>
        </w:rPr>
        <w:t>ГОСТ 32164 Продукты пищевые. Метод отбора проб для определения стронция Sr-90 и цезия Cs-137</w:t>
      </w:r>
    </w:p>
    <w:p w14:paraId="1BCEC3E8" w14:textId="0C2F0B7B" w:rsidR="001374E1" w:rsidRPr="00CA502F" w:rsidRDefault="001374E1" w:rsidP="004745D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32284</w:t>
      </w:r>
      <w:r w:rsidR="00062BEA" w:rsidRPr="00062BEA">
        <w:rPr>
          <w:rFonts w:ascii="Arial" w:hAnsi="Arial" w:cs="Arial"/>
          <w:szCs w:val="24"/>
        </w:rPr>
        <w:t xml:space="preserve"> Морковь столовая свежая, реализуемая в розничной торговой сети</w:t>
      </w:r>
      <w:r w:rsidR="00062BEA">
        <w:rPr>
          <w:rFonts w:ascii="Arial" w:hAnsi="Arial" w:cs="Arial"/>
          <w:szCs w:val="24"/>
        </w:rPr>
        <w:t>.</w:t>
      </w:r>
      <w:r w:rsidR="00062BEA" w:rsidRPr="00062BEA">
        <w:rPr>
          <w:rFonts w:ascii="Arial" w:hAnsi="Arial" w:cs="Arial"/>
          <w:szCs w:val="24"/>
        </w:rPr>
        <w:t xml:space="preserve"> </w:t>
      </w:r>
      <w:r w:rsidR="00062BEA">
        <w:rPr>
          <w:rFonts w:ascii="Arial" w:hAnsi="Arial" w:cs="Arial"/>
          <w:szCs w:val="24"/>
        </w:rPr>
        <w:t>Т</w:t>
      </w:r>
      <w:r w:rsidR="00062BEA" w:rsidRPr="00062BEA">
        <w:rPr>
          <w:rFonts w:ascii="Arial" w:hAnsi="Arial" w:cs="Arial"/>
          <w:szCs w:val="24"/>
        </w:rPr>
        <w:t>ехнические условия</w:t>
      </w:r>
    </w:p>
    <w:p w14:paraId="53459A3C" w14:textId="32C28EF8" w:rsidR="00462337" w:rsidRPr="0068175C" w:rsidRDefault="00462337" w:rsidP="00662397">
      <w:pPr>
        <w:pStyle w:val="headertex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68175C">
        <w:rPr>
          <w:rFonts w:ascii="Arial" w:hAnsi="Arial" w:cs="Arial"/>
        </w:rPr>
        <w:t xml:space="preserve">        ГОСТ 32308</w:t>
      </w:r>
      <w:r w:rsidR="0068175C" w:rsidRPr="00662397">
        <w:rPr>
          <w:rFonts w:ascii="Arial" w:hAnsi="Arial" w:cs="Arial"/>
        </w:rPr>
        <w:t xml:space="preserve"> </w:t>
      </w:r>
      <w:r w:rsidR="0068175C">
        <w:rPr>
          <w:rFonts w:ascii="Arial" w:hAnsi="Arial" w:cs="Arial"/>
        </w:rPr>
        <w:t>М</w:t>
      </w:r>
      <w:r w:rsidR="0068175C" w:rsidRPr="0068175C">
        <w:rPr>
          <w:rFonts w:ascii="Arial" w:hAnsi="Arial" w:cs="Arial"/>
        </w:rPr>
        <w:t xml:space="preserve">ясо и </w:t>
      </w:r>
      <w:proofErr w:type="gramStart"/>
      <w:r w:rsidR="0068175C" w:rsidRPr="0068175C">
        <w:rPr>
          <w:rFonts w:ascii="Arial" w:hAnsi="Arial" w:cs="Arial"/>
        </w:rPr>
        <w:t xml:space="preserve">мясные </w:t>
      </w:r>
      <w:r w:rsidR="000626DA">
        <w:rPr>
          <w:rFonts w:ascii="Arial" w:hAnsi="Arial" w:cs="Arial"/>
        </w:rPr>
        <w:t xml:space="preserve"> </w:t>
      </w:r>
      <w:r w:rsidR="0068175C" w:rsidRPr="0068175C">
        <w:rPr>
          <w:rFonts w:ascii="Arial" w:hAnsi="Arial" w:cs="Arial"/>
        </w:rPr>
        <w:t>продукты</w:t>
      </w:r>
      <w:proofErr w:type="gramEnd"/>
      <w:r w:rsidR="0068175C">
        <w:rPr>
          <w:rFonts w:ascii="Arial" w:hAnsi="Arial" w:cs="Arial"/>
        </w:rPr>
        <w:t xml:space="preserve">. </w:t>
      </w:r>
      <w:proofErr w:type="gramStart"/>
      <w:r w:rsidR="0068175C" w:rsidRPr="0068175C">
        <w:rPr>
          <w:rFonts w:ascii="Arial" w:hAnsi="Arial" w:cs="Arial"/>
        </w:rPr>
        <w:t>Определение</w:t>
      </w:r>
      <w:r w:rsidR="000626DA">
        <w:rPr>
          <w:rFonts w:ascii="Arial" w:hAnsi="Arial" w:cs="Arial"/>
        </w:rPr>
        <w:t xml:space="preserve"> </w:t>
      </w:r>
      <w:r w:rsidR="0068175C" w:rsidRPr="0068175C">
        <w:rPr>
          <w:rFonts w:ascii="Arial" w:hAnsi="Arial" w:cs="Arial"/>
        </w:rPr>
        <w:t xml:space="preserve"> содержания</w:t>
      </w:r>
      <w:proofErr w:type="gramEnd"/>
      <w:r w:rsidR="0068175C" w:rsidRPr="0068175C">
        <w:rPr>
          <w:rFonts w:ascii="Arial" w:hAnsi="Arial" w:cs="Arial"/>
        </w:rPr>
        <w:t xml:space="preserve"> </w:t>
      </w:r>
      <w:r w:rsidR="000626DA">
        <w:rPr>
          <w:rFonts w:ascii="Arial" w:hAnsi="Arial" w:cs="Arial"/>
        </w:rPr>
        <w:t xml:space="preserve"> </w:t>
      </w:r>
      <w:r w:rsidR="0068175C" w:rsidRPr="0068175C">
        <w:rPr>
          <w:rFonts w:ascii="Arial" w:hAnsi="Arial" w:cs="Arial"/>
        </w:rPr>
        <w:t>хлорорганических пестицидов методом газожидкостной хроматографии</w:t>
      </w:r>
    </w:p>
    <w:p w14:paraId="44EF6AA3" w14:textId="31E0A1B6" w:rsidR="007F438F" w:rsidRDefault="007F438F" w:rsidP="00B56808">
      <w:pPr>
        <w:pStyle w:val="headertext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r w:rsidRPr="007F438F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ОСТ</w:t>
      </w:r>
      <w:r w:rsidRPr="007F438F">
        <w:rPr>
          <w:rFonts w:ascii="Arial" w:hAnsi="Arial" w:cs="Arial"/>
        </w:rPr>
        <w:t xml:space="preserve"> 32737</w:t>
      </w:r>
      <w:r w:rsidRPr="00662397">
        <w:rPr>
          <w:rFonts w:ascii="Arial" w:hAnsi="Arial" w:cs="Arial"/>
        </w:rPr>
        <w:t xml:space="preserve"> </w:t>
      </w:r>
      <w:r w:rsidRPr="007F438F">
        <w:rPr>
          <w:rFonts w:ascii="Arial" w:hAnsi="Arial" w:cs="Arial"/>
        </w:rPr>
        <w:t>Полуфабрикаты натуральные из мяса птицы для детского питания</w:t>
      </w:r>
      <w:r>
        <w:rPr>
          <w:rFonts w:ascii="Arial" w:hAnsi="Arial" w:cs="Arial"/>
        </w:rPr>
        <w:t xml:space="preserve"> </w:t>
      </w:r>
      <w:proofErr w:type="gramStart"/>
      <w:r w:rsidRPr="007F438F">
        <w:rPr>
          <w:rFonts w:ascii="Arial" w:hAnsi="Arial" w:cs="Arial"/>
        </w:rPr>
        <w:t>Тех</w:t>
      </w:r>
      <w:r>
        <w:rPr>
          <w:rFonts w:ascii="Arial" w:hAnsi="Arial" w:cs="Arial"/>
        </w:rPr>
        <w:t>-</w:t>
      </w:r>
      <w:proofErr w:type="spellStart"/>
      <w:r w:rsidRPr="007F438F">
        <w:rPr>
          <w:rFonts w:ascii="Arial" w:hAnsi="Arial" w:cs="Arial"/>
        </w:rPr>
        <w:t>нические</w:t>
      </w:r>
      <w:proofErr w:type="spellEnd"/>
      <w:proofErr w:type="gramEnd"/>
      <w:r w:rsidRPr="007F438F">
        <w:rPr>
          <w:rFonts w:ascii="Arial" w:hAnsi="Arial" w:cs="Arial"/>
        </w:rPr>
        <w:t xml:space="preserve"> условия</w:t>
      </w:r>
    </w:p>
    <w:p w14:paraId="2E55D05F" w14:textId="21934697" w:rsidR="001374E1" w:rsidRPr="007F438F" w:rsidRDefault="001374E1" w:rsidP="00B56808">
      <w:pPr>
        <w:pStyle w:val="headertext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ГОСТ 32752</w:t>
      </w:r>
      <w:r w:rsidR="00062BEA" w:rsidRPr="00062BEA">
        <w:rPr>
          <w:rFonts w:ascii="Arial" w:hAnsi="Arial" w:cs="Arial"/>
        </w:rPr>
        <w:t xml:space="preserve"> </w:t>
      </w:r>
      <w:proofErr w:type="gramStart"/>
      <w:r w:rsidR="00062BEA" w:rsidRPr="00062BEA">
        <w:rPr>
          <w:rFonts w:ascii="Arial" w:hAnsi="Arial" w:cs="Arial"/>
        </w:rPr>
        <w:t>Субпродукты</w:t>
      </w:r>
      <w:proofErr w:type="gramEnd"/>
      <w:r w:rsidR="00062BEA" w:rsidRPr="00062BEA">
        <w:rPr>
          <w:rFonts w:ascii="Arial" w:hAnsi="Arial" w:cs="Arial"/>
        </w:rPr>
        <w:t xml:space="preserve"> охлажденные для детского питания. Технические условия</w:t>
      </w:r>
    </w:p>
    <w:p w14:paraId="5DEC39E6" w14:textId="3A3784F6" w:rsidR="00B56808" w:rsidRDefault="00000ABC" w:rsidP="00AA1FF8">
      <w:pPr>
        <w:pStyle w:val="headertext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662397">
        <w:rPr>
          <w:rFonts w:ascii="Arial" w:hAnsi="Arial" w:cs="Arial"/>
        </w:rPr>
        <w:t xml:space="preserve">        </w:t>
      </w:r>
      <w:r w:rsidR="00B56808" w:rsidRPr="00662397">
        <w:rPr>
          <w:rFonts w:ascii="Arial" w:hAnsi="Arial" w:cs="Arial"/>
        </w:rPr>
        <w:t>ГОСТ 33412 Сырье и продукты пищевые. Определение массовой доли ртути методом беспламенной атомной абсорбции</w:t>
      </w:r>
    </w:p>
    <w:p w14:paraId="0386CEBC" w14:textId="04588952" w:rsidR="00462337" w:rsidRDefault="00462337" w:rsidP="00B56808">
      <w:pPr>
        <w:pStyle w:val="headertext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uto"/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ГОСТ </w:t>
      </w:r>
      <w:proofErr w:type="gramStart"/>
      <w:r>
        <w:rPr>
          <w:rFonts w:ascii="Arial" w:hAnsi="Arial" w:cs="Arial"/>
        </w:rPr>
        <w:t>33426</w:t>
      </w:r>
      <w:r w:rsidR="004842F5" w:rsidRPr="00662397">
        <w:rPr>
          <w:rFonts w:ascii="Arial" w:hAnsi="Arial" w:cs="Arial"/>
        </w:rPr>
        <w:t xml:space="preserve"> </w:t>
      </w:r>
      <w:r w:rsidR="0013234A">
        <w:rPr>
          <w:rFonts w:ascii="Arial" w:hAnsi="Arial" w:cs="Arial"/>
        </w:rPr>
        <w:t xml:space="preserve"> </w:t>
      </w:r>
      <w:r w:rsidR="004842F5" w:rsidRPr="004842F5">
        <w:rPr>
          <w:rFonts w:ascii="Arial" w:hAnsi="Arial" w:cs="Arial"/>
        </w:rPr>
        <w:t>Мясо</w:t>
      </w:r>
      <w:proofErr w:type="gramEnd"/>
      <w:r w:rsidR="0013234A">
        <w:rPr>
          <w:rFonts w:ascii="Arial" w:hAnsi="Arial" w:cs="Arial"/>
        </w:rPr>
        <w:t xml:space="preserve"> </w:t>
      </w:r>
      <w:r w:rsidR="004842F5" w:rsidRPr="004842F5">
        <w:rPr>
          <w:rFonts w:ascii="Arial" w:hAnsi="Arial" w:cs="Arial"/>
        </w:rPr>
        <w:t xml:space="preserve"> </w:t>
      </w:r>
      <w:r w:rsidR="0013234A">
        <w:rPr>
          <w:rFonts w:ascii="Arial" w:hAnsi="Arial" w:cs="Arial"/>
        </w:rPr>
        <w:t xml:space="preserve"> </w:t>
      </w:r>
      <w:r w:rsidR="004842F5" w:rsidRPr="004842F5">
        <w:rPr>
          <w:rFonts w:ascii="Arial" w:hAnsi="Arial" w:cs="Arial"/>
        </w:rPr>
        <w:t>и</w:t>
      </w:r>
      <w:r w:rsidR="0013234A">
        <w:rPr>
          <w:rFonts w:ascii="Arial" w:hAnsi="Arial" w:cs="Arial"/>
        </w:rPr>
        <w:t xml:space="preserve">  </w:t>
      </w:r>
      <w:r w:rsidR="004842F5" w:rsidRPr="004842F5">
        <w:rPr>
          <w:rFonts w:ascii="Arial" w:hAnsi="Arial" w:cs="Arial"/>
        </w:rPr>
        <w:t xml:space="preserve"> мясные </w:t>
      </w:r>
      <w:r w:rsidR="0013234A">
        <w:rPr>
          <w:rFonts w:ascii="Arial" w:hAnsi="Arial" w:cs="Arial"/>
        </w:rPr>
        <w:t xml:space="preserve"> </w:t>
      </w:r>
      <w:r w:rsidR="004842F5" w:rsidRPr="004842F5">
        <w:rPr>
          <w:rFonts w:ascii="Arial" w:hAnsi="Arial" w:cs="Arial"/>
        </w:rPr>
        <w:t xml:space="preserve">продукты. </w:t>
      </w:r>
      <w:proofErr w:type="gramStart"/>
      <w:r w:rsidR="004842F5" w:rsidRPr="004842F5">
        <w:rPr>
          <w:rFonts w:ascii="Arial" w:hAnsi="Arial" w:cs="Arial"/>
        </w:rPr>
        <w:t>Определение</w:t>
      </w:r>
      <w:r w:rsidR="0013234A">
        <w:rPr>
          <w:rFonts w:ascii="Arial" w:hAnsi="Arial" w:cs="Arial"/>
        </w:rPr>
        <w:t xml:space="preserve"> </w:t>
      </w:r>
      <w:r w:rsidR="004842F5" w:rsidRPr="004842F5">
        <w:rPr>
          <w:rFonts w:ascii="Arial" w:hAnsi="Arial" w:cs="Arial"/>
        </w:rPr>
        <w:t xml:space="preserve"> свинца</w:t>
      </w:r>
      <w:proofErr w:type="gramEnd"/>
      <w:r w:rsidR="004842F5" w:rsidRPr="004842F5">
        <w:rPr>
          <w:rFonts w:ascii="Arial" w:hAnsi="Arial" w:cs="Arial"/>
        </w:rPr>
        <w:t xml:space="preserve"> и </w:t>
      </w:r>
      <w:r w:rsidR="0013234A">
        <w:rPr>
          <w:rFonts w:ascii="Arial" w:hAnsi="Arial" w:cs="Arial"/>
        </w:rPr>
        <w:t xml:space="preserve"> </w:t>
      </w:r>
      <w:r w:rsidR="004842F5" w:rsidRPr="004842F5">
        <w:rPr>
          <w:rFonts w:ascii="Arial" w:hAnsi="Arial" w:cs="Arial"/>
        </w:rPr>
        <w:t>кадмия</w:t>
      </w:r>
      <w:r w:rsidR="0013234A">
        <w:rPr>
          <w:rFonts w:ascii="Arial" w:hAnsi="Arial" w:cs="Arial"/>
        </w:rPr>
        <w:t xml:space="preserve"> </w:t>
      </w:r>
      <w:r w:rsidR="004842F5" w:rsidRPr="004842F5">
        <w:rPr>
          <w:rFonts w:ascii="Arial" w:hAnsi="Arial" w:cs="Arial"/>
        </w:rPr>
        <w:t xml:space="preserve"> методом </w:t>
      </w:r>
      <w:r w:rsidR="0013234A">
        <w:rPr>
          <w:rFonts w:ascii="Arial" w:hAnsi="Arial" w:cs="Arial"/>
        </w:rPr>
        <w:t xml:space="preserve"> </w:t>
      </w:r>
      <w:r w:rsidR="004842F5" w:rsidRPr="004842F5">
        <w:rPr>
          <w:rFonts w:ascii="Arial" w:hAnsi="Arial" w:cs="Arial"/>
        </w:rPr>
        <w:t>электротермической</w:t>
      </w:r>
      <w:r w:rsidR="000626DA">
        <w:rPr>
          <w:rFonts w:ascii="Arial" w:hAnsi="Arial" w:cs="Arial"/>
        </w:rPr>
        <w:t xml:space="preserve"> атомно-абсорбционной спектрометрии </w:t>
      </w:r>
      <w:r w:rsidR="003E5A0E" w:rsidRPr="00526AC9">
        <w:rPr>
          <w:rFonts w:ascii="Arial" w:hAnsi="Arial" w:cs="Arial"/>
        </w:rPr>
        <w:br/>
      </w:r>
      <w:r w:rsidR="00000ABC" w:rsidRPr="00662397">
        <w:rPr>
          <w:rFonts w:ascii="Arial" w:hAnsi="Arial" w:cs="Arial"/>
        </w:rPr>
        <w:t xml:space="preserve">        </w:t>
      </w:r>
      <w:hyperlink r:id="rId20" w:anchor="7D20K3" w:history="1">
        <w:r w:rsidR="003E5A0E" w:rsidRPr="00526AC9">
          <w:rPr>
            <w:rFonts w:ascii="Arial" w:hAnsi="Arial" w:cs="Arial"/>
          </w:rPr>
          <w:t>ГОСТ 33629</w:t>
        </w:r>
        <w:r w:rsidR="005C4129" w:rsidRPr="00526AC9">
          <w:rPr>
            <w:rFonts w:ascii="Arial" w:hAnsi="Arial" w:cs="Arial"/>
          </w:rPr>
          <w:t xml:space="preserve"> </w:t>
        </w:r>
      </w:hyperlink>
      <w:r w:rsidR="003E5A0E" w:rsidRPr="00526AC9">
        <w:rPr>
          <w:rFonts w:ascii="Arial" w:hAnsi="Arial" w:cs="Arial"/>
        </w:rPr>
        <w:t> Консервы молочные. Молоко сухое. Технические условия</w:t>
      </w:r>
    </w:p>
    <w:p w14:paraId="3A6085EA" w14:textId="032B373F" w:rsidR="00A531E6" w:rsidRPr="00A531E6" w:rsidRDefault="00A531E6" w:rsidP="00B56808">
      <w:pPr>
        <w:pStyle w:val="headertext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A531E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ГОСТ 33692 Белки животные соединительнотканные. Общие технические условия</w:t>
      </w:r>
    </w:p>
    <w:p w14:paraId="60E779E6" w14:textId="4865513F" w:rsidR="002C018F" w:rsidRDefault="00462337" w:rsidP="007D6A58">
      <w:pPr>
        <w:pStyle w:val="headertex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7F438F">
        <w:rPr>
          <w:rFonts w:ascii="Arial" w:hAnsi="Arial" w:cs="Arial"/>
        </w:rPr>
        <w:t xml:space="preserve">        </w:t>
      </w:r>
      <w:r w:rsidR="002C018F">
        <w:rPr>
          <w:rFonts w:ascii="Arial" w:hAnsi="Arial" w:cs="Arial"/>
        </w:rPr>
        <w:t>ГОСТ 33824</w:t>
      </w:r>
      <w:r w:rsidR="002C018F" w:rsidRPr="002C018F">
        <w:rPr>
          <w:rFonts w:ascii="Arial" w:hAnsi="Arial" w:cs="Arial"/>
        </w:rPr>
        <w:t xml:space="preserve"> Продукты пищевые и продовольственное сырье. Инверсионно-</w:t>
      </w:r>
      <w:proofErr w:type="spellStart"/>
      <w:r w:rsidR="002C018F" w:rsidRPr="002C018F">
        <w:rPr>
          <w:rFonts w:ascii="Arial" w:hAnsi="Arial" w:cs="Arial"/>
        </w:rPr>
        <w:t>вольтамперометрический</w:t>
      </w:r>
      <w:proofErr w:type="spellEnd"/>
      <w:r w:rsidR="002C018F" w:rsidRPr="002C018F">
        <w:rPr>
          <w:rFonts w:ascii="Arial" w:hAnsi="Arial" w:cs="Arial"/>
        </w:rPr>
        <w:t xml:space="preserve"> метод определения содержания токсичных элементов (кадмия, свинца, меди и цинка)</w:t>
      </w:r>
    </w:p>
    <w:p w14:paraId="09C67409" w14:textId="07C3DF81" w:rsidR="001374E1" w:rsidRDefault="001374E1" w:rsidP="007D6A58">
      <w:pPr>
        <w:pStyle w:val="headertex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ГОСТ 33920</w:t>
      </w:r>
      <w:r w:rsidR="00062BEA">
        <w:rPr>
          <w:rFonts w:ascii="Arial" w:hAnsi="Arial" w:cs="Arial"/>
        </w:rPr>
        <w:t xml:space="preserve"> </w:t>
      </w:r>
      <w:proofErr w:type="spellStart"/>
      <w:r w:rsidR="00062BEA">
        <w:rPr>
          <w:rFonts w:ascii="Arial" w:hAnsi="Arial" w:cs="Arial"/>
        </w:rPr>
        <w:t>Казеинаты</w:t>
      </w:r>
      <w:proofErr w:type="spellEnd"/>
      <w:r w:rsidR="00062BEA">
        <w:rPr>
          <w:rFonts w:ascii="Arial" w:hAnsi="Arial" w:cs="Arial"/>
        </w:rPr>
        <w:t xml:space="preserve"> пищевые. Технические условия</w:t>
      </w:r>
    </w:p>
    <w:p w14:paraId="04045311" w14:textId="0D3C4CC7" w:rsidR="00662397" w:rsidRPr="00662397" w:rsidRDefault="00662397" w:rsidP="00662397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6239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662397">
        <w:rPr>
          <w:rFonts w:ascii="Arial" w:hAnsi="Arial" w:cs="Arial"/>
        </w:rPr>
        <w:t xml:space="preserve">ГОСТ 33934 Мясо и мясные продуты. Определение </w:t>
      </w:r>
      <w:proofErr w:type="spellStart"/>
      <w:r w:rsidRPr="00662397">
        <w:rPr>
          <w:rFonts w:ascii="Arial" w:hAnsi="Arial" w:cs="Arial"/>
        </w:rPr>
        <w:t>цинкбацитрацина</w:t>
      </w:r>
      <w:proofErr w:type="spellEnd"/>
      <w:r w:rsidRPr="00662397">
        <w:rPr>
          <w:rFonts w:ascii="Arial" w:hAnsi="Arial" w:cs="Arial"/>
        </w:rPr>
        <w:t xml:space="preserve"> методом высокоэффективной жидкостной хроматографии с масс-спектрометрическим детектором</w:t>
      </w:r>
    </w:p>
    <w:p w14:paraId="2E653B4B" w14:textId="7AE9F9FF" w:rsidR="00BB2252" w:rsidRDefault="00000ABC" w:rsidP="00B56808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662397">
        <w:rPr>
          <w:rFonts w:ascii="Arial" w:hAnsi="Arial" w:cs="Arial"/>
        </w:rPr>
        <w:t xml:space="preserve">        </w:t>
      </w:r>
      <w:hyperlink r:id="rId21" w:anchor="7D20K3" w:history="1">
        <w:r w:rsidR="003E5A0E" w:rsidRPr="00526AC9">
          <w:rPr>
            <w:rFonts w:ascii="Arial" w:hAnsi="Arial" w:cs="Arial"/>
          </w:rPr>
          <w:t>ГОСТ 34033</w:t>
        </w:r>
        <w:r w:rsidR="005C4129" w:rsidRPr="00526AC9">
          <w:rPr>
            <w:rFonts w:ascii="Arial" w:hAnsi="Arial" w:cs="Arial"/>
          </w:rPr>
          <w:t xml:space="preserve"> </w:t>
        </w:r>
      </w:hyperlink>
      <w:r w:rsidR="003E5A0E" w:rsidRPr="00526AC9">
        <w:rPr>
          <w:rFonts w:ascii="Arial" w:hAnsi="Arial" w:cs="Arial"/>
        </w:rPr>
        <w:t xml:space="preserve"> Упаковка из картона и комбинированных материалов для пищевой </w:t>
      </w:r>
      <w:proofErr w:type="gramStart"/>
      <w:r w:rsidR="003E5A0E" w:rsidRPr="00526AC9">
        <w:rPr>
          <w:rFonts w:ascii="Arial" w:hAnsi="Arial" w:cs="Arial"/>
        </w:rPr>
        <w:t>про</w:t>
      </w:r>
      <w:r w:rsidR="001660C6">
        <w:rPr>
          <w:rFonts w:ascii="Arial" w:hAnsi="Arial" w:cs="Arial"/>
        </w:rPr>
        <w:t>-</w:t>
      </w:r>
      <w:proofErr w:type="spellStart"/>
      <w:r w:rsidR="003E5A0E" w:rsidRPr="00526AC9">
        <w:rPr>
          <w:rFonts w:ascii="Arial" w:hAnsi="Arial" w:cs="Arial"/>
        </w:rPr>
        <w:t>дукции</w:t>
      </w:r>
      <w:proofErr w:type="spellEnd"/>
      <w:proofErr w:type="gramEnd"/>
      <w:r w:rsidR="003E5A0E" w:rsidRPr="00526AC9">
        <w:rPr>
          <w:rFonts w:ascii="Arial" w:hAnsi="Arial" w:cs="Arial"/>
        </w:rPr>
        <w:t>. Технические условия</w:t>
      </w:r>
      <w:r w:rsidR="003E5A0E" w:rsidRPr="00526AC9">
        <w:rPr>
          <w:rFonts w:ascii="Arial" w:hAnsi="Arial" w:cs="Arial"/>
        </w:rPr>
        <w:br/>
      </w:r>
      <w:r w:rsidRPr="00662397">
        <w:rPr>
          <w:rFonts w:ascii="Arial" w:hAnsi="Arial" w:cs="Arial"/>
        </w:rPr>
        <w:t xml:space="preserve">         </w:t>
      </w:r>
      <w:hyperlink r:id="rId22" w:anchor="7D20K3" w:history="1">
        <w:r w:rsidR="003E5A0E" w:rsidRPr="00526AC9">
          <w:rPr>
            <w:rFonts w:ascii="Arial" w:hAnsi="Arial" w:cs="Arial"/>
          </w:rPr>
          <w:t>ГОСТ 34120</w:t>
        </w:r>
        <w:r w:rsidR="005C4129" w:rsidRPr="00526AC9">
          <w:rPr>
            <w:rFonts w:ascii="Arial" w:hAnsi="Arial" w:cs="Arial"/>
          </w:rPr>
          <w:t xml:space="preserve"> </w:t>
        </w:r>
      </w:hyperlink>
      <w:r w:rsidR="003E5A0E" w:rsidRPr="00526AC9">
        <w:rPr>
          <w:rFonts w:ascii="Arial" w:hAnsi="Arial" w:cs="Arial"/>
        </w:rPr>
        <w:t> </w:t>
      </w:r>
      <w:proofErr w:type="gramStart"/>
      <w:r w:rsidR="003E5A0E" w:rsidRPr="00526AC9">
        <w:rPr>
          <w:rFonts w:ascii="Arial" w:hAnsi="Arial" w:cs="Arial"/>
        </w:rPr>
        <w:t>Крупный</w:t>
      </w:r>
      <w:r w:rsidR="0076334A">
        <w:rPr>
          <w:rFonts w:ascii="Arial" w:hAnsi="Arial" w:cs="Arial"/>
        </w:rPr>
        <w:t xml:space="preserve"> </w:t>
      </w:r>
      <w:r w:rsidR="003E5A0E" w:rsidRPr="00526AC9">
        <w:rPr>
          <w:rFonts w:ascii="Arial" w:hAnsi="Arial" w:cs="Arial"/>
        </w:rPr>
        <w:t xml:space="preserve"> рогатый</w:t>
      </w:r>
      <w:proofErr w:type="gramEnd"/>
      <w:r w:rsidR="003E5A0E" w:rsidRPr="00526AC9">
        <w:rPr>
          <w:rFonts w:ascii="Arial" w:hAnsi="Arial" w:cs="Arial"/>
        </w:rPr>
        <w:t xml:space="preserve"> </w:t>
      </w:r>
      <w:r w:rsidR="0076334A">
        <w:rPr>
          <w:rFonts w:ascii="Arial" w:hAnsi="Arial" w:cs="Arial"/>
        </w:rPr>
        <w:t xml:space="preserve"> </w:t>
      </w:r>
      <w:r w:rsidR="003E5A0E" w:rsidRPr="00526AC9">
        <w:rPr>
          <w:rFonts w:ascii="Arial" w:hAnsi="Arial" w:cs="Arial"/>
        </w:rPr>
        <w:t xml:space="preserve">скот </w:t>
      </w:r>
      <w:r w:rsidR="0076334A">
        <w:rPr>
          <w:rFonts w:ascii="Arial" w:hAnsi="Arial" w:cs="Arial"/>
        </w:rPr>
        <w:t xml:space="preserve"> </w:t>
      </w:r>
      <w:r w:rsidR="003E5A0E" w:rsidRPr="00526AC9">
        <w:rPr>
          <w:rFonts w:ascii="Arial" w:hAnsi="Arial" w:cs="Arial"/>
        </w:rPr>
        <w:t xml:space="preserve">для убоя. Говядина и телятина в тушах, </w:t>
      </w:r>
      <w:proofErr w:type="gramStart"/>
      <w:r w:rsidR="003E5A0E" w:rsidRPr="00526AC9">
        <w:rPr>
          <w:rFonts w:ascii="Arial" w:hAnsi="Arial" w:cs="Arial"/>
        </w:rPr>
        <w:t>полу</w:t>
      </w:r>
      <w:r w:rsidR="00662397">
        <w:rPr>
          <w:rFonts w:ascii="Arial" w:hAnsi="Arial" w:cs="Arial"/>
        </w:rPr>
        <w:t>-</w:t>
      </w:r>
      <w:r w:rsidR="003E5A0E" w:rsidRPr="00526AC9">
        <w:rPr>
          <w:rFonts w:ascii="Arial" w:hAnsi="Arial" w:cs="Arial"/>
        </w:rPr>
        <w:t>тушах</w:t>
      </w:r>
      <w:proofErr w:type="gramEnd"/>
      <w:r w:rsidR="003E5A0E" w:rsidRPr="00526AC9">
        <w:rPr>
          <w:rFonts w:ascii="Arial" w:hAnsi="Arial" w:cs="Arial"/>
        </w:rPr>
        <w:t xml:space="preserve"> и четвертинах. Технические условия</w:t>
      </w:r>
      <w:r w:rsidR="003E5A0E" w:rsidRPr="00526AC9">
        <w:rPr>
          <w:rFonts w:ascii="Arial" w:hAnsi="Arial" w:cs="Arial"/>
        </w:rPr>
        <w:br/>
      </w:r>
      <w:r w:rsidRPr="00662397">
        <w:rPr>
          <w:rFonts w:ascii="Arial" w:hAnsi="Arial" w:cs="Arial"/>
        </w:rPr>
        <w:t xml:space="preserve">        </w:t>
      </w:r>
      <w:hyperlink r:id="rId23" w:anchor="7D20K3" w:history="1">
        <w:r w:rsidR="003E5A0E" w:rsidRPr="00526AC9">
          <w:rPr>
            <w:rFonts w:ascii="Arial" w:hAnsi="Arial" w:cs="Arial"/>
          </w:rPr>
          <w:t>ГОСТ 34255</w:t>
        </w:r>
        <w:r w:rsidR="005C4129" w:rsidRPr="00526AC9">
          <w:rPr>
            <w:rFonts w:ascii="Arial" w:hAnsi="Arial" w:cs="Arial"/>
          </w:rPr>
          <w:t xml:space="preserve"> </w:t>
        </w:r>
      </w:hyperlink>
      <w:r w:rsidR="003E5A0E" w:rsidRPr="00526AC9">
        <w:rPr>
          <w:rFonts w:ascii="Arial" w:hAnsi="Arial" w:cs="Arial"/>
        </w:rPr>
        <w:t xml:space="preserve"> Консервы молочные. Молоко сухое для производства продуктов </w:t>
      </w:r>
      <w:proofErr w:type="gramStart"/>
      <w:r w:rsidR="003E5A0E" w:rsidRPr="00526AC9">
        <w:rPr>
          <w:rFonts w:ascii="Arial" w:hAnsi="Arial" w:cs="Arial"/>
        </w:rPr>
        <w:t>детско</w:t>
      </w:r>
      <w:r w:rsidR="0076334A">
        <w:rPr>
          <w:rFonts w:ascii="Arial" w:hAnsi="Arial" w:cs="Arial"/>
        </w:rPr>
        <w:t>-</w:t>
      </w:r>
      <w:r w:rsidR="003E5A0E" w:rsidRPr="00526AC9">
        <w:rPr>
          <w:rFonts w:ascii="Arial" w:hAnsi="Arial" w:cs="Arial"/>
        </w:rPr>
        <w:t>го</w:t>
      </w:r>
      <w:proofErr w:type="gramEnd"/>
      <w:r w:rsidR="003E5A0E" w:rsidRPr="00526AC9">
        <w:rPr>
          <w:rFonts w:ascii="Arial" w:hAnsi="Arial" w:cs="Arial"/>
        </w:rPr>
        <w:t xml:space="preserve"> питания. Технические условия</w:t>
      </w:r>
    </w:p>
    <w:p w14:paraId="698A80A2" w14:textId="3CECA8F8" w:rsidR="001374E1" w:rsidRDefault="001374E1" w:rsidP="00B56808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ГОСТ </w:t>
      </w:r>
      <w:r w:rsidR="00F23A66">
        <w:rPr>
          <w:rFonts w:ascii="Arial" w:hAnsi="Arial" w:cs="Arial"/>
        </w:rPr>
        <w:t>34306</w:t>
      </w:r>
      <w:r w:rsidR="00062BEA">
        <w:rPr>
          <w:rFonts w:ascii="Arial" w:hAnsi="Arial" w:cs="Arial"/>
        </w:rPr>
        <w:t xml:space="preserve"> Лук репчатый свежий. Технические условия</w:t>
      </w:r>
    </w:p>
    <w:p w14:paraId="54DA2536" w14:textId="5A68A1C2" w:rsidR="006A7A7B" w:rsidRDefault="006A7A7B" w:rsidP="00B56808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ГОСТ 34427</w:t>
      </w:r>
      <w:r w:rsidRPr="006A7A7B">
        <w:rPr>
          <w:rFonts w:ascii="Arial" w:hAnsi="Arial" w:cs="Arial"/>
        </w:rPr>
        <w:t xml:space="preserve"> Продукты пищевые и корма для животных. Определение ртути методом атомно-абсорбционной спектрометрии на основе эффекта Зеемана</w:t>
      </w:r>
    </w:p>
    <w:p w14:paraId="1ED18CDC" w14:textId="22643FB3" w:rsidR="00662397" w:rsidRPr="00662397" w:rsidRDefault="00662397" w:rsidP="00662397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662397">
        <w:rPr>
          <w:rFonts w:ascii="Arial" w:hAnsi="Arial" w:cs="Arial"/>
        </w:rPr>
        <w:t>ГОСТ 34449 Продукты пищевые, продовольственное сырье, корма, кормовые добавки. Определение массовой доли диоксинов методом хромато-масс-спектрометрии высокого разрешения</w:t>
      </w:r>
    </w:p>
    <w:p w14:paraId="071F9A83" w14:textId="315F2D4C" w:rsidR="00662397" w:rsidRPr="00662397" w:rsidRDefault="00662397" w:rsidP="00B56808">
      <w:pPr>
        <w:pStyle w:val="header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</w:rPr>
      </w:pPr>
      <w:r w:rsidRPr="00662397">
        <w:rPr>
          <w:rFonts w:ascii="Arial" w:hAnsi="Arial" w:cs="Arial"/>
        </w:rPr>
        <w:t xml:space="preserve">ГОСТ 34533 Продукты пищевые, продовольственное сырье. Метод определения остаточного содержания сульфаниламидов, </w:t>
      </w:r>
      <w:proofErr w:type="spellStart"/>
      <w:r w:rsidRPr="00662397">
        <w:rPr>
          <w:rFonts w:ascii="Arial" w:hAnsi="Arial" w:cs="Arial"/>
        </w:rPr>
        <w:t>нитроимидазолов</w:t>
      </w:r>
      <w:proofErr w:type="spellEnd"/>
      <w:r w:rsidRPr="00662397">
        <w:rPr>
          <w:rFonts w:ascii="Arial" w:hAnsi="Arial" w:cs="Arial"/>
        </w:rPr>
        <w:t xml:space="preserve">, пенициллинов, </w:t>
      </w:r>
      <w:proofErr w:type="spellStart"/>
      <w:r w:rsidRPr="00662397">
        <w:rPr>
          <w:rFonts w:ascii="Arial" w:hAnsi="Arial" w:cs="Arial"/>
        </w:rPr>
        <w:t>амфениколов</w:t>
      </w:r>
      <w:proofErr w:type="spellEnd"/>
      <w:r w:rsidRPr="00662397">
        <w:rPr>
          <w:rFonts w:ascii="Arial" w:hAnsi="Arial" w:cs="Arial"/>
        </w:rPr>
        <w:t xml:space="preserve"> с помощью высокоэффективной жидкостной хроматографии с масс-спектрометрическим детектором</w:t>
      </w:r>
    </w:p>
    <w:p w14:paraId="62773F92" w14:textId="2B59782E" w:rsidR="00662397" w:rsidRPr="00662397" w:rsidRDefault="00662397" w:rsidP="00662397">
      <w:pPr>
        <w:pStyle w:val="header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</w:rPr>
      </w:pPr>
      <w:r w:rsidRPr="00662397">
        <w:rPr>
          <w:rFonts w:ascii="Arial" w:hAnsi="Arial" w:cs="Arial"/>
        </w:rPr>
        <w:lastRenderedPageBreak/>
        <w:t>ГОСТ 34678 Продукты пищевые, продовольственное сырье. Метод определения остаточного содержания полипептидных антибиотиков с помощью высокоэффективной жидкостной хроматографии с масс-спектрометрическим детектированием</w:t>
      </w:r>
    </w:p>
    <w:p w14:paraId="0DC3D987" w14:textId="77777777" w:rsidR="0062189B" w:rsidRDefault="00000ABC" w:rsidP="00662397">
      <w:pPr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spacing w:line="360" w:lineRule="auto"/>
        <w:ind w:left="0" w:right="0" w:firstLine="0"/>
        <w:jc w:val="left"/>
        <w:rPr>
          <w:rFonts w:ascii="Arial" w:hAnsi="Arial" w:cs="Arial"/>
          <w:szCs w:val="24"/>
        </w:rPr>
      </w:pPr>
      <w:r>
        <w:t xml:space="preserve">         </w:t>
      </w:r>
      <w:hyperlink r:id="rId24" w:anchor="7D20K3" w:history="1">
        <w:r w:rsidR="003E5A0E" w:rsidRPr="00526AC9">
          <w:rPr>
            <w:rFonts w:ascii="Arial" w:hAnsi="Arial" w:cs="Arial"/>
            <w:szCs w:val="24"/>
          </w:rPr>
          <w:t>ГОСТ 34480</w:t>
        </w:r>
        <w:r w:rsidR="005C4129" w:rsidRPr="00526AC9">
          <w:rPr>
            <w:rFonts w:ascii="Arial" w:hAnsi="Arial" w:cs="Arial"/>
            <w:szCs w:val="24"/>
          </w:rPr>
          <w:t xml:space="preserve"> </w:t>
        </w:r>
      </w:hyperlink>
      <w:r w:rsidR="003E5A0E" w:rsidRPr="00526AC9">
        <w:rPr>
          <w:rFonts w:ascii="Arial" w:hAnsi="Arial" w:cs="Arial"/>
          <w:szCs w:val="24"/>
        </w:rPr>
        <w:t xml:space="preserve"> Мясо и мясные продукты. </w:t>
      </w:r>
      <w:proofErr w:type="gramStart"/>
      <w:r w:rsidR="003E5A0E" w:rsidRPr="00526AC9">
        <w:rPr>
          <w:rFonts w:ascii="Arial" w:hAnsi="Arial" w:cs="Arial"/>
          <w:szCs w:val="24"/>
        </w:rPr>
        <w:t xml:space="preserve">Определение </w:t>
      </w:r>
      <w:r w:rsidR="00C708D7">
        <w:rPr>
          <w:rFonts w:ascii="Arial" w:hAnsi="Arial" w:cs="Arial"/>
          <w:szCs w:val="24"/>
        </w:rPr>
        <w:t xml:space="preserve"> </w:t>
      </w:r>
      <w:proofErr w:type="spellStart"/>
      <w:r w:rsidR="003E5A0E" w:rsidRPr="00526AC9">
        <w:rPr>
          <w:rFonts w:ascii="Arial" w:hAnsi="Arial" w:cs="Arial"/>
          <w:szCs w:val="24"/>
        </w:rPr>
        <w:t>амфениколов</w:t>
      </w:r>
      <w:proofErr w:type="spellEnd"/>
      <w:proofErr w:type="gramEnd"/>
      <w:r w:rsidR="003E5A0E" w:rsidRPr="00526AC9">
        <w:rPr>
          <w:rFonts w:ascii="Arial" w:hAnsi="Arial" w:cs="Arial"/>
          <w:szCs w:val="24"/>
        </w:rPr>
        <w:t xml:space="preserve"> и </w:t>
      </w:r>
      <w:r w:rsidR="001660C6">
        <w:rPr>
          <w:rFonts w:ascii="Arial" w:hAnsi="Arial" w:cs="Arial"/>
          <w:szCs w:val="24"/>
        </w:rPr>
        <w:t xml:space="preserve"> </w:t>
      </w:r>
      <w:r w:rsidR="003E5A0E" w:rsidRPr="00526AC9">
        <w:rPr>
          <w:rFonts w:ascii="Arial" w:hAnsi="Arial" w:cs="Arial"/>
          <w:szCs w:val="24"/>
        </w:rPr>
        <w:t>пенициллинов методом тандемной жидкостной масс-спектрометрии</w:t>
      </w:r>
    </w:p>
    <w:p w14:paraId="083B48C8" w14:textId="3FA8CC52" w:rsidR="003E5A0E" w:rsidRPr="00526AC9" w:rsidRDefault="0062189B" w:rsidP="00662397">
      <w:pPr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spacing w:line="360" w:lineRule="auto"/>
        <w:ind w:left="0" w:right="0" w:firstLine="0"/>
        <w:jc w:val="left"/>
        <w:rPr>
          <w:rFonts w:ascii="Arial" w:hAnsi="Arial" w:cs="Arial"/>
          <w:szCs w:val="24"/>
        </w:rPr>
      </w:pPr>
      <w:r>
        <w:t xml:space="preserve">         </w:t>
      </w:r>
      <w:hyperlink r:id="rId25" w:anchor="7D20K3" w:history="1">
        <w:r w:rsidRPr="00526AC9">
          <w:rPr>
            <w:rFonts w:ascii="Arial" w:hAnsi="Arial" w:cs="Arial"/>
            <w:szCs w:val="24"/>
          </w:rPr>
          <w:t xml:space="preserve">ГОСТ ISO 973 </w:t>
        </w:r>
      </w:hyperlink>
      <w:r w:rsidRPr="00526AC9">
        <w:rPr>
          <w:rFonts w:ascii="Arial" w:hAnsi="Arial" w:cs="Arial"/>
          <w:szCs w:val="24"/>
        </w:rPr>
        <w:t> Пряности. Перец душистый [</w:t>
      </w:r>
      <w:proofErr w:type="spellStart"/>
      <w:r w:rsidRPr="00526AC9">
        <w:rPr>
          <w:rFonts w:ascii="Arial" w:hAnsi="Arial" w:cs="Arial"/>
          <w:szCs w:val="24"/>
        </w:rPr>
        <w:t>Pimenta</w:t>
      </w:r>
      <w:proofErr w:type="spellEnd"/>
      <w:r w:rsidRPr="00526AC9">
        <w:rPr>
          <w:rFonts w:ascii="Arial" w:hAnsi="Arial" w:cs="Arial"/>
          <w:szCs w:val="24"/>
        </w:rPr>
        <w:t> </w:t>
      </w:r>
      <w:proofErr w:type="spellStart"/>
      <w:r w:rsidRPr="00526AC9">
        <w:rPr>
          <w:rFonts w:ascii="Arial" w:hAnsi="Arial" w:cs="Arial"/>
          <w:szCs w:val="24"/>
        </w:rPr>
        <w:t>dioica</w:t>
      </w:r>
      <w:proofErr w:type="spellEnd"/>
      <w:r w:rsidRPr="00526AC9">
        <w:rPr>
          <w:rFonts w:ascii="Arial" w:hAnsi="Arial" w:cs="Arial"/>
          <w:szCs w:val="24"/>
        </w:rPr>
        <w:t xml:space="preserve"> (L) </w:t>
      </w:r>
      <w:proofErr w:type="spellStart"/>
      <w:r w:rsidRPr="00526AC9">
        <w:rPr>
          <w:rFonts w:ascii="Arial" w:hAnsi="Arial" w:cs="Arial"/>
          <w:szCs w:val="24"/>
        </w:rPr>
        <w:t>Merr</w:t>
      </w:r>
      <w:proofErr w:type="spellEnd"/>
      <w:r w:rsidRPr="00526AC9">
        <w:rPr>
          <w:rFonts w:ascii="Arial" w:hAnsi="Arial" w:cs="Arial"/>
          <w:szCs w:val="24"/>
        </w:rPr>
        <w:t xml:space="preserve">.] в зернах </w:t>
      </w:r>
      <w:proofErr w:type="gramStart"/>
      <w:r w:rsidRPr="00526AC9">
        <w:rPr>
          <w:rFonts w:ascii="Arial" w:hAnsi="Arial" w:cs="Arial"/>
          <w:szCs w:val="24"/>
        </w:rPr>
        <w:t xml:space="preserve">или </w:t>
      </w:r>
      <w:r>
        <w:rPr>
          <w:rFonts w:ascii="Arial" w:hAnsi="Arial" w:cs="Arial"/>
          <w:szCs w:val="24"/>
        </w:rPr>
        <w:t xml:space="preserve"> </w:t>
      </w:r>
      <w:proofErr w:type="spellStart"/>
      <w:r w:rsidRPr="00526AC9">
        <w:rPr>
          <w:rFonts w:ascii="Arial" w:hAnsi="Arial" w:cs="Arial"/>
          <w:szCs w:val="24"/>
        </w:rPr>
        <w:t>мо</w:t>
      </w:r>
      <w:proofErr w:type="gramEnd"/>
      <w:r>
        <w:rPr>
          <w:rFonts w:ascii="Arial" w:hAnsi="Arial" w:cs="Arial"/>
          <w:szCs w:val="24"/>
        </w:rPr>
        <w:t>-</w:t>
      </w:r>
      <w:r w:rsidRPr="00526AC9">
        <w:rPr>
          <w:rFonts w:ascii="Arial" w:hAnsi="Arial" w:cs="Arial"/>
          <w:szCs w:val="24"/>
        </w:rPr>
        <w:t>лотый</w:t>
      </w:r>
      <w:proofErr w:type="spellEnd"/>
      <w:r w:rsidRPr="00526AC9">
        <w:rPr>
          <w:rFonts w:ascii="Arial" w:hAnsi="Arial" w:cs="Arial"/>
          <w:szCs w:val="24"/>
        </w:rPr>
        <w:t>. Технические условия</w:t>
      </w:r>
      <w:r w:rsidRPr="00526AC9">
        <w:rPr>
          <w:rFonts w:ascii="Arial" w:hAnsi="Arial" w:cs="Arial"/>
          <w:szCs w:val="24"/>
        </w:rPr>
        <w:br/>
      </w:r>
      <w:r w:rsidR="00000ABC">
        <w:rPr>
          <w:rFonts w:ascii="Arial" w:hAnsi="Arial" w:cs="Arial"/>
          <w:szCs w:val="24"/>
        </w:rPr>
        <w:t xml:space="preserve">        </w:t>
      </w:r>
      <w:r w:rsidR="003E5A0E" w:rsidRPr="00526AC9">
        <w:rPr>
          <w:rFonts w:ascii="Arial" w:hAnsi="Arial" w:cs="Arial"/>
          <w:szCs w:val="24"/>
        </w:rPr>
        <w:t>ГОСТ ISO 6887-2</w:t>
      </w:r>
      <w:r w:rsidR="005C4129" w:rsidRPr="00526AC9">
        <w:rPr>
          <w:rFonts w:ascii="Arial" w:hAnsi="Arial" w:cs="Arial"/>
          <w:szCs w:val="24"/>
        </w:rPr>
        <w:t xml:space="preserve"> </w:t>
      </w:r>
      <w:proofErr w:type="gramStart"/>
      <w:r w:rsidR="003E5A0E" w:rsidRPr="00526AC9">
        <w:rPr>
          <w:rFonts w:ascii="Arial" w:hAnsi="Arial" w:cs="Arial"/>
          <w:szCs w:val="24"/>
        </w:rPr>
        <w:t xml:space="preserve">Микробиология </w:t>
      </w:r>
      <w:r w:rsidR="001660C6">
        <w:rPr>
          <w:rFonts w:ascii="Arial" w:hAnsi="Arial" w:cs="Arial"/>
          <w:szCs w:val="24"/>
        </w:rPr>
        <w:t xml:space="preserve"> </w:t>
      </w:r>
      <w:r w:rsidR="003E5A0E" w:rsidRPr="00526AC9">
        <w:rPr>
          <w:rFonts w:ascii="Arial" w:hAnsi="Arial" w:cs="Arial"/>
          <w:szCs w:val="24"/>
        </w:rPr>
        <w:t>пищевой</w:t>
      </w:r>
      <w:proofErr w:type="gramEnd"/>
      <w:r w:rsidR="003E5A0E" w:rsidRPr="00526AC9">
        <w:rPr>
          <w:rFonts w:ascii="Arial" w:hAnsi="Arial" w:cs="Arial"/>
          <w:szCs w:val="24"/>
        </w:rPr>
        <w:t xml:space="preserve"> цепи. </w:t>
      </w:r>
      <w:proofErr w:type="gramStart"/>
      <w:r w:rsidR="003E5A0E" w:rsidRPr="00526AC9">
        <w:rPr>
          <w:rFonts w:ascii="Arial" w:hAnsi="Arial" w:cs="Arial"/>
          <w:szCs w:val="24"/>
        </w:rPr>
        <w:t>Подготовка</w:t>
      </w:r>
      <w:r w:rsidR="001660C6">
        <w:rPr>
          <w:rFonts w:ascii="Arial" w:hAnsi="Arial" w:cs="Arial"/>
          <w:szCs w:val="24"/>
        </w:rPr>
        <w:t xml:space="preserve"> </w:t>
      </w:r>
      <w:r w:rsidR="003E5A0E" w:rsidRPr="00526AC9">
        <w:rPr>
          <w:rFonts w:ascii="Arial" w:hAnsi="Arial" w:cs="Arial"/>
          <w:szCs w:val="24"/>
        </w:rPr>
        <w:t xml:space="preserve"> образцов</w:t>
      </w:r>
      <w:proofErr w:type="gramEnd"/>
      <w:r w:rsidR="003E5A0E" w:rsidRPr="00526AC9">
        <w:rPr>
          <w:rFonts w:ascii="Arial" w:hAnsi="Arial" w:cs="Arial"/>
          <w:szCs w:val="24"/>
        </w:rPr>
        <w:t xml:space="preserve"> для </w:t>
      </w:r>
      <w:r w:rsidR="001660C6">
        <w:rPr>
          <w:rFonts w:ascii="Arial" w:hAnsi="Arial" w:cs="Arial"/>
          <w:szCs w:val="24"/>
        </w:rPr>
        <w:t xml:space="preserve"> </w:t>
      </w:r>
      <w:proofErr w:type="spellStart"/>
      <w:r w:rsidR="003E5A0E" w:rsidRPr="00526AC9">
        <w:rPr>
          <w:rFonts w:ascii="Arial" w:hAnsi="Arial" w:cs="Arial"/>
          <w:szCs w:val="24"/>
        </w:rPr>
        <w:t>испыта</w:t>
      </w:r>
      <w:r w:rsidR="001660C6">
        <w:rPr>
          <w:rFonts w:ascii="Arial" w:hAnsi="Arial" w:cs="Arial"/>
          <w:szCs w:val="24"/>
        </w:rPr>
        <w:t>-</w:t>
      </w:r>
      <w:r w:rsidR="003E5A0E" w:rsidRPr="00526AC9">
        <w:rPr>
          <w:rFonts w:ascii="Arial" w:hAnsi="Arial" w:cs="Arial"/>
          <w:szCs w:val="24"/>
        </w:rPr>
        <w:t>ния</w:t>
      </w:r>
      <w:proofErr w:type="spellEnd"/>
      <w:r w:rsidR="003E5A0E" w:rsidRPr="00526AC9">
        <w:rPr>
          <w:rFonts w:ascii="Arial" w:hAnsi="Arial" w:cs="Arial"/>
          <w:szCs w:val="24"/>
        </w:rPr>
        <w:t xml:space="preserve">, исходной суспензии и десятикратных разведений для микробиологических </w:t>
      </w:r>
      <w:proofErr w:type="spellStart"/>
      <w:r w:rsidR="003E5A0E" w:rsidRPr="00526AC9">
        <w:rPr>
          <w:rFonts w:ascii="Arial" w:hAnsi="Arial" w:cs="Arial"/>
          <w:szCs w:val="24"/>
        </w:rPr>
        <w:t>исследо</w:t>
      </w:r>
      <w:r w:rsidR="001660C6">
        <w:rPr>
          <w:rFonts w:ascii="Arial" w:hAnsi="Arial" w:cs="Arial"/>
          <w:szCs w:val="24"/>
        </w:rPr>
        <w:t>-</w:t>
      </w:r>
      <w:r w:rsidR="003E5A0E" w:rsidRPr="00526AC9">
        <w:rPr>
          <w:rFonts w:ascii="Arial" w:hAnsi="Arial" w:cs="Arial"/>
          <w:szCs w:val="24"/>
        </w:rPr>
        <w:t>ваний</w:t>
      </w:r>
      <w:proofErr w:type="spellEnd"/>
      <w:r w:rsidR="003E5A0E" w:rsidRPr="00526AC9">
        <w:rPr>
          <w:rFonts w:ascii="Arial" w:hAnsi="Arial" w:cs="Arial"/>
          <w:szCs w:val="24"/>
        </w:rPr>
        <w:t>. Часть 2. Специальные правила подготовки мяса и мясной продукции</w:t>
      </w:r>
      <w:r w:rsidR="00C445BD">
        <w:rPr>
          <w:rFonts w:ascii="Arial" w:hAnsi="Arial" w:cs="Arial"/>
          <w:szCs w:val="24"/>
        </w:rPr>
        <w:t>*</w:t>
      </w:r>
    </w:p>
    <w:p w14:paraId="0A307B2E" w14:textId="0176668F" w:rsidR="006520A6" w:rsidRPr="006520A6" w:rsidRDefault="00E25902" w:rsidP="00062BEA">
      <w:pPr>
        <w:tabs>
          <w:tab w:val="left" w:pos="567"/>
        </w:tabs>
        <w:overflowPunct/>
        <w:autoSpaceDE/>
        <w:autoSpaceDN/>
        <w:adjustRightInd/>
        <w:spacing w:line="360" w:lineRule="auto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bookmarkStart w:id="2" w:name="_Hlk152074606"/>
      <w:r w:rsidR="002C018F">
        <w:rPr>
          <w:rFonts w:ascii="Arial" w:hAnsi="Arial" w:cs="Arial"/>
          <w:szCs w:val="24"/>
        </w:rPr>
        <w:t xml:space="preserve"> </w:t>
      </w:r>
      <w:bookmarkEnd w:id="2"/>
      <w:r w:rsidR="00EE48AE">
        <w:rPr>
          <w:rFonts w:ascii="Arial" w:hAnsi="Arial" w:cs="Arial"/>
          <w:szCs w:val="24"/>
        </w:rPr>
        <w:t xml:space="preserve"> </w:t>
      </w:r>
      <w:r w:rsidR="006520A6" w:rsidRPr="006520A6">
        <w:rPr>
          <w:rFonts w:ascii="Arial" w:hAnsi="Arial" w:cs="Arial"/>
          <w:szCs w:val="24"/>
        </w:rPr>
        <w:t>ГОСТ EN 12823-2 Продукты пищевые. Определение содержания витамина А методом высоко</w:t>
      </w:r>
      <w:r w:rsidR="006520A6" w:rsidRPr="006520A6">
        <w:rPr>
          <w:rFonts w:ascii="Arial" w:hAnsi="Arial" w:cs="Arial"/>
          <w:szCs w:val="24"/>
        </w:rPr>
        <w:softHyphen/>
        <w:t xml:space="preserve"> эффективной жидкостной хроматографии. Часть 2 Измерение содержания бета-каротина</w:t>
      </w:r>
      <w:r w:rsidR="00EE48AE">
        <w:rPr>
          <w:rFonts w:ascii="Arial" w:hAnsi="Arial" w:cs="Arial"/>
          <w:szCs w:val="24"/>
        </w:rPr>
        <w:t xml:space="preserve"> </w:t>
      </w:r>
    </w:p>
    <w:p w14:paraId="45F49FC0" w14:textId="6CF90606" w:rsidR="002C018F" w:rsidRDefault="00EE48AE" w:rsidP="006520A6">
      <w:pPr>
        <w:tabs>
          <w:tab w:val="left" w:pos="1134"/>
        </w:tabs>
        <w:overflowPunct/>
        <w:autoSpaceDE/>
        <w:autoSpaceDN/>
        <w:adjustRightInd/>
        <w:spacing w:line="360" w:lineRule="auto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520A6">
        <w:rPr>
          <w:rFonts w:ascii="Arial" w:hAnsi="Arial" w:cs="Arial"/>
          <w:szCs w:val="24"/>
        </w:rPr>
        <w:t xml:space="preserve">       </w:t>
      </w:r>
      <w:r w:rsidRPr="00EE48AE">
        <w:rPr>
          <w:rFonts w:ascii="Arial" w:hAnsi="Arial" w:cs="Arial"/>
          <w:szCs w:val="24"/>
        </w:rPr>
        <w:t xml:space="preserve">ГОСТ ISO </w:t>
      </w:r>
      <w:proofErr w:type="gramStart"/>
      <w:r w:rsidRPr="00EE48AE">
        <w:rPr>
          <w:rFonts w:ascii="Arial" w:hAnsi="Arial" w:cs="Arial"/>
          <w:szCs w:val="24"/>
        </w:rPr>
        <w:t>13493  Мясо</w:t>
      </w:r>
      <w:proofErr w:type="gramEnd"/>
      <w:r w:rsidRPr="00EE48AE">
        <w:rPr>
          <w:rFonts w:ascii="Arial" w:hAnsi="Arial" w:cs="Arial"/>
          <w:szCs w:val="24"/>
        </w:rPr>
        <w:t xml:space="preserve"> и мясные продукты. Метод определения содержания хлорамфеникола (левомицетина) с помощью жидкостной хроматографии</w:t>
      </w:r>
    </w:p>
    <w:p w14:paraId="053462F2" w14:textId="286904CC" w:rsidR="00E25902" w:rsidRPr="00E25902" w:rsidRDefault="006520A6" w:rsidP="006520A6">
      <w:pPr>
        <w:tabs>
          <w:tab w:val="left" w:pos="1134"/>
        </w:tabs>
        <w:overflowPunct/>
        <w:autoSpaceDE/>
        <w:autoSpaceDN/>
        <w:adjustRightInd/>
        <w:spacing w:line="360" w:lineRule="auto"/>
        <w:ind w:left="0" w:right="0" w:firstLine="4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25902" w:rsidRPr="00E25902">
        <w:rPr>
          <w:rFonts w:ascii="Arial" w:hAnsi="Arial" w:cs="Arial"/>
          <w:szCs w:val="24"/>
        </w:rPr>
        <w:t>ГОСТ EN 14083-2013</w:t>
      </w:r>
      <w:r w:rsidR="00E25902">
        <w:rPr>
          <w:rFonts w:ascii="Arial" w:hAnsi="Arial" w:cs="Arial"/>
          <w:szCs w:val="24"/>
        </w:rPr>
        <w:t xml:space="preserve"> </w:t>
      </w:r>
      <w:r w:rsidR="00E25902" w:rsidRPr="00E25902">
        <w:rPr>
          <w:rFonts w:ascii="Arial" w:hAnsi="Arial" w:cs="Arial"/>
          <w:szCs w:val="24"/>
        </w:rPr>
        <w:t>Продукты пищевые. Определение следовых элементов. Определение свинца, кадмия, хрома и молибдена с помощью атомно-абсорбционной спектрометрии с атомизацией в графитовой печи с предварительной минерализацией пробы при повышенном давлении</w:t>
      </w:r>
    </w:p>
    <w:p w14:paraId="6E2C1DA8" w14:textId="48CEE565" w:rsidR="00E327EA" w:rsidRDefault="004842F5" w:rsidP="00E327EA">
      <w:pPr>
        <w:spacing w:line="360" w:lineRule="auto"/>
        <w:ind w:left="0" w:right="0" w:firstLine="709"/>
        <w:rPr>
          <w:rFonts w:ascii="Arial" w:hAnsi="Arial" w:cs="Arial"/>
          <w:sz w:val="22"/>
          <w:szCs w:val="22"/>
        </w:rPr>
      </w:pPr>
      <w:r w:rsidRPr="004842F5">
        <w:rPr>
          <w:rFonts w:ascii="Arial" w:hAnsi="Arial" w:cs="Arial"/>
          <w:sz w:val="22"/>
          <w:szCs w:val="22"/>
        </w:rPr>
        <w:t xml:space="preserve">П р и м е ч а н и </w:t>
      </w:r>
      <w:proofErr w:type="gramStart"/>
      <w:r w:rsidRPr="004842F5">
        <w:rPr>
          <w:rFonts w:ascii="Arial" w:hAnsi="Arial" w:cs="Arial"/>
          <w:sz w:val="22"/>
          <w:szCs w:val="22"/>
        </w:rPr>
        <w:t>е  –</w:t>
      </w:r>
      <w:proofErr w:type="gramEnd"/>
      <w:r w:rsidRPr="004842F5">
        <w:rPr>
          <w:rFonts w:ascii="Arial" w:hAnsi="Arial" w:cs="Arial"/>
          <w:sz w:val="22"/>
          <w:szCs w:val="22"/>
        </w:rPr>
        <w:t xml:space="preserve"> При пользовании настоящим стандартом целесообразно проверить действие</w:t>
      </w:r>
      <w:r w:rsidR="009958BD">
        <w:rPr>
          <w:rFonts w:ascii="Arial" w:hAnsi="Arial" w:cs="Arial"/>
          <w:sz w:val="22"/>
          <w:szCs w:val="22"/>
        </w:rPr>
        <w:t xml:space="preserve"> </w:t>
      </w:r>
      <w:r w:rsidRPr="004842F5">
        <w:rPr>
          <w:rFonts w:ascii="Arial" w:hAnsi="Arial" w:cs="Arial"/>
          <w:sz w:val="22"/>
          <w:szCs w:val="22"/>
        </w:rPr>
        <w:t xml:space="preserve"> ссылочных</w:t>
      </w:r>
      <w:r w:rsidR="009958BD">
        <w:rPr>
          <w:rFonts w:ascii="Arial" w:hAnsi="Arial" w:cs="Arial"/>
          <w:sz w:val="22"/>
          <w:szCs w:val="22"/>
        </w:rPr>
        <w:t xml:space="preserve"> </w:t>
      </w:r>
      <w:r w:rsidRPr="004842F5">
        <w:rPr>
          <w:rFonts w:ascii="Arial" w:hAnsi="Arial" w:cs="Arial"/>
          <w:sz w:val="22"/>
          <w:szCs w:val="22"/>
        </w:rPr>
        <w:t xml:space="preserve"> стандартов и классификаторов</w:t>
      </w:r>
      <w:r w:rsidR="009958BD">
        <w:rPr>
          <w:rFonts w:ascii="Arial" w:hAnsi="Arial" w:cs="Arial"/>
          <w:sz w:val="22"/>
          <w:szCs w:val="22"/>
        </w:rPr>
        <w:t xml:space="preserve"> </w:t>
      </w:r>
      <w:r w:rsidRPr="004842F5">
        <w:rPr>
          <w:rFonts w:ascii="Arial" w:hAnsi="Arial" w:cs="Arial"/>
          <w:sz w:val="22"/>
          <w:szCs w:val="22"/>
        </w:rPr>
        <w:t xml:space="preserve"> на официальном </w:t>
      </w:r>
      <w:r w:rsidR="009958BD">
        <w:rPr>
          <w:rFonts w:ascii="Arial" w:hAnsi="Arial" w:cs="Arial"/>
          <w:sz w:val="22"/>
          <w:szCs w:val="22"/>
        </w:rPr>
        <w:t xml:space="preserve"> </w:t>
      </w:r>
      <w:r w:rsidRPr="004842F5">
        <w:rPr>
          <w:rFonts w:ascii="Arial" w:hAnsi="Arial" w:cs="Arial"/>
          <w:sz w:val="22"/>
          <w:szCs w:val="22"/>
        </w:rPr>
        <w:t>интернет-сайте</w:t>
      </w:r>
      <w:r w:rsidR="009958BD">
        <w:rPr>
          <w:rFonts w:ascii="Arial" w:hAnsi="Arial" w:cs="Arial"/>
          <w:sz w:val="22"/>
          <w:szCs w:val="22"/>
        </w:rPr>
        <w:t xml:space="preserve"> </w:t>
      </w:r>
      <w:r w:rsidRPr="004842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58BD">
        <w:rPr>
          <w:rFonts w:ascii="Arial" w:hAnsi="Arial" w:cs="Arial"/>
          <w:sz w:val="22"/>
          <w:szCs w:val="22"/>
        </w:rPr>
        <w:t>Межгосу</w:t>
      </w:r>
      <w:proofErr w:type="spellEnd"/>
      <w:r w:rsidR="009958BD">
        <w:rPr>
          <w:rFonts w:ascii="Arial" w:hAnsi="Arial" w:cs="Arial"/>
          <w:sz w:val="22"/>
          <w:szCs w:val="22"/>
        </w:rPr>
        <w:t>-</w:t>
      </w:r>
    </w:p>
    <w:p w14:paraId="66A32672" w14:textId="177D0FB4" w:rsidR="00062BEA" w:rsidRDefault="009958BD" w:rsidP="00062BEA">
      <w:pPr>
        <w:spacing w:line="360" w:lineRule="auto"/>
        <w:ind w:left="0" w:right="0" w:firstLine="0"/>
        <w:rPr>
          <w:rFonts w:ascii="Arial" w:hAnsi="Arial" w:cs="Arial"/>
          <w:sz w:val="22"/>
          <w:szCs w:val="22"/>
        </w:rPr>
      </w:pPr>
      <w:r w:rsidRPr="004842F5">
        <w:rPr>
          <w:rFonts w:ascii="Arial" w:hAnsi="Arial" w:cs="Arial"/>
          <w:sz w:val="22"/>
          <w:szCs w:val="22"/>
        </w:rPr>
        <w:t xml:space="preserve">дарственного совета по стандартизации, метрологии и сертификации (www.easc.by) или по </w:t>
      </w:r>
      <w:proofErr w:type="spellStart"/>
      <w:r w:rsidRPr="004842F5">
        <w:rPr>
          <w:rFonts w:ascii="Arial" w:hAnsi="Arial" w:cs="Arial"/>
          <w:sz w:val="22"/>
          <w:szCs w:val="22"/>
        </w:rPr>
        <w:t>ука</w:t>
      </w:r>
      <w:r w:rsidR="00CB1D01" w:rsidRPr="00CB1D01">
        <w:rPr>
          <w:rFonts w:ascii="Arial" w:hAnsi="Arial" w:cs="Arial"/>
          <w:sz w:val="22"/>
          <w:szCs w:val="22"/>
        </w:rPr>
        <w:t>-</w:t>
      </w:r>
      <w:r w:rsidRPr="004842F5">
        <w:rPr>
          <w:rFonts w:ascii="Arial" w:hAnsi="Arial" w:cs="Arial"/>
          <w:sz w:val="22"/>
          <w:szCs w:val="22"/>
        </w:rPr>
        <w:t>зателям</w:t>
      </w:r>
      <w:proofErr w:type="spellEnd"/>
      <w:r w:rsidRPr="004842F5">
        <w:rPr>
          <w:rFonts w:ascii="Arial" w:hAnsi="Arial" w:cs="Arial"/>
          <w:sz w:val="22"/>
          <w:szCs w:val="22"/>
        </w:rPr>
        <w:t xml:space="preserve"> национальных стандартов, издаваемым в государствах, </w:t>
      </w:r>
      <w:proofErr w:type="gramStart"/>
      <w:r w:rsidRPr="004842F5">
        <w:rPr>
          <w:rFonts w:ascii="Arial" w:hAnsi="Arial" w:cs="Arial"/>
          <w:sz w:val="22"/>
          <w:szCs w:val="22"/>
        </w:rPr>
        <w:t>указанных</w:t>
      </w:r>
      <w:r>
        <w:rPr>
          <w:rFonts w:ascii="Arial" w:hAnsi="Arial" w:cs="Arial"/>
          <w:sz w:val="22"/>
          <w:szCs w:val="22"/>
        </w:rPr>
        <w:t xml:space="preserve"> </w:t>
      </w:r>
      <w:r w:rsidRPr="004842F5">
        <w:rPr>
          <w:rFonts w:ascii="Arial" w:hAnsi="Arial" w:cs="Arial"/>
          <w:sz w:val="22"/>
          <w:szCs w:val="22"/>
        </w:rPr>
        <w:t xml:space="preserve"> в</w:t>
      </w:r>
      <w:proofErr w:type="gramEnd"/>
      <w:r w:rsidRPr="004842F5">
        <w:rPr>
          <w:rFonts w:ascii="Arial" w:hAnsi="Arial" w:cs="Arial"/>
          <w:sz w:val="22"/>
          <w:szCs w:val="22"/>
        </w:rPr>
        <w:t xml:space="preserve"> предисловии, </w:t>
      </w:r>
      <w:r w:rsidR="00D01B06" w:rsidRPr="004842F5">
        <w:rPr>
          <w:rFonts w:ascii="Arial" w:hAnsi="Arial" w:cs="Arial"/>
          <w:sz w:val="22"/>
          <w:szCs w:val="22"/>
        </w:rPr>
        <w:t>или</w:t>
      </w:r>
      <w:r w:rsidR="00D01B06" w:rsidRPr="00A1082C">
        <w:rPr>
          <w:rFonts w:ascii="Arial" w:hAnsi="Arial" w:cs="Arial"/>
          <w:sz w:val="22"/>
          <w:szCs w:val="22"/>
        </w:rPr>
        <w:t xml:space="preserve"> </w:t>
      </w:r>
      <w:r w:rsidR="00A1082C" w:rsidRPr="00A1082C">
        <w:rPr>
          <w:rFonts w:ascii="Arial" w:hAnsi="Arial" w:cs="Arial"/>
          <w:sz w:val="22"/>
          <w:szCs w:val="22"/>
        </w:rPr>
        <w:t xml:space="preserve">на официальных сайтах соответствующих национальных органов по стандартизации. Если на </w:t>
      </w:r>
      <w:proofErr w:type="gramStart"/>
      <w:r w:rsidR="00E25902" w:rsidRPr="004842F5">
        <w:rPr>
          <w:rFonts w:ascii="Arial" w:hAnsi="Arial" w:cs="Arial"/>
          <w:sz w:val="22"/>
          <w:szCs w:val="22"/>
        </w:rPr>
        <w:t>до</w:t>
      </w:r>
      <w:r w:rsidR="00CB1D01" w:rsidRPr="00CB1D01">
        <w:rPr>
          <w:rFonts w:ascii="Arial" w:hAnsi="Arial" w:cs="Arial"/>
          <w:sz w:val="22"/>
          <w:szCs w:val="22"/>
        </w:rPr>
        <w:t>-</w:t>
      </w:r>
      <w:proofErr w:type="spellStart"/>
      <w:r w:rsidR="00E25902" w:rsidRPr="004842F5">
        <w:rPr>
          <w:rFonts w:ascii="Arial" w:hAnsi="Arial" w:cs="Arial"/>
          <w:sz w:val="22"/>
          <w:szCs w:val="22"/>
        </w:rPr>
        <w:t>кумент</w:t>
      </w:r>
      <w:proofErr w:type="spellEnd"/>
      <w:proofErr w:type="gramEnd"/>
      <w:r w:rsidR="00E25902" w:rsidRPr="004842F5">
        <w:rPr>
          <w:rFonts w:ascii="Arial" w:hAnsi="Arial" w:cs="Arial"/>
          <w:sz w:val="22"/>
          <w:szCs w:val="22"/>
        </w:rPr>
        <w:t xml:space="preserve"> дана недатированная ссылка, то следует использовать документ, действующий на текущий момент, с учетом всех внесенных в него изменений. Если заменен ссылочный документ, на который дана датированная ссылка, то следует использовать указанную версию этого </w:t>
      </w:r>
      <w:r w:rsidR="00E25902">
        <w:rPr>
          <w:rFonts w:ascii="Arial" w:hAnsi="Arial" w:cs="Arial"/>
          <w:sz w:val="22"/>
          <w:szCs w:val="22"/>
        </w:rPr>
        <w:t>докумен</w:t>
      </w:r>
      <w:r w:rsidR="00E327EA" w:rsidRPr="004842F5">
        <w:rPr>
          <w:rFonts w:ascii="Arial" w:hAnsi="Arial" w:cs="Arial"/>
          <w:sz w:val="22"/>
          <w:szCs w:val="22"/>
        </w:rPr>
        <w:t xml:space="preserve">та. Если после принятия настоящего стандарта в ссылочный документ, на который дана датированная ссылка, внесено изменение, затрагивающее положение, на которое дана ссылка, то </w:t>
      </w:r>
      <w:r w:rsidR="004842F5" w:rsidRPr="004842F5">
        <w:rPr>
          <w:rFonts w:ascii="Arial" w:hAnsi="Arial" w:cs="Arial"/>
          <w:sz w:val="22"/>
          <w:szCs w:val="22"/>
        </w:rPr>
        <w:t>это положение применяется без учета данного изменения. Если ссылочный документ отменен без</w:t>
      </w:r>
      <w:r w:rsidR="00CB1D01" w:rsidRPr="00CB1D01">
        <w:rPr>
          <w:rFonts w:ascii="Arial" w:hAnsi="Arial" w:cs="Arial"/>
          <w:sz w:val="22"/>
          <w:szCs w:val="22"/>
        </w:rPr>
        <w:t xml:space="preserve"> </w:t>
      </w:r>
      <w:r w:rsidR="00062BEA" w:rsidRPr="004842F5">
        <w:rPr>
          <w:rFonts w:ascii="Arial" w:hAnsi="Arial" w:cs="Arial"/>
          <w:sz w:val="22"/>
          <w:szCs w:val="22"/>
        </w:rPr>
        <w:t>замены, то положение, в котором дана ссылка на него, применяется в части, не затрагивающей эту ссылку.</w:t>
      </w:r>
    </w:p>
    <w:p w14:paraId="26E9EEAC" w14:textId="77777777" w:rsidR="00563FE5" w:rsidRDefault="00563FE5" w:rsidP="00062BEA">
      <w:pPr>
        <w:spacing w:line="360" w:lineRule="auto"/>
        <w:ind w:left="0" w:right="0" w:firstLine="0"/>
        <w:rPr>
          <w:rFonts w:ascii="Arial" w:hAnsi="Arial" w:cs="Arial"/>
          <w:sz w:val="22"/>
          <w:szCs w:val="22"/>
        </w:rPr>
      </w:pPr>
    </w:p>
    <w:p w14:paraId="1E3730EA" w14:textId="003B6DDA" w:rsidR="00062BEA" w:rsidRPr="00526AC9" w:rsidRDefault="004842F5" w:rsidP="00CB1D01">
      <w:pPr>
        <w:spacing w:line="360" w:lineRule="auto"/>
        <w:ind w:left="0" w:right="0" w:firstLine="0"/>
        <w:rPr>
          <w:rFonts w:ascii="Arial" w:hAnsi="Arial" w:cs="Arial"/>
          <w:szCs w:val="24"/>
        </w:rPr>
      </w:pPr>
      <w:r w:rsidRPr="004842F5">
        <w:rPr>
          <w:rFonts w:ascii="Arial" w:hAnsi="Arial" w:cs="Arial"/>
          <w:sz w:val="22"/>
          <w:szCs w:val="22"/>
        </w:rPr>
        <w:t xml:space="preserve"> </w:t>
      </w:r>
      <w:r w:rsidR="00062BEA" w:rsidRPr="00526AC9">
        <w:rPr>
          <w:rFonts w:ascii="Arial" w:hAnsi="Arial" w:cs="Arial"/>
          <w:szCs w:val="24"/>
        </w:rPr>
        <w:t>_________</w:t>
      </w:r>
    </w:p>
    <w:p w14:paraId="465C37C8" w14:textId="77777777" w:rsidR="00062BEA" w:rsidRPr="00D01B06" w:rsidRDefault="00062BEA" w:rsidP="00062BEA">
      <w:pPr>
        <w:tabs>
          <w:tab w:val="left" w:pos="567"/>
        </w:tabs>
        <w:overflowPunct/>
        <w:autoSpaceDE/>
        <w:autoSpaceDN/>
        <w:adjustRightInd/>
        <w:ind w:left="0" w:right="0" w:firstLine="480"/>
        <w:jc w:val="left"/>
        <w:rPr>
          <w:rFonts w:ascii="Arial" w:hAnsi="Arial" w:cs="Arial"/>
          <w:sz w:val="22"/>
          <w:szCs w:val="22"/>
        </w:rPr>
      </w:pPr>
      <w:r w:rsidRPr="00D01B06">
        <w:rPr>
          <w:rFonts w:ascii="Arial" w:hAnsi="Arial" w:cs="Arial"/>
          <w:sz w:val="22"/>
          <w:szCs w:val="22"/>
        </w:rPr>
        <w:t>* В Российской</w:t>
      </w:r>
      <w:r>
        <w:rPr>
          <w:rFonts w:ascii="Arial" w:hAnsi="Arial" w:cs="Arial"/>
          <w:sz w:val="22"/>
          <w:szCs w:val="22"/>
        </w:rPr>
        <w:t xml:space="preserve"> </w:t>
      </w:r>
      <w:r w:rsidRPr="00D01B06">
        <w:rPr>
          <w:rFonts w:ascii="Arial" w:hAnsi="Arial" w:cs="Arial"/>
          <w:sz w:val="22"/>
          <w:szCs w:val="22"/>
        </w:rPr>
        <w:t xml:space="preserve"> Федерации</w:t>
      </w:r>
      <w:r>
        <w:rPr>
          <w:rFonts w:ascii="Arial" w:hAnsi="Arial" w:cs="Arial"/>
          <w:sz w:val="22"/>
          <w:szCs w:val="22"/>
        </w:rPr>
        <w:t xml:space="preserve"> </w:t>
      </w:r>
      <w:r w:rsidRPr="00D01B06">
        <w:rPr>
          <w:rFonts w:ascii="Arial" w:hAnsi="Arial" w:cs="Arial"/>
          <w:sz w:val="22"/>
          <w:szCs w:val="22"/>
        </w:rPr>
        <w:t xml:space="preserve"> действует </w:t>
      </w:r>
      <w:hyperlink r:id="rId26" w:anchor="7D20K3" w:history="1">
        <w:r w:rsidRPr="00D01B06">
          <w:rPr>
            <w:rFonts w:ascii="Arial" w:hAnsi="Arial" w:cs="Arial"/>
            <w:sz w:val="22"/>
            <w:szCs w:val="22"/>
          </w:rPr>
          <w:t>ГОСТ Р ИСО 6887-2-2013</w:t>
        </w:r>
      </w:hyperlink>
      <w:r w:rsidRPr="00D01B0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</w:t>
      </w:r>
      <w:r w:rsidRPr="00D01B06">
        <w:rPr>
          <w:rFonts w:ascii="Arial" w:hAnsi="Arial" w:cs="Arial"/>
          <w:sz w:val="22"/>
          <w:szCs w:val="22"/>
        </w:rPr>
        <w:t xml:space="preserve">"Микробиология </w:t>
      </w:r>
      <w:r>
        <w:rPr>
          <w:rFonts w:ascii="Arial" w:hAnsi="Arial" w:cs="Arial"/>
          <w:sz w:val="22"/>
          <w:szCs w:val="22"/>
        </w:rPr>
        <w:t xml:space="preserve">   </w:t>
      </w:r>
      <w:r w:rsidRPr="00D01B06">
        <w:rPr>
          <w:rFonts w:ascii="Arial" w:hAnsi="Arial" w:cs="Arial"/>
          <w:sz w:val="22"/>
          <w:szCs w:val="22"/>
        </w:rPr>
        <w:t>пищевых</w:t>
      </w:r>
      <w:r>
        <w:rPr>
          <w:rFonts w:ascii="Arial" w:hAnsi="Arial" w:cs="Arial"/>
          <w:sz w:val="22"/>
          <w:szCs w:val="22"/>
        </w:rPr>
        <w:t xml:space="preserve"> </w:t>
      </w:r>
      <w:r w:rsidRPr="00D01B06">
        <w:rPr>
          <w:rFonts w:ascii="Arial" w:hAnsi="Arial" w:cs="Arial"/>
          <w:sz w:val="22"/>
          <w:szCs w:val="22"/>
        </w:rPr>
        <w:t xml:space="preserve">продуктов и кормов для животных. Подготовка проб, исходной суспензии и </w:t>
      </w:r>
      <w:r>
        <w:rPr>
          <w:rFonts w:ascii="Arial" w:hAnsi="Arial" w:cs="Arial"/>
          <w:sz w:val="22"/>
          <w:szCs w:val="22"/>
        </w:rPr>
        <w:t xml:space="preserve">     </w:t>
      </w:r>
      <w:r w:rsidRPr="00D01B06">
        <w:rPr>
          <w:rFonts w:ascii="Arial" w:hAnsi="Arial" w:cs="Arial"/>
          <w:sz w:val="22"/>
          <w:szCs w:val="22"/>
        </w:rPr>
        <w:t xml:space="preserve">десятикратных </w:t>
      </w:r>
      <w:proofErr w:type="gramStart"/>
      <w:r w:rsidRPr="00D01B06">
        <w:rPr>
          <w:rFonts w:ascii="Arial" w:hAnsi="Arial" w:cs="Arial"/>
          <w:sz w:val="22"/>
          <w:szCs w:val="22"/>
        </w:rPr>
        <w:t>раз</w:t>
      </w:r>
      <w:r>
        <w:rPr>
          <w:rFonts w:ascii="Arial" w:hAnsi="Arial" w:cs="Arial"/>
          <w:sz w:val="22"/>
          <w:szCs w:val="22"/>
        </w:rPr>
        <w:t>-</w:t>
      </w:r>
      <w:r w:rsidRPr="00D01B06">
        <w:rPr>
          <w:rFonts w:ascii="Arial" w:hAnsi="Arial" w:cs="Arial"/>
          <w:sz w:val="22"/>
          <w:szCs w:val="22"/>
        </w:rPr>
        <w:t>ведений</w:t>
      </w:r>
      <w:proofErr w:type="gramEnd"/>
      <w:r w:rsidRPr="00D01B06">
        <w:rPr>
          <w:rFonts w:ascii="Arial" w:hAnsi="Arial" w:cs="Arial"/>
          <w:sz w:val="22"/>
          <w:szCs w:val="22"/>
        </w:rPr>
        <w:t xml:space="preserve"> для микробиологических исследований. Часть 2. Специальные правила подготовки мяса </w:t>
      </w:r>
      <w:r w:rsidRPr="00D01B06">
        <w:rPr>
          <w:rFonts w:ascii="Arial" w:hAnsi="Arial" w:cs="Arial"/>
          <w:sz w:val="22"/>
          <w:szCs w:val="22"/>
        </w:rPr>
        <w:lastRenderedPageBreak/>
        <w:t>и мясных продуктов".</w:t>
      </w:r>
      <w:r w:rsidRPr="00D01B06">
        <w:rPr>
          <w:rFonts w:ascii="Arial" w:hAnsi="Arial" w:cs="Arial"/>
          <w:sz w:val="22"/>
          <w:szCs w:val="22"/>
        </w:rPr>
        <w:br/>
      </w:r>
    </w:p>
    <w:p w14:paraId="05BF368B" w14:textId="77777777" w:rsidR="009A6053" w:rsidRPr="009A6053" w:rsidRDefault="009A6053" w:rsidP="009A6053">
      <w:pPr>
        <w:widowControl w:val="0"/>
        <w:tabs>
          <w:tab w:val="left" w:pos="709"/>
        </w:tabs>
        <w:spacing w:line="360" w:lineRule="auto"/>
        <w:ind w:left="0" w:right="0" w:firstLine="567"/>
        <w:rPr>
          <w:rFonts w:ascii="Arial" w:hAnsi="Arial" w:cs="Arial"/>
          <w:b/>
          <w:sz w:val="28"/>
          <w:szCs w:val="28"/>
        </w:rPr>
      </w:pPr>
      <w:r w:rsidRPr="009A6053">
        <w:rPr>
          <w:rFonts w:ascii="Arial" w:hAnsi="Arial" w:cs="Arial"/>
          <w:b/>
          <w:sz w:val="28"/>
          <w:szCs w:val="28"/>
        </w:rPr>
        <w:t>3 Термины и определения</w:t>
      </w:r>
    </w:p>
    <w:p w14:paraId="139C1DE2" w14:textId="77777777" w:rsidR="009A6053" w:rsidRPr="009A6053" w:rsidRDefault="009A6053" w:rsidP="009A6053">
      <w:pPr>
        <w:widowControl w:val="0"/>
        <w:tabs>
          <w:tab w:val="left" w:pos="709"/>
        </w:tabs>
        <w:spacing w:line="360" w:lineRule="auto"/>
        <w:ind w:left="0" w:right="0" w:firstLine="567"/>
        <w:rPr>
          <w:rFonts w:ascii="Arial" w:hAnsi="Arial" w:cs="Arial"/>
          <w:b/>
          <w:sz w:val="28"/>
          <w:szCs w:val="28"/>
        </w:rPr>
      </w:pPr>
    </w:p>
    <w:p w14:paraId="7D611FE4" w14:textId="35627554" w:rsidR="004842F5" w:rsidRPr="00C524E7" w:rsidRDefault="009A6053" w:rsidP="00B3556A">
      <w:pPr>
        <w:widowControl w:val="0"/>
        <w:tabs>
          <w:tab w:val="left" w:pos="426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9A6053">
        <w:rPr>
          <w:rFonts w:ascii="Arial" w:hAnsi="Arial" w:cs="Arial"/>
          <w:szCs w:val="24"/>
        </w:rPr>
        <w:t>В настоящем стандарте применен</w:t>
      </w:r>
      <w:r w:rsidR="008E2277">
        <w:rPr>
          <w:rFonts w:ascii="Arial" w:hAnsi="Arial" w:cs="Arial"/>
          <w:szCs w:val="24"/>
        </w:rPr>
        <w:t>ы</w:t>
      </w:r>
      <w:r w:rsidRPr="009A6053">
        <w:rPr>
          <w:rFonts w:ascii="Arial" w:hAnsi="Arial" w:cs="Arial"/>
          <w:szCs w:val="24"/>
        </w:rPr>
        <w:t xml:space="preserve"> термин</w:t>
      </w:r>
      <w:r w:rsidR="004842F5">
        <w:rPr>
          <w:rFonts w:ascii="Arial" w:hAnsi="Arial" w:cs="Arial"/>
          <w:szCs w:val="24"/>
        </w:rPr>
        <w:t>ы по [1]</w:t>
      </w:r>
      <w:r w:rsidR="00B3556A">
        <w:rPr>
          <w:rFonts w:ascii="Arial" w:hAnsi="Arial" w:cs="Arial"/>
          <w:szCs w:val="24"/>
        </w:rPr>
        <w:t>.</w:t>
      </w:r>
    </w:p>
    <w:p w14:paraId="3382950E" w14:textId="77777777" w:rsidR="009C16EC" w:rsidRDefault="009C16EC" w:rsidP="00C708D7">
      <w:pPr>
        <w:widowControl w:val="0"/>
        <w:tabs>
          <w:tab w:val="left" w:pos="426"/>
        </w:tabs>
        <w:spacing w:line="360" w:lineRule="auto"/>
        <w:ind w:left="0" w:right="0" w:firstLine="108"/>
        <w:rPr>
          <w:rFonts w:ascii="Arial" w:hAnsi="Arial" w:cs="Arial"/>
          <w:szCs w:val="24"/>
        </w:rPr>
      </w:pPr>
    </w:p>
    <w:p w14:paraId="019B1C55" w14:textId="3E6CA1A7" w:rsidR="00EE1B34" w:rsidRDefault="00DF1B67" w:rsidP="00C536FC">
      <w:pPr>
        <w:widowControl w:val="0"/>
        <w:tabs>
          <w:tab w:val="left" w:pos="709"/>
        </w:tabs>
        <w:spacing w:line="360" w:lineRule="auto"/>
        <w:ind w:left="0" w:right="0" w:firstLine="5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54458E" w:rsidRPr="003F79C7">
        <w:rPr>
          <w:rFonts w:ascii="Arial" w:hAnsi="Arial" w:cs="Arial"/>
          <w:b/>
          <w:sz w:val="28"/>
          <w:szCs w:val="28"/>
        </w:rPr>
        <w:t>4</w:t>
      </w:r>
      <w:r w:rsidR="00EE1B34" w:rsidRPr="003F79C7">
        <w:rPr>
          <w:rFonts w:ascii="Arial" w:hAnsi="Arial" w:cs="Arial"/>
          <w:b/>
          <w:sz w:val="28"/>
          <w:szCs w:val="28"/>
        </w:rPr>
        <w:t xml:space="preserve"> </w:t>
      </w:r>
      <w:r w:rsidR="001D2C4E" w:rsidRPr="003F79C7">
        <w:rPr>
          <w:rFonts w:ascii="Arial" w:hAnsi="Arial" w:cs="Arial"/>
          <w:b/>
          <w:sz w:val="28"/>
          <w:szCs w:val="28"/>
        </w:rPr>
        <w:t>Т</w:t>
      </w:r>
      <w:r w:rsidR="00EE1B34" w:rsidRPr="003F79C7">
        <w:rPr>
          <w:rFonts w:ascii="Arial" w:hAnsi="Arial" w:cs="Arial"/>
          <w:b/>
          <w:sz w:val="28"/>
          <w:szCs w:val="28"/>
        </w:rPr>
        <w:t>ехнические требования</w:t>
      </w:r>
    </w:p>
    <w:p w14:paraId="187EB93E" w14:textId="77777777" w:rsidR="00AB3D42" w:rsidRDefault="00AB3D42" w:rsidP="009246DF">
      <w:pPr>
        <w:autoSpaceDE/>
        <w:autoSpaceDN/>
        <w:adjustRightInd/>
        <w:spacing w:line="360" w:lineRule="auto"/>
        <w:ind w:left="0" w:right="0" w:firstLine="567"/>
        <w:rPr>
          <w:rFonts w:ascii="Arial" w:hAnsi="Arial" w:cs="Arial"/>
          <w:b/>
          <w:szCs w:val="24"/>
        </w:rPr>
      </w:pPr>
    </w:p>
    <w:p w14:paraId="66728973" w14:textId="1948CA1F" w:rsidR="00F26684" w:rsidRDefault="0054458E" w:rsidP="009246DF">
      <w:pPr>
        <w:autoSpaceDE/>
        <w:autoSpaceDN/>
        <w:adjustRightInd/>
        <w:spacing w:line="360" w:lineRule="auto"/>
        <w:ind w:left="0" w:right="0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1A6769">
        <w:rPr>
          <w:rFonts w:ascii="Arial" w:hAnsi="Arial" w:cs="Arial"/>
          <w:b/>
          <w:szCs w:val="24"/>
        </w:rPr>
        <w:t>.1</w:t>
      </w:r>
      <w:r w:rsidR="00F26684" w:rsidRPr="002E4545">
        <w:rPr>
          <w:rFonts w:ascii="Arial" w:hAnsi="Arial" w:cs="Arial"/>
          <w:b/>
          <w:szCs w:val="24"/>
        </w:rPr>
        <w:t xml:space="preserve"> Характеристики</w:t>
      </w:r>
    </w:p>
    <w:p w14:paraId="5D660046" w14:textId="2A3554FF" w:rsidR="002C018F" w:rsidRDefault="00162151" w:rsidP="00A1082C">
      <w:pPr>
        <w:autoSpaceDE/>
        <w:autoSpaceDN/>
        <w:adjustRightInd/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Pr="002E4545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.1</w:t>
      </w:r>
      <w:r w:rsidRPr="002E4545">
        <w:rPr>
          <w:rFonts w:ascii="Arial" w:hAnsi="Arial" w:cs="Arial"/>
          <w:szCs w:val="24"/>
        </w:rPr>
        <w:t xml:space="preserve"> </w:t>
      </w:r>
      <w:proofErr w:type="gramStart"/>
      <w:r w:rsidR="00B3556A">
        <w:rPr>
          <w:rFonts w:ascii="Arial" w:hAnsi="Arial" w:cs="Arial"/>
          <w:szCs w:val="24"/>
        </w:rPr>
        <w:t xml:space="preserve">Паштеты </w:t>
      </w:r>
      <w:r w:rsidR="000A408E" w:rsidRPr="002E4545">
        <w:rPr>
          <w:rFonts w:ascii="Arial" w:hAnsi="Arial" w:cs="Arial"/>
          <w:szCs w:val="24"/>
        </w:rPr>
        <w:t xml:space="preserve"> должн</w:t>
      </w:r>
      <w:r w:rsidR="00B3556A">
        <w:rPr>
          <w:rFonts w:ascii="Arial" w:hAnsi="Arial" w:cs="Arial"/>
          <w:szCs w:val="24"/>
        </w:rPr>
        <w:t>ы</w:t>
      </w:r>
      <w:proofErr w:type="gramEnd"/>
      <w:r w:rsidRPr="002E4545">
        <w:rPr>
          <w:rFonts w:ascii="Arial" w:hAnsi="Arial" w:cs="Arial"/>
          <w:szCs w:val="24"/>
        </w:rPr>
        <w:t xml:space="preserve"> соответствовать   требованиям</w:t>
      </w:r>
      <w:r>
        <w:rPr>
          <w:rFonts w:ascii="Arial" w:hAnsi="Arial" w:cs="Arial"/>
          <w:szCs w:val="24"/>
        </w:rPr>
        <w:t xml:space="preserve"> [1],</w:t>
      </w:r>
      <w:r w:rsidR="006819D3" w:rsidRPr="006819D3">
        <w:rPr>
          <w:rFonts w:ascii="Arial" w:hAnsi="Arial" w:cs="Arial"/>
          <w:szCs w:val="24"/>
        </w:rPr>
        <w:t xml:space="preserve"> </w:t>
      </w:r>
      <w:r w:rsidR="006819D3">
        <w:rPr>
          <w:rFonts w:ascii="Arial" w:hAnsi="Arial" w:cs="Arial"/>
          <w:szCs w:val="24"/>
        </w:rPr>
        <w:t>[2]</w:t>
      </w:r>
      <w:r w:rsidR="00C55E79">
        <w:rPr>
          <w:rFonts w:ascii="Arial" w:hAnsi="Arial" w:cs="Arial"/>
          <w:szCs w:val="24"/>
        </w:rPr>
        <w:t>,</w:t>
      </w:r>
      <w:r w:rsidR="006819D3">
        <w:rPr>
          <w:rFonts w:ascii="Arial" w:hAnsi="Arial" w:cs="Arial"/>
          <w:szCs w:val="24"/>
        </w:rPr>
        <w:t xml:space="preserve"> </w:t>
      </w:r>
      <w:r w:rsidR="001074F6">
        <w:rPr>
          <w:rFonts w:ascii="Arial" w:hAnsi="Arial" w:cs="Arial"/>
          <w:szCs w:val="24"/>
        </w:rPr>
        <w:t>настоя</w:t>
      </w:r>
      <w:r w:rsidR="006819D3">
        <w:rPr>
          <w:rFonts w:ascii="Arial" w:hAnsi="Arial" w:cs="Arial"/>
          <w:szCs w:val="24"/>
        </w:rPr>
        <w:t>ще</w:t>
      </w:r>
      <w:r w:rsidRPr="002E4545">
        <w:rPr>
          <w:rFonts w:ascii="Arial" w:hAnsi="Arial" w:cs="Arial"/>
          <w:szCs w:val="24"/>
        </w:rPr>
        <w:t xml:space="preserve">го стандарта, </w:t>
      </w:r>
    </w:p>
    <w:p w14:paraId="18942E6D" w14:textId="2A7610C5" w:rsidR="002B1C7B" w:rsidRDefault="00162151" w:rsidP="002B1C7B">
      <w:pPr>
        <w:autoSpaceDE/>
        <w:autoSpaceDN/>
        <w:adjustRightInd/>
        <w:spacing w:line="360" w:lineRule="auto"/>
        <w:ind w:left="0" w:right="-1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изготавливаться</w:t>
      </w:r>
      <w:r w:rsidRPr="002E4545">
        <w:rPr>
          <w:rFonts w:ascii="Arial" w:hAnsi="Arial" w:cs="Arial"/>
          <w:szCs w:val="24"/>
        </w:rPr>
        <w:t xml:space="preserve"> по технологической инструкции</w:t>
      </w:r>
      <w:r w:rsidR="000A408E">
        <w:rPr>
          <w:rFonts w:ascii="Arial" w:hAnsi="Arial" w:cs="Arial"/>
          <w:szCs w:val="24"/>
        </w:rPr>
        <w:t>*</w:t>
      </w:r>
      <w:r w:rsidR="000A408E" w:rsidRPr="002E4545">
        <w:rPr>
          <w:rFonts w:ascii="Arial" w:hAnsi="Arial" w:cs="Arial"/>
          <w:szCs w:val="24"/>
        </w:rPr>
        <w:t xml:space="preserve"> </w:t>
      </w:r>
      <w:r w:rsidR="000A408E" w:rsidRPr="00C55E79">
        <w:rPr>
          <w:rFonts w:ascii="Arial" w:hAnsi="Arial" w:cs="Arial"/>
          <w:szCs w:val="24"/>
        </w:rPr>
        <w:t>с</w:t>
      </w:r>
      <w:r w:rsidR="00C55E79" w:rsidRPr="00C55E79">
        <w:rPr>
          <w:rFonts w:ascii="Arial" w:hAnsi="Arial" w:cs="Arial"/>
          <w:szCs w:val="24"/>
        </w:rPr>
        <w:t xml:space="preserve"> соблюдением требований, </w:t>
      </w:r>
      <w:r w:rsidR="000A408E" w:rsidRPr="00C55E79">
        <w:rPr>
          <w:rFonts w:ascii="Arial" w:hAnsi="Arial" w:cs="Arial"/>
          <w:szCs w:val="24"/>
        </w:rPr>
        <w:t>установ</w:t>
      </w:r>
      <w:r w:rsidR="000A408E">
        <w:rPr>
          <w:rFonts w:ascii="Arial" w:hAnsi="Arial" w:cs="Arial"/>
          <w:szCs w:val="24"/>
        </w:rPr>
        <w:t>ленных</w:t>
      </w:r>
      <w:r w:rsidR="00C55E79" w:rsidRPr="00C55E79">
        <w:rPr>
          <w:rFonts w:ascii="Arial" w:hAnsi="Arial" w:cs="Arial"/>
          <w:szCs w:val="24"/>
        </w:rPr>
        <w:t xml:space="preserve"> нормативными документами, действующими на территории государства, </w:t>
      </w:r>
      <w:r w:rsidR="002B1C7B" w:rsidRPr="00C55E79">
        <w:rPr>
          <w:rFonts w:ascii="Arial" w:hAnsi="Arial" w:cs="Arial"/>
          <w:szCs w:val="24"/>
        </w:rPr>
        <w:t>принявшего стандарт.</w:t>
      </w:r>
      <w:r w:rsidR="002B1C7B">
        <w:rPr>
          <w:rFonts w:ascii="Arial" w:hAnsi="Arial" w:cs="Arial"/>
          <w:szCs w:val="24"/>
        </w:rPr>
        <w:t xml:space="preserve">    </w:t>
      </w:r>
    </w:p>
    <w:p w14:paraId="2E6EF4F2" w14:textId="77777777" w:rsidR="00B3556A" w:rsidRDefault="00D01B06" w:rsidP="00B3556A">
      <w:pPr>
        <w:tabs>
          <w:tab w:val="left" w:pos="624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pacing w:val="-2"/>
          <w:szCs w:val="24"/>
        </w:rPr>
        <w:t xml:space="preserve">         4.1.2 </w:t>
      </w:r>
      <w:r w:rsidR="00B3556A">
        <w:rPr>
          <w:rFonts w:ascii="Arial" w:hAnsi="Arial" w:cs="Arial"/>
          <w:spacing w:val="-2"/>
          <w:szCs w:val="24"/>
        </w:rPr>
        <w:t xml:space="preserve">Паштеты </w:t>
      </w:r>
      <w:r>
        <w:rPr>
          <w:rFonts w:ascii="Arial" w:hAnsi="Arial" w:cs="Arial"/>
          <w:spacing w:val="-2"/>
          <w:szCs w:val="24"/>
        </w:rPr>
        <w:t xml:space="preserve">  </w:t>
      </w:r>
      <w:r w:rsidRPr="008C14A9">
        <w:rPr>
          <w:rFonts w:ascii="Arial" w:hAnsi="Arial" w:cs="Arial"/>
          <w:spacing w:val="-2"/>
          <w:szCs w:val="24"/>
        </w:rPr>
        <w:t xml:space="preserve"> вырабатывают в следующем ассортименте:</w:t>
      </w:r>
      <w:r>
        <w:rPr>
          <w:rFonts w:ascii="Arial" w:hAnsi="Arial" w:cs="Arial"/>
          <w:spacing w:val="-2"/>
          <w:szCs w:val="24"/>
        </w:rPr>
        <w:t xml:space="preserve"> </w:t>
      </w:r>
      <w:r w:rsidR="00B3556A" w:rsidRPr="00CA502F">
        <w:rPr>
          <w:rFonts w:ascii="Arial" w:hAnsi="Arial" w:cs="Arial"/>
          <w:szCs w:val="24"/>
        </w:rPr>
        <w:t>– «Детский», «Карапуз», «</w:t>
      </w:r>
      <w:r w:rsidR="00B3556A">
        <w:rPr>
          <w:rFonts w:ascii="Arial" w:hAnsi="Arial" w:cs="Arial"/>
          <w:szCs w:val="24"/>
        </w:rPr>
        <w:t>Для школьников</w:t>
      </w:r>
      <w:r w:rsidR="00B3556A" w:rsidRPr="00CA502F">
        <w:rPr>
          <w:rFonts w:ascii="Arial" w:hAnsi="Arial" w:cs="Arial"/>
          <w:szCs w:val="24"/>
        </w:rPr>
        <w:t>», «Тимка»</w:t>
      </w:r>
      <w:r w:rsidR="00B3556A">
        <w:rPr>
          <w:rFonts w:ascii="Arial" w:hAnsi="Arial" w:cs="Arial"/>
          <w:szCs w:val="24"/>
        </w:rPr>
        <w:t>.</w:t>
      </w:r>
      <w:r w:rsidR="00A1082C">
        <w:rPr>
          <w:rFonts w:ascii="Arial" w:hAnsi="Arial" w:cs="Arial"/>
          <w:szCs w:val="24"/>
        </w:rPr>
        <w:t xml:space="preserve">         </w:t>
      </w:r>
    </w:p>
    <w:p w14:paraId="4972CD3D" w14:textId="004FA253" w:rsidR="00A1082C" w:rsidRDefault="00B3556A" w:rsidP="00B3556A">
      <w:pPr>
        <w:tabs>
          <w:tab w:val="left" w:pos="624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A1082C" w:rsidRPr="00A1082C">
        <w:rPr>
          <w:rFonts w:ascii="Arial" w:hAnsi="Arial" w:cs="Arial"/>
          <w:szCs w:val="24"/>
        </w:rPr>
        <w:t xml:space="preserve">4.1.3 По органолептическим и физико-химическим показателям </w:t>
      </w:r>
      <w:r>
        <w:rPr>
          <w:rFonts w:ascii="Arial" w:hAnsi="Arial" w:cs="Arial"/>
          <w:szCs w:val="24"/>
        </w:rPr>
        <w:t>паштеты</w:t>
      </w:r>
      <w:r w:rsidR="00A1082C" w:rsidRPr="00A1082C">
        <w:rPr>
          <w:rFonts w:ascii="Arial" w:hAnsi="Arial" w:cs="Arial"/>
          <w:szCs w:val="24"/>
        </w:rPr>
        <w:t xml:space="preserve"> должн</w:t>
      </w:r>
      <w:r w:rsidR="00704B93">
        <w:rPr>
          <w:rFonts w:ascii="Arial" w:hAnsi="Arial" w:cs="Arial"/>
          <w:szCs w:val="24"/>
        </w:rPr>
        <w:t>ы</w:t>
      </w:r>
      <w:r w:rsidR="00A1082C" w:rsidRPr="00A1082C">
        <w:rPr>
          <w:rFonts w:ascii="Arial" w:hAnsi="Arial" w:cs="Arial"/>
          <w:szCs w:val="24"/>
        </w:rPr>
        <w:t xml:space="preserve">   соответствовать требованиям, указанным в таблице 1.</w:t>
      </w:r>
    </w:p>
    <w:p w14:paraId="37299A1D" w14:textId="77777777" w:rsidR="002C018F" w:rsidRDefault="002C018F" w:rsidP="00373734">
      <w:pPr>
        <w:pStyle w:val="af5"/>
        <w:tabs>
          <w:tab w:val="left" w:pos="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B197D6C" w14:textId="77777777" w:rsidR="002C018F" w:rsidRDefault="002C018F" w:rsidP="00373734">
      <w:pPr>
        <w:pStyle w:val="af5"/>
        <w:tabs>
          <w:tab w:val="left" w:pos="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EEB8FE0" w14:textId="77777777" w:rsidR="00F23A66" w:rsidRDefault="00F23A66" w:rsidP="00373734">
      <w:pPr>
        <w:pStyle w:val="af5"/>
        <w:tabs>
          <w:tab w:val="left" w:pos="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071091B" w14:textId="77777777" w:rsidR="00F23A66" w:rsidRDefault="00F23A66" w:rsidP="00373734">
      <w:pPr>
        <w:pStyle w:val="af5"/>
        <w:tabs>
          <w:tab w:val="left" w:pos="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8F06E7E" w14:textId="77777777" w:rsidR="00F23A66" w:rsidRDefault="00F23A66" w:rsidP="00373734">
      <w:pPr>
        <w:pStyle w:val="af5"/>
        <w:tabs>
          <w:tab w:val="left" w:pos="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3F0BFA1" w14:textId="77777777" w:rsidR="00F23A66" w:rsidRDefault="00F23A66" w:rsidP="00373734">
      <w:pPr>
        <w:pStyle w:val="af5"/>
        <w:tabs>
          <w:tab w:val="left" w:pos="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A56F511" w14:textId="77777777" w:rsidR="00F23A66" w:rsidRDefault="00F23A66" w:rsidP="00373734">
      <w:pPr>
        <w:pStyle w:val="af5"/>
        <w:tabs>
          <w:tab w:val="left" w:pos="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274829" w14:textId="77777777" w:rsidR="00F23A66" w:rsidRDefault="00F23A66" w:rsidP="00373734">
      <w:pPr>
        <w:pStyle w:val="af5"/>
        <w:tabs>
          <w:tab w:val="left" w:pos="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C3C3493" w14:textId="77777777" w:rsidR="00F23A66" w:rsidRDefault="00F23A66" w:rsidP="00373734">
      <w:pPr>
        <w:pStyle w:val="af5"/>
        <w:tabs>
          <w:tab w:val="left" w:pos="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1F27DAD" w14:textId="77777777" w:rsidR="00F23A66" w:rsidRDefault="00F23A66" w:rsidP="00373734">
      <w:pPr>
        <w:pStyle w:val="af5"/>
        <w:tabs>
          <w:tab w:val="left" w:pos="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D6AD5AF" w14:textId="77777777" w:rsidR="00F23A66" w:rsidRDefault="00F23A66" w:rsidP="00373734">
      <w:pPr>
        <w:pStyle w:val="af5"/>
        <w:tabs>
          <w:tab w:val="left" w:pos="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257FC56" w14:textId="77777777" w:rsidR="00F23A66" w:rsidRDefault="00F23A66" w:rsidP="00373734">
      <w:pPr>
        <w:pStyle w:val="af5"/>
        <w:tabs>
          <w:tab w:val="left" w:pos="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9D1D772" w14:textId="77777777" w:rsidR="00F23A66" w:rsidRDefault="00F23A66" w:rsidP="00373734">
      <w:pPr>
        <w:pStyle w:val="af5"/>
        <w:tabs>
          <w:tab w:val="left" w:pos="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4C1DE08" w14:textId="77777777" w:rsidR="00CB1D01" w:rsidRDefault="00CB1D01" w:rsidP="00373734">
      <w:pPr>
        <w:pStyle w:val="af5"/>
        <w:tabs>
          <w:tab w:val="left" w:pos="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60365B8" w14:textId="77777777" w:rsidR="00CB1D01" w:rsidRDefault="00CB1D01" w:rsidP="00373734">
      <w:pPr>
        <w:pStyle w:val="af5"/>
        <w:tabs>
          <w:tab w:val="left" w:pos="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F9DA2C9" w14:textId="77777777" w:rsidR="00CB1D01" w:rsidRDefault="00CB1D01" w:rsidP="00373734">
      <w:pPr>
        <w:pStyle w:val="af5"/>
        <w:tabs>
          <w:tab w:val="left" w:pos="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EC3D365" w14:textId="77777777" w:rsidR="00CB1D01" w:rsidRDefault="00CB1D01" w:rsidP="00373734">
      <w:pPr>
        <w:pStyle w:val="af5"/>
        <w:tabs>
          <w:tab w:val="left" w:pos="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EDD3C63" w14:textId="77777777" w:rsidR="00CB1D01" w:rsidRDefault="00CB1D01" w:rsidP="00373734">
      <w:pPr>
        <w:pStyle w:val="af5"/>
        <w:tabs>
          <w:tab w:val="left" w:pos="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3E9CE62" w14:textId="77777777" w:rsidR="00CB1D01" w:rsidRDefault="00CB1D01" w:rsidP="00373734">
      <w:pPr>
        <w:pStyle w:val="af5"/>
        <w:tabs>
          <w:tab w:val="left" w:pos="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5711370" w14:textId="29738425" w:rsidR="002C018F" w:rsidRPr="00526AC9" w:rsidRDefault="002C018F" w:rsidP="002C018F">
      <w:pPr>
        <w:tabs>
          <w:tab w:val="left" w:pos="993"/>
        </w:tabs>
        <w:autoSpaceDE/>
        <w:autoSpaceDN/>
        <w:adjustRightInd/>
        <w:spacing w:line="360" w:lineRule="auto"/>
        <w:ind w:left="0" w:right="-1" w:firstLine="612"/>
        <w:rPr>
          <w:rFonts w:ascii="Arial" w:hAnsi="Arial" w:cs="Arial"/>
          <w:szCs w:val="24"/>
        </w:rPr>
      </w:pPr>
      <w:r w:rsidRPr="00526AC9">
        <w:rPr>
          <w:rFonts w:ascii="Arial" w:hAnsi="Arial" w:cs="Arial"/>
          <w:szCs w:val="24"/>
        </w:rPr>
        <w:t>________</w:t>
      </w:r>
    </w:p>
    <w:p w14:paraId="7E036927" w14:textId="6A3839F7" w:rsidR="002C018F" w:rsidRDefault="002C018F" w:rsidP="002C018F">
      <w:pPr>
        <w:pStyle w:val="af5"/>
        <w:tabs>
          <w:tab w:val="left" w:pos="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708D7">
        <w:rPr>
          <w:rFonts w:ascii="Arial" w:hAnsi="Arial" w:cs="Arial"/>
          <w:b w:val="0"/>
          <w:bCs w:val="0"/>
          <w:sz w:val="22"/>
          <w:szCs w:val="22"/>
        </w:rPr>
        <w:t xml:space="preserve">     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 </w:t>
      </w:r>
      <w:r w:rsidRPr="00C708D7">
        <w:rPr>
          <w:rFonts w:ascii="Arial" w:hAnsi="Arial" w:cs="Arial"/>
          <w:b w:val="0"/>
          <w:bCs w:val="0"/>
          <w:sz w:val="22"/>
          <w:szCs w:val="22"/>
        </w:rPr>
        <w:t>*В Российской Федерации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Pr="000E1A95">
        <w:rPr>
          <w:rFonts w:ascii="Arial" w:hAnsi="Arial" w:cs="Arial"/>
          <w:b w:val="0"/>
          <w:bCs w:val="0"/>
          <w:sz w:val="22"/>
          <w:szCs w:val="22"/>
        </w:rPr>
        <w:t>Республике Беларусь</w:t>
      </w:r>
      <w:r w:rsidRPr="00C708D7">
        <w:rPr>
          <w:rFonts w:ascii="Arial" w:hAnsi="Arial" w:cs="Arial"/>
          <w:b w:val="0"/>
          <w:bCs w:val="0"/>
          <w:sz w:val="22"/>
          <w:szCs w:val="22"/>
        </w:rPr>
        <w:t xml:space="preserve"> в качестве типовой инструкции может быть использована "Технологическая инструкция по производству ветчины в оболочке для детского питания»</w:t>
      </w:r>
      <w:r w:rsidRPr="00C708D7">
        <w:rPr>
          <w:rFonts w:ascii="Arial" w:hAnsi="Arial" w:cs="Arial"/>
          <w:b w:val="0"/>
          <w:sz w:val="22"/>
          <w:szCs w:val="22"/>
        </w:rPr>
        <w:t>, утвержденная директором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708D7">
        <w:rPr>
          <w:rFonts w:ascii="Arial" w:hAnsi="Arial" w:cs="Arial"/>
          <w:b w:val="0"/>
          <w:sz w:val="22"/>
          <w:szCs w:val="22"/>
        </w:rPr>
        <w:t>ФГБНУ</w:t>
      </w:r>
      <w:r w:rsidRPr="00C708D7">
        <w:rPr>
          <w:rFonts w:ascii="Arial" w:hAnsi="Arial" w:cs="Arial"/>
          <w:sz w:val="22"/>
          <w:szCs w:val="22"/>
        </w:rPr>
        <w:t xml:space="preserve"> </w:t>
      </w:r>
      <w:r w:rsidRPr="00C708D7">
        <w:rPr>
          <w:rFonts w:ascii="Arial" w:hAnsi="Arial" w:cs="Arial"/>
          <w:b w:val="0"/>
          <w:sz w:val="22"/>
          <w:szCs w:val="22"/>
        </w:rPr>
        <w:t>"ФНЦ пищевых систем им.</w:t>
      </w:r>
      <w:r w:rsidR="00637DE7">
        <w:rPr>
          <w:rFonts w:ascii="Arial" w:hAnsi="Arial" w:cs="Arial"/>
          <w:b w:val="0"/>
          <w:sz w:val="22"/>
          <w:szCs w:val="22"/>
        </w:rPr>
        <w:t xml:space="preserve"> </w:t>
      </w:r>
      <w:r w:rsidRPr="00C708D7">
        <w:rPr>
          <w:rFonts w:ascii="Arial" w:hAnsi="Arial" w:cs="Arial"/>
          <w:b w:val="0"/>
          <w:sz w:val="22"/>
          <w:szCs w:val="22"/>
        </w:rPr>
        <w:t>В.М.</w:t>
      </w:r>
      <w:r w:rsidR="00637DE7">
        <w:rPr>
          <w:rFonts w:ascii="Arial" w:hAnsi="Arial" w:cs="Arial"/>
          <w:b w:val="0"/>
          <w:sz w:val="22"/>
          <w:szCs w:val="22"/>
        </w:rPr>
        <w:t xml:space="preserve"> </w:t>
      </w:r>
      <w:r w:rsidRPr="00C708D7">
        <w:rPr>
          <w:rFonts w:ascii="Arial" w:hAnsi="Arial" w:cs="Arial"/>
          <w:b w:val="0"/>
          <w:sz w:val="22"/>
          <w:szCs w:val="22"/>
        </w:rPr>
        <w:t>Горбатова" РАН.</w:t>
      </w:r>
      <w:r w:rsidRPr="00C708D7">
        <w:rPr>
          <w:rFonts w:ascii="Arial" w:hAnsi="Arial" w:cs="Arial"/>
          <w:b w:val="0"/>
          <w:bCs w:val="0"/>
          <w:sz w:val="22"/>
          <w:szCs w:val="22"/>
        </w:rPr>
        <w:t xml:space="preserve"> Данная информация приведена для удобства пользователей настоящего стандарта.</w:t>
      </w:r>
    </w:p>
    <w:p w14:paraId="563DF516" w14:textId="77777777" w:rsidR="002C018F" w:rsidRDefault="002C018F" w:rsidP="00373734">
      <w:pPr>
        <w:pStyle w:val="af5"/>
        <w:tabs>
          <w:tab w:val="left" w:pos="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40EB690" w14:textId="77777777" w:rsidR="002C018F" w:rsidRDefault="002C018F" w:rsidP="00373734">
      <w:pPr>
        <w:pStyle w:val="af5"/>
        <w:tabs>
          <w:tab w:val="left" w:pos="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C09F0CD" w14:textId="77777777" w:rsidR="002C018F" w:rsidRPr="00C708D7" w:rsidRDefault="002C018F" w:rsidP="00373734">
      <w:pPr>
        <w:pStyle w:val="af5"/>
        <w:tabs>
          <w:tab w:val="left" w:pos="0"/>
        </w:tabs>
        <w:jc w:val="both"/>
        <w:rPr>
          <w:rFonts w:ascii="Arial" w:hAnsi="Arial" w:cs="Arial"/>
          <w:b w:val="0"/>
          <w:bCs w:val="0"/>
          <w:sz w:val="22"/>
          <w:szCs w:val="22"/>
        </w:rPr>
        <w:sectPr w:rsidR="002C018F" w:rsidRPr="00C708D7" w:rsidSect="003B4BF6">
          <w:headerReference w:type="even" r:id="rId27"/>
          <w:headerReference w:type="default" r:id="rId28"/>
          <w:footerReference w:type="default" r:id="rId29"/>
          <w:headerReference w:type="first" r:id="rId30"/>
          <w:footerReference w:type="first" r:id="rId31"/>
          <w:pgSz w:w="11906" w:h="16838"/>
          <w:pgMar w:top="907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1E6F18B1" w14:textId="57648CC3" w:rsidR="00512B4B" w:rsidRPr="00512B4B" w:rsidRDefault="00512B4B" w:rsidP="00512B4B">
      <w:pPr>
        <w:tabs>
          <w:tab w:val="left" w:pos="510"/>
          <w:tab w:val="left" w:pos="624"/>
          <w:tab w:val="left" w:pos="709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 w:rsidRPr="00512B4B">
        <w:rPr>
          <w:rFonts w:ascii="Arial" w:hAnsi="Arial" w:cs="Arial"/>
          <w:szCs w:val="24"/>
        </w:rPr>
        <w:lastRenderedPageBreak/>
        <w:t xml:space="preserve">Т а б л и ц </w:t>
      </w:r>
      <w:proofErr w:type="gramStart"/>
      <w:r w:rsidRPr="00512B4B">
        <w:rPr>
          <w:rFonts w:ascii="Arial" w:hAnsi="Arial" w:cs="Arial"/>
          <w:szCs w:val="24"/>
        </w:rPr>
        <w:t>а  1</w:t>
      </w:r>
      <w:proofErr w:type="gramEnd"/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931"/>
        <w:gridCol w:w="3119"/>
        <w:gridCol w:w="3259"/>
        <w:gridCol w:w="14"/>
        <w:gridCol w:w="2442"/>
      </w:tblGrid>
      <w:tr w:rsidR="00704B93" w:rsidRPr="00C77DDF" w14:paraId="08B545CD" w14:textId="77777777" w:rsidTr="00563FE5">
        <w:trPr>
          <w:trHeight w:val="262"/>
        </w:trPr>
        <w:tc>
          <w:tcPr>
            <w:tcW w:w="2972" w:type="dxa"/>
            <w:vMerge w:val="restart"/>
          </w:tcPr>
          <w:p w14:paraId="6B8D1FC5" w14:textId="243346DC" w:rsidR="00704B93" w:rsidRPr="00C77DDF" w:rsidRDefault="00704B93" w:rsidP="00704B93">
            <w:pPr>
              <w:suppressAutoHyphens/>
              <w:ind w:left="0" w:right="0"/>
              <w:jc w:val="center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 xml:space="preserve">Наименование </w:t>
            </w:r>
            <w:r w:rsidRPr="00C77DDF">
              <w:rPr>
                <w:rFonts w:ascii="Arial" w:hAnsi="Arial" w:cs="Arial"/>
                <w:szCs w:val="24"/>
              </w:rPr>
              <w:br/>
              <w:t>показателя</w:t>
            </w:r>
          </w:p>
        </w:tc>
        <w:tc>
          <w:tcPr>
            <w:tcW w:w="11765" w:type="dxa"/>
            <w:gridSpan w:val="5"/>
          </w:tcPr>
          <w:p w14:paraId="2008B284" w14:textId="77777777" w:rsidR="00704B93" w:rsidRPr="00C77DDF" w:rsidRDefault="00704B93" w:rsidP="00704B93">
            <w:pPr>
              <w:widowControl w:val="0"/>
              <w:suppressAutoHyphens/>
              <w:overflowPunct/>
              <w:autoSpaceDE/>
              <w:autoSpaceDN/>
              <w:adjustRightInd/>
              <w:ind w:left="0" w:right="0" w:firstLine="709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Характеристика и значение показателя для паштетов</w:t>
            </w:r>
          </w:p>
        </w:tc>
      </w:tr>
      <w:tr w:rsidR="00704B93" w:rsidRPr="00C77DDF" w14:paraId="011752B8" w14:textId="77777777" w:rsidTr="00563FE5">
        <w:trPr>
          <w:trHeight w:val="120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2D4386C4" w14:textId="77777777" w:rsidR="00704B93" w:rsidRPr="00C77DDF" w:rsidRDefault="00704B93" w:rsidP="00704B93">
            <w:pPr>
              <w:suppressAutoHyphens/>
              <w:overflowPunct/>
              <w:autoSpaceDE/>
              <w:autoSpaceDN/>
              <w:adjustRightInd/>
              <w:ind w:left="0" w:right="0" w:firstLine="0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14:paraId="1295D703" w14:textId="77777777" w:rsidR="00704B93" w:rsidRPr="00C77DDF" w:rsidRDefault="00704B93" w:rsidP="00704B93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 xml:space="preserve">«Детский»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9663E59" w14:textId="77777777" w:rsidR="00704B93" w:rsidRPr="00C77DDF" w:rsidRDefault="00704B93" w:rsidP="00704B93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«Карапуз»</w:t>
            </w:r>
          </w:p>
        </w:tc>
        <w:tc>
          <w:tcPr>
            <w:tcW w:w="3273" w:type="dxa"/>
            <w:gridSpan w:val="2"/>
            <w:tcBorders>
              <w:bottom w:val="single" w:sz="4" w:space="0" w:color="auto"/>
            </w:tcBorders>
          </w:tcPr>
          <w:p w14:paraId="02728EEA" w14:textId="2AFA76CE" w:rsidR="00704B93" w:rsidRPr="00C77DDF" w:rsidRDefault="00704B93" w:rsidP="00704B93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«</w:t>
            </w:r>
            <w:r w:rsidR="0075767D" w:rsidRPr="00C77DDF">
              <w:rPr>
                <w:rFonts w:ascii="Arial" w:hAnsi="Arial" w:cs="Arial"/>
                <w:szCs w:val="24"/>
              </w:rPr>
              <w:t>Для ш</w:t>
            </w:r>
            <w:r w:rsidRPr="00C77DDF">
              <w:rPr>
                <w:rFonts w:ascii="Arial" w:hAnsi="Arial" w:cs="Arial"/>
                <w:szCs w:val="24"/>
              </w:rPr>
              <w:t>кольник</w:t>
            </w:r>
            <w:r w:rsidR="0075767D" w:rsidRPr="00C77DDF">
              <w:rPr>
                <w:rFonts w:ascii="Arial" w:hAnsi="Arial" w:cs="Arial"/>
                <w:szCs w:val="24"/>
              </w:rPr>
              <w:t>ов</w:t>
            </w:r>
            <w:r w:rsidRPr="00C77DDF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14:paraId="7FE14B6B" w14:textId="77777777" w:rsidR="00704B93" w:rsidRPr="00C77DDF" w:rsidRDefault="00704B93" w:rsidP="00704B93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«Тимка»</w:t>
            </w:r>
          </w:p>
        </w:tc>
      </w:tr>
      <w:tr w:rsidR="00704B93" w:rsidRPr="00C77DDF" w14:paraId="59AC1BF0" w14:textId="77777777" w:rsidTr="00563FE5">
        <w:tc>
          <w:tcPr>
            <w:tcW w:w="2972" w:type="dxa"/>
            <w:tcBorders>
              <w:top w:val="double" w:sz="4" w:space="0" w:color="auto"/>
            </w:tcBorders>
          </w:tcPr>
          <w:p w14:paraId="76CD1736" w14:textId="77777777" w:rsidR="00704B93" w:rsidRPr="00C77DDF" w:rsidRDefault="00704B93" w:rsidP="00704B93">
            <w:pPr>
              <w:suppressAutoHyphens/>
              <w:overflowPunct/>
              <w:autoSpaceDE/>
              <w:autoSpaceDN/>
              <w:adjustRightInd/>
              <w:ind w:left="0" w:right="0" w:firstLine="284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Внешний вид</w:t>
            </w:r>
          </w:p>
        </w:tc>
        <w:tc>
          <w:tcPr>
            <w:tcW w:w="11765" w:type="dxa"/>
            <w:gridSpan w:val="5"/>
            <w:tcBorders>
              <w:top w:val="double" w:sz="4" w:space="0" w:color="auto"/>
            </w:tcBorders>
          </w:tcPr>
          <w:p w14:paraId="35005F91" w14:textId="77777777" w:rsidR="00704B93" w:rsidRPr="00C77DDF" w:rsidRDefault="00704B93" w:rsidP="00563FE5">
            <w:pPr>
              <w:overflowPunct/>
              <w:autoSpaceDE/>
              <w:autoSpaceDN/>
              <w:adjustRightInd/>
              <w:ind w:left="-112" w:right="0" w:firstLine="317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 xml:space="preserve">В оболочках – батончики с чистой, сухой поверхностью (для продукции, не упакованной под вакуумом или модифицированной газовой атмосфере), без повреждений оболочки, пятен и слипов. Допускается жировой ободок и желе под оболочкой размером не более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C77DDF">
                <w:rPr>
                  <w:rFonts w:ascii="Arial" w:hAnsi="Arial" w:cs="Arial"/>
                  <w:szCs w:val="24"/>
                </w:rPr>
                <w:t>0,5 см</w:t>
              </w:r>
            </w:smartTag>
            <w:r w:rsidRPr="00C77DDF">
              <w:rPr>
                <w:rFonts w:ascii="Arial" w:hAnsi="Arial" w:cs="Arial"/>
                <w:szCs w:val="24"/>
              </w:rPr>
              <w:t xml:space="preserve"> по всему периметру батончика.</w:t>
            </w:r>
          </w:p>
          <w:p w14:paraId="6A5F00BC" w14:textId="77777777" w:rsidR="00704B93" w:rsidRPr="00C77DDF" w:rsidRDefault="00704B93" w:rsidP="00704B93">
            <w:pPr>
              <w:overflowPunct/>
              <w:autoSpaceDE/>
              <w:autoSpaceDN/>
              <w:adjustRightInd/>
              <w:ind w:left="0" w:right="0" w:firstLine="0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В формах – с чистой, сухой, равномерно запеченной поверхностью</w:t>
            </w:r>
          </w:p>
        </w:tc>
      </w:tr>
      <w:tr w:rsidR="00704B93" w:rsidRPr="00C77DDF" w14:paraId="6DECDD49" w14:textId="77777777" w:rsidTr="00563FE5">
        <w:tc>
          <w:tcPr>
            <w:tcW w:w="2972" w:type="dxa"/>
          </w:tcPr>
          <w:p w14:paraId="3AB8B8C1" w14:textId="77777777" w:rsidR="00704B93" w:rsidRPr="00C77DDF" w:rsidRDefault="00704B93" w:rsidP="00704B93">
            <w:pPr>
              <w:suppressAutoHyphens/>
              <w:overflowPunct/>
              <w:autoSpaceDE/>
              <w:autoSpaceDN/>
              <w:adjustRightInd/>
              <w:ind w:left="0" w:right="0" w:firstLine="284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Консистенция</w:t>
            </w:r>
          </w:p>
        </w:tc>
        <w:tc>
          <w:tcPr>
            <w:tcW w:w="11765" w:type="dxa"/>
            <w:gridSpan w:val="5"/>
          </w:tcPr>
          <w:p w14:paraId="5B949389" w14:textId="77777777" w:rsidR="00704B93" w:rsidRPr="00C77DDF" w:rsidRDefault="00704B93" w:rsidP="00704B93">
            <w:pPr>
              <w:suppressAutoHyphens/>
              <w:overflowPunct/>
              <w:autoSpaceDE/>
              <w:autoSpaceDN/>
              <w:adjustRightInd/>
              <w:ind w:left="0" w:right="0" w:firstLine="317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Нежная, мажущаяся</w:t>
            </w:r>
          </w:p>
        </w:tc>
      </w:tr>
      <w:tr w:rsidR="00704B93" w:rsidRPr="00C77DDF" w14:paraId="2F673E5A" w14:textId="77777777" w:rsidTr="00563FE5">
        <w:trPr>
          <w:trHeight w:val="300"/>
        </w:trPr>
        <w:tc>
          <w:tcPr>
            <w:tcW w:w="2972" w:type="dxa"/>
            <w:vMerge w:val="restart"/>
          </w:tcPr>
          <w:p w14:paraId="32F236A7" w14:textId="77777777" w:rsidR="00704B93" w:rsidRPr="00C77DDF" w:rsidRDefault="00704B93" w:rsidP="00704B93">
            <w:pPr>
              <w:suppressAutoHyphens/>
              <w:overflowPunct/>
              <w:autoSpaceDE/>
              <w:autoSpaceDN/>
              <w:adjustRightInd/>
              <w:ind w:left="0" w:right="0" w:firstLine="284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Вид на разрезе</w:t>
            </w:r>
          </w:p>
        </w:tc>
        <w:tc>
          <w:tcPr>
            <w:tcW w:w="11765" w:type="dxa"/>
            <w:gridSpan w:val="5"/>
            <w:tcBorders>
              <w:bottom w:val="nil"/>
            </w:tcBorders>
          </w:tcPr>
          <w:p w14:paraId="11276556" w14:textId="77777777" w:rsidR="00704B93" w:rsidRPr="00C77DDF" w:rsidRDefault="00704B93" w:rsidP="00704B93">
            <w:pPr>
              <w:overflowPunct/>
              <w:autoSpaceDE/>
              <w:autoSpaceDN/>
              <w:adjustRightInd/>
              <w:ind w:left="0" w:right="0" w:firstLine="317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 xml:space="preserve">Однородная, равномерно перемешанная масса с размером частиц не более </w:t>
            </w:r>
            <w:smartTag w:uri="urn:schemas-microsoft-com:office:smarttags" w:element="metricconverter">
              <w:smartTagPr>
                <w:attr w:name="ProductID" w:val="0,3 мм"/>
              </w:smartTagPr>
              <w:r w:rsidRPr="00C77DDF">
                <w:rPr>
                  <w:rFonts w:ascii="Arial" w:hAnsi="Arial" w:cs="Arial"/>
                  <w:szCs w:val="24"/>
                </w:rPr>
                <w:t>0,3 мм</w:t>
              </w:r>
            </w:smartTag>
            <w:r w:rsidRPr="00C77DDF">
              <w:rPr>
                <w:rFonts w:ascii="Arial" w:hAnsi="Arial" w:cs="Arial"/>
                <w:szCs w:val="24"/>
              </w:rPr>
              <w:t xml:space="preserve"> от светло-серого до светло-коричневого оттенков различной интенсивности. Допускается до 20 % частиц размером до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C77DDF">
                <w:rPr>
                  <w:rFonts w:ascii="Arial" w:hAnsi="Arial" w:cs="Arial"/>
                  <w:szCs w:val="24"/>
                </w:rPr>
                <w:t>0,5 мм</w:t>
              </w:r>
            </w:smartTag>
          </w:p>
        </w:tc>
      </w:tr>
      <w:tr w:rsidR="00704B93" w:rsidRPr="00C77DDF" w14:paraId="37F7BACB" w14:textId="77777777" w:rsidTr="00563FE5">
        <w:trPr>
          <w:trHeight w:val="70"/>
        </w:trPr>
        <w:tc>
          <w:tcPr>
            <w:tcW w:w="2972" w:type="dxa"/>
            <w:vMerge/>
          </w:tcPr>
          <w:p w14:paraId="26CFDFAF" w14:textId="77777777" w:rsidR="00704B93" w:rsidRPr="00C77DDF" w:rsidRDefault="00704B93" w:rsidP="00704B93">
            <w:pPr>
              <w:suppressAutoHyphens/>
              <w:overflowPunct/>
              <w:autoSpaceDE/>
              <w:autoSpaceDN/>
              <w:adjustRightInd/>
              <w:ind w:left="0" w:right="0" w:firstLine="284"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6050" w:type="dxa"/>
            <w:gridSpan w:val="2"/>
          </w:tcPr>
          <w:p w14:paraId="0FC50003" w14:textId="77777777" w:rsidR="00704B93" w:rsidRPr="00C77DDF" w:rsidRDefault="00704B93" w:rsidP="00704B93">
            <w:pPr>
              <w:widowControl w:val="0"/>
              <w:suppressAutoHyphens/>
              <w:overflowPunct/>
              <w:autoSpaceDE/>
              <w:autoSpaceDN/>
              <w:adjustRightInd/>
              <w:ind w:left="0" w:right="0" w:firstLine="317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С незначительными включениями молотого душистого перца (при его использовании)</w:t>
            </w:r>
          </w:p>
        </w:tc>
        <w:tc>
          <w:tcPr>
            <w:tcW w:w="5715" w:type="dxa"/>
            <w:gridSpan w:val="3"/>
          </w:tcPr>
          <w:p w14:paraId="139E38DA" w14:textId="1F1D26C7" w:rsidR="00704B93" w:rsidRPr="00C77DDF" w:rsidRDefault="00704B93" w:rsidP="00704B93">
            <w:pPr>
              <w:widowControl w:val="0"/>
              <w:suppressAutoHyphens/>
              <w:overflowPunct/>
              <w:autoSpaceDE/>
              <w:autoSpaceDN/>
              <w:adjustRightInd/>
              <w:ind w:left="0" w:right="0" w:firstLine="317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С включениями кусочков моркови</w:t>
            </w:r>
            <w:r w:rsidR="00CB1D01" w:rsidRPr="00C77DDF">
              <w:rPr>
                <w:rFonts w:ascii="Arial" w:hAnsi="Arial" w:cs="Arial"/>
                <w:szCs w:val="24"/>
              </w:rPr>
              <w:t xml:space="preserve"> С </w:t>
            </w:r>
            <w:proofErr w:type="spellStart"/>
            <w:r w:rsidR="00CB1D01" w:rsidRPr="00C77DDF">
              <w:rPr>
                <w:rFonts w:ascii="Arial" w:hAnsi="Arial" w:cs="Arial"/>
                <w:szCs w:val="24"/>
              </w:rPr>
              <w:t>незна</w:t>
            </w:r>
            <w:r w:rsidR="00563FE5">
              <w:rPr>
                <w:rFonts w:ascii="Arial" w:hAnsi="Arial" w:cs="Arial"/>
                <w:szCs w:val="24"/>
              </w:rPr>
              <w:t>-</w:t>
            </w:r>
            <w:r w:rsidR="00CB1D01" w:rsidRPr="00C77DDF">
              <w:rPr>
                <w:rFonts w:ascii="Arial" w:hAnsi="Arial" w:cs="Arial"/>
                <w:szCs w:val="24"/>
              </w:rPr>
              <w:t>чительными</w:t>
            </w:r>
            <w:proofErr w:type="spellEnd"/>
            <w:r w:rsidR="00CB1D01" w:rsidRPr="00C77DDF">
              <w:rPr>
                <w:rFonts w:ascii="Arial" w:hAnsi="Arial" w:cs="Arial"/>
                <w:szCs w:val="24"/>
              </w:rPr>
              <w:t xml:space="preserve"> включениями молотого мускатного ореха, кардамона (при его использовании)</w:t>
            </w:r>
          </w:p>
        </w:tc>
      </w:tr>
      <w:tr w:rsidR="00704B93" w:rsidRPr="00C77DDF" w14:paraId="49E3681D" w14:textId="77777777" w:rsidTr="00563FE5">
        <w:tc>
          <w:tcPr>
            <w:tcW w:w="2972" w:type="dxa"/>
            <w:vMerge w:val="restart"/>
          </w:tcPr>
          <w:p w14:paraId="35C5CF0B" w14:textId="77777777" w:rsidR="00704B93" w:rsidRPr="00C77DDF" w:rsidRDefault="00704B93" w:rsidP="00704B93">
            <w:pPr>
              <w:suppressAutoHyphens/>
              <w:overflowPunct/>
              <w:autoSpaceDE/>
              <w:autoSpaceDN/>
              <w:adjustRightInd/>
              <w:ind w:left="0" w:right="0" w:firstLine="284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Запах и вкус</w:t>
            </w:r>
          </w:p>
        </w:tc>
        <w:tc>
          <w:tcPr>
            <w:tcW w:w="11765" w:type="dxa"/>
            <w:gridSpan w:val="5"/>
          </w:tcPr>
          <w:p w14:paraId="00A4B5E9" w14:textId="77777777" w:rsidR="00704B93" w:rsidRPr="00C77DDF" w:rsidRDefault="00704B93" w:rsidP="00704B93">
            <w:pPr>
              <w:suppressAutoHyphens/>
              <w:overflowPunct/>
              <w:autoSpaceDE/>
              <w:autoSpaceDN/>
              <w:adjustRightInd/>
              <w:ind w:left="0" w:right="0" w:firstLine="317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Свойственные данному виду продукта, без посторонних привкуса и запаха, вкус – слабосоленый</w:t>
            </w:r>
          </w:p>
        </w:tc>
      </w:tr>
      <w:tr w:rsidR="00704B93" w:rsidRPr="00C77DDF" w14:paraId="4D14ADA2" w14:textId="77777777" w:rsidTr="00563FE5">
        <w:trPr>
          <w:trHeight w:val="274"/>
        </w:trPr>
        <w:tc>
          <w:tcPr>
            <w:tcW w:w="2972" w:type="dxa"/>
            <w:vMerge/>
          </w:tcPr>
          <w:p w14:paraId="341DEA6B" w14:textId="77777777" w:rsidR="00704B93" w:rsidRPr="00C77DDF" w:rsidRDefault="00704B93" w:rsidP="00704B93">
            <w:pPr>
              <w:suppressAutoHyphens/>
              <w:overflowPunct/>
              <w:autoSpaceDE/>
              <w:autoSpaceDN/>
              <w:adjustRightInd/>
              <w:ind w:left="0" w:right="0" w:firstLine="284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6050" w:type="dxa"/>
            <w:gridSpan w:val="2"/>
          </w:tcPr>
          <w:p w14:paraId="7AB6CD8E" w14:textId="77777777" w:rsidR="00704B93" w:rsidRPr="00C77DDF" w:rsidRDefault="00704B93" w:rsidP="00704B93">
            <w:pPr>
              <w:widowControl w:val="0"/>
              <w:suppressAutoHyphens/>
              <w:overflowPunct/>
              <w:autoSpaceDE/>
              <w:autoSpaceDN/>
              <w:adjustRightInd/>
              <w:ind w:left="0" w:right="0" w:firstLine="317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 xml:space="preserve">Со слабо выраженным вкусом лука и ароматом петрушки, укропа, сельдерея, душистого перца </w:t>
            </w:r>
          </w:p>
        </w:tc>
        <w:tc>
          <w:tcPr>
            <w:tcW w:w="5715" w:type="dxa"/>
            <w:gridSpan w:val="3"/>
          </w:tcPr>
          <w:p w14:paraId="51F8B3C0" w14:textId="77777777" w:rsidR="00704B93" w:rsidRPr="00C77DDF" w:rsidRDefault="00704B93" w:rsidP="00704B93">
            <w:pPr>
              <w:suppressAutoHyphens/>
              <w:overflowPunct/>
              <w:autoSpaceDE/>
              <w:autoSpaceDN/>
              <w:adjustRightInd/>
              <w:ind w:left="0" w:right="0" w:firstLine="317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Со слабо выраженным ароматом кориандра и мускатного ореха</w:t>
            </w:r>
          </w:p>
        </w:tc>
      </w:tr>
      <w:tr w:rsidR="00704B93" w:rsidRPr="00C77DDF" w14:paraId="1234E79D" w14:textId="77777777" w:rsidTr="00563FE5">
        <w:tc>
          <w:tcPr>
            <w:tcW w:w="2972" w:type="dxa"/>
          </w:tcPr>
          <w:p w14:paraId="2D55F45F" w14:textId="77777777" w:rsidR="00704B93" w:rsidRPr="00C77DDF" w:rsidRDefault="00704B93" w:rsidP="00704B93">
            <w:pPr>
              <w:suppressAutoHyphens/>
              <w:overflowPunct/>
              <w:autoSpaceDE/>
              <w:autoSpaceDN/>
              <w:adjustRightInd/>
              <w:ind w:left="0" w:right="0" w:firstLine="284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Форма и размер</w:t>
            </w:r>
          </w:p>
        </w:tc>
        <w:tc>
          <w:tcPr>
            <w:tcW w:w="11765" w:type="dxa"/>
            <w:gridSpan w:val="5"/>
          </w:tcPr>
          <w:p w14:paraId="558CB627" w14:textId="2116EF4E" w:rsidR="00704B93" w:rsidRPr="00C77DDF" w:rsidRDefault="00704B93" w:rsidP="00704B93">
            <w:pPr>
              <w:suppressAutoHyphens/>
              <w:overflowPunct/>
              <w:autoSpaceDE/>
              <w:autoSpaceDN/>
              <w:adjustRightInd/>
              <w:ind w:left="0" w:right="0" w:firstLine="317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 xml:space="preserve">Батончики длиной </w:t>
            </w:r>
            <w:proofErr w:type="gramStart"/>
            <w:r w:rsidRPr="00C77DDF">
              <w:rPr>
                <w:rFonts w:ascii="Arial" w:hAnsi="Arial" w:cs="Arial"/>
                <w:szCs w:val="24"/>
              </w:rPr>
              <w:t xml:space="preserve">от </w:t>
            </w:r>
            <w:r w:rsidR="00CB1D01" w:rsidRPr="00C77DDF">
              <w:rPr>
                <w:rFonts w:ascii="Arial" w:hAnsi="Arial" w:cs="Arial"/>
                <w:szCs w:val="24"/>
              </w:rPr>
              <w:t xml:space="preserve"> 10</w:t>
            </w:r>
            <w:proofErr w:type="gramEnd"/>
            <w:r w:rsidRPr="00C77DDF">
              <w:rPr>
                <w:rFonts w:ascii="Arial" w:hAnsi="Arial" w:cs="Arial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C77DDF">
                <w:rPr>
                  <w:rFonts w:ascii="Arial" w:hAnsi="Arial" w:cs="Arial"/>
                  <w:szCs w:val="24"/>
                </w:rPr>
                <w:t>25 см</w:t>
              </w:r>
            </w:smartTag>
            <w:r w:rsidRPr="00C77DDF">
              <w:rPr>
                <w:rFonts w:ascii="Arial" w:hAnsi="Arial" w:cs="Arial"/>
                <w:szCs w:val="24"/>
              </w:rPr>
              <w:t xml:space="preserve">, диаметром от </w:t>
            </w:r>
            <w:r w:rsidR="008D67D7">
              <w:rPr>
                <w:rFonts w:ascii="Arial" w:hAnsi="Arial" w:cs="Arial"/>
                <w:szCs w:val="24"/>
              </w:rPr>
              <w:t>1</w:t>
            </w:r>
            <w:r w:rsidR="00F25ADE">
              <w:rPr>
                <w:rFonts w:ascii="Arial" w:hAnsi="Arial" w:cs="Arial"/>
                <w:szCs w:val="24"/>
              </w:rPr>
              <w:t>4</w:t>
            </w:r>
            <w:r w:rsidR="008D67D7">
              <w:rPr>
                <w:rFonts w:ascii="Arial" w:hAnsi="Arial" w:cs="Arial"/>
                <w:szCs w:val="24"/>
              </w:rPr>
              <w:t xml:space="preserve"> </w:t>
            </w:r>
            <w:r w:rsidRPr="00C77DDF">
              <w:rPr>
                <w:rFonts w:ascii="Arial" w:hAnsi="Arial" w:cs="Arial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5 мм"/>
              </w:smartTagPr>
              <w:r w:rsidRPr="008D67D7">
                <w:rPr>
                  <w:rFonts w:ascii="Arial" w:hAnsi="Arial" w:cs="Arial"/>
                  <w:szCs w:val="24"/>
                </w:rPr>
                <w:t>65</w:t>
              </w:r>
              <w:r w:rsidRPr="00C77DDF">
                <w:rPr>
                  <w:rFonts w:ascii="Arial" w:hAnsi="Arial" w:cs="Arial"/>
                  <w:szCs w:val="24"/>
                </w:rPr>
                <w:t xml:space="preserve"> мм</w:t>
              </w:r>
            </w:smartTag>
            <w:r w:rsidRPr="00C77DDF">
              <w:rPr>
                <w:rFonts w:ascii="Arial" w:hAnsi="Arial" w:cs="Arial"/>
                <w:szCs w:val="24"/>
              </w:rPr>
              <w:t>, закрепленные скобами;  в формах – любой конфигурации (прямоугольной, трапециевидной и т.д.)</w:t>
            </w:r>
          </w:p>
        </w:tc>
      </w:tr>
      <w:tr w:rsidR="00704B93" w:rsidRPr="00C77DDF" w14:paraId="778F6917" w14:textId="77777777" w:rsidTr="00563FE5">
        <w:tc>
          <w:tcPr>
            <w:tcW w:w="2972" w:type="dxa"/>
          </w:tcPr>
          <w:p w14:paraId="12A625AA" w14:textId="676C268C" w:rsidR="00704B93" w:rsidRPr="00C77DDF" w:rsidRDefault="00704B93" w:rsidP="00704B93">
            <w:pPr>
              <w:overflowPunct/>
              <w:autoSpaceDE/>
              <w:autoSpaceDN/>
              <w:adjustRightInd/>
              <w:ind w:left="0" w:right="0" w:firstLine="284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Массовая доля белка, %</w:t>
            </w:r>
            <w:r w:rsidR="00304A56">
              <w:rPr>
                <w:rFonts w:ascii="Arial" w:hAnsi="Arial" w:cs="Arial"/>
                <w:szCs w:val="24"/>
              </w:rPr>
              <w:t>, не менее</w:t>
            </w:r>
          </w:p>
        </w:tc>
        <w:tc>
          <w:tcPr>
            <w:tcW w:w="2931" w:type="dxa"/>
            <w:vAlign w:val="bottom"/>
          </w:tcPr>
          <w:p w14:paraId="0AFFA402" w14:textId="5E534BF7" w:rsidR="00704B93" w:rsidRPr="00C77DDF" w:rsidRDefault="00704B93" w:rsidP="00304A56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11,0</w:t>
            </w:r>
          </w:p>
        </w:tc>
        <w:tc>
          <w:tcPr>
            <w:tcW w:w="3119" w:type="dxa"/>
            <w:vAlign w:val="bottom"/>
          </w:tcPr>
          <w:p w14:paraId="0C438B84" w14:textId="6A08CE36" w:rsidR="00704B93" w:rsidRPr="00C77DDF" w:rsidRDefault="00704B93" w:rsidP="00304A56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13,0</w:t>
            </w:r>
          </w:p>
        </w:tc>
        <w:tc>
          <w:tcPr>
            <w:tcW w:w="5715" w:type="dxa"/>
            <w:gridSpan w:val="3"/>
            <w:vAlign w:val="bottom"/>
          </w:tcPr>
          <w:p w14:paraId="164BEF91" w14:textId="77777777" w:rsidR="00704B93" w:rsidRPr="00C77DDF" w:rsidRDefault="00704B93" w:rsidP="00304A56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  <w:p w14:paraId="7A325262" w14:textId="048D567E" w:rsidR="00704B93" w:rsidRPr="00C77DDF" w:rsidRDefault="00704B93" w:rsidP="00304A56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1F1ECE" wp14:editId="0DD09884">
                      <wp:simplePos x="0" y="0"/>
                      <wp:positionH relativeFrom="column">
                        <wp:posOffset>3832860</wp:posOffset>
                      </wp:positionH>
                      <wp:positionV relativeFrom="paragraph">
                        <wp:posOffset>-62865</wp:posOffset>
                      </wp:positionV>
                      <wp:extent cx="342265" cy="2570480"/>
                      <wp:effectExtent l="3810" t="3810" r="0" b="0"/>
                      <wp:wrapNone/>
                      <wp:docPr id="796998995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57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7784AB" w14:textId="77777777" w:rsidR="00704B93" w:rsidRPr="006816B6" w:rsidRDefault="00704B93" w:rsidP="00704B93">
                                  <w:pPr>
                                    <w:pStyle w:val="a3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6816B6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 xml:space="preserve">ГОСТ Р 55574–2013 </w:t>
                                  </w:r>
                                </w:p>
                                <w:p w14:paraId="78294C17" w14:textId="77777777" w:rsidR="00704B93" w:rsidRDefault="00704B93" w:rsidP="00704B93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F1E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301.8pt;margin-top:-4.95pt;width:26.95pt;height:20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" stroked="f">
                      <v:textbox style="layout-flow:vertical">
                        <w:txbxContent>
                          <w:p w14:paraId="047784AB" w14:textId="77777777" w:rsidR="00704B93" w:rsidRPr="006816B6" w:rsidRDefault="00704B93" w:rsidP="00704B93">
                            <w:pPr>
                              <w:pStyle w:val="a3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6816B6">
                              <w:rPr>
                                <w:b/>
                                <w:bCs/>
                                <w:sz w:val="20"/>
                              </w:rPr>
                              <w:t xml:space="preserve">ГОСТ Р 55574–2013 </w:t>
                            </w:r>
                          </w:p>
                          <w:p w14:paraId="78294C17" w14:textId="77777777" w:rsidR="00704B93" w:rsidRDefault="00704B93" w:rsidP="00704B93"/>
                        </w:txbxContent>
                      </v:textbox>
                    </v:shape>
                  </w:pict>
                </mc:Fallback>
              </mc:AlternateContent>
            </w:r>
            <w:r w:rsidRPr="00C77DDF">
              <w:rPr>
                <w:rFonts w:ascii="Arial" w:hAnsi="Arial" w:cs="Arial"/>
                <w:szCs w:val="24"/>
              </w:rPr>
              <w:t>12,0</w:t>
            </w:r>
          </w:p>
        </w:tc>
      </w:tr>
      <w:tr w:rsidR="00704B93" w:rsidRPr="00C77DDF" w14:paraId="0F6370A3" w14:textId="77777777" w:rsidTr="00563FE5">
        <w:tc>
          <w:tcPr>
            <w:tcW w:w="2972" w:type="dxa"/>
          </w:tcPr>
          <w:p w14:paraId="53BFA259" w14:textId="5AAE2D01" w:rsidR="00704B93" w:rsidRPr="00C77DDF" w:rsidRDefault="00704B93" w:rsidP="00704B93">
            <w:pPr>
              <w:overflowPunct/>
              <w:autoSpaceDE/>
              <w:autoSpaceDN/>
              <w:adjustRightInd/>
              <w:ind w:left="0" w:right="0" w:firstLine="284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Массовая доля жира, %</w:t>
            </w:r>
            <w:r w:rsidR="00304A56">
              <w:rPr>
                <w:rFonts w:ascii="Arial" w:hAnsi="Arial" w:cs="Arial"/>
                <w:szCs w:val="24"/>
              </w:rPr>
              <w:t>, не более</w:t>
            </w:r>
          </w:p>
        </w:tc>
        <w:tc>
          <w:tcPr>
            <w:tcW w:w="2931" w:type="dxa"/>
            <w:vAlign w:val="bottom"/>
          </w:tcPr>
          <w:p w14:paraId="79C40812" w14:textId="76464044" w:rsidR="00704B93" w:rsidRPr="00C77DDF" w:rsidRDefault="00704B93" w:rsidP="00704B93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  <w:lang w:val="en-US"/>
              </w:rPr>
            </w:pPr>
            <w:r w:rsidRPr="00C77DDF">
              <w:rPr>
                <w:rFonts w:ascii="Arial" w:hAnsi="Arial" w:cs="Arial"/>
                <w:szCs w:val="24"/>
              </w:rPr>
              <w:t>14,0</w:t>
            </w:r>
          </w:p>
        </w:tc>
        <w:tc>
          <w:tcPr>
            <w:tcW w:w="8834" w:type="dxa"/>
            <w:gridSpan w:val="4"/>
            <w:vAlign w:val="bottom"/>
          </w:tcPr>
          <w:p w14:paraId="70768F46" w14:textId="238264A9" w:rsidR="00704B93" w:rsidRPr="00C77DDF" w:rsidRDefault="00704B93" w:rsidP="00704B93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 xml:space="preserve"> 13,0</w:t>
            </w:r>
          </w:p>
        </w:tc>
      </w:tr>
      <w:tr w:rsidR="00704B93" w:rsidRPr="00C77DDF" w14:paraId="63358B60" w14:textId="77777777" w:rsidTr="00563FE5">
        <w:tc>
          <w:tcPr>
            <w:tcW w:w="2972" w:type="dxa"/>
          </w:tcPr>
          <w:p w14:paraId="74E4C898" w14:textId="141021AB" w:rsidR="00704B93" w:rsidRPr="00C77DDF" w:rsidRDefault="00704B93" w:rsidP="00704B93">
            <w:pPr>
              <w:overflowPunct/>
              <w:autoSpaceDE/>
              <w:autoSpaceDN/>
              <w:adjustRightInd/>
              <w:ind w:left="0" w:right="0" w:firstLine="284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 xml:space="preserve">Массовая доля </w:t>
            </w:r>
            <w:proofErr w:type="spellStart"/>
            <w:r w:rsidRPr="00C77DDF">
              <w:rPr>
                <w:rFonts w:ascii="Arial" w:hAnsi="Arial" w:cs="Arial"/>
                <w:szCs w:val="24"/>
              </w:rPr>
              <w:t>хло-ристого</w:t>
            </w:r>
            <w:proofErr w:type="spellEnd"/>
            <w:r w:rsidRPr="00C77DDF">
              <w:rPr>
                <w:rFonts w:ascii="Arial" w:hAnsi="Arial" w:cs="Arial"/>
                <w:szCs w:val="24"/>
              </w:rPr>
              <w:t xml:space="preserve"> натрия (</w:t>
            </w:r>
            <w:proofErr w:type="gramStart"/>
            <w:r w:rsidRPr="00C77DDF">
              <w:rPr>
                <w:rFonts w:ascii="Arial" w:hAnsi="Arial" w:cs="Arial"/>
                <w:szCs w:val="24"/>
              </w:rPr>
              <w:t>поварен-ной</w:t>
            </w:r>
            <w:proofErr w:type="gramEnd"/>
            <w:r w:rsidRPr="00C77DDF">
              <w:rPr>
                <w:rFonts w:ascii="Arial" w:hAnsi="Arial" w:cs="Arial"/>
                <w:szCs w:val="24"/>
              </w:rPr>
              <w:t xml:space="preserve"> соли), %, не более</w:t>
            </w:r>
          </w:p>
        </w:tc>
        <w:tc>
          <w:tcPr>
            <w:tcW w:w="2931" w:type="dxa"/>
            <w:vAlign w:val="bottom"/>
          </w:tcPr>
          <w:p w14:paraId="07F075F2" w14:textId="77777777" w:rsidR="00704B93" w:rsidRPr="00C77DDF" w:rsidRDefault="00704B93" w:rsidP="00704B93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1,0</w:t>
            </w:r>
          </w:p>
        </w:tc>
        <w:tc>
          <w:tcPr>
            <w:tcW w:w="3119" w:type="dxa"/>
            <w:vAlign w:val="bottom"/>
          </w:tcPr>
          <w:p w14:paraId="2EE968CE" w14:textId="77777777" w:rsidR="00704B93" w:rsidRPr="00C77DDF" w:rsidRDefault="00704B93" w:rsidP="00704B93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1,2</w:t>
            </w:r>
          </w:p>
        </w:tc>
        <w:tc>
          <w:tcPr>
            <w:tcW w:w="3259" w:type="dxa"/>
            <w:vAlign w:val="bottom"/>
          </w:tcPr>
          <w:p w14:paraId="4B6680E6" w14:textId="77777777" w:rsidR="00704B93" w:rsidRPr="00C77DDF" w:rsidRDefault="00704B93" w:rsidP="00704B93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1,0</w:t>
            </w:r>
          </w:p>
        </w:tc>
        <w:tc>
          <w:tcPr>
            <w:tcW w:w="2456" w:type="dxa"/>
            <w:gridSpan w:val="2"/>
            <w:vAlign w:val="bottom"/>
          </w:tcPr>
          <w:p w14:paraId="366BDE22" w14:textId="77777777" w:rsidR="00704B93" w:rsidRPr="00C77DDF" w:rsidRDefault="00704B93" w:rsidP="00704B93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1,2</w:t>
            </w:r>
          </w:p>
        </w:tc>
      </w:tr>
      <w:tr w:rsidR="00704B93" w:rsidRPr="00C77DDF" w14:paraId="4E4F5AB1" w14:textId="77777777" w:rsidTr="00563FE5">
        <w:tc>
          <w:tcPr>
            <w:tcW w:w="2972" w:type="dxa"/>
          </w:tcPr>
          <w:p w14:paraId="1830D797" w14:textId="77777777" w:rsidR="00704B93" w:rsidRPr="00C77DDF" w:rsidRDefault="00704B93" w:rsidP="00704B93">
            <w:pPr>
              <w:suppressAutoHyphens/>
              <w:overflowPunct/>
              <w:autoSpaceDE/>
              <w:autoSpaceDN/>
              <w:adjustRightInd/>
              <w:ind w:left="0" w:right="0" w:firstLine="284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Массовая доля крахмала, %, не более</w:t>
            </w:r>
          </w:p>
        </w:tc>
        <w:tc>
          <w:tcPr>
            <w:tcW w:w="2931" w:type="dxa"/>
            <w:vAlign w:val="bottom"/>
          </w:tcPr>
          <w:p w14:paraId="24CB7D0C" w14:textId="77777777" w:rsidR="00704B93" w:rsidRPr="00C77DDF" w:rsidRDefault="00704B93" w:rsidP="00704B93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2,0</w:t>
            </w:r>
          </w:p>
        </w:tc>
        <w:tc>
          <w:tcPr>
            <w:tcW w:w="3119" w:type="dxa"/>
            <w:vAlign w:val="bottom"/>
          </w:tcPr>
          <w:p w14:paraId="2D88E9E3" w14:textId="77777777" w:rsidR="00704B93" w:rsidRPr="00C77DDF" w:rsidRDefault="00704B93" w:rsidP="00704B93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3,0</w:t>
            </w:r>
          </w:p>
        </w:tc>
        <w:tc>
          <w:tcPr>
            <w:tcW w:w="3259" w:type="dxa"/>
            <w:vAlign w:val="bottom"/>
          </w:tcPr>
          <w:p w14:paraId="7881699A" w14:textId="77777777" w:rsidR="00704B93" w:rsidRPr="00C77DDF" w:rsidRDefault="00704B93" w:rsidP="00704B93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2,0</w:t>
            </w:r>
          </w:p>
        </w:tc>
        <w:tc>
          <w:tcPr>
            <w:tcW w:w="2456" w:type="dxa"/>
            <w:gridSpan w:val="2"/>
            <w:vAlign w:val="bottom"/>
          </w:tcPr>
          <w:p w14:paraId="17BD255F" w14:textId="77777777" w:rsidR="00704B93" w:rsidRPr="00C77DDF" w:rsidRDefault="00704B93" w:rsidP="00704B93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3,0</w:t>
            </w:r>
          </w:p>
        </w:tc>
      </w:tr>
    </w:tbl>
    <w:p w14:paraId="726849C6" w14:textId="77777777" w:rsidR="00563FE5" w:rsidRDefault="00563FE5" w:rsidP="00704B93">
      <w:pPr>
        <w:overflowPunct/>
        <w:autoSpaceDE/>
        <w:autoSpaceDN/>
        <w:adjustRightInd/>
        <w:ind w:left="0" w:right="0" w:firstLine="0"/>
        <w:jc w:val="left"/>
        <w:textAlignment w:val="auto"/>
        <w:rPr>
          <w:rFonts w:ascii="Arial" w:hAnsi="Arial" w:cs="Arial"/>
          <w:i/>
          <w:szCs w:val="24"/>
        </w:rPr>
      </w:pPr>
    </w:p>
    <w:p w14:paraId="170920BA" w14:textId="77777777" w:rsidR="00563FE5" w:rsidRDefault="00563FE5" w:rsidP="00704B93">
      <w:pPr>
        <w:overflowPunct/>
        <w:autoSpaceDE/>
        <w:autoSpaceDN/>
        <w:adjustRightInd/>
        <w:ind w:left="0" w:right="0" w:firstLine="0"/>
        <w:jc w:val="left"/>
        <w:textAlignment w:val="auto"/>
        <w:rPr>
          <w:rFonts w:ascii="Arial" w:hAnsi="Arial" w:cs="Arial"/>
          <w:i/>
          <w:szCs w:val="24"/>
        </w:rPr>
      </w:pPr>
    </w:p>
    <w:p w14:paraId="68A10517" w14:textId="25E32B84" w:rsidR="00704B93" w:rsidRPr="00C77DDF" w:rsidRDefault="001D1D9F" w:rsidP="00704B93">
      <w:pPr>
        <w:overflowPunct/>
        <w:autoSpaceDE/>
        <w:autoSpaceDN/>
        <w:adjustRightInd/>
        <w:ind w:left="0" w:right="0" w:firstLine="0"/>
        <w:jc w:val="left"/>
        <w:textAlignment w:val="auto"/>
        <w:rPr>
          <w:rFonts w:ascii="Arial" w:hAnsi="Arial" w:cs="Arial"/>
          <w:i/>
          <w:szCs w:val="24"/>
        </w:rPr>
      </w:pPr>
      <w:r w:rsidRPr="00C77DDF">
        <w:rPr>
          <w:rFonts w:ascii="Arial" w:hAnsi="Arial" w:cs="Arial"/>
          <w:i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CCED4" wp14:editId="24958BEB">
                <wp:simplePos x="0" y="0"/>
                <wp:positionH relativeFrom="column">
                  <wp:posOffset>9477376</wp:posOffset>
                </wp:positionH>
                <wp:positionV relativeFrom="paragraph">
                  <wp:posOffset>21590</wp:posOffset>
                </wp:positionV>
                <wp:extent cx="457200" cy="2570480"/>
                <wp:effectExtent l="0" t="0" r="0" b="1270"/>
                <wp:wrapNone/>
                <wp:docPr id="188326492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7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5E870" w14:textId="529B6127" w:rsidR="00704B93" w:rsidRDefault="00704B93" w:rsidP="00704B9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CCED4" id="Надпись 1" o:spid="_x0000_s1027" type="#_x0000_t202" style="position:absolute;margin-left:746.25pt;margin-top:1.7pt;width:36pt;height:20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" stroked="f">
                <v:textbox style="layout-flow:vertical">
                  <w:txbxContent>
                    <w:p w14:paraId="6DB5E870" w14:textId="529B6127" w:rsidR="00704B93" w:rsidRDefault="00704B93" w:rsidP="00704B93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="00704B93" w:rsidRPr="00C77DDF">
        <w:rPr>
          <w:rFonts w:ascii="Arial" w:hAnsi="Arial" w:cs="Arial"/>
          <w:noProof/>
          <w:spacing w:val="3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DB695" wp14:editId="1FB12B5D">
                <wp:simplePos x="0" y="0"/>
                <wp:positionH relativeFrom="column">
                  <wp:posOffset>-612140</wp:posOffset>
                </wp:positionH>
                <wp:positionV relativeFrom="paragraph">
                  <wp:posOffset>93345</wp:posOffset>
                </wp:positionV>
                <wp:extent cx="450850" cy="571500"/>
                <wp:effectExtent l="0" t="0" r="0" b="1905"/>
                <wp:wrapNone/>
                <wp:docPr id="2024600159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9027E" w14:textId="70581FC4" w:rsidR="00704B93" w:rsidRDefault="00704B93" w:rsidP="00704B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DB695" id="Надпись 3" o:spid="_x0000_s1028" type="#_x0000_t202" style="position:absolute;margin-left:-48.2pt;margin-top:7.35pt;width:35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" stroked="f">
                <v:textbox style="layout-flow:vertical">
                  <w:txbxContent>
                    <w:p w14:paraId="6359027E" w14:textId="70581FC4" w:rsidR="00704B93" w:rsidRDefault="00704B93" w:rsidP="00704B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4B93" w:rsidRPr="00C77DDF">
        <w:rPr>
          <w:rFonts w:ascii="Arial" w:hAnsi="Arial" w:cs="Arial"/>
          <w:i/>
          <w:szCs w:val="24"/>
        </w:rPr>
        <w:t>Окончание   таблицы 1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073"/>
        <w:gridCol w:w="3119"/>
        <w:gridCol w:w="3273"/>
        <w:gridCol w:w="2442"/>
      </w:tblGrid>
      <w:tr w:rsidR="00C77DDF" w:rsidRPr="00C77DDF" w14:paraId="19ECB5E5" w14:textId="77777777" w:rsidTr="00563FE5">
        <w:trPr>
          <w:trHeight w:val="262"/>
        </w:trPr>
        <w:tc>
          <w:tcPr>
            <w:tcW w:w="2830" w:type="dxa"/>
            <w:vMerge w:val="restart"/>
          </w:tcPr>
          <w:p w14:paraId="1DDBB389" w14:textId="18657C39" w:rsidR="00C77DDF" w:rsidRPr="00C77DDF" w:rsidRDefault="00C77DDF" w:rsidP="00704B93">
            <w:pPr>
              <w:suppressAutoHyphens/>
              <w:ind w:left="0" w:right="0"/>
              <w:jc w:val="center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 xml:space="preserve">Наименование </w:t>
            </w:r>
            <w:r w:rsidRPr="00C77DDF">
              <w:rPr>
                <w:rFonts w:ascii="Arial" w:hAnsi="Arial" w:cs="Arial"/>
                <w:szCs w:val="24"/>
              </w:rPr>
              <w:br/>
              <w:t>показателя</w:t>
            </w:r>
          </w:p>
        </w:tc>
        <w:tc>
          <w:tcPr>
            <w:tcW w:w="11907" w:type="dxa"/>
            <w:gridSpan w:val="4"/>
          </w:tcPr>
          <w:p w14:paraId="108358A7" w14:textId="77777777" w:rsidR="00C77DDF" w:rsidRPr="00C77DDF" w:rsidRDefault="00C77DDF" w:rsidP="00704B93">
            <w:pPr>
              <w:widowControl w:val="0"/>
              <w:suppressAutoHyphens/>
              <w:overflowPunct/>
              <w:autoSpaceDE/>
              <w:autoSpaceDN/>
              <w:adjustRightInd/>
              <w:ind w:left="0" w:right="0" w:firstLine="709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Характеристика и значение показателя для паштетов</w:t>
            </w:r>
          </w:p>
        </w:tc>
      </w:tr>
      <w:tr w:rsidR="00C77DDF" w:rsidRPr="00C77DDF" w14:paraId="17F7E575" w14:textId="77777777" w:rsidTr="00563FE5">
        <w:trPr>
          <w:trHeight w:val="286"/>
        </w:trPr>
        <w:tc>
          <w:tcPr>
            <w:tcW w:w="2830" w:type="dxa"/>
            <w:vMerge/>
          </w:tcPr>
          <w:p w14:paraId="290AC0A6" w14:textId="77777777" w:rsidR="00C77DDF" w:rsidRPr="00C77DDF" w:rsidRDefault="00C77DDF" w:rsidP="00704B93">
            <w:pPr>
              <w:suppressAutoHyphens/>
              <w:overflowPunct/>
              <w:autoSpaceDE/>
              <w:autoSpaceDN/>
              <w:adjustRightInd/>
              <w:ind w:left="0" w:right="0" w:firstLine="0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073" w:type="dxa"/>
          </w:tcPr>
          <w:p w14:paraId="1C8D6B76" w14:textId="77777777" w:rsidR="00C77DDF" w:rsidRPr="00C77DDF" w:rsidRDefault="00C77DDF" w:rsidP="00704B93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 xml:space="preserve">«Детский» </w:t>
            </w:r>
          </w:p>
        </w:tc>
        <w:tc>
          <w:tcPr>
            <w:tcW w:w="3119" w:type="dxa"/>
          </w:tcPr>
          <w:p w14:paraId="78604875" w14:textId="77777777" w:rsidR="00C77DDF" w:rsidRPr="00C77DDF" w:rsidRDefault="00C77DDF" w:rsidP="00704B93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«Карапуз»</w:t>
            </w:r>
          </w:p>
        </w:tc>
        <w:tc>
          <w:tcPr>
            <w:tcW w:w="3273" w:type="dxa"/>
          </w:tcPr>
          <w:p w14:paraId="20C8B25B" w14:textId="77777777" w:rsidR="00C77DDF" w:rsidRPr="00C77DDF" w:rsidRDefault="00C77DDF" w:rsidP="00704B93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«Школьник»</w:t>
            </w:r>
          </w:p>
        </w:tc>
        <w:tc>
          <w:tcPr>
            <w:tcW w:w="2442" w:type="dxa"/>
          </w:tcPr>
          <w:p w14:paraId="4E6F1EA8" w14:textId="77777777" w:rsidR="00C77DDF" w:rsidRPr="00C77DDF" w:rsidRDefault="00C77DDF" w:rsidP="00704B93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«Тимка»</w:t>
            </w:r>
          </w:p>
        </w:tc>
      </w:tr>
      <w:tr w:rsidR="00304A56" w:rsidRPr="00C77DDF" w14:paraId="71CCD4A8" w14:textId="77777777" w:rsidTr="00563FE5">
        <w:tc>
          <w:tcPr>
            <w:tcW w:w="2830" w:type="dxa"/>
          </w:tcPr>
          <w:p w14:paraId="5ECC153D" w14:textId="39D82128" w:rsidR="00304A56" w:rsidRPr="00C77DDF" w:rsidRDefault="00304A56" w:rsidP="00C77DDF">
            <w:pPr>
              <w:ind w:left="0" w:right="0" w:firstLine="284"/>
              <w:textAlignment w:val="auto"/>
              <w:rPr>
                <w:rFonts w:ascii="Arial" w:hAnsi="Arial" w:cs="Arial"/>
                <w:szCs w:val="24"/>
                <w:vertAlign w:val="superscript"/>
              </w:rPr>
            </w:pPr>
            <w:bookmarkStart w:id="3" w:name="_Hlk161137517"/>
            <w:r w:rsidRPr="00C77DDF">
              <w:rPr>
                <w:rFonts w:ascii="Arial" w:hAnsi="Arial" w:cs="Arial"/>
              </w:rPr>
              <w:t xml:space="preserve">Массовая доля </w:t>
            </w:r>
            <w:proofErr w:type="gramStart"/>
            <w:r w:rsidRPr="00C77DDF">
              <w:rPr>
                <w:rFonts w:ascii="Arial" w:hAnsi="Arial" w:cs="Arial"/>
              </w:rPr>
              <w:t>об</w:t>
            </w:r>
            <w:r w:rsidR="00563FE5">
              <w:rPr>
                <w:rFonts w:ascii="Arial" w:hAnsi="Arial" w:cs="Arial"/>
              </w:rPr>
              <w:t>-</w:t>
            </w:r>
            <w:proofErr w:type="spellStart"/>
            <w:r w:rsidRPr="00C77DDF">
              <w:rPr>
                <w:rFonts w:ascii="Arial" w:hAnsi="Arial" w:cs="Arial"/>
              </w:rPr>
              <w:t>щего</w:t>
            </w:r>
            <w:proofErr w:type="spellEnd"/>
            <w:proofErr w:type="gramEnd"/>
            <w:r w:rsidRPr="00C77DDF">
              <w:rPr>
                <w:rFonts w:ascii="Arial" w:hAnsi="Arial" w:cs="Arial"/>
              </w:rPr>
              <w:t xml:space="preserve"> фосфора, % не более</w:t>
            </w:r>
          </w:p>
        </w:tc>
        <w:tc>
          <w:tcPr>
            <w:tcW w:w="11907" w:type="dxa"/>
            <w:gridSpan w:val="4"/>
          </w:tcPr>
          <w:p w14:paraId="516EAECF" w14:textId="77777777" w:rsidR="00304A56" w:rsidRPr="00C77DDF" w:rsidRDefault="00304A56" w:rsidP="00C77DDF">
            <w:pPr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25</w:t>
            </w:r>
          </w:p>
          <w:p w14:paraId="6027CC13" w14:textId="6A5AD200" w:rsidR="00304A56" w:rsidRPr="00C77DDF" w:rsidRDefault="00304A56" w:rsidP="00C77DDF">
            <w:pPr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bookmarkEnd w:id="3"/>
      <w:tr w:rsidR="00304A56" w:rsidRPr="00C77DDF" w14:paraId="1E530ABC" w14:textId="77777777" w:rsidTr="00563FE5">
        <w:tc>
          <w:tcPr>
            <w:tcW w:w="2830" w:type="dxa"/>
          </w:tcPr>
          <w:p w14:paraId="1C2A657D" w14:textId="77777777" w:rsidR="00304A56" w:rsidRPr="00C77DDF" w:rsidRDefault="00304A56" w:rsidP="00704B93">
            <w:pPr>
              <w:ind w:left="0" w:right="0" w:firstLine="284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  <w:vertAlign w:val="superscript"/>
              </w:rPr>
              <w:t>*</w:t>
            </w:r>
            <w:r w:rsidRPr="00C77DDF">
              <w:rPr>
                <w:rFonts w:ascii="Arial" w:hAnsi="Arial" w:cs="Arial"/>
                <w:szCs w:val="24"/>
              </w:rPr>
              <w:t>Массовая доля β-каротина, мг% (мг/100г), не менее</w:t>
            </w:r>
          </w:p>
        </w:tc>
        <w:tc>
          <w:tcPr>
            <w:tcW w:w="11907" w:type="dxa"/>
            <w:gridSpan w:val="4"/>
            <w:vAlign w:val="bottom"/>
          </w:tcPr>
          <w:p w14:paraId="3EDC23B7" w14:textId="1ECF2053" w:rsidR="00304A56" w:rsidRPr="00C77DDF" w:rsidRDefault="00304A56" w:rsidP="00704B93">
            <w:pPr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1,0</w:t>
            </w:r>
          </w:p>
        </w:tc>
      </w:tr>
      <w:tr w:rsidR="00304A56" w:rsidRPr="00C77DDF" w14:paraId="12DCC0FB" w14:textId="77777777" w:rsidTr="00563FE5">
        <w:tc>
          <w:tcPr>
            <w:tcW w:w="2830" w:type="dxa"/>
          </w:tcPr>
          <w:p w14:paraId="72CF8D4F" w14:textId="77777777" w:rsidR="00304A56" w:rsidRPr="00C77DDF" w:rsidRDefault="00304A56" w:rsidP="00704B93">
            <w:pPr>
              <w:suppressAutoHyphens/>
              <w:overflowPunct/>
              <w:autoSpaceDE/>
              <w:autoSpaceDN/>
              <w:adjustRightInd/>
              <w:ind w:left="0" w:right="0" w:firstLine="284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  <w:vertAlign w:val="superscript"/>
              </w:rPr>
              <w:t>**</w:t>
            </w:r>
            <w:r w:rsidRPr="00C77DDF">
              <w:rPr>
                <w:rFonts w:ascii="Arial" w:hAnsi="Arial" w:cs="Arial"/>
                <w:szCs w:val="24"/>
              </w:rPr>
              <w:t>Массовая доля кальция, мг% (мг/100г), не менее</w:t>
            </w:r>
          </w:p>
        </w:tc>
        <w:tc>
          <w:tcPr>
            <w:tcW w:w="11907" w:type="dxa"/>
            <w:gridSpan w:val="4"/>
            <w:vAlign w:val="bottom"/>
          </w:tcPr>
          <w:p w14:paraId="01757A2D" w14:textId="4142E746" w:rsidR="00304A56" w:rsidRPr="00C77DDF" w:rsidRDefault="00304A56" w:rsidP="00704B93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270,0</w:t>
            </w:r>
          </w:p>
        </w:tc>
      </w:tr>
      <w:tr w:rsidR="00563FE5" w:rsidRPr="00C77DDF" w14:paraId="7C448E27" w14:textId="77777777" w:rsidTr="00563FE5">
        <w:tc>
          <w:tcPr>
            <w:tcW w:w="2830" w:type="dxa"/>
          </w:tcPr>
          <w:p w14:paraId="68D1D691" w14:textId="5EDE87C6" w:rsidR="00563FE5" w:rsidRPr="00C77DDF" w:rsidRDefault="00563FE5" w:rsidP="00704B93">
            <w:pPr>
              <w:suppressAutoHyphens/>
              <w:overflowPunct/>
              <w:autoSpaceDE/>
              <w:autoSpaceDN/>
              <w:adjustRightInd/>
              <w:ind w:left="0" w:right="0" w:firstLine="284"/>
              <w:jc w:val="left"/>
              <w:textAlignment w:val="auto"/>
              <w:rPr>
                <w:rFonts w:ascii="Arial" w:hAnsi="Arial" w:cs="Arial"/>
                <w:szCs w:val="24"/>
                <w:vertAlign w:val="superscript"/>
              </w:rPr>
            </w:pPr>
            <w:r w:rsidRPr="00C77DDF">
              <w:rPr>
                <w:rFonts w:ascii="Arial" w:hAnsi="Arial" w:cs="Arial"/>
                <w:szCs w:val="24"/>
                <w:vertAlign w:val="superscript"/>
              </w:rPr>
              <w:t>**</w:t>
            </w:r>
            <w:r>
              <w:rPr>
                <w:rFonts w:ascii="Arial" w:hAnsi="Arial" w:cs="Arial"/>
                <w:szCs w:val="24"/>
                <w:vertAlign w:val="superscript"/>
              </w:rPr>
              <w:t>*</w:t>
            </w:r>
            <w:r w:rsidRPr="00C77DDF">
              <w:rPr>
                <w:rFonts w:ascii="Arial" w:hAnsi="Arial" w:cs="Arial"/>
                <w:szCs w:val="24"/>
              </w:rPr>
              <w:t xml:space="preserve">Массовая доля </w:t>
            </w:r>
            <w:r>
              <w:rPr>
                <w:rFonts w:ascii="Arial" w:hAnsi="Arial" w:cs="Arial"/>
                <w:szCs w:val="24"/>
              </w:rPr>
              <w:t>йода</w:t>
            </w:r>
            <w:r w:rsidRPr="00C77DDF">
              <w:rPr>
                <w:rFonts w:ascii="Arial" w:hAnsi="Arial" w:cs="Arial"/>
                <w:szCs w:val="24"/>
              </w:rPr>
              <w:t>, мг% (мг/100г), не менее</w:t>
            </w:r>
          </w:p>
        </w:tc>
        <w:tc>
          <w:tcPr>
            <w:tcW w:w="11907" w:type="dxa"/>
            <w:gridSpan w:val="4"/>
            <w:vAlign w:val="bottom"/>
          </w:tcPr>
          <w:p w14:paraId="55215EF4" w14:textId="77777777" w:rsidR="00563FE5" w:rsidRPr="00C77DDF" w:rsidRDefault="00563FE5" w:rsidP="00704B93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704B93" w:rsidRPr="00C77DDF" w14:paraId="2E81A38F" w14:textId="77777777" w:rsidTr="001D1D9F">
        <w:tc>
          <w:tcPr>
            <w:tcW w:w="14737" w:type="dxa"/>
            <w:gridSpan w:val="5"/>
          </w:tcPr>
          <w:p w14:paraId="39E40C3E" w14:textId="77777777" w:rsidR="00704B93" w:rsidRPr="00C77DDF" w:rsidRDefault="00704B93" w:rsidP="00704B93">
            <w:pPr>
              <w:widowControl w:val="0"/>
              <w:tabs>
                <w:tab w:val="left" w:pos="9214"/>
              </w:tabs>
              <w:overflowPunct/>
              <w:autoSpaceDE/>
              <w:autoSpaceDN/>
              <w:adjustRightInd/>
              <w:ind w:left="0" w:right="0" w:firstLine="0"/>
              <w:textAlignment w:val="auto"/>
              <w:rPr>
                <w:rFonts w:ascii="Arial" w:hAnsi="Arial" w:cs="Arial"/>
                <w:spacing w:val="2"/>
                <w:szCs w:val="24"/>
              </w:rPr>
            </w:pPr>
            <w:r w:rsidRPr="00C77DDF">
              <w:rPr>
                <w:rFonts w:ascii="Arial" w:hAnsi="Arial" w:cs="Arial"/>
                <w:b/>
                <w:spacing w:val="2"/>
                <w:szCs w:val="24"/>
                <w:vertAlign w:val="superscript"/>
              </w:rPr>
              <w:t xml:space="preserve">             *</w:t>
            </w:r>
            <w:r w:rsidRPr="00C77DDF">
              <w:rPr>
                <w:rFonts w:ascii="Arial" w:hAnsi="Arial" w:cs="Arial"/>
                <w:spacing w:val="2"/>
                <w:szCs w:val="24"/>
              </w:rPr>
              <w:t xml:space="preserve"> Для паштетов, обогащенных </w:t>
            </w:r>
            <w:r w:rsidRPr="00C77DDF">
              <w:rPr>
                <w:rFonts w:ascii="Arial" w:hAnsi="Arial" w:cs="Arial"/>
                <w:szCs w:val="24"/>
              </w:rPr>
              <w:t>β-каротином.</w:t>
            </w:r>
          </w:p>
          <w:p w14:paraId="7CB66832" w14:textId="77777777" w:rsidR="00704B93" w:rsidRDefault="00704B93" w:rsidP="00704B93">
            <w:pPr>
              <w:suppressAutoHyphens/>
              <w:overflowPunct/>
              <w:autoSpaceDE/>
              <w:autoSpaceDN/>
              <w:adjustRightInd/>
              <w:ind w:left="0" w:right="0" w:firstLine="0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b/>
                <w:spacing w:val="2"/>
                <w:szCs w:val="24"/>
                <w:vertAlign w:val="superscript"/>
              </w:rPr>
              <w:t xml:space="preserve">              **</w:t>
            </w:r>
            <w:r w:rsidRPr="00C77DDF">
              <w:rPr>
                <w:rFonts w:ascii="Arial" w:hAnsi="Arial" w:cs="Arial"/>
                <w:spacing w:val="2"/>
                <w:szCs w:val="24"/>
              </w:rPr>
              <w:t xml:space="preserve"> Для паштетов, обогащенных </w:t>
            </w:r>
            <w:r w:rsidRPr="00C77DDF">
              <w:rPr>
                <w:rFonts w:ascii="Arial" w:hAnsi="Arial" w:cs="Arial"/>
                <w:szCs w:val="24"/>
              </w:rPr>
              <w:t>кальцием.</w:t>
            </w:r>
          </w:p>
          <w:p w14:paraId="02DE6819" w14:textId="6AFBD7D5" w:rsidR="00563FE5" w:rsidRPr="00C77DDF" w:rsidRDefault="00563FE5" w:rsidP="00704B93">
            <w:pPr>
              <w:suppressAutoHyphens/>
              <w:overflowPunct/>
              <w:autoSpaceDE/>
              <w:autoSpaceDN/>
              <w:adjustRightInd/>
              <w:ind w:left="0" w:right="0" w:firstLine="0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b/>
                <w:spacing w:val="2"/>
                <w:szCs w:val="24"/>
                <w:vertAlign w:val="superscript"/>
              </w:rPr>
              <w:t xml:space="preserve">              **</w:t>
            </w:r>
            <w:r>
              <w:rPr>
                <w:rFonts w:ascii="Arial" w:hAnsi="Arial" w:cs="Arial"/>
                <w:b/>
                <w:spacing w:val="2"/>
                <w:szCs w:val="24"/>
                <w:vertAlign w:val="superscript"/>
              </w:rPr>
              <w:t>*</w:t>
            </w:r>
            <w:r w:rsidRPr="00C77DDF">
              <w:rPr>
                <w:rFonts w:ascii="Arial" w:hAnsi="Arial" w:cs="Arial"/>
                <w:spacing w:val="2"/>
                <w:szCs w:val="24"/>
              </w:rPr>
              <w:t xml:space="preserve"> Для паштетов, обогащенных </w:t>
            </w:r>
            <w:r>
              <w:rPr>
                <w:rFonts w:ascii="Arial" w:hAnsi="Arial" w:cs="Arial"/>
                <w:szCs w:val="24"/>
              </w:rPr>
              <w:t>йодом</w:t>
            </w:r>
          </w:p>
          <w:p w14:paraId="7CC83B33" w14:textId="77777777" w:rsidR="00704B93" w:rsidRPr="00C77DDF" w:rsidRDefault="00704B93" w:rsidP="00704B93">
            <w:pPr>
              <w:overflowPunct/>
              <w:autoSpaceDE/>
              <w:autoSpaceDN/>
              <w:adjustRightInd/>
              <w:ind w:left="0" w:right="0" w:firstLine="709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П р и м е ч а н и я</w:t>
            </w:r>
          </w:p>
          <w:p w14:paraId="2894093E" w14:textId="77777777" w:rsidR="00704B93" w:rsidRPr="00C77DDF" w:rsidRDefault="00704B93" w:rsidP="00704B93">
            <w:pPr>
              <w:overflowPunct/>
              <w:autoSpaceDE/>
              <w:autoSpaceDN/>
              <w:adjustRightInd/>
              <w:ind w:left="0" w:right="0" w:firstLine="709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1 Допускается:</w:t>
            </w:r>
          </w:p>
          <w:p w14:paraId="523350C9" w14:textId="77777777" w:rsidR="00704B93" w:rsidRPr="00C77DDF" w:rsidRDefault="00704B93" w:rsidP="00704B93">
            <w:pPr>
              <w:overflowPunct/>
              <w:autoSpaceDE/>
              <w:autoSpaceDN/>
              <w:adjustRightInd/>
              <w:ind w:left="0" w:right="0" w:firstLine="709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>- наличие мелкой пористости на разрезе паштетов;</w:t>
            </w:r>
          </w:p>
          <w:p w14:paraId="15AF10E1" w14:textId="77777777" w:rsidR="00704B93" w:rsidRPr="00C77DDF" w:rsidRDefault="00704B93" w:rsidP="00704B93">
            <w:pPr>
              <w:overflowPunct/>
              <w:autoSpaceDE/>
              <w:autoSpaceDN/>
              <w:adjustRightInd/>
              <w:ind w:left="0" w:right="0" w:firstLine="709"/>
              <w:textAlignment w:val="auto"/>
              <w:rPr>
                <w:rFonts w:ascii="Arial" w:hAnsi="Arial" w:cs="Arial"/>
                <w:szCs w:val="24"/>
              </w:rPr>
            </w:pPr>
            <w:r w:rsidRPr="00C77DDF">
              <w:rPr>
                <w:rFonts w:ascii="Arial" w:hAnsi="Arial" w:cs="Arial"/>
                <w:szCs w:val="24"/>
              </w:rPr>
              <w:t xml:space="preserve">- наличие конденсата в упаковках паштетов, </w:t>
            </w:r>
            <w:r w:rsidRPr="00C77DDF">
              <w:rPr>
                <w:rFonts w:ascii="Arial" w:hAnsi="Arial" w:cs="Arial"/>
                <w:spacing w:val="2"/>
                <w:szCs w:val="24"/>
              </w:rPr>
              <w:t>упакованных под вакуумом или в модифицированной атмосфере.</w:t>
            </w:r>
          </w:p>
          <w:p w14:paraId="782743C1" w14:textId="77777777" w:rsidR="00704B93" w:rsidRPr="00C77DDF" w:rsidRDefault="00704B93" w:rsidP="00704B93">
            <w:pPr>
              <w:widowControl w:val="0"/>
              <w:tabs>
                <w:tab w:val="left" w:pos="9214"/>
              </w:tabs>
              <w:overflowPunct/>
              <w:autoSpaceDE/>
              <w:autoSpaceDN/>
              <w:adjustRightInd/>
              <w:ind w:left="0" w:right="0" w:firstLine="709"/>
              <w:textAlignment w:val="auto"/>
              <w:rPr>
                <w:rFonts w:ascii="Arial" w:hAnsi="Arial" w:cs="Arial"/>
                <w:spacing w:val="2"/>
                <w:szCs w:val="24"/>
              </w:rPr>
            </w:pPr>
            <w:proofErr w:type="gramStart"/>
            <w:r w:rsidRPr="00C77DDF">
              <w:rPr>
                <w:rFonts w:ascii="Arial" w:hAnsi="Arial" w:cs="Arial"/>
                <w:spacing w:val="2"/>
                <w:szCs w:val="24"/>
              </w:rPr>
              <w:t>2  Не</w:t>
            </w:r>
            <w:proofErr w:type="gramEnd"/>
            <w:r w:rsidRPr="00C77DDF">
              <w:rPr>
                <w:rFonts w:ascii="Arial" w:hAnsi="Arial" w:cs="Arial"/>
                <w:spacing w:val="2"/>
                <w:szCs w:val="24"/>
              </w:rPr>
              <w:t xml:space="preserve"> допускаются для реализации паштеты: </w:t>
            </w:r>
          </w:p>
          <w:p w14:paraId="56136451" w14:textId="2AC96640" w:rsidR="00CE39E8" w:rsidRPr="00C77DDF" w:rsidRDefault="00704B93" w:rsidP="00CE39E8">
            <w:pPr>
              <w:widowControl w:val="0"/>
              <w:tabs>
                <w:tab w:val="left" w:pos="9214"/>
              </w:tabs>
              <w:overflowPunct/>
              <w:autoSpaceDE/>
              <w:autoSpaceDN/>
              <w:adjustRightInd/>
              <w:ind w:left="0" w:right="0" w:firstLine="612"/>
              <w:textAlignment w:val="auto"/>
              <w:rPr>
                <w:rFonts w:ascii="Arial" w:hAnsi="Arial" w:cs="Arial"/>
                <w:spacing w:val="2"/>
                <w:szCs w:val="24"/>
              </w:rPr>
            </w:pPr>
            <w:r w:rsidRPr="00C77DDF">
              <w:rPr>
                <w:rFonts w:ascii="Arial" w:hAnsi="Arial" w:cs="Arial"/>
                <w:spacing w:val="2"/>
                <w:szCs w:val="24"/>
              </w:rPr>
              <w:t>- с загрязнениями на оболочке и с наплывами фарша над оболочкой</w:t>
            </w:r>
            <w:r w:rsidR="00CE39E8">
              <w:rPr>
                <w:rFonts w:ascii="Arial" w:hAnsi="Arial" w:cs="Arial"/>
                <w:spacing w:val="2"/>
                <w:szCs w:val="24"/>
              </w:rPr>
              <w:t>,</w:t>
            </w:r>
            <w:r w:rsidR="00CE39E8" w:rsidRPr="00C77DDF">
              <w:rPr>
                <w:rFonts w:ascii="Arial" w:hAnsi="Arial" w:cs="Arial"/>
                <w:spacing w:val="2"/>
                <w:szCs w:val="24"/>
              </w:rPr>
              <w:t xml:space="preserve"> с лопнувшими или поломанными батонами; </w:t>
            </w:r>
          </w:p>
          <w:p w14:paraId="2F8512CB" w14:textId="1F5537D1" w:rsidR="00704B93" w:rsidRPr="00C77DDF" w:rsidRDefault="00704B93" w:rsidP="00704B93">
            <w:pPr>
              <w:widowControl w:val="0"/>
              <w:tabs>
                <w:tab w:val="left" w:pos="9214"/>
              </w:tabs>
              <w:overflowPunct/>
              <w:autoSpaceDE/>
              <w:autoSpaceDN/>
              <w:adjustRightInd/>
              <w:ind w:left="0" w:right="0" w:firstLine="709"/>
              <w:textAlignment w:val="auto"/>
              <w:rPr>
                <w:rFonts w:ascii="Arial" w:hAnsi="Arial" w:cs="Arial"/>
                <w:spacing w:val="2"/>
                <w:szCs w:val="24"/>
              </w:rPr>
            </w:pPr>
            <w:r w:rsidRPr="00C77DDF">
              <w:rPr>
                <w:rFonts w:ascii="Arial" w:hAnsi="Arial" w:cs="Arial"/>
                <w:spacing w:val="2"/>
                <w:szCs w:val="24"/>
              </w:rPr>
              <w:t xml:space="preserve">- с нарушением целостности оболочки батончиков </w:t>
            </w:r>
            <w:proofErr w:type="gramStart"/>
            <w:r w:rsidRPr="00C77DDF">
              <w:rPr>
                <w:rFonts w:ascii="Arial" w:hAnsi="Arial" w:cs="Arial"/>
                <w:spacing w:val="2"/>
                <w:szCs w:val="24"/>
              </w:rPr>
              <w:t>и  упаковки</w:t>
            </w:r>
            <w:proofErr w:type="gramEnd"/>
            <w:r w:rsidRPr="00C77DDF">
              <w:rPr>
                <w:rFonts w:ascii="Arial" w:hAnsi="Arial" w:cs="Arial"/>
                <w:spacing w:val="2"/>
                <w:szCs w:val="24"/>
              </w:rPr>
              <w:t xml:space="preserve"> под вакуумом или в модифицированной атмосфере; </w:t>
            </w:r>
          </w:p>
          <w:p w14:paraId="1F2EAFD1" w14:textId="77777777" w:rsidR="00704B93" w:rsidRPr="00C77DDF" w:rsidRDefault="00704B93" w:rsidP="00704B93">
            <w:pPr>
              <w:widowControl w:val="0"/>
              <w:tabs>
                <w:tab w:val="left" w:pos="9214"/>
              </w:tabs>
              <w:overflowPunct/>
              <w:autoSpaceDE/>
              <w:autoSpaceDN/>
              <w:adjustRightInd/>
              <w:ind w:left="0" w:right="0" w:firstLine="709"/>
              <w:textAlignment w:val="auto"/>
              <w:rPr>
                <w:rFonts w:ascii="Arial" w:hAnsi="Arial" w:cs="Arial"/>
                <w:spacing w:val="2"/>
                <w:szCs w:val="24"/>
              </w:rPr>
            </w:pPr>
            <w:r w:rsidRPr="00C77DDF">
              <w:rPr>
                <w:rFonts w:ascii="Arial" w:hAnsi="Arial" w:cs="Arial"/>
                <w:spacing w:val="2"/>
                <w:szCs w:val="24"/>
              </w:rPr>
              <w:t xml:space="preserve">- с повреждениями оболочки; </w:t>
            </w:r>
          </w:p>
          <w:p w14:paraId="5D1BB5FF" w14:textId="77777777" w:rsidR="00704B93" w:rsidRPr="00C77DDF" w:rsidRDefault="00704B93" w:rsidP="00704B93">
            <w:pPr>
              <w:widowControl w:val="0"/>
              <w:tabs>
                <w:tab w:val="left" w:pos="9214"/>
              </w:tabs>
              <w:overflowPunct/>
              <w:autoSpaceDE/>
              <w:autoSpaceDN/>
              <w:adjustRightInd/>
              <w:ind w:left="0" w:right="0" w:firstLine="709"/>
              <w:textAlignment w:val="auto"/>
              <w:rPr>
                <w:rFonts w:ascii="Arial" w:hAnsi="Arial" w:cs="Arial"/>
                <w:spacing w:val="2"/>
                <w:szCs w:val="24"/>
              </w:rPr>
            </w:pPr>
            <w:r w:rsidRPr="00C77DDF">
              <w:rPr>
                <w:rFonts w:ascii="Arial" w:hAnsi="Arial" w:cs="Arial"/>
                <w:spacing w:val="2"/>
                <w:szCs w:val="24"/>
              </w:rPr>
              <w:t xml:space="preserve">- с наличием </w:t>
            </w:r>
            <w:proofErr w:type="spellStart"/>
            <w:r w:rsidRPr="00C77DDF">
              <w:rPr>
                <w:rFonts w:ascii="Arial" w:hAnsi="Arial" w:cs="Arial"/>
                <w:spacing w:val="2"/>
                <w:szCs w:val="24"/>
              </w:rPr>
              <w:t>бульонно</w:t>
            </w:r>
            <w:proofErr w:type="spellEnd"/>
            <w:r w:rsidRPr="00C77DDF">
              <w:rPr>
                <w:rFonts w:ascii="Arial" w:hAnsi="Arial" w:cs="Arial"/>
                <w:spacing w:val="2"/>
                <w:szCs w:val="24"/>
              </w:rPr>
              <w:t xml:space="preserve">-жировых отеков; </w:t>
            </w:r>
          </w:p>
          <w:p w14:paraId="0B21E602" w14:textId="77777777" w:rsidR="00704B93" w:rsidRPr="00C77DDF" w:rsidRDefault="00704B93" w:rsidP="00704B93">
            <w:pPr>
              <w:widowControl w:val="0"/>
              <w:tabs>
                <w:tab w:val="left" w:pos="9214"/>
              </w:tabs>
              <w:overflowPunct/>
              <w:autoSpaceDE/>
              <w:autoSpaceDN/>
              <w:adjustRightInd/>
              <w:ind w:left="0" w:right="0" w:firstLine="709"/>
              <w:textAlignment w:val="auto"/>
              <w:rPr>
                <w:rFonts w:ascii="Arial" w:hAnsi="Arial" w:cs="Arial"/>
                <w:spacing w:val="2"/>
                <w:szCs w:val="24"/>
              </w:rPr>
            </w:pPr>
            <w:r w:rsidRPr="00C77DDF">
              <w:rPr>
                <w:rFonts w:ascii="Arial" w:hAnsi="Arial" w:cs="Arial"/>
                <w:spacing w:val="2"/>
                <w:szCs w:val="24"/>
              </w:rPr>
              <w:t xml:space="preserve">- с наличием крупных пустот на разрезе размером более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C77DDF">
                <w:rPr>
                  <w:rFonts w:ascii="Arial" w:hAnsi="Arial" w:cs="Arial"/>
                  <w:spacing w:val="2"/>
                  <w:szCs w:val="24"/>
                </w:rPr>
                <w:t>5 мм</w:t>
              </w:r>
            </w:smartTag>
            <w:r w:rsidRPr="00C77DDF">
              <w:rPr>
                <w:rFonts w:ascii="Arial" w:hAnsi="Arial" w:cs="Arial"/>
                <w:spacing w:val="2"/>
                <w:szCs w:val="24"/>
              </w:rPr>
              <w:t xml:space="preserve">. </w:t>
            </w:r>
          </w:p>
        </w:tc>
      </w:tr>
    </w:tbl>
    <w:p w14:paraId="4022BC01" w14:textId="6B52082D" w:rsidR="00512B4B" w:rsidRPr="00C77DDF" w:rsidRDefault="00512B4B" w:rsidP="00512B4B">
      <w:pPr>
        <w:jc w:val="left"/>
        <w:rPr>
          <w:rFonts w:ascii="Arial" w:hAnsi="Arial" w:cs="Arial"/>
          <w:sz w:val="22"/>
          <w:szCs w:val="22"/>
        </w:rPr>
      </w:pPr>
    </w:p>
    <w:p w14:paraId="7805FA0A" w14:textId="28D977F5" w:rsidR="003022FB" w:rsidRDefault="00F760F0" w:rsidP="00F760F0">
      <w:pPr>
        <w:tabs>
          <w:tab w:val="left" w:pos="510"/>
          <w:tab w:val="left" w:pos="624"/>
          <w:tab w:val="left" w:pos="2580"/>
        </w:tabs>
        <w:spacing w:line="360" w:lineRule="auto"/>
        <w:ind w:left="0" w:right="-1" w:firstLine="567"/>
        <w:rPr>
          <w:rFonts w:ascii="Arial" w:hAnsi="Arial" w:cs="Arial"/>
          <w:szCs w:val="24"/>
        </w:rPr>
        <w:sectPr w:rsidR="003022FB" w:rsidSect="003B4BF6">
          <w:headerReference w:type="even" r:id="rId32"/>
          <w:headerReference w:type="default" r:id="rId33"/>
          <w:footerReference w:type="default" r:id="rId34"/>
          <w:headerReference w:type="first" r:id="rId35"/>
          <w:footerReference w:type="first" r:id="rId36"/>
          <w:pgSz w:w="16840" w:h="11907" w:orient="landscape"/>
          <w:pgMar w:top="1134" w:right="1440" w:bottom="567" w:left="1440" w:header="720" w:footer="1134" w:gutter="0"/>
          <w:cols w:space="720"/>
          <w:docGrid w:linePitch="326"/>
        </w:sectPr>
      </w:pPr>
      <w:r w:rsidRPr="00C77DDF">
        <w:rPr>
          <w:rFonts w:ascii="Arial" w:hAnsi="Arial" w:cs="Arial"/>
          <w:sz w:val="22"/>
          <w:szCs w:val="22"/>
        </w:rPr>
        <w:tab/>
      </w:r>
    </w:p>
    <w:p w14:paraId="02F9AFC7" w14:textId="44EA536A" w:rsidR="008715A6" w:rsidRDefault="00214F54" w:rsidP="002F3700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4.</w:t>
      </w:r>
      <w:r w:rsidR="00CD150F">
        <w:rPr>
          <w:rFonts w:ascii="Arial" w:hAnsi="Arial" w:cs="Arial"/>
          <w:szCs w:val="24"/>
        </w:rPr>
        <w:t>1.</w:t>
      </w:r>
      <w:r w:rsidR="00A476E5">
        <w:rPr>
          <w:rFonts w:ascii="Arial" w:hAnsi="Arial" w:cs="Arial"/>
          <w:szCs w:val="24"/>
        </w:rPr>
        <w:t>4</w:t>
      </w:r>
      <w:r w:rsidR="00CD150F">
        <w:rPr>
          <w:rFonts w:ascii="Arial" w:hAnsi="Arial" w:cs="Arial"/>
          <w:szCs w:val="24"/>
        </w:rPr>
        <w:t xml:space="preserve"> По </w:t>
      </w:r>
      <w:r w:rsidR="00AF4179">
        <w:rPr>
          <w:rFonts w:ascii="Arial" w:hAnsi="Arial" w:cs="Arial"/>
          <w:szCs w:val="24"/>
        </w:rPr>
        <w:t xml:space="preserve">микробиологическим </w:t>
      </w:r>
      <w:r w:rsidR="00AF4179" w:rsidRPr="00D30D75">
        <w:rPr>
          <w:rFonts w:ascii="Arial" w:hAnsi="Arial" w:cs="Arial"/>
          <w:szCs w:val="24"/>
        </w:rPr>
        <w:t>показателям</w:t>
      </w:r>
      <w:r w:rsidR="00AF4179">
        <w:rPr>
          <w:rFonts w:ascii="Arial" w:hAnsi="Arial" w:cs="Arial"/>
          <w:szCs w:val="24"/>
        </w:rPr>
        <w:t>, по</w:t>
      </w:r>
      <w:r w:rsidR="00AF47B0">
        <w:rPr>
          <w:rFonts w:ascii="Arial" w:hAnsi="Arial" w:cs="Arial"/>
          <w:szCs w:val="24"/>
        </w:rPr>
        <w:t xml:space="preserve"> </w:t>
      </w:r>
      <w:r w:rsidR="00E121B1" w:rsidRPr="00D30D75">
        <w:rPr>
          <w:rFonts w:ascii="Arial" w:hAnsi="Arial" w:cs="Arial"/>
          <w:szCs w:val="24"/>
        </w:rPr>
        <w:t>содержанию токсичных э</w:t>
      </w:r>
      <w:r w:rsidR="00E121B1">
        <w:rPr>
          <w:rFonts w:ascii="Arial" w:hAnsi="Arial" w:cs="Arial"/>
          <w:szCs w:val="24"/>
        </w:rPr>
        <w:t xml:space="preserve">лементов, </w:t>
      </w:r>
      <w:proofErr w:type="spellStart"/>
      <w:r w:rsidR="00E121B1">
        <w:rPr>
          <w:rFonts w:ascii="Arial" w:hAnsi="Arial" w:cs="Arial"/>
          <w:szCs w:val="24"/>
        </w:rPr>
        <w:t>нитрозаминов</w:t>
      </w:r>
      <w:proofErr w:type="spellEnd"/>
      <w:r w:rsidR="00E121B1" w:rsidRPr="00D30D75">
        <w:rPr>
          <w:rFonts w:ascii="Arial" w:hAnsi="Arial" w:cs="Arial"/>
          <w:szCs w:val="24"/>
        </w:rPr>
        <w:t>, нитритов, пестицидов, радионуклидов,</w:t>
      </w:r>
      <w:r w:rsidR="00E121B1">
        <w:rPr>
          <w:rFonts w:ascii="Arial" w:hAnsi="Arial" w:cs="Arial"/>
          <w:szCs w:val="24"/>
        </w:rPr>
        <w:t xml:space="preserve"> диоксинов, </w:t>
      </w:r>
      <w:r w:rsidR="00AF47B0">
        <w:rPr>
          <w:rFonts w:ascii="Arial" w:hAnsi="Arial" w:cs="Arial"/>
          <w:szCs w:val="24"/>
        </w:rPr>
        <w:t>антибиотиков</w:t>
      </w:r>
      <w:r w:rsidR="00E121B1" w:rsidRPr="00D30D75">
        <w:rPr>
          <w:rFonts w:ascii="Arial" w:hAnsi="Arial" w:cs="Arial"/>
          <w:szCs w:val="24"/>
        </w:rPr>
        <w:t xml:space="preserve"> </w:t>
      </w:r>
      <w:r w:rsidR="00704B93">
        <w:rPr>
          <w:rFonts w:ascii="Arial" w:hAnsi="Arial" w:cs="Arial"/>
          <w:szCs w:val="24"/>
        </w:rPr>
        <w:t>паштеты</w:t>
      </w:r>
      <w:r w:rsidR="00E121B1" w:rsidRPr="00D30D75">
        <w:rPr>
          <w:rFonts w:ascii="Arial" w:hAnsi="Arial" w:cs="Arial"/>
          <w:szCs w:val="24"/>
        </w:rPr>
        <w:t xml:space="preserve"> должн</w:t>
      </w:r>
      <w:r w:rsidR="00704B93">
        <w:rPr>
          <w:rFonts w:ascii="Arial" w:hAnsi="Arial" w:cs="Arial"/>
          <w:szCs w:val="24"/>
        </w:rPr>
        <w:t>ы</w:t>
      </w:r>
      <w:r w:rsidR="00E121B1" w:rsidRPr="00D30D75">
        <w:rPr>
          <w:rFonts w:ascii="Arial" w:hAnsi="Arial" w:cs="Arial"/>
          <w:szCs w:val="24"/>
        </w:rPr>
        <w:t xml:space="preserve"> соответствовать требованиям [1], [2]</w:t>
      </w:r>
      <w:r w:rsidR="00A40BE7">
        <w:rPr>
          <w:rFonts w:ascii="Arial" w:hAnsi="Arial" w:cs="Arial"/>
          <w:szCs w:val="24"/>
        </w:rPr>
        <w:t xml:space="preserve"> </w:t>
      </w:r>
      <w:r w:rsidR="00A40BE7" w:rsidRPr="00A6499B">
        <w:rPr>
          <w:rFonts w:ascii="Arial" w:hAnsi="Arial" w:cs="Arial"/>
          <w:szCs w:val="24"/>
        </w:rPr>
        <w:t>для продуктов детского питания</w:t>
      </w:r>
      <w:r w:rsidR="00E121B1" w:rsidRPr="00A6499B">
        <w:rPr>
          <w:rFonts w:ascii="Arial" w:hAnsi="Arial" w:cs="Arial"/>
          <w:szCs w:val="24"/>
        </w:rPr>
        <w:t>,</w:t>
      </w:r>
      <w:r w:rsidR="008715A6" w:rsidRPr="008715A6">
        <w:rPr>
          <w:rFonts w:ascii="Arial" w:hAnsi="Arial" w:cs="Arial"/>
          <w:szCs w:val="24"/>
        </w:rPr>
        <w:t xml:space="preserve"> </w:t>
      </w:r>
      <w:r w:rsidR="008715A6" w:rsidRPr="00D30D75">
        <w:rPr>
          <w:rFonts w:ascii="Arial" w:hAnsi="Arial" w:cs="Arial"/>
          <w:szCs w:val="24"/>
        </w:rPr>
        <w:t>или норм</w:t>
      </w:r>
      <w:r w:rsidR="008715A6">
        <w:rPr>
          <w:rFonts w:ascii="Arial" w:hAnsi="Arial" w:cs="Arial"/>
          <w:szCs w:val="24"/>
        </w:rPr>
        <w:t>ативным документам</w:t>
      </w:r>
      <w:r w:rsidR="008715A6" w:rsidRPr="00D30D75">
        <w:rPr>
          <w:rFonts w:ascii="Arial" w:hAnsi="Arial" w:cs="Arial"/>
          <w:szCs w:val="24"/>
        </w:rPr>
        <w:t>, действу</w:t>
      </w:r>
      <w:r w:rsidR="008715A6">
        <w:rPr>
          <w:rFonts w:ascii="Arial" w:hAnsi="Arial" w:cs="Arial"/>
          <w:szCs w:val="24"/>
        </w:rPr>
        <w:t>ющим</w:t>
      </w:r>
      <w:r w:rsidR="008715A6" w:rsidRPr="00D30D75">
        <w:rPr>
          <w:rFonts w:ascii="Arial" w:hAnsi="Arial" w:cs="Arial"/>
          <w:szCs w:val="24"/>
        </w:rPr>
        <w:t xml:space="preserve"> на территории   государства, принявшего стандарт.</w:t>
      </w:r>
    </w:p>
    <w:p w14:paraId="03C96F93" w14:textId="4C695D5B" w:rsidR="00860389" w:rsidRPr="000A5490" w:rsidRDefault="00BD19E4" w:rsidP="002F3700">
      <w:pPr>
        <w:tabs>
          <w:tab w:val="left" w:pos="510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0A5490">
        <w:rPr>
          <w:rFonts w:ascii="Arial" w:hAnsi="Arial" w:cs="Arial"/>
          <w:b/>
          <w:szCs w:val="24"/>
        </w:rPr>
        <w:t>4</w:t>
      </w:r>
      <w:r w:rsidR="004235A8" w:rsidRPr="000A5490">
        <w:rPr>
          <w:rFonts w:ascii="Arial" w:hAnsi="Arial" w:cs="Arial"/>
          <w:b/>
          <w:szCs w:val="24"/>
        </w:rPr>
        <w:t>.</w:t>
      </w:r>
      <w:r w:rsidR="004C57FF" w:rsidRPr="000A5490">
        <w:rPr>
          <w:rFonts w:ascii="Arial" w:hAnsi="Arial" w:cs="Arial"/>
          <w:b/>
          <w:szCs w:val="24"/>
        </w:rPr>
        <w:t>2</w:t>
      </w:r>
      <w:r w:rsidR="000A5490">
        <w:rPr>
          <w:rFonts w:ascii="Arial" w:hAnsi="Arial" w:cs="Arial"/>
          <w:b/>
          <w:szCs w:val="24"/>
        </w:rPr>
        <w:t xml:space="preserve"> </w:t>
      </w:r>
      <w:r w:rsidR="004235A8" w:rsidRPr="000A5490">
        <w:rPr>
          <w:rFonts w:ascii="Arial" w:hAnsi="Arial" w:cs="Arial"/>
          <w:b/>
          <w:szCs w:val="24"/>
        </w:rPr>
        <w:t xml:space="preserve">Требования к сырью и </w:t>
      </w:r>
      <w:r w:rsidR="00B3620F">
        <w:rPr>
          <w:rFonts w:ascii="Arial" w:hAnsi="Arial" w:cs="Arial"/>
          <w:b/>
          <w:szCs w:val="24"/>
        </w:rPr>
        <w:t>пищевым ингредиентам</w:t>
      </w:r>
    </w:p>
    <w:p w14:paraId="61CA1EE3" w14:textId="7F809107" w:rsidR="00BD19E4" w:rsidRPr="000A5490" w:rsidRDefault="00BD19E4" w:rsidP="002F3700">
      <w:pPr>
        <w:tabs>
          <w:tab w:val="left" w:pos="510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CD1365">
        <w:rPr>
          <w:rFonts w:ascii="Arial" w:hAnsi="Arial" w:cs="Arial"/>
          <w:szCs w:val="24"/>
        </w:rPr>
        <w:t>4</w:t>
      </w:r>
      <w:r w:rsidR="004C57FF" w:rsidRPr="00CD1365">
        <w:rPr>
          <w:rFonts w:ascii="Arial" w:hAnsi="Arial" w:cs="Arial"/>
          <w:szCs w:val="24"/>
        </w:rPr>
        <w:t>.2</w:t>
      </w:r>
      <w:r w:rsidR="005B182A" w:rsidRPr="00CD1365">
        <w:rPr>
          <w:rFonts w:ascii="Arial" w:hAnsi="Arial" w:cs="Arial"/>
          <w:szCs w:val="24"/>
        </w:rPr>
        <w:t>.</w:t>
      </w:r>
      <w:r w:rsidR="00DF7A91" w:rsidRPr="00CD1365">
        <w:rPr>
          <w:rFonts w:ascii="Arial" w:hAnsi="Arial" w:cs="Arial"/>
          <w:szCs w:val="24"/>
        </w:rPr>
        <w:t>1</w:t>
      </w:r>
      <w:r w:rsidR="0000251A" w:rsidRPr="00CD1365">
        <w:rPr>
          <w:rFonts w:ascii="Arial" w:hAnsi="Arial" w:cs="Arial"/>
          <w:szCs w:val="24"/>
        </w:rPr>
        <w:t xml:space="preserve"> С</w:t>
      </w:r>
      <w:r w:rsidRPr="00CD1365">
        <w:rPr>
          <w:rFonts w:ascii="Arial" w:hAnsi="Arial" w:cs="Arial"/>
          <w:szCs w:val="24"/>
        </w:rPr>
        <w:t>ырь</w:t>
      </w:r>
      <w:r w:rsidR="008715A6" w:rsidRPr="00CD1365">
        <w:rPr>
          <w:rFonts w:ascii="Arial" w:hAnsi="Arial" w:cs="Arial"/>
          <w:szCs w:val="24"/>
        </w:rPr>
        <w:t>е, пищевые ингредиенты</w:t>
      </w:r>
      <w:r w:rsidRPr="00CD1365">
        <w:rPr>
          <w:rFonts w:ascii="Arial" w:hAnsi="Arial" w:cs="Arial"/>
          <w:szCs w:val="24"/>
        </w:rPr>
        <w:t>, используемые</w:t>
      </w:r>
      <w:r w:rsidR="008715A6" w:rsidRPr="00CD1365">
        <w:rPr>
          <w:rFonts w:ascii="Arial" w:hAnsi="Arial" w:cs="Arial"/>
          <w:szCs w:val="24"/>
        </w:rPr>
        <w:t xml:space="preserve"> для изготовления </w:t>
      </w:r>
      <w:r w:rsidR="00704B93">
        <w:rPr>
          <w:rFonts w:ascii="Arial" w:hAnsi="Arial" w:cs="Arial"/>
          <w:szCs w:val="24"/>
        </w:rPr>
        <w:t>паштетов</w:t>
      </w:r>
      <w:r w:rsidR="0043582E">
        <w:rPr>
          <w:rFonts w:ascii="Arial" w:hAnsi="Arial" w:cs="Arial"/>
          <w:szCs w:val="24"/>
        </w:rPr>
        <w:t>, по показателям безопасности</w:t>
      </w:r>
      <w:r w:rsidRPr="00CD1365">
        <w:rPr>
          <w:rFonts w:ascii="Arial" w:hAnsi="Arial" w:cs="Arial"/>
          <w:szCs w:val="24"/>
        </w:rPr>
        <w:t xml:space="preserve"> до</w:t>
      </w:r>
      <w:r w:rsidR="00053C5A" w:rsidRPr="00CD1365">
        <w:rPr>
          <w:rFonts w:ascii="Arial" w:hAnsi="Arial" w:cs="Arial"/>
          <w:szCs w:val="24"/>
        </w:rPr>
        <w:t>лжны отвечать требованиям для пи</w:t>
      </w:r>
      <w:r w:rsidRPr="00CD1365">
        <w:rPr>
          <w:rFonts w:ascii="Arial" w:hAnsi="Arial" w:cs="Arial"/>
          <w:szCs w:val="24"/>
        </w:rPr>
        <w:t>щевых компонентов, используемых при производстве продуктов для питания детей, установленны</w:t>
      </w:r>
      <w:r w:rsidR="00211CC8" w:rsidRPr="00CD1365">
        <w:rPr>
          <w:rFonts w:ascii="Arial" w:hAnsi="Arial" w:cs="Arial"/>
          <w:szCs w:val="24"/>
        </w:rPr>
        <w:t>м</w:t>
      </w:r>
      <w:r w:rsidR="00054025" w:rsidRPr="00CD1365">
        <w:rPr>
          <w:rFonts w:ascii="Arial" w:hAnsi="Arial" w:cs="Arial"/>
          <w:szCs w:val="24"/>
        </w:rPr>
        <w:t xml:space="preserve"> </w:t>
      </w:r>
      <w:bookmarkStart w:id="4" w:name="_Hlk126051911"/>
      <w:r w:rsidR="00053C5A" w:rsidRPr="00CD1365">
        <w:rPr>
          <w:rFonts w:ascii="Arial" w:hAnsi="Arial" w:cs="Arial"/>
          <w:szCs w:val="24"/>
        </w:rPr>
        <w:t>[1]</w:t>
      </w:r>
      <w:r w:rsidR="001C5CE3" w:rsidRPr="00CD1365">
        <w:rPr>
          <w:rFonts w:ascii="Arial" w:hAnsi="Arial" w:cs="Arial"/>
          <w:szCs w:val="24"/>
        </w:rPr>
        <w:t xml:space="preserve"> </w:t>
      </w:r>
      <w:bookmarkEnd w:id="4"/>
      <w:r w:rsidR="000A5490" w:rsidRPr="00CD1365">
        <w:rPr>
          <w:rFonts w:ascii="Arial" w:hAnsi="Arial" w:cs="Arial"/>
          <w:szCs w:val="24"/>
        </w:rPr>
        <w:t>–</w:t>
      </w:r>
      <w:r w:rsidR="001C5CE3" w:rsidRPr="00CD1365">
        <w:rPr>
          <w:rFonts w:ascii="Arial" w:hAnsi="Arial" w:cs="Arial"/>
          <w:szCs w:val="24"/>
        </w:rPr>
        <w:t xml:space="preserve"> </w:t>
      </w:r>
      <w:r w:rsidR="002F098C" w:rsidRPr="00CD1365">
        <w:rPr>
          <w:rFonts w:ascii="Arial" w:hAnsi="Arial" w:cs="Arial"/>
          <w:szCs w:val="24"/>
        </w:rPr>
        <w:t>[</w:t>
      </w:r>
      <w:r w:rsidR="004C788A">
        <w:rPr>
          <w:rFonts w:ascii="Arial" w:hAnsi="Arial" w:cs="Arial"/>
          <w:szCs w:val="24"/>
        </w:rPr>
        <w:t>5</w:t>
      </w:r>
      <w:r w:rsidRPr="00CD1365">
        <w:rPr>
          <w:rFonts w:ascii="Arial" w:hAnsi="Arial" w:cs="Arial"/>
          <w:szCs w:val="24"/>
        </w:rPr>
        <w:t>]</w:t>
      </w:r>
      <w:bookmarkStart w:id="5" w:name="_Hlk126052229"/>
      <w:r w:rsidR="00A40BE7" w:rsidRPr="00CD1365">
        <w:rPr>
          <w:rFonts w:ascii="Arial" w:hAnsi="Arial" w:cs="Arial"/>
          <w:szCs w:val="24"/>
        </w:rPr>
        <w:t xml:space="preserve"> </w:t>
      </w:r>
      <w:bookmarkEnd w:id="5"/>
      <w:r w:rsidRPr="00CD1365">
        <w:rPr>
          <w:rFonts w:ascii="Arial" w:hAnsi="Arial" w:cs="Arial"/>
          <w:szCs w:val="24"/>
        </w:rPr>
        <w:t>или нормативным документам, действующим на территории государства, принявшего стандарт.</w:t>
      </w:r>
    </w:p>
    <w:p w14:paraId="248A0505" w14:textId="6E2EE636" w:rsidR="00021628" w:rsidRDefault="00550AEC" w:rsidP="002F3700">
      <w:pPr>
        <w:pStyle w:val="a9"/>
        <w:spacing w:after="0" w:line="360" w:lineRule="auto"/>
        <w:ind w:left="0" w:right="0" w:firstLine="5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4.2.2 </w:t>
      </w:r>
      <w:r w:rsidR="003863CE" w:rsidRPr="000A5490">
        <w:rPr>
          <w:rFonts w:ascii="Arial" w:hAnsi="Arial" w:cs="Arial"/>
          <w:szCs w:val="24"/>
        </w:rPr>
        <w:t>Д</w:t>
      </w:r>
      <w:r w:rsidR="00134C53" w:rsidRPr="000A5490">
        <w:rPr>
          <w:rFonts w:ascii="Arial" w:hAnsi="Arial" w:cs="Arial"/>
          <w:szCs w:val="24"/>
        </w:rPr>
        <w:t xml:space="preserve">ля </w:t>
      </w:r>
      <w:r w:rsidR="00561FB4" w:rsidRPr="000A5490">
        <w:rPr>
          <w:rFonts w:ascii="Arial" w:hAnsi="Arial" w:cs="Arial"/>
          <w:szCs w:val="24"/>
        </w:rPr>
        <w:t>изготовления</w:t>
      </w:r>
      <w:r w:rsidR="003E66AA" w:rsidRPr="000A5490">
        <w:rPr>
          <w:rFonts w:ascii="Arial" w:hAnsi="Arial" w:cs="Arial"/>
          <w:szCs w:val="24"/>
        </w:rPr>
        <w:t xml:space="preserve"> </w:t>
      </w:r>
      <w:r w:rsidR="00704B93">
        <w:rPr>
          <w:rFonts w:ascii="Arial" w:hAnsi="Arial" w:cs="Arial"/>
          <w:color w:val="000000"/>
          <w:szCs w:val="24"/>
        </w:rPr>
        <w:t>паштетов</w:t>
      </w:r>
      <w:r w:rsidR="00BD19E4" w:rsidRPr="00877A2F">
        <w:rPr>
          <w:rFonts w:ascii="Arial" w:hAnsi="Arial" w:cs="Arial"/>
          <w:color w:val="000000"/>
          <w:szCs w:val="24"/>
        </w:rPr>
        <w:t xml:space="preserve"> </w:t>
      </w:r>
      <w:r w:rsidR="00134C53" w:rsidRPr="000A5490">
        <w:rPr>
          <w:rFonts w:ascii="Arial" w:hAnsi="Arial" w:cs="Arial"/>
          <w:szCs w:val="24"/>
        </w:rPr>
        <w:t>применяют</w:t>
      </w:r>
      <w:r w:rsidR="008715A6">
        <w:rPr>
          <w:rFonts w:ascii="Arial" w:hAnsi="Arial" w:cs="Arial"/>
          <w:szCs w:val="24"/>
        </w:rPr>
        <w:t xml:space="preserve"> следующее сырье</w:t>
      </w:r>
      <w:r w:rsidR="009E5094">
        <w:rPr>
          <w:rFonts w:ascii="Arial" w:hAnsi="Arial" w:cs="Arial"/>
          <w:szCs w:val="24"/>
        </w:rPr>
        <w:t>,</w:t>
      </w:r>
      <w:r w:rsidR="00DF7A91" w:rsidRPr="000A5490">
        <w:rPr>
          <w:rFonts w:ascii="Arial" w:hAnsi="Arial" w:cs="Arial"/>
          <w:szCs w:val="24"/>
        </w:rPr>
        <w:t xml:space="preserve"> пищевые ингредиенты</w:t>
      </w:r>
      <w:r w:rsidR="009E5094">
        <w:rPr>
          <w:rFonts w:ascii="Arial" w:hAnsi="Arial" w:cs="Arial"/>
          <w:szCs w:val="24"/>
        </w:rPr>
        <w:t xml:space="preserve"> и материалы</w:t>
      </w:r>
      <w:r>
        <w:rPr>
          <w:rFonts w:ascii="Arial" w:hAnsi="Arial" w:cs="Arial"/>
          <w:szCs w:val="24"/>
        </w:rPr>
        <w:t>:</w:t>
      </w:r>
    </w:p>
    <w:p w14:paraId="0E1AB07C" w14:textId="2E09881C" w:rsidR="00550AEC" w:rsidRPr="002F0E4F" w:rsidRDefault="00550AEC" w:rsidP="002F3700">
      <w:pPr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6479BE">
        <w:rPr>
          <w:rFonts w:ascii="Arial" w:hAnsi="Arial" w:cs="Arial"/>
        </w:rPr>
        <w:t xml:space="preserve">- говядину </w:t>
      </w:r>
      <w:proofErr w:type="spellStart"/>
      <w:r w:rsidRPr="006479BE">
        <w:rPr>
          <w:rFonts w:ascii="Arial" w:hAnsi="Arial" w:cs="Arial"/>
        </w:rPr>
        <w:t>жилованную</w:t>
      </w:r>
      <w:proofErr w:type="spellEnd"/>
      <w:r w:rsidRPr="006479BE">
        <w:rPr>
          <w:rFonts w:ascii="Arial" w:hAnsi="Arial" w:cs="Arial"/>
        </w:rPr>
        <w:t xml:space="preserve"> с массовой долей соединительной и жировой </w:t>
      </w:r>
      <w:r w:rsidRPr="00FE6582">
        <w:rPr>
          <w:rFonts w:ascii="Arial" w:hAnsi="Arial" w:cs="Arial"/>
        </w:rPr>
        <w:t xml:space="preserve">ткани </w:t>
      </w:r>
      <w:r>
        <w:rPr>
          <w:rFonts w:ascii="Arial" w:hAnsi="Arial" w:cs="Arial"/>
          <w:szCs w:val="24"/>
          <w:lang w:eastAsia="x-none"/>
        </w:rPr>
        <w:t xml:space="preserve"> не более </w:t>
      </w:r>
      <w:r w:rsidR="004E38D3" w:rsidRPr="004E38D3">
        <w:rPr>
          <w:rFonts w:ascii="Arial" w:hAnsi="Arial" w:cs="Arial"/>
          <w:szCs w:val="24"/>
          <w:lang w:eastAsia="x-none"/>
        </w:rPr>
        <w:t>12</w:t>
      </w:r>
      <w:r>
        <w:rPr>
          <w:rFonts w:ascii="Arial" w:hAnsi="Arial" w:cs="Arial"/>
          <w:szCs w:val="24"/>
          <w:lang w:eastAsia="x-none"/>
        </w:rPr>
        <w:t>%</w:t>
      </w:r>
      <w:r w:rsidRPr="00FE65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полученную при разделке, обвалке, </w:t>
      </w:r>
      <w:proofErr w:type="spellStart"/>
      <w:r>
        <w:rPr>
          <w:rFonts w:ascii="Arial" w:hAnsi="Arial" w:cs="Arial"/>
        </w:rPr>
        <w:t>жиловке</w:t>
      </w:r>
      <w:proofErr w:type="spellEnd"/>
      <w:r>
        <w:rPr>
          <w:rFonts w:ascii="Arial" w:hAnsi="Arial" w:cs="Arial"/>
        </w:rPr>
        <w:t xml:space="preserve"> </w:t>
      </w:r>
      <w:r w:rsidRPr="006479BE">
        <w:rPr>
          <w:rFonts w:ascii="Arial" w:hAnsi="Arial" w:cs="Arial"/>
        </w:rPr>
        <w:t>говядин</w:t>
      </w:r>
      <w:r>
        <w:rPr>
          <w:rFonts w:ascii="Arial" w:hAnsi="Arial" w:cs="Arial"/>
        </w:rPr>
        <w:t>ы</w:t>
      </w:r>
      <w:r w:rsidRPr="006479BE">
        <w:rPr>
          <w:rFonts w:ascii="Arial" w:hAnsi="Arial" w:cs="Arial"/>
        </w:rPr>
        <w:t xml:space="preserve"> первой и второй категории</w:t>
      </w:r>
      <w:r>
        <w:rPr>
          <w:rFonts w:ascii="Arial" w:hAnsi="Arial" w:cs="Arial"/>
        </w:rPr>
        <w:t xml:space="preserve"> </w:t>
      </w:r>
      <w:r w:rsidRPr="002F0E4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 полутушах, четвертинах по ГОСТ 31798,  отрубах по ГОСТ 31797</w:t>
      </w:r>
      <w:r w:rsidR="000E4BE6">
        <w:rPr>
          <w:rFonts w:ascii="Arial" w:hAnsi="Arial" w:cs="Arial"/>
          <w:szCs w:val="24"/>
        </w:rPr>
        <w:t>, в тушах, полутушах и четвертинах по ГОСТ 34120;</w:t>
      </w:r>
    </w:p>
    <w:p w14:paraId="47DE2B12" w14:textId="245E8B22" w:rsidR="000E4BE6" w:rsidRDefault="000E4BE6" w:rsidP="002F3700">
      <w:pPr>
        <w:spacing w:line="360" w:lineRule="auto"/>
        <w:ind w:left="142" w:right="0" w:firstLine="425"/>
        <w:rPr>
          <w:rFonts w:ascii="Arial" w:hAnsi="Arial" w:cs="Arial"/>
        </w:rPr>
      </w:pPr>
      <w:r w:rsidRPr="00A6499B">
        <w:rPr>
          <w:rFonts w:ascii="Arial" w:hAnsi="Arial" w:cs="Arial"/>
        </w:rPr>
        <w:t xml:space="preserve">- свинину </w:t>
      </w:r>
      <w:proofErr w:type="spellStart"/>
      <w:r w:rsidRPr="00A6499B">
        <w:rPr>
          <w:rFonts w:ascii="Arial" w:hAnsi="Arial" w:cs="Arial"/>
        </w:rPr>
        <w:t>жилованную</w:t>
      </w:r>
      <w:proofErr w:type="spellEnd"/>
      <w:r w:rsidRPr="00A6499B">
        <w:rPr>
          <w:rFonts w:ascii="Arial" w:hAnsi="Arial" w:cs="Arial"/>
        </w:rPr>
        <w:t xml:space="preserve"> с массовой долей жировой </w:t>
      </w:r>
      <w:proofErr w:type="gramStart"/>
      <w:r w:rsidRPr="00A6499B">
        <w:rPr>
          <w:rFonts w:ascii="Arial" w:hAnsi="Arial" w:cs="Arial"/>
        </w:rPr>
        <w:t xml:space="preserve">ткани  </w:t>
      </w:r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 30 % до 50%,</w:t>
      </w:r>
      <w:r w:rsidR="004E38D3" w:rsidRPr="004E38D3">
        <w:rPr>
          <w:rFonts w:ascii="Arial" w:hAnsi="Arial" w:cs="Arial"/>
        </w:rPr>
        <w:t xml:space="preserve"> </w:t>
      </w:r>
      <w:bookmarkStart w:id="6" w:name="_Hlk159403802"/>
      <w:r w:rsidR="004E38D3">
        <w:rPr>
          <w:rFonts w:ascii="Arial" w:hAnsi="Arial" w:cs="Arial"/>
        </w:rPr>
        <w:t>от 50% до 60%</w:t>
      </w:r>
      <w:bookmarkEnd w:id="6"/>
      <w:r w:rsidR="004E38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6499B">
        <w:rPr>
          <w:rFonts w:ascii="Arial" w:hAnsi="Arial" w:cs="Arial"/>
        </w:rPr>
        <w:t xml:space="preserve">полученную при разделке, обвалке и </w:t>
      </w:r>
      <w:proofErr w:type="spellStart"/>
      <w:r w:rsidRPr="00A6499B">
        <w:rPr>
          <w:rFonts w:ascii="Arial" w:hAnsi="Arial" w:cs="Arial"/>
        </w:rPr>
        <w:t>жиловке</w:t>
      </w:r>
      <w:proofErr w:type="spellEnd"/>
      <w:r w:rsidRPr="00A6499B">
        <w:rPr>
          <w:rFonts w:ascii="Arial" w:hAnsi="Arial" w:cs="Arial"/>
        </w:rPr>
        <w:t xml:space="preserve"> свинины первой и второй категории в тушах, полутушах</w:t>
      </w:r>
      <w:r w:rsidR="000C2BF2">
        <w:rPr>
          <w:rFonts w:ascii="Arial" w:hAnsi="Arial" w:cs="Arial"/>
        </w:rPr>
        <w:t xml:space="preserve"> </w:t>
      </w:r>
      <w:r w:rsidRPr="00A6499B">
        <w:rPr>
          <w:rFonts w:ascii="Arial" w:hAnsi="Arial" w:cs="Arial"/>
        </w:rPr>
        <w:t xml:space="preserve"> по</w:t>
      </w:r>
      <w:r>
        <w:rPr>
          <w:rFonts w:ascii="Arial" w:hAnsi="Arial" w:cs="Arial"/>
        </w:rPr>
        <w:t xml:space="preserve"> </w:t>
      </w:r>
      <w:r w:rsidRPr="00A6499B">
        <w:rPr>
          <w:rFonts w:ascii="Arial" w:hAnsi="Arial" w:cs="Arial"/>
        </w:rPr>
        <w:t xml:space="preserve">ГОСТ 31476, отрубах </w:t>
      </w:r>
      <w:r w:rsidR="000C2BF2">
        <w:rPr>
          <w:rFonts w:ascii="Arial" w:hAnsi="Arial" w:cs="Arial"/>
        </w:rPr>
        <w:t xml:space="preserve"> по </w:t>
      </w:r>
      <w:r w:rsidRPr="00A6499B">
        <w:rPr>
          <w:rFonts w:ascii="Arial" w:hAnsi="Arial" w:cs="Arial"/>
        </w:rPr>
        <w:t>ГОСТ 31778;</w:t>
      </w:r>
    </w:p>
    <w:p w14:paraId="3EE78336" w14:textId="77777777" w:rsidR="00021628" w:rsidRPr="0073603D" w:rsidRDefault="00021628" w:rsidP="002F3700">
      <w:pPr>
        <w:tabs>
          <w:tab w:val="left" w:pos="0"/>
          <w:tab w:val="left" w:pos="567"/>
          <w:tab w:val="left" w:pos="851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 w:rsidRPr="0073603D">
        <w:rPr>
          <w:rFonts w:ascii="Arial" w:hAnsi="Arial" w:cs="Arial"/>
          <w:szCs w:val="24"/>
          <w:lang w:eastAsia="ar-SA"/>
        </w:rPr>
        <w:t xml:space="preserve">- говядину, свинину в полутушах, четвертинах, блоках, отрубах в охлажденном (от минус 1,5 </w:t>
      </w:r>
      <w:proofErr w:type="spellStart"/>
      <w:r w:rsidRPr="0073603D">
        <w:rPr>
          <w:rFonts w:ascii="Arial" w:hAnsi="Arial" w:cs="Arial"/>
          <w:szCs w:val="24"/>
          <w:vertAlign w:val="superscript"/>
          <w:lang w:eastAsia="ar-SA"/>
        </w:rPr>
        <w:t>о</w:t>
      </w:r>
      <w:r w:rsidRPr="0073603D">
        <w:rPr>
          <w:rFonts w:ascii="Arial" w:hAnsi="Arial" w:cs="Arial"/>
          <w:szCs w:val="24"/>
          <w:lang w:eastAsia="ar-SA"/>
        </w:rPr>
        <w:t>С</w:t>
      </w:r>
      <w:proofErr w:type="spellEnd"/>
      <w:r w:rsidRPr="0073603D">
        <w:rPr>
          <w:rFonts w:ascii="Arial" w:hAnsi="Arial" w:cs="Arial"/>
          <w:szCs w:val="24"/>
          <w:lang w:eastAsia="ar-SA"/>
        </w:rPr>
        <w:t xml:space="preserve"> до плюс 4 </w:t>
      </w:r>
      <w:proofErr w:type="spellStart"/>
      <w:r w:rsidRPr="0073603D">
        <w:rPr>
          <w:rFonts w:ascii="Arial" w:hAnsi="Arial" w:cs="Arial"/>
          <w:szCs w:val="24"/>
          <w:vertAlign w:val="superscript"/>
          <w:lang w:eastAsia="ar-SA"/>
        </w:rPr>
        <w:t>о</w:t>
      </w:r>
      <w:r w:rsidRPr="0073603D">
        <w:rPr>
          <w:rFonts w:ascii="Arial" w:hAnsi="Arial" w:cs="Arial"/>
          <w:szCs w:val="24"/>
          <w:lang w:eastAsia="ar-SA"/>
        </w:rPr>
        <w:t>С</w:t>
      </w:r>
      <w:proofErr w:type="spellEnd"/>
      <w:r w:rsidRPr="0073603D">
        <w:rPr>
          <w:rFonts w:ascii="Arial" w:hAnsi="Arial" w:cs="Arial"/>
          <w:szCs w:val="24"/>
          <w:lang w:eastAsia="ar-SA"/>
        </w:rPr>
        <w:t xml:space="preserve">) и замороженном (не выше минус 18 </w:t>
      </w:r>
      <w:proofErr w:type="spellStart"/>
      <w:r w:rsidRPr="0073603D">
        <w:rPr>
          <w:rFonts w:ascii="Arial" w:hAnsi="Arial" w:cs="Arial"/>
          <w:szCs w:val="24"/>
          <w:vertAlign w:val="superscript"/>
          <w:lang w:eastAsia="ar-SA"/>
        </w:rPr>
        <w:t>о</w:t>
      </w:r>
      <w:r w:rsidRPr="0073603D">
        <w:rPr>
          <w:rFonts w:ascii="Arial" w:hAnsi="Arial" w:cs="Arial"/>
          <w:szCs w:val="24"/>
          <w:lang w:eastAsia="ar-SA"/>
        </w:rPr>
        <w:t>С</w:t>
      </w:r>
      <w:proofErr w:type="spellEnd"/>
      <w:r w:rsidRPr="0073603D">
        <w:rPr>
          <w:rFonts w:ascii="Arial" w:hAnsi="Arial" w:cs="Arial"/>
          <w:szCs w:val="24"/>
          <w:lang w:eastAsia="ar-SA"/>
        </w:rPr>
        <w:t>) состоянии;</w:t>
      </w:r>
    </w:p>
    <w:p w14:paraId="52A17EB7" w14:textId="5B4B8AE1" w:rsidR="00021628" w:rsidRPr="00ED708E" w:rsidRDefault="00021628" w:rsidP="002F3700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 w:rsidRPr="00ED708E">
        <w:rPr>
          <w:rFonts w:ascii="Arial" w:hAnsi="Arial" w:cs="Arial"/>
          <w:szCs w:val="24"/>
          <w:lang w:eastAsia="ar-SA"/>
        </w:rPr>
        <w:t xml:space="preserve">- </w:t>
      </w:r>
      <w:proofErr w:type="gramStart"/>
      <w:r w:rsidRPr="00ED708E">
        <w:rPr>
          <w:rFonts w:ascii="Arial" w:hAnsi="Arial" w:cs="Arial"/>
          <w:szCs w:val="24"/>
          <w:lang w:eastAsia="ar-SA"/>
        </w:rPr>
        <w:t>блоки</w:t>
      </w:r>
      <w:proofErr w:type="gramEnd"/>
      <w:r w:rsidRPr="00ED708E">
        <w:rPr>
          <w:rFonts w:ascii="Arial" w:hAnsi="Arial" w:cs="Arial"/>
          <w:szCs w:val="24"/>
          <w:lang w:eastAsia="ar-SA"/>
        </w:rPr>
        <w:t xml:space="preserve"> замороженные из </w:t>
      </w:r>
      <w:proofErr w:type="spellStart"/>
      <w:r w:rsidRPr="00ED708E">
        <w:rPr>
          <w:rFonts w:ascii="Arial" w:hAnsi="Arial" w:cs="Arial"/>
          <w:szCs w:val="24"/>
          <w:lang w:eastAsia="ar-SA"/>
        </w:rPr>
        <w:t>жилованной</w:t>
      </w:r>
      <w:proofErr w:type="spellEnd"/>
      <w:r w:rsidRPr="00ED708E">
        <w:rPr>
          <w:rFonts w:ascii="Arial" w:hAnsi="Arial" w:cs="Arial"/>
          <w:szCs w:val="24"/>
          <w:lang w:eastAsia="ar-SA"/>
        </w:rPr>
        <w:t xml:space="preserve"> говядины (с массовой долей соединительной и жировой ткани не более </w:t>
      </w:r>
      <w:r w:rsidR="004E38D3">
        <w:rPr>
          <w:rFonts w:ascii="Arial" w:hAnsi="Arial" w:cs="Arial"/>
          <w:szCs w:val="24"/>
          <w:lang w:eastAsia="ar-SA"/>
        </w:rPr>
        <w:t>12</w:t>
      </w:r>
      <w:r w:rsidRPr="00ED708E">
        <w:rPr>
          <w:rFonts w:ascii="Arial" w:hAnsi="Arial" w:cs="Arial"/>
          <w:szCs w:val="24"/>
          <w:lang w:eastAsia="ar-SA"/>
        </w:rPr>
        <w:t xml:space="preserve"> %); свинины (с массовой долей жировой ткани от 30 % до </w:t>
      </w:r>
      <w:r w:rsidR="009D67FF">
        <w:rPr>
          <w:rFonts w:ascii="Arial" w:hAnsi="Arial" w:cs="Arial"/>
          <w:szCs w:val="24"/>
          <w:lang w:eastAsia="ar-SA"/>
        </w:rPr>
        <w:t xml:space="preserve">                       </w:t>
      </w:r>
      <w:r w:rsidRPr="00ED708E">
        <w:rPr>
          <w:rFonts w:ascii="Arial" w:hAnsi="Arial" w:cs="Arial"/>
          <w:szCs w:val="24"/>
          <w:lang w:eastAsia="ar-SA"/>
        </w:rPr>
        <w:t xml:space="preserve">50 %, </w:t>
      </w:r>
      <w:r w:rsidR="004E38D3">
        <w:rPr>
          <w:rFonts w:ascii="Arial" w:hAnsi="Arial" w:cs="Arial"/>
        </w:rPr>
        <w:t>от 50% до 60%</w:t>
      </w:r>
      <w:r w:rsidRPr="00ED708E">
        <w:rPr>
          <w:rFonts w:ascii="Arial" w:hAnsi="Arial" w:cs="Arial"/>
          <w:szCs w:val="24"/>
          <w:lang w:eastAsia="ar-SA"/>
        </w:rPr>
        <w:t>);</w:t>
      </w:r>
    </w:p>
    <w:p w14:paraId="188712FE" w14:textId="3CA575A8" w:rsidR="00021628" w:rsidRDefault="00021628" w:rsidP="002F3700">
      <w:pPr>
        <w:tabs>
          <w:tab w:val="left" w:pos="0"/>
          <w:tab w:val="left" w:pos="567"/>
          <w:tab w:val="left" w:pos="709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 w:rsidRPr="00ED708E">
        <w:rPr>
          <w:rFonts w:ascii="Arial" w:hAnsi="Arial" w:cs="Arial"/>
          <w:szCs w:val="24"/>
          <w:lang w:eastAsia="ar-SA"/>
        </w:rPr>
        <w:t xml:space="preserve">- </w:t>
      </w:r>
      <w:proofErr w:type="gramStart"/>
      <w:r w:rsidRPr="00ED708E">
        <w:rPr>
          <w:rFonts w:ascii="Arial" w:hAnsi="Arial" w:cs="Arial"/>
          <w:szCs w:val="24"/>
          <w:lang w:eastAsia="ar-SA"/>
        </w:rPr>
        <w:t>блоки</w:t>
      </w:r>
      <w:proofErr w:type="gramEnd"/>
      <w:r w:rsidRPr="00ED708E">
        <w:rPr>
          <w:rFonts w:ascii="Arial" w:hAnsi="Arial" w:cs="Arial"/>
          <w:szCs w:val="24"/>
          <w:lang w:eastAsia="ar-SA"/>
        </w:rPr>
        <w:t xml:space="preserve"> замороженные из </w:t>
      </w:r>
      <w:proofErr w:type="spellStart"/>
      <w:r w:rsidRPr="00ED708E">
        <w:rPr>
          <w:rFonts w:ascii="Arial" w:hAnsi="Arial" w:cs="Arial"/>
          <w:szCs w:val="24"/>
          <w:lang w:eastAsia="ar-SA"/>
        </w:rPr>
        <w:t>жилованной</w:t>
      </w:r>
      <w:proofErr w:type="spellEnd"/>
      <w:r w:rsidRPr="00ED708E">
        <w:rPr>
          <w:rFonts w:ascii="Arial" w:hAnsi="Arial" w:cs="Arial"/>
          <w:szCs w:val="24"/>
          <w:lang w:eastAsia="ar-SA"/>
        </w:rPr>
        <w:t xml:space="preserve">    свинины с массовой долей жировой ткани не более </w:t>
      </w:r>
      <w:r w:rsidR="00240D6D">
        <w:rPr>
          <w:rFonts w:ascii="Arial" w:hAnsi="Arial" w:cs="Arial"/>
          <w:szCs w:val="24"/>
          <w:lang w:eastAsia="ar-SA"/>
        </w:rPr>
        <w:t>6</w:t>
      </w:r>
      <w:r w:rsidRPr="00ED708E">
        <w:rPr>
          <w:rFonts w:ascii="Arial" w:hAnsi="Arial" w:cs="Arial"/>
          <w:szCs w:val="24"/>
          <w:lang w:eastAsia="ar-SA"/>
        </w:rPr>
        <w:t xml:space="preserve">0% по  </w:t>
      </w:r>
      <w:r w:rsidRPr="00ED708E">
        <w:rPr>
          <w:rFonts w:ascii="Arial" w:hAnsi="Arial" w:cs="Arial"/>
          <w:b/>
          <w:szCs w:val="24"/>
          <w:lang w:eastAsia="ar-SA"/>
        </w:rPr>
        <w:t xml:space="preserve"> </w:t>
      </w:r>
      <w:r w:rsidRPr="00ED708E">
        <w:rPr>
          <w:rFonts w:ascii="Arial" w:hAnsi="Arial" w:cs="Arial"/>
          <w:szCs w:val="24"/>
          <w:lang w:eastAsia="ar-SA"/>
        </w:rPr>
        <w:t>ГОСТ 31799;</w:t>
      </w:r>
    </w:p>
    <w:p w14:paraId="29A2D06C" w14:textId="0F110E1E" w:rsidR="00240D6D" w:rsidRDefault="00240D6D" w:rsidP="002F3700">
      <w:pPr>
        <w:tabs>
          <w:tab w:val="left" w:pos="0"/>
          <w:tab w:val="left" w:pos="567"/>
          <w:tab w:val="left" w:pos="709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- блоки из субпродуктов (печень, сердце) замороженные по ГОСТ 31799;</w:t>
      </w:r>
    </w:p>
    <w:p w14:paraId="5DEA60BE" w14:textId="1965FA61" w:rsidR="00240D6D" w:rsidRDefault="00240D6D" w:rsidP="002F3700">
      <w:pPr>
        <w:tabs>
          <w:tab w:val="left" w:pos="0"/>
          <w:tab w:val="left" w:pos="567"/>
          <w:tab w:val="left" w:pos="709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- </w:t>
      </w:r>
      <w:r w:rsidR="00922A2B">
        <w:rPr>
          <w:rFonts w:ascii="Arial" w:hAnsi="Arial" w:cs="Arial"/>
          <w:szCs w:val="24"/>
          <w:lang w:eastAsia="ar-SA"/>
        </w:rPr>
        <w:t xml:space="preserve">субпродукты охлажденные (печень, </w:t>
      </w:r>
      <w:proofErr w:type="gramStart"/>
      <w:r w:rsidR="00922A2B">
        <w:rPr>
          <w:rFonts w:ascii="Arial" w:hAnsi="Arial" w:cs="Arial"/>
          <w:szCs w:val="24"/>
          <w:lang w:eastAsia="ar-SA"/>
        </w:rPr>
        <w:t>сердце)  по</w:t>
      </w:r>
      <w:proofErr w:type="gramEnd"/>
      <w:r w:rsidR="00922A2B">
        <w:rPr>
          <w:rFonts w:ascii="Arial" w:hAnsi="Arial" w:cs="Arial"/>
          <w:szCs w:val="24"/>
          <w:lang w:eastAsia="ar-SA"/>
        </w:rPr>
        <w:t xml:space="preserve"> ГОСТ 32752;</w:t>
      </w:r>
    </w:p>
    <w:p w14:paraId="38BB9E6D" w14:textId="124854EC" w:rsidR="00C469D4" w:rsidRPr="0073603D" w:rsidRDefault="00C469D4" w:rsidP="00C469D4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 w:rsidRPr="0073603D">
        <w:rPr>
          <w:rFonts w:ascii="Arial" w:hAnsi="Arial" w:cs="Arial"/>
          <w:szCs w:val="24"/>
          <w:lang w:eastAsia="ar-SA"/>
        </w:rPr>
        <w:t>- полуфабрикаты из мяса птицы бескостные (</w:t>
      </w:r>
      <w:r w:rsidRPr="0073603D">
        <w:rPr>
          <w:rFonts w:ascii="Arial" w:hAnsi="Arial" w:cs="Arial"/>
          <w:bCs/>
          <w:szCs w:val="24"/>
        </w:rPr>
        <w:t xml:space="preserve">мясо окорочков, бедер и </w:t>
      </w:r>
      <w:proofErr w:type="gramStart"/>
      <w:r w:rsidRPr="0073603D">
        <w:rPr>
          <w:rFonts w:ascii="Arial" w:hAnsi="Arial" w:cs="Arial"/>
          <w:bCs/>
          <w:szCs w:val="24"/>
        </w:rPr>
        <w:t>грудной</w:t>
      </w:r>
      <w:r w:rsidR="00F760F0">
        <w:rPr>
          <w:rFonts w:ascii="Arial" w:hAnsi="Arial" w:cs="Arial"/>
          <w:bCs/>
          <w:szCs w:val="24"/>
        </w:rPr>
        <w:t xml:space="preserve"> </w:t>
      </w:r>
      <w:r w:rsidRPr="0073603D">
        <w:rPr>
          <w:rFonts w:ascii="Arial" w:hAnsi="Arial" w:cs="Arial"/>
          <w:bCs/>
          <w:szCs w:val="24"/>
        </w:rPr>
        <w:t xml:space="preserve"> части</w:t>
      </w:r>
      <w:proofErr w:type="gramEnd"/>
      <w:r w:rsidRPr="0073603D">
        <w:rPr>
          <w:rFonts w:ascii="Arial" w:hAnsi="Arial" w:cs="Arial"/>
          <w:bCs/>
          <w:szCs w:val="24"/>
        </w:rPr>
        <w:t xml:space="preserve">) </w:t>
      </w:r>
      <w:r w:rsidRPr="0073603D">
        <w:rPr>
          <w:rFonts w:ascii="Arial" w:hAnsi="Arial" w:cs="Arial"/>
          <w:szCs w:val="24"/>
          <w:lang w:eastAsia="ar-SA"/>
        </w:rPr>
        <w:t xml:space="preserve"> охлажденные по  ГОСТ 32737;</w:t>
      </w:r>
    </w:p>
    <w:p w14:paraId="0F13D6C4" w14:textId="51EFF5F9" w:rsidR="00112EA0" w:rsidRPr="006479BE" w:rsidRDefault="00112EA0" w:rsidP="002F3700">
      <w:pPr>
        <w:spacing w:line="360" w:lineRule="auto"/>
        <w:ind w:left="142" w:right="0" w:firstLine="425"/>
        <w:rPr>
          <w:rFonts w:ascii="Arial" w:hAnsi="Arial" w:cs="Arial"/>
        </w:rPr>
      </w:pPr>
      <w:r w:rsidRPr="006479BE">
        <w:rPr>
          <w:rFonts w:ascii="Arial" w:hAnsi="Arial" w:cs="Arial"/>
        </w:rPr>
        <w:t xml:space="preserve"> </w:t>
      </w:r>
    </w:p>
    <w:p w14:paraId="6D9E9386" w14:textId="789CAABA" w:rsidR="00021628" w:rsidRDefault="00021628" w:rsidP="002F3700">
      <w:pPr>
        <w:tabs>
          <w:tab w:val="left" w:pos="851"/>
        </w:tabs>
        <w:suppressAutoHyphens/>
        <w:overflowPunct/>
        <w:autoSpaceDE/>
        <w:autoSpaceDN/>
        <w:adjustRightInd/>
        <w:spacing w:line="360" w:lineRule="auto"/>
        <w:ind w:left="0" w:right="-1" w:firstLine="567"/>
        <w:textAlignment w:val="auto"/>
        <w:rPr>
          <w:rFonts w:ascii="Arial" w:hAnsi="Arial" w:cs="Arial"/>
          <w:bCs/>
          <w:szCs w:val="24"/>
        </w:rPr>
      </w:pPr>
      <w:r w:rsidRPr="0073603D">
        <w:rPr>
          <w:rFonts w:ascii="Arial" w:hAnsi="Arial" w:cs="Arial"/>
          <w:bCs/>
          <w:szCs w:val="24"/>
        </w:rPr>
        <w:lastRenderedPageBreak/>
        <w:t xml:space="preserve">- мясо птицы охлажденное (тушки кур, тушки цыплят и цыплят-бройлеров, индейки, индюшат) по </w:t>
      </w:r>
      <w:r w:rsidRPr="0073603D">
        <w:rPr>
          <w:rFonts w:ascii="Arial" w:hAnsi="Arial" w:cs="Arial"/>
          <w:szCs w:val="24"/>
        </w:rPr>
        <w:t xml:space="preserve">ГОСТ 31962, ГОСТ 31473 </w:t>
      </w:r>
      <w:r w:rsidRPr="0073603D">
        <w:rPr>
          <w:rFonts w:ascii="Arial" w:hAnsi="Arial" w:cs="Arial"/>
          <w:bCs/>
          <w:szCs w:val="24"/>
        </w:rPr>
        <w:t>первого сорта и полученные при их разделке бескостное мясо окорочков, бедер и грудной части;</w:t>
      </w:r>
    </w:p>
    <w:p w14:paraId="7573DAC5" w14:textId="062DD689" w:rsidR="002E4F93" w:rsidRPr="0073603D" w:rsidRDefault="002E4F93" w:rsidP="002F3700">
      <w:pPr>
        <w:tabs>
          <w:tab w:val="left" w:pos="851"/>
        </w:tabs>
        <w:suppressAutoHyphens/>
        <w:overflowPunct/>
        <w:autoSpaceDE/>
        <w:autoSpaceDN/>
        <w:adjustRightInd/>
        <w:spacing w:line="360" w:lineRule="auto"/>
        <w:ind w:left="0" w:right="-1" w:firstLine="567"/>
        <w:textAlignment w:val="auto"/>
        <w:rPr>
          <w:rFonts w:ascii="Arial" w:hAnsi="Arial" w:cs="Arial"/>
          <w:bCs/>
          <w:szCs w:val="24"/>
        </w:rPr>
      </w:pPr>
      <w:r w:rsidRPr="00D7598F">
        <w:rPr>
          <w:rFonts w:ascii="Arial" w:hAnsi="Arial" w:cs="Arial"/>
          <w:bCs/>
          <w:szCs w:val="24"/>
        </w:rPr>
        <w:t xml:space="preserve">- </w:t>
      </w:r>
      <w:r w:rsidR="00CE39E8" w:rsidRPr="00D7598F">
        <w:rPr>
          <w:rFonts w:ascii="Arial" w:hAnsi="Arial" w:cs="Arial"/>
          <w:bCs/>
          <w:szCs w:val="24"/>
        </w:rPr>
        <w:t>животный белок</w:t>
      </w:r>
      <w:r w:rsidR="003B733F">
        <w:rPr>
          <w:rFonts w:ascii="Arial" w:hAnsi="Arial" w:cs="Arial"/>
          <w:bCs/>
          <w:szCs w:val="24"/>
        </w:rPr>
        <w:t xml:space="preserve"> по ГОСТ 33692;</w:t>
      </w:r>
    </w:p>
    <w:p w14:paraId="01464349" w14:textId="08455DEC" w:rsidR="00021628" w:rsidRPr="0073603D" w:rsidRDefault="00021628" w:rsidP="002F3700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 w:rsidRPr="0073603D">
        <w:rPr>
          <w:rFonts w:ascii="Arial" w:hAnsi="Arial" w:cs="Arial"/>
          <w:szCs w:val="24"/>
          <w:lang w:eastAsia="ar-SA"/>
        </w:rPr>
        <w:t xml:space="preserve">- </w:t>
      </w:r>
      <w:proofErr w:type="gramStart"/>
      <w:r w:rsidRPr="0073603D">
        <w:rPr>
          <w:rFonts w:ascii="Arial" w:hAnsi="Arial" w:cs="Arial"/>
          <w:szCs w:val="24"/>
          <w:lang w:eastAsia="ar-SA"/>
        </w:rPr>
        <w:t>молоко</w:t>
      </w:r>
      <w:r w:rsidR="00F760F0">
        <w:rPr>
          <w:rFonts w:ascii="Arial" w:hAnsi="Arial" w:cs="Arial"/>
          <w:szCs w:val="24"/>
          <w:lang w:eastAsia="ar-SA"/>
        </w:rPr>
        <w:t xml:space="preserve"> </w:t>
      </w:r>
      <w:r w:rsidRPr="0073603D">
        <w:rPr>
          <w:rFonts w:ascii="Arial" w:hAnsi="Arial" w:cs="Arial"/>
          <w:szCs w:val="24"/>
          <w:lang w:eastAsia="ar-SA"/>
        </w:rPr>
        <w:t>сухое</w:t>
      </w:r>
      <w:proofErr w:type="gramEnd"/>
      <w:r w:rsidRPr="0073603D">
        <w:rPr>
          <w:rFonts w:ascii="Arial" w:hAnsi="Arial" w:cs="Arial"/>
          <w:szCs w:val="24"/>
          <w:lang w:eastAsia="ar-SA"/>
        </w:rPr>
        <w:t xml:space="preserve"> обезжиренное по ГОСТ 33629, ГОСТ 34255;</w:t>
      </w:r>
    </w:p>
    <w:p w14:paraId="7F900362" w14:textId="532C674F" w:rsidR="00021628" w:rsidRDefault="00021628" w:rsidP="002F3700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 w:rsidRPr="0073603D">
        <w:rPr>
          <w:rFonts w:ascii="Arial" w:hAnsi="Arial" w:cs="Arial"/>
          <w:szCs w:val="24"/>
          <w:lang w:eastAsia="ar-SA"/>
        </w:rPr>
        <w:t>- молоко сухое цельное по ГОСТ 33629, ГОСТ 34255;</w:t>
      </w:r>
    </w:p>
    <w:p w14:paraId="0978A64E" w14:textId="6C4915E1" w:rsidR="00922A2B" w:rsidRPr="0073603D" w:rsidRDefault="00922A2B" w:rsidP="002F3700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- молоко питьевое по ГОСТ 31450</w:t>
      </w:r>
    </w:p>
    <w:p w14:paraId="483E4162" w14:textId="77D461F1" w:rsidR="00021628" w:rsidRPr="0073603D" w:rsidRDefault="00021628" w:rsidP="002F3700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 w:rsidRPr="0073603D">
        <w:rPr>
          <w:rFonts w:ascii="Arial" w:hAnsi="Arial" w:cs="Arial"/>
          <w:szCs w:val="24"/>
          <w:lang w:eastAsia="ar-SA"/>
        </w:rPr>
        <w:t xml:space="preserve">- </w:t>
      </w:r>
      <w:proofErr w:type="spellStart"/>
      <w:r w:rsidRPr="0073603D">
        <w:rPr>
          <w:rFonts w:ascii="Arial" w:hAnsi="Arial" w:cs="Arial"/>
          <w:szCs w:val="24"/>
          <w:lang w:eastAsia="ar-SA"/>
        </w:rPr>
        <w:t>казеинат</w:t>
      </w:r>
      <w:proofErr w:type="spellEnd"/>
      <w:r w:rsidRPr="0073603D">
        <w:rPr>
          <w:rFonts w:ascii="Arial" w:hAnsi="Arial" w:cs="Arial"/>
          <w:szCs w:val="24"/>
          <w:lang w:eastAsia="ar-SA"/>
        </w:rPr>
        <w:t xml:space="preserve"> </w:t>
      </w:r>
      <w:r w:rsidR="009E39A3">
        <w:rPr>
          <w:rFonts w:ascii="Arial" w:hAnsi="Arial" w:cs="Arial"/>
          <w:szCs w:val="24"/>
          <w:lang w:eastAsia="ar-SA"/>
        </w:rPr>
        <w:t>пищевой по ГОСТ 33920</w:t>
      </w:r>
      <w:r w:rsidRPr="0073603D">
        <w:rPr>
          <w:rFonts w:ascii="Arial" w:hAnsi="Arial" w:cs="Arial"/>
          <w:szCs w:val="24"/>
          <w:lang w:eastAsia="ar-SA"/>
        </w:rPr>
        <w:t>;</w:t>
      </w:r>
    </w:p>
    <w:p w14:paraId="36F6BE5F" w14:textId="7BEE938F" w:rsidR="00021628" w:rsidRPr="0073603D" w:rsidRDefault="00021628" w:rsidP="002F3700">
      <w:pPr>
        <w:tabs>
          <w:tab w:val="left" w:pos="0"/>
          <w:tab w:val="left" w:pos="709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 w:rsidRPr="006A60B8">
        <w:rPr>
          <w:rFonts w:ascii="Arial" w:hAnsi="Arial" w:cs="Arial"/>
          <w:szCs w:val="24"/>
          <w:lang w:eastAsia="ar-SA"/>
        </w:rPr>
        <w:t xml:space="preserve">- белок соевый изолированный, белок соевый концентрированный, полученный из генетически </w:t>
      </w:r>
      <w:proofErr w:type="spellStart"/>
      <w:r w:rsidRPr="006A60B8">
        <w:rPr>
          <w:rFonts w:ascii="Arial" w:hAnsi="Arial" w:cs="Arial"/>
          <w:szCs w:val="24"/>
          <w:lang w:eastAsia="ar-SA"/>
        </w:rPr>
        <w:t>немодифицированных</w:t>
      </w:r>
      <w:proofErr w:type="spellEnd"/>
      <w:r w:rsidRPr="006A60B8">
        <w:rPr>
          <w:rFonts w:ascii="Arial" w:hAnsi="Arial" w:cs="Arial"/>
          <w:szCs w:val="24"/>
          <w:lang w:eastAsia="ar-SA"/>
        </w:rPr>
        <w:t xml:space="preserve"> соевых бобов;</w:t>
      </w:r>
    </w:p>
    <w:p w14:paraId="7A25E7EF" w14:textId="3017D411" w:rsidR="00021628" w:rsidRPr="0073603D" w:rsidRDefault="00021628" w:rsidP="002F3700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 w:rsidRPr="0073603D">
        <w:rPr>
          <w:rFonts w:ascii="Arial" w:hAnsi="Arial" w:cs="Arial"/>
          <w:szCs w:val="24"/>
          <w:lang w:eastAsia="ar-SA"/>
        </w:rPr>
        <w:t>- крахмал картофельный по ГОСТ 7699;</w:t>
      </w:r>
    </w:p>
    <w:p w14:paraId="1B3FC6AB" w14:textId="780B3053" w:rsidR="00021628" w:rsidRDefault="00021628" w:rsidP="002F3700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 w:rsidRPr="0073603D">
        <w:rPr>
          <w:rFonts w:ascii="Arial" w:hAnsi="Arial" w:cs="Arial"/>
          <w:szCs w:val="24"/>
          <w:lang w:eastAsia="ar-SA"/>
        </w:rPr>
        <w:t>- крахмал кукурузный</w:t>
      </w:r>
      <w:r w:rsidR="00557945">
        <w:rPr>
          <w:rFonts w:ascii="Arial" w:hAnsi="Arial" w:cs="Arial"/>
          <w:szCs w:val="24"/>
          <w:lang w:eastAsia="ar-SA"/>
        </w:rPr>
        <w:t xml:space="preserve"> по ГОСТ 32159</w:t>
      </w:r>
      <w:r w:rsidRPr="0073603D">
        <w:rPr>
          <w:rFonts w:ascii="Arial" w:hAnsi="Arial" w:cs="Arial"/>
          <w:szCs w:val="24"/>
          <w:lang w:eastAsia="ar-SA"/>
        </w:rPr>
        <w:t>;</w:t>
      </w:r>
    </w:p>
    <w:p w14:paraId="60423562" w14:textId="2CB03BDC" w:rsidR="00E25889" w:rsidRDefault="00E25889" w:rsidP="002F3700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- крахмал рисовый;</w:t>
      </w:r>
    </w:p>
    <w:p w14:paraId="246FFE65" w14:textId="54D70DD2" w:rsidR="000D0D46" w:rsidRDefault="000D0D46" w:rsidP="002F3700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- муку гречневую, овсяную по ГОСТ 31645:</w:t>
      </w:r>
    </w:p>
    <w:p w14:paraId="7ABA58F0" w14:textId="7F3FB85B" w:rsidR="00E25889" w:rsidRDefault="00E25889" w:rsidP="002F3700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- лук репчатый свежий по ГОСТ </w:t>
      </w:r>
      <w:r w:rsidR="00A93F02">
        <w:rPr>
          <w:rFonts w:ascii="Arial" w:hAnsi="Arial" w:cs="Arial"/>
          <w:szCs w:val="24"/>
          <w:lang w:eastAsia="ar-SA"/>
        </w:rPr>
        <w:t>34306</w:t>
      </w:r>
      <w:r w:rsidR="00232402">
        <w:rPr>
          <w:rFonts w:ascii="Arial" w:hAnsi="Arial" w:cs="Arial"/>
          <w:szCs w:val="24"/>
          <w:lang w:eastAsia="ar-SA"/>
        </w:rPr>
        <w:t>, ГОСТ 1723</w:t>
      </w:r>
      <w:r w:rsidR="00A93F02">
        <w:rPr>
          <w:rFonts w:ascii="Arial" w:hAnsi="Arial" w:cs="Arial"/>
          <w:szCs w:val="24"/>
          <w:lang w:eastAsia="ar-SA"/>
        </w:rPr>
        <w:t>;</w:t>
      </w:r>
    </w:p>
    <w:p w14:paraId="070CEEDB" w14:textId="570F79E5" w:rsidR="00A93F02" w:rsidRDefault="00A93F02" w:rsidP="002F3700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- лук репчатый сушеный по ГОСТ 32065;</w:t>
      </w:r>
    </w:p>
    <w:p w14:paraId="0C9A2739" w14:textId="18DA3BBF" w:rsidR="00A93F02" w:rsidRDefault="00A93F02" w:rsidP="002F3700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- морковь свежую по ГОСТ</w:t>
      </w:r>
      <w:r w:rsidR="00232402">
        <w:rPr>
          <w:rFonts w:ascii="Arial" w:hAnsi="Arial" w:cs="Arial"/>
          <w:szCs w:val="24"/>
          <w:lang w:eastAsia="ar-SA"/>
        </w:rPr>
        <w:t xml:space="preserve"> 32284, ГОСТ 1721;</w:t>
      </w:r>
    </w:p>
    <w:p w14:paraId="2550FA04" w14:textId="0CB6C8E7" w:rsidR="00232402" w:rsidRDefault="00232402" w:rsidP="002F3700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- морковь сушеную по ГОСТ 32065;</w:t>
      </w:r>
    </w:p>
    <w:p w14:paraId="2549D734" w14:textId="1A9D4566" w:rsidR="00232402" w:rsidRDefault="00232402" w:rsidP="002F3700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- лук, морковь быстрозамороженные;</w:t>
      </w:r>
    </w:p>
    <w:p w14:paraId="6B2C7A05" w14:textId="2134813E" w:rsidR="004D04B3" w:rsidRPr="004D04B3" w:rsidRDefault="00232402" w:rsidP="004D04B3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 </w:t>
      </w:r>
      <w:r w:rsidR="004D04B3" w:rsidRPr="004D04B3">
        <w:rPr>
          <w:rFonts w:ascii="Arial" w:hAnsi="Arial" w:cs="Arial"/>
          <w:szCs w:val="24"/>
          <w:lang w:eastAsia="ar-SA"/>
        </w:rPr>
        <w:t xml:space="preserve">- </w:t>
      </w:r>
      <w:proofErr w:type="gramStart"/>
      <w:r w:rsidR="004D04B3" w:rsidRPr="004D04B3">
        <w:rPr>
          <w:rFonts w:ascii="Arial" w:hAnsi="Arial" w:cs="Arial"/>
          <w:szCs w:val="24"/>
          <w:lang w:eastAsia="ar-SA"/>
        </w:rPr>
        <w:t>масло подсолнечное</w:t>
      </w:r>
      <w:proofErr w:type="gramEnd"/>
      <w:r w:rsidR="004D04B3" w:rsidRPr="004D04B3">
        <w:rPr>
          <w:rFonts w:ascii="Arial" w:hAnsi="Arial" w:cs="Arial"/>
          <w:szCs w:val="24"/>
          <w:lang w:eastAsia="ar-SA"/>
        </w:rPr>
        <w:t xml:space="preserve"> рафинированное дезодорированное (с ПЧ не более 2 ммоль активного кислорода/кг) по [5], ГОСТ 1129;</w:t>
      </w:r>
    </w:p>
    <w:p w14:paraId="24520EF3" w14:textId="77777777" w:rsidR="004D04B3" w:rsidRPr="004D04B3" w:rsidRDefault="004D04B3" w:rsidP="004D04B3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 w:rsidRPr="004D04B3">
        <w:rPr>
          <w:rFonts w:ascii="Arial" w:hAnsi="Arial" w:cs="Arial"/>
          <w:szCs w:val="24"/>
          <w:lang w:eastAsia="ar-SA"/>
        </w:rPr>
        <w:t xml:space="preserve">- </w:t>
      </w:r>
      <w:proofErr w:type="gramStart"/>
      <w:r w:rsidRPr="004D04B3">
        <w:rPr>
          <w:rFonts w:ascii="Arial" w:hAnsi="Arial" w:cs="Arial"/>
          <w:szCs w:val="24"/>
          <w:lang w:eastAsia="ar-SA"/>
        </w:rPr>
        <w:t>масло кукурузное</w:t>
      </w:r>
      <w:proofErr w:type="gramEnd"/>
      <w:r w:rsidRPr="004D04B3">
        <w:rPr>
          <w:rFonts w:ascii="Arial" w:hAnsi="Arial" w:cs="Arial"/>
          <w:szCs w:val="24"/>
          <w:lang w:eastAsia="ar-SA"/>
        </w:rPr>
        <w:t xml:space="preserve"> рафинированное дезодорированное (с перекисным числом не более 2 ммоль активного кислорода/кг) по [5], ГОСТ 8808;</w:t>
      </w:r>
    </w:p>
    <w:p w14:paraId="7B1440F0" w14:textId="77777777" w:rsidR="004D04B3" w:rsidRPr="004163E0" w:rsidRDefault="004D04B3" w:rsidP="004D04B3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sz w:val="28"/>
          <w:szCs w:val="28"/>
        </w:rPr>
      </w:pPr>
      <w:r w:rsidRPr="004D04B3">
        <w:rPr>
          <w:rFonts w:ascii="Arial" w:hAnsi="Arial" w:cs="Arial"/>
          <w:szCs w:val="24"/>
          <w:lang w:eastAsia="ar-SA"/>
        </w:rPr>
        <w:t xml:space="preserve">-  </w:t>
      </w:r>
      <w:proofErr w:type="gramStart"/>
      <w:r w:rsidRPr="004D04B3">
        <w:rPr>
          <w:rFonts w:ascii="Arial" w:hAnsi="Arial" w:cs="Arial"/>
          <w:szCs w:val="24"/>
          <w:lang w:eastAsia="ar-SA"/>
        </w:rPr>
        <w:t>масло соевое</w:t>
      </w:r>
      <w:proofErr w:type="gramEnd"/>
      <w:r w:rsidRPr="004D04B3">
        <w:rPr>
          <w:rFonts w:ascii="Arial" w:hAnsi="Arial" w:cs="Arial"/>
          <w:szCs w:val="24"/>
          <w:lang w:eastAsia="ar-SA"/>
        </w:rPr>
        <w:t xml:space="preserve"> рафинированное дезодорированное (с перекисным числом не более 2 ммоль активного кислорода/кг) по [5], ГОСТ 31760</w:t>
      </w:r>
      <w:r w:rsidRPr="00A91FB8">
        <w:rPr>
          <w:sz w:val="28"/>
          <w:szCs w:val="28"/>
        </w:rPr>
        <w:t>;</w:t>
      </w:r>
    </w:p>
    <w:p w14:paraId="7236E3A6" w14:textId="510F2BAE" w:rsidR="00021628" w:rsidRPr="0073603D" w:rsidRDefault="00021628" w:rsidP="002F3700">
      <w:pPr>
        <w:tabs>
          <w:tab w:val="left" w:pos="0"/>
          <w:tab w:val="left" w:pos="567"/>
          <w:tab w:val="left" w:pos="851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 w:rsidRPr="0073603D">
        <w:rPr>
          <w:rFonts w:ascii="Arial" w:hAnsi="Arial" w:cs="Arial"/>
          <w:szCs w:val="24"/>
          <w:lang w:eastAsia="ar-SA"/>
        </w:rPr>
        <w:t>- соль поваренную пищевую, выварочную или каменную, самосадочную, садочную помолов № 0 или 1, не ниже первого сорта</w:t>
      </w:r>
      <w:r w:rsidR="00830B81">
        <w:rPr>
          <w:rFonts w:ascii="Arial" w:hAnsi="Arial" w:cs="Arial"/>
          <w:szCs w:val="24"/>
          <w:lang w:eastAsia="ar-SA"/>
        </w:rPr>
        <w:t xml:space="preserve"> по ГОСТ 13830</w:t>
      </w:r>
      <w:r w:rsidRPr="0073603D">
        <w:rPr>
          <w:rFonts w:ascii="Arial" w:hAnsi="Arial" w:cs="Arial"/>
          <w:szCs w:val="24"/>
          <w:lang w:eastAsia="ar-SA"/>
        </w:rPr>
        <w:t>;</w:t>
      </w:r>
    </w:p>
    <w:p w14:paraId="23738EC6" w14:textId="283B6642" w:rsidR="00021628" w:rsidRPr="0073603D" w:rsidRDefault="00021628" w:rsidP="002F3700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 w:rsidRPr="0073603D">
        <w:rPr>
          <w:rFonts w:ascii="Arial" w:hAnsi="Arial" w:cs="Arial"/>
          <w:szCs w:val="24"/>
          <w:lang w:eastAsia="ar-SA"/>
        </w:rPr>
        <w:t xml:space="preserve">- препарат йодированных молочных белков с содержанием йода не более </w:t>
      </w:r>
      <w:r w:rsidR="00C81CA9">
        <w:rPr>
          <w:rFonts w:ascii="Arial" w:hAnsi="Arial" w:cs="Arial"/>
          <w:szCs w:val="24"/>
          <w:lang w:eastAsia="ar-SA"/>
        </w:rPr>
        <w:t>15</w:t>
      </w:r>
      <w:r w:rsidRPr="0073603D">
        <w:rPr>
          <w:rFonts w:ascii="Arial" w:hAnsi="Arial" w:cs="Arial"/>
          <w:szCs w:val="24"/>
          <w:lang w:eastAsia="ar-SA"/>
        </w:rPr>
        <w:t>%</w:t>
      </w:r>
      <w:r w:rsidR="00513F5A">
        <w:rPr>
          <w:rFonts w:ascii="Arial" w:hAnsi="Arial" w:cs="Arial"/>
          <w:szCs w:val="24"/>
          <w:lang w:eastAsia="ar-SA"/>
        </w:rPr>
        <w:t>;</w:t>
      </w:r>
    </w:p>
    <w:p w14:paraId="2339049E" w14:textId="77777777" w:rsidR="00021628" w:rsidRPr="0073603D" w:rsidRDefault="00021628" w:rsidP="002F3700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 w:rsidRPr="0073603D">
        <w:rPr>
          <w:rFonts w:ascii="Arial" w:hAnsi="Arial" w:cs="Arial"/>
          <w:szCs w:val="24"/>
          <w:lang w:eastAsia="ar-SA"/>
        </w:rPr>
        <w:t xml:space="preserve">- </w:t>
      </w:r>
      <w:proofErr w:type="spellStart"/>
      <w:r w:rsidRPr="0073603D">
        <w:rPr>
          <w:rFonts w:ascii="Arial" w:hAnsi="Arial" w:cs="Arial"/>
          <w:szCs w:val="24"/>
          <w:lang w:eastAsia="ar-SA"/>
        </w:rPr>
        <w:t>йодат</w:t>
      </w:r>
      <w:proofErr w:type="spellEnd"/>
      <w:r w:rsidRPr="0073603D">
        <w:rPr>
          <w:rFonts w:ascii="Arial" w:hAnsi="Arial" w:cs="Arial"/>
          <w:szCs w:val="24"/>
          <w:lang w:eastAsia="ar-SA"/>
        </w:rPr>
        <w:t xml:space="preserve"> калия;</w:t>
      </w:r>
    </w:p>
    <w:p w14:paraId="63670CF7" w14:textId="7F402F43" w:rsidR="00021628" w:rsidRPr="006A60B8" w:rsidRDefault="00021628" w:rsidP="002F3700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 w:rsidRPr="006A60B8">
        <w:rPr>
          <w:rFonts w:ascii="Arial" w:hAnsi="Arial" w:cs="Arial"/>
          <w:szCs w:val="24"/>
          <w:lang w:eastAsia="ar-SA"/>
        </w:rPr>
        <w:t>- препарат бета-каротина (</w:t>
      </w:r>
      <w:r w:rsidR="004606AB">
        <w:rPr>
          <w:rFonts w:ascii="Arial" w:hAnsi="Arial" w:cs="Arial"/>
          <w:szCs w:val="24"/>
          <w:lang w:eastAsia="ar-SA"/>
        </w:rPr>
        <w:t>Е 160 а</w:t>
      </w:r>
      <w:r w:rsidRPr="006A60B8">
        <w:rPr>
          <w:rFonts w:ascii="Arial" w:hAnsi="Arial" w:cs="Arial"/>
          <w:szCs w:val="24"/>
          <w:lang w:eastAsia="ar-SA"/>
        </w:rPr>
        <w:t>);</w:t>
      </w:r>
    </w:p>
    <w:p w14:paraId="4B1D0998" w14:textId="4EF53243" w:rsidR="00021628" w:rsidRDefault="00021628" w:rsidP="002F3700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 w:rsidRPr="0073603D">
        <w:rPr>
          <w:rFonts w:ascii="Arial" w:hAnsi="Arial" w:cs="Arial"/>
          <w:szCs w:val="24"/>
          <w:lang w:eastAsia="ar-SA"/>
        </w:rPr>
        <w:t>- кальций</w:t>
      </w:r>
      <w:r w:rsidR="00D427E0">
        <w:rPr>
          <w:rFonts w:ascii="Arial" w:hAnsi="Arial" w:cs="Arial"/>
          <w:szCs w:val="24"/>
          <w:lang w:eastAsia="ar-SA"/>
        </w:rPr>
        <w:t xml:space="preserve"> </w:t>
      </w:r>
      <w:r w:rsidRPr="0073603D">
        <w:rPr>
          <w:rFonts w:ascii="Arial" w:hAnsi="Arial" w:cs="Arial"/>
          <w:szCs w:val="24"/>
          <w:lang w:eastAsia="ar-SA"/>
        </w:rPr>
        <w:t>лимоннокислый 4-водный (кальция цитрат);</w:t>
      </w:r>
    </w:p>
    <w:p w14:paraId="76243406" w14:textId="2D03E6CB" w:rsidR="00356F28" w:rsidRDefault="00356F28" w:rsidP="002F3700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-</w:t>
      </w:r>
      <w:r w:rsidR="004E3854">
        <w:rPr>
          <w:rFonts w:ascii="Arial" w:hAnsi="Arial" w:cs="Arial"/>
          <w:szCs w:val="24"/>
          <w:lang w:eastAsia="ar-SA"/>
        </w:rPr>
        <w:t xml:space="preserve"> </w:t>
      </w:r>
      <w:r>
        <w:rPr>
          <w:rFonts w:ascii="Arial" w:hAnsi="Arial" w:cs="Arial"/>
          <w:szCs w:val="24"/>
          <w:lang w:eastAsia="ar-SA"/>
        </w:rPr>
        <w:t xml:space="preserve">карбонат </w:t>
      </w:r>
      <w:proofErr w:type="gramStart"/>
      <w:r>
        <w:rPr>
          <w:rFonts w:ascii="Arial" w:hAnsi="Arial" w:cs="Arial"/>
          <w:szCs w:val="24"/>
          <w:lang w:eastAsia="ar-SA"/>
        </w:rPr>
        <w:t>кальция  с</w:t>
      </w:r>
      <w:proofErr w:type="gramEnd"/>
      <w:r>
        <w:rPr>
          <w:rFonts w:ascii="Arial" w:hAnsi="Arial" w:cs="Arial"/>
          <w:szCs w:val="24"/>
          <w:lang w:eastAsia="ar-SA"/>
        </w:rPr>
        <w:t xml:space="preserve"> массовой долей кальция не менее 40%;</w:t>
      </w:r>
    </w:p>
    <w:p w14:paraId="360B94CA" w14:textId="35C4B3F9" w:rsidR="004E3854" w:rsidRPr="0073603D" w:rsidRDefault="004E3854" w:rsidP="002F3700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lastRenderedPageBreak/>
        <w:t xml:space="preserve">- кальция </w:t>
      </w:r>
      <w:proofErr w:type="spellStart"/>
      <w:r>
        <w:rPr>
          <w:rFonts w:ascii="Arial" w:hAnsi="Arial" w:cs="Arial"/>
          <w:szCs w:val="24"/>
          <w:lang w:eastAsia="ar-SA"/>
        </w:rPr>
        <w:t>лактатпентагидрат</w:t>
      </w:r>
      <w:proofErr w:type="spellEnd"/>
      <w:r>
        <w:rPr>
          <w:rFonts w:ascii="Arial" w:hAnsi="Arial" w:cs="Arial"/>
          <w:szCs w:val="24"/>
          <w:lang w:eastAsia="ar-SA"/>
        </w:rPr>
        <w:t xml:space="preserve"> с массовой долей кальция не менее 13%;</w:t>
      </w:r>
    </w:p>
    <w:p w14:paraId="5F66557E" w14:textId="5A33D790" w:rsidR="00021628" w:rsidRPr="0073603D" w:rsidRDefault="00021628" w:rsidP="002F3700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 w:rsidRPr="0073603D">
        <w:rPr>
          <w:rFonts w:ascii="Arial" w:hAnsi="Arial" w:cs="Arial"/>
          <w:szCs w:val="24"/>
          <w:lang w:eastAsia="ar-SA"/>
        </w:rPr>
        <w:t>- орех мускатный по ГОСТ 29048;</w:t>
      </w:r>
    </w:p>
    <w:p w14:paraId="73EAB290" w14:textId="31472787" w:rsidR="00021628" w:rsidRPr="0073603D" w:rsidRDefault="00021628" w:rsidP="002F3700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 w:rsidRPr="0073603D">
        <w:rPr>
          <w:rFonts w:ascii="Arial" w:hAnsi="Arial" w:cs="Arial"/>
          <w:szCs w:val="24"/>
          <w:lang w:eastAsia="ar-SA"/>
        </w:rPr>
        <w:t xml:space="preserve">- перец душистый по ГОСТ </w:t>
      </w:r>
      <w:r w:rsidRPr="0073603D">
        <w:rPr>
          <w:rFonts w:ascii="Arial" w:hAnsi="Arial" w:cs="Arial"/>
          <w:szCs w:val="24"/>
          <w:lang w:val="en-US" w:eastAsia="ar-SA"/>
        </w:rPr>
        <w:t>ISO</w:t>
      </w:r>
      <w:r w:rsidRPr="0073603D">
        <w:rPr>
          <w:rFonts w:ascii="Arial" w:hAnsi="Arial" w:cs="Arial"/>
          <w:szCs w:val="24"/>
          <w:lang w:eastAsia="ar-SA"/>
        </w:rPr>
        <w:t xml:space="preserve"> 973;</w:t>
      </w:r>
    </w:p>
    <w:p w14:paraId="2F639F2F" w14:textId="5161BFDA" w:rsidR="00021628" w:rsidRPr="0073603D" w:rsidRDefault="00021628" w:rsidP="002F3700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 w:rsidRPr="0073603D">
        <w:rPr>
          <w:rFonts w:ascii="Arial" w:hAnsi="Arial" w:cs="Arial"/>
          <w:szCs w:val="24"/>
          <w:lang w:eastAsia="ar-SA"/>
        </w:rPr>
        <w:t>- кориандр по ГОСТ 29055;</w:t>
      </w:r>
    </w:p>
    <w:p w14:paraId="289F2225" w14:textId="59A4996D" w:rsidR="00021628" w:rsidRPr="0073603D" w:rsidRDefault="00021628" w:rsidP="002F3700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 w:rsidRPr="0073603D">
        <w:rPr>
          <w:rFonts w:ascii="Arial" w:hAnsi="Arial" w:cs="Arial"/>
          <w:szCs w:val="24"/>
          <w:lang w:eastAsia="ar-SA"/>
        </w:rPr>
        <w:t xml:space="preserve">- эмульсии </w:t>
      </w:r>
      <w:proofErr w:type="spellStart"/>
      <w:r w:rsidRPr="0073603D">
        <w:rPr>
          <w:rFonts w:ascii="Arial" w:hAnsi="Arial" w:cs="Arial"/>
          <w:szCs w:val="24"/>
          <w:lang w:eastAsia="ar-SA"/>
        </w:rPr>
        <w:t>вкусоароматические</w:t>
      </w:r>
      <w:proofErr w:type="spellEnd"/>
      <w:r w:rsidR="00356F28">
        <w:rPr>
          <w:rFonts w:ascii="Arial" w:hAnsi="Arial" w:cs="Arial"/>
          <w:szCs w:val="24"/>
          <w:lang w:eastAsia="ar-SA"/>
        </w:rPr>
        <w:t xml:space="preserve"> и СО</w:t>
      </w:r>
      <w:r w:rsidR="00356F28">
        <w:rPr>
          <w:rFonts w:ascii="Arial" w:hAnsi="Arial" w:cs="Arial"/>
          <w:szCs w:val="24"/>
          <w:vertAlign w:val="subscript"/>
          <w:lang w:eastAsia="ar-SA"/>
        </w:rPr>
        <w:t>2</w:t>
      </w:r>
      <w:r w:rsidR="00356F28">
        <w:rPr>
          <w:rFonts w:ascii="Arial" w:hAnsi="Arial" w:cs="Arial"/>
          <w:szCs w:val="24"/>
          <w:lang w:eastAsia="ar-SA"/>
        </w:rPr>
        <w:t xml:space="preserve">-экстракты из пряно-ароматического </w:t>
      </w:r>
      <w:proofErr w:type="spellStart"/>
      <w:proofErr w:type="gramStart"/>
      <w:r w:rsidR="00356F28">
        <w:rPr>
          <w:rFonts w:ascii="Arial" w:hAnsi="Arial" w:cs="Arial"/>
          <w:szCs w:val="24"/>
          <w:lang w:eastAsia="ar-SA"/>
        </w:rPr>
        <w:t>раститель</w:t>
      </w:r>
      <w:r w:rsidR="009C3DCE">
        <w:rPr>
          <w:rFonts w:ascii="Arial" w:hAnsi="Arial" w:cs="Arial"/>
          <w:szCs w:val="24"/>
          <w:lang w:eastAsia="ar-SA"/>
        </w:rPr>
        <w:t>-</w:t>
      </w:r>
      <w:r w:rsidR="00356F28">
        <w:rPr>
          <w:rFonts w:ascii="Arial" w:hAnsi="Arial" w:cs="Arial"/>
          <w:szCs w:val="24"/>
          <w:lang w:eastAsia="ar-SA"/>
        </w:rPr>
        <w:t>ного</w:t>
      </w:r>
      <w:proofErr w:type="spellEnd"/>
      <w:proofErr w:type="gramEnd"/>
      <w:r w:rsidR="00356F28">
        <w:rPr>
          <w:rFonts w:ascii="Arial" w:hAnsi="Arial" w:cs="Arial"/>
          <w:szCs w:val="24"/>
          <w:lang w:eastAsia="ar-SA"/>
        </w:rPr>
        <w:t xml:space="preserve"> сырья</w:t>
      </w:r>
      <w:r w:rsidRPr="0073603D">
        <w:rPr>
          <w:rFonts w:ascii="Arial" w:hAnsi="Arial" w:cs="Arial"/>
          <w:szCs w:val="24"/>
          <w:lang w:eastAsia="ar-SA"/>
        </w:rPr>
        <w:t xml:space="preserve"> (мускатного ореха, перца душистого, кориандра</w:t>
      </w:r>
      <w:r w:rsidR="00356F28">
        <w:rPr>
          <w:rFonts w:ascii="Arial" w:hAnsi="Arial" w:cs="Arial"/>
          <w:szCs w:val="24"/>
          <w:lang w:eastAsia="ar-SA"/>
        </w:rPr>
        <w:t>, петрушки, укропа, сельдерея</w:t>
      </w:r>
      <w:r w:rsidRPr="0073603D">
        <w:rPr>
          <w:rFonts w:ascii="Arial" w:hAnsi="Arial" w:cs="Arial"/>
          <w:szCs w:val="24"/>
          <w:lang w:eastAsia="ar-SA"/>
        </w:rPr>
        <w:t>);</w:t>
      </w:r>
    </w:p>
    <w:p w14:paraId="5661D748" w14:textId="77777777" w:rsidR="00021628" w:rsidRPr="0073603D" w:rsidRDefault="00021628" w:rsidP="002F3700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612"/>
        <w:textAlignment w:val="auto"/>
        <w:rPr>
          <w:rFonts w:ascii="Arial" w:hAnsi="Arial" w:cs="Arial"/>
          <w:szCs w:val="24"/>
          <w:lang w:eastAsia="ar-SA"/>
        </w:rPr>
      </w:pPr>
      <w:r w:rsidRPr="0073603D">
        <w:rPr>
          <w:rFonts w:ascii="Arial" w:hAnsi="Arial" w:cs="Arial"/>
          <w:szCs w:val="24"/>
          <w:lang w:eastAsia="ar-SA"/>
        </w:rPr>
        <w:t>- воду питьевую;</w:t>
      </w:r>
    </w:p>
    <w:p w14:paraId="49ABC188" w14:textId="3CD89F3F" w:rsidR="00A565AF" w:rsidRPr="006479BE" w:rsidRDefault="00214F54" w:rsidP="002F3700">
      <w:pPr>
        <w:suppressAutoHyphens/>
        <w:spacing w:line="360" w:lineRule="auto"/>
        <w:ind w:left="0" w:firstLine="567"/>
        <w:rPr>
          <w:rFonts w:ascii="Arial" w:hAnsi="Arial" w:cs="Arial"/>
        </w:rPr>
      </w:pPr>
      <w:r w:rsidRPr="00D427E0">
        <w:rPr>
          <w:rFonts w:ascii="Arial" w:hAnsi="Arial" w:cs="Arial"/>
          <w:szCs w:val="24"/>
          <w:lang w:eastAsia="ar-SA"/>
        </w:rPr>
        <w:t>4</w:t>
      </w:r>
      <w:r w:rsidR="00021628" w:rsidRPr="00D427E0">
        <w:rPr>
          <w:rFonts w:ascii="Arial" w:hAnsi="Arial" w:cs="Arial"/>
          <w:szCs w:val="24"/>
          <w:lang w:eastAsia="ar-SA"/>
        </w:rPr>
        <w:t>.2</w:t>
      </w:r>
      <w:r w:rsidRPr="00D427E0">
        <w:rPr>
          <w:rFonts w:ascii="Arial" w:hAnsi="Arial" w:cs="Arial"/>
          <w:szCs w:val="24"/>
          <w:lang w:eastAsia="ar-SA"/>
        </w:rPr>
        <w:t>.3</w:t>
      </w:r>
      <w:r w:rsidR="00021628" w:rsidRPr="00D427E0">
        <w:rPr>
          <w:rFonts w:ascii="Arial" w:hAnsi="Arial" w:cs="Arial"/>
        </w:rPr>
        <w:t xml:space="preserve"> </w:t>
      </w:r>
      <w:r w:rsidR="00A565AF" w:rsidRPr="006479BE">
        <w:rPr>
          <w:rFonts w:ascii="Arial" w:hAnsi="Arial" w:cs="Arial"/>
        </w:rPr>
        <w:t xml:space="preserve">Используемое при производстве </w:t>
      </w:r>
      <w:r w:rsidR="00CE39E8">
        <w:rPr>
          <w:rFonts w:ascii="Arial" w:hAnsi="Arial" w:cs="Arial"/>
        </w:rPr>
        <w:t>паштетов</w:t>
      </w:r>
      <w:r w:rsidR="00A565AF" w:rsidRPr="006479BE">
        <w:rPr>
          <w:rFonts w:ascii="Arial" w:hAnsi="Arial" w:cs="Arial"/>
        </w:rPr>
        <w:t>:</w:t>
      </w:r>
    </w:p>
    <w:p w14:paraId="5D2C5D1D" w14:textId="5A96C1A9" w:rsidR="00A565AF" w:rsidRDefault="00ED708E" w:rsidP="002F3700">
      <w:pPr>
        <w:tabs>
          <w:tab w:val="left" w:pos="0"/>
          <w:tab w:val="left" w:pos="567"/>
        </w:tabs>
        <w:overflowPunct/>
        <w:autoSpaceDE/>
        <w:autoSpaceDN/>
        <w:adjustRightInd/>
        <w:spacing w:line="360" w:lineRule="auto"/>
        <w:ind w:left="0" w:right="-1" w:firstLine="0"/>
        <w:textAlignment w:val="auto"/>
        <w:rPr>
          <w:rFonts w:ascii="Arial" w:hAnsi="Arial" w:cs="Arial"/>
          <w:szCs w:val="24"/>
        </w:rPr>
      </w:pPr>
      <w:r w:rsidRPr="00ED708E">
        <w:rPr>
          <w:rFonts w:ascii="Arial" w:hAnsi="Arial" w:cs="Arial"/>
        </w:rPr>
        <w:t xml:space="preserve">        </w:t>
      </w:r>
      <w:r w:rsidR="00A565AF" w:rsidRPr="006479BE">
        <w:rPr>
          <w:rFonts w:ascii="Arial" w:hAnsi="Arial" w:cs="Arial"/>
        </w:rPr>
        <w:t xml:space="preserve">- </w:t>
      </w:r>
      <w:r w:rsidR="00A565AF" w:rsidRPr="00ED708E">
        <w:rPr>
          <w:rFonts w:ascii="Arial" w:hAnsi="Arial" w:cs="Arial"/>
          <w:szCs w:val="24"/>
        </w:rPr>
        <w:t xml:space="preserve">сырье животного происхождения должно быть получено от молодняка здоровых  животных (свиней в возрасте до 8 </w:t>
      </w:r>
      <w:proofErr w:type="spellStart"/>
      <w:r w:rsidR="00A565AF" w:rsidRPr="00ED708E">
        <w:rPr>
          <w:rFonts w:ascii="Arial" w:hAnsi="Arial" w:cs="Arial"/>
          <w:szCs w:val="24"/>
        </w:rPr>
        <w:t>мес</w:t>
      </w:r>
      <w:proofErr w:type="spellEnd"/>
      <w:r w:rsidR="00A565AF" w:rsidRPr="00ED708E">
        <w:rPr>
          <w:rFonts w:ascii="Arial" w:hAnsi="Arial" w:cs="Arial"/>
          <w:szCs w:val="24"/>
        </w:rPr>
        <w:t xml:space="preserve"> (свинок и боровков), крупного рогатого скота),</w:t>
      </w:r>
      <w:r w:rsidR="00214F54">
        <w:rPr>
          <w:rFonts w:ascii="Arial" w:hAnsi="Arial" w:cs="Arial"/>
          <w:szCs w:val="24"/>
        </w:rPr>
        <w:t xml:space="preserve"> </w:t>
      </w:r>
      <w:r w:rsidR="00A565AF" w:rsidRPr="00ED708E">
        <w:rPr>
          <w:rFonts w:ascii="Arial" w:hAnsi="Arial" w:cs="Arial"/>
          <w:szCs w:val="24"/>
        </w:rPr>
        <w:t xml:space="preserve">выращенных и откормленных без применения стимуляторов роста, </w:t>
      </w:r>
      <w:proofErr w:type="spellStart"/>
      <w:r w:rsidR="00A565AF" w:rsidRPr="00ED708E">
        <w:rPr>
          <w:rFonts w:ascii="Arial" w:hAnsi="Arial" w:cs="Arial"/>
          <w:szCs w:val="24"/>
        </w:rPr>
        <w:t>гормо</w:t>
      </w:r>
      <w:r w:rsidR="00214F54">
        <w:rPr>
          <w:rFonts w:ascii="Arial" w:hAnsi="Arial" w:cs="Arial"/>
          <w:szCs w:val="24"/>
        </w:rPr>
        <w:t>-</w:t>
      </w:r>
      <w:r w:rsidR="00A565AF" w:rsidRPr="00ED708E">
        <w:rPr>
          <w:rFonts w:ascii="Arial" w:hAnsi="Arial" w:cs="Arial"/>
          <w:szCs w:val="24"/>
        </w:rPr>
        <w:t>нальных</w:t>
      </w:r>
      <w:proofErr w:type="spellEnd"/>
      <w:r w:rsidR="00A565AF" w:rsidRPr="00ED708E">
        <w:rPr>
          <w:rFonts w:ascii="Arial" w:hAnsi="Arial" w:cs="Arial"/>
          <w:szCs w:val="24"/>
        </w:rPr>
        <w:t xml:space="preserve"> препаратов, антимикробных и других ветеринарных лекарственных препаратов, не получавших корма животного происхождения, содержащие белки жвачных животных, должно быть признано пригодным для употребления в пищу по результатам ветеринарно-санитарной экспертизы, и должно соответствовать другим требованиям к мясному </w:t>
      </w:r>
      <w:r w:rsidR="00A565AF" w:rsidRPr="0068445A">
        <w:rPr>
          <w:rFonts w:ascii="Arial" w:hAnsi="Arial" w:cs="Arial"/>
          <w:szCs w:val="24"/>
        </w:rPr>
        <w:t xml:space="preserve">сырью  для питания детей старше 3-х лет, </w:t>
      </w:r>
      <w:r w:rsidR="00A565AF" w:rsidRPr="006A60B8">
        <w:rPr>
          <w:rFonts w:ascii="Arial" w:hAnsi="Arial" w:cs="Arial"/>
          <w:szCs w:val="24"/>
        </w:rPr>
        <w:t xml:space="preserve">установленным </w:t>
      </w:r>
      <w:bookmarkStart w:id="7" w:name="_Hlk137027174"/>
      <w:r w:rsidR="00A565AF" w:rsidRPr="006A60B8">
        <w:rPr>
          <w:rFonts w:ascii="Arial" w:hAnsi="Arial" w:cs="Arial"/>
          <w:szCs w:val="24"/>
        </w:rPr>
        <w:t>в [1] и [2];</w:t>
      </w:r>
      <w:bookmarkEnd w:id="7"/>
    </w:p>
    <w:p w14:paraId="3379F725" w14:textId="1FFA77CA" w:rsidR="0068445A" w:rsidRPr="0073603D" w:rsidRDefault="009D67FF" w:rsidP="009D67FF">
      <w:pPr>
        <w:tabs>
          <w:tab w:val="left" w:pos="1134"/>
        </w:tabs>
        <w:spacing w:line="360" w:lineRule="auto"/>
        <w:ind w:right="-1" w:firstLine="675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- м</w:t>
      </w:r>
      <w:r w:rsidR="0068445A" w:rsidRPr="0073603D">
        <w:rPr>
          <w:rFonts w:ascii="Arial" w:hAnsi="Arial" w:cs="Arial"/>
          <w:szCs w:val="24"/>
          <w:lang w:eastAsia="ar-SA"/>
        </w:rPr>
        <w:t xml:space="preserve">ясо птицы должно быть получено от птицы, выращенной в соответствии со специально разработанными технологическими и ветеринарно-зоотехническими </w:t>
      </w:r>
      <w:proofErr w:type="gramStart"/>
      <w:r w:rsidR="0068445A" w:rsidRPr="0073603D">
        <w:rPr>
          <w:rFonts w:ascii="Arial" w:hAnsi="Arial" w:cs="Arial"/>
          <w:szCs w:val="24"/>
          <w:lang w:eastAsia="ar-SA"/>
        </w:rPr>
        <w:t>правила</w:t>
      </w:r>
      <w:r w:rsidR="006F561E">
        <w:rPr>
          <w:rFonts w:ascii="Arial" w:hAnsi="Arial" w:cs="Arial"/>
          <w:szCs w:val="24"/>
          <w:lang w:eastAsia="ar-SA"/>
        </w:rPr>
        <w:t>-</w:t>
      </w:r>
      <w:r w:rsidR="0068445A" w:rsidRPr="0073603D">
        <w:rPr>
          <w:rFonts w:ascii="Arial" w:hAnsi="Arial" w:cs="Arial"/>
          <w:szCs w:val="24"/>
          <w:lang w:eastAsia="ar-SA"/>
        </w:rPr>
        <w:t>ми</w:t>
      </w:r>
      <w:proofErr w:type="gramEnd"/>
      <w:r w:rsidR="0068445A" w:rsidRPr="0073603D">
        <w:rPr>
          <w:rFonts w:ascii="Arial" w:hAnsi="Arial" w:cs="Arial"/>
          <w:szCs w:val="24"/>
          <w:lang w:eastAsia="ar-SA"/>
        </w:rPr>
        <w:t xml:space="preserve"> выращивания и откорма без применения стимуляторов роста, гормональных </w:t>
      </w:r>
      <w:proofErr w:type="spellStart"/>
      <w:r w:rsidR="0068445A" w:rsidRPr="0073603D">
        <w:rPr>
          <w:rFonts w:ascii="Arial" w:hAnsi="Arial" w:cs="Arial"/>
          <w:szCs w:val="24"/>
          <w:lang w:eastAsia="ar-SA"/>
        </w:rPr>
        <w:t>препара</w:t>
      </w:r>
      <w:r w:rsidR="006F561E">
        <w:rPr>
          <w:rFonts w:ascii="Arial" w:hAnsi="Arial" w:cs="Arial"/>
          <w:szCs w:val="24"/>
          <w:lang w:eastAsia="ar-SA"/>
        </w:rPr>
        <w:t>-</w:t>
      </w:r>
      <w:r w:rsidR="0068445A" w:rsidRPr="0073603D">
        <w:rPr>
          <w:rFonts w:ascii="Arial" w:hAnsi="Arial" w:cs="Arial"/>
          <w:szCs w:val="24"/>
          <w:lang w:eastAsia="ar-SA"/>
        </w:rPr>
        <w:t>тов</w:t>
      </w:r>
      <w:proofErr w:type="spellEnd"/>
      <w:r w:rsidR="0068445A" w:rsidRPr="0073603D">
        <w:rPr>
          <w:rFonts w:ascii="Arial" w:hAnsi="Arial" w:cs="Arial"/>
          <w:szCs w:val="24"/>
          <w:lang w:eastAsia="ar-SA"/>
        </w:rPr>
        <w:t xml:space="preserve">, кормовых антибиотиков, синтетических азотсодержащих веществ, продуктов микробного синтеза и других видов нетрадиционных кормовых средств и отвечать </w:t>
      </w:r>
      <w:r w:rsidR="000A408E" w:rsidRPr="0073603D">
        <w:rPr>
          <w:rFonts w:ascii="Arial" w:hAnsi="Arial" w:cs="Arial"/>
          <w:szCs w:val="24"/>
          <w:lang w:eastAsia="ar-SA"/>
        </w:rPr>
        <w:t xml:space="preserve">требованиям </w:t>
      </w:r>
      <w:r w:rsidR="000A408E">
        <w:rPr>
          <w:rFonts w:ascii="Arial" w:hAnsi="Arial" w:cs="Arial"/>
          <w:szCs w:val="24"/>
          <w:lang w:eastAsia="ar-SA"/>
        </w:rPr>
        <w:t>к</w:t>
      </w:r>
      <w:r w:rsidR="000A408E" w:rsidRPr="0073603D">
        <w:rPr>
          <w:rFonts w:ascii="Arial" w:hAnsi="Arial" w:cs="Arial"/>
          <w:szCs w:val="24"/>
          <w:lang w:eastAsia="ar-SA"/>
        </w:rPr>
        <w:t xml:space="preserve"> сырью</w:t>
      </w:r>
      <w:r w:rsidR="0068445A" w:rsidRPr="0073603D">
        <w:rPr>
          <w:rFonts w:ascii="Arial" w:hAnsi="Arial" w:cs="Arial"/>
          <w:szCs w:val="24"/>
          <w:lang w:eastAsia="ar-SA"/>
        </w:rPr>
        <w:t xml:space="preserve"> для детского питания</w:t>
      </w:r>
      <w:r w:rsidR="00FD7A03">
        <w:rPr>
          <w:rFonts w:ascii="Arial" w:hAnsi="Arial" w:cs="Arial"/>
          <w:szCs w:val="24"/>
          <w:lang w:eastAsia="ar-SA"/>
        </w:rPr>
        <w:t xml:space="preserve">, </w:t>
      </w:r>
      <w:r w:rsidR="00FD7A03" w:rsidRPr="006A60B8">
        <w:rPr>
          <w:rFonts w:ascii="Arial" w:hAnsi="Arial" w:cs="Arial"/>
          <w:szCs w:val="24"/>
          <w:lang w:eastAsia="ar-SA"/>
        </w:rPr>
        <w:t>установленны</w:t>
      </w:r>
      <w:r>
        <w:rPr>
          <w:rFonts w:ascii="Arial" w:hAnsi="Arial" w:cs="Arial"/>
          <w:szCs w:val="24"/>
          <w:lang w:eastAsia="ar-SA"/>
        </w:rPr>
        <w:t>м</w:t>
      </w:r>
      <w:r w:rsidR="00FD7A03" w:rsidRPr="006A60B8">
        <w:rPr>
          <w:rFonts w:ascii="Arial" w:hAnsi="Arial" w:cs="Arial"/>
          <w:szCs w:val="24"/>
        </w:rPr>
        <w:t xml:space="preserve"> в [2] и [</w:t>
      </w:r>
      <w:r w:rsidR="00214F54" w:rsidRPr="006A60B8">
        <w:rPr>
          <w:rFonts w:ascii="Arial" w:hAnsi="Arial" w:cs="Arial"/>
          <w:szCs w:val="24"/>
        </w:rPr>
        <w:t>3</w:t>
      </w:r>
      <w:r w:rsidR="00FD7A03" w:rsidRPr="006A60B8">
        <w:rPr>
          <w:rFonts w:ascii="Arial" w:hAnsi="Arial" w:cs="Arial"/>
          <w:szCs w:val="24"/>
        </w:rPr>
        <w:t>]</w:t>
      </w:r>
      <w:r w:rsidR="000A408E" w:rsidRPr="006A60B8">
        <w:rPr>
          <w:rFonts w:ascii="Arial" w:hAnsi="Arial" w:cs="Arial"/>
          <w:szCs w:val="24"/>
        </w:rPr>
        <w:t>;</w:t>
      </w:r>
    </w:p>
    <w:p w14:paraId="09FD1228" w14:textId="3749FC8E" w:rsidR="00A565AF" w:rsidRPr="006479BE" w:rsidRDefault="00A565AF" w:rsidP="002F3700">
      <w:pPr>
        <w:tabs>
          <w:tab w:val="left" w:pos="1134"/>
        </w:tabs>
        <w:spacing w:line="360" w:lineRule="auto"/>
        <w:ind w:left="0" w:right="-1" w:firstLine="567"/>
        <w:rPr>
          <w:rFonts w:ascii="Arial" w:hAnsi="Arial" w:cs="Arial"/>
        </w:rPr>
      </w:pPr>
      <w:r w:rsidRPr="00ED708E">
        <w:rPr>
          <w:rFonts w:ascii="Arial" w:hAnsi="Arial" w:cs="Arial"/>
          <w:szCs w:val="24"/>
        </w:rPr>
        <w:t>- прочее сырье</w:t>
      </w:r>
      <w:r w:rsidR="004606AB">
        <w:rPr>
          <w:rFonts w:ascii="Arial" w:hAnsi="Arial" w:cs="Arial"/>
          <w:szCs w:val="24"/>
        </w:rPr>
        <w:t xml:space="preserve">, пищевые </w:t>
      </w:r>
      <w:r w:rsidRPr="00ED708E">
        <w:rPr>
          <w:rFonts w:ascii="Arial" w:hAnsi="Arial" w:cs="Arial"/>
          <w:szCs w:val="24"/>
        </w:rPr>
        <w:t>ингредиенты</w:t>
      </w:r>
      <w:r w:rsidR="004606AB">
        <w:rPr>
          <w:rFonts w:ascii="Arial" w:hAnsi="Arial" w:cs="Arial"/>
          <w:szCs w:val="24"/>
        </w:rPr>
        <w:t xml:space="preserve"> </w:t>
      </w:r>
      <w:r w:rsidR="0017593A">
        <w:rPr>
          <w:rFonts w:ascii="Arial" w:hAnsi="Arial" w:cs="Arial"/>
          <w:szCs w:val="24"/>
        </w:rPr>
        <w:t xml:space="preserve">и пищевые добавки </w:t>
      </w:r>
      <w:r w:rsidRPr="00ED708E">
        <w:rPr>
          <w:rFonts w:ascii="Arial" w:hAnsi="Arial" w:cs="Arial"/>
          <w:szCs w:val="24"/>
        </w:rPr>
        <w:t>должн</w:t>
      </w:r>
      <w:r w:rsidR="004606AB">
        <w:rPr>
          <w:rFonts w:ascii="Arial" w:hAnsi="Arial" w:cs="Arial"/>
          <w:szCs w:val="24"/>
        </w:rPr>
        <w:t>ы</w:t>
      </w:r>
      <w:r w:rsidRPr="00ED708E">
        <w:rPr>
          <w:rFonts w:ascii="Arial" w:hAnsi="Arial" w:cs="Arial"/>
          <w:szCs w:val="24"/>
        </w:rPr>
        <w:t xml:space="preserve"> соответствовать требованиям [2]</w:t>
      </w:r>
      <w:r w:rsidR="00915893">
        <w:rPr>
          <w:rFonts w:ascii="Arial" w:hAnsi="Arial" w:cs="Arial"/>
          <w:szCs w:val="24"/>
        </w:rPr>
        <w:t>,</w:t>
      </w:r>
      <w:r w:rsidR="00915893" w:rsidRPr="00915893">
        <w:rPr>
          <w:rFonts w:ascii="Arial" w:hAnsi="Arial" w:cs="Arial"/>
          <w:szCs w:val="24"/>
        </w:rPr>
        <w:t xml:space="preserve"> </w:t>
      </w:r>
      <w:r w:rsidR="00915893" w:rsidRPr="00ED708E">
        <w:rPr>
          <w:rFonts w:ascii="Arial" w:hAnsi="Arial" w:cs="Arial"/>
          <w:szCs w:val="24"/>
        </w:rPr>
        <w:t>[</w:t>
      </w:r>
      <w:r w:rsidR="00915893">
        <w:rPr>
          <w:rFonts w:ascii="Arial" w:hAnsi="Arial" w:cs="Arial"/>
          <w:szCs w:val="24"/>
        </w:rPr>
        <w:t>4</w:t>
      </w:r>
      <w:r w:rsidR="00915893" w:rsidRPr="00ED708E">
        <w:rPr>
          <w:rFonts w:ascii="Arial" w:hAnsi="Arial" w:cs="Arial"/>
          <w:szCs w:val="24"/>
        </w:rPr>
        <w:t>]</w:t>
      </w:r>
      <w:r w:rsidR="00C81CA9">
        <w:rPr>
          <w:rFonts w:ascii="Arial" w:hAnsi="Arial" w:cs="Arial"/>
          <w:szCs w:val="24"/>
        </w:rPr>
        <w:t>,</w:t>
      </w:r>
      <w:r w:rsidR="00C81CA9" w:rsidRPr="00C81CA9">
        <w:rPr>
          <w:rFonts w:ascii="Arial" w:hAnsi="Arial" w:cs="Arial"/>
          <w:szCs w:val="24"/>
        </w:rPr>
        <w:t xml:space="preserve"> </w:t>
      </w:r>
      <w:r w:rsidR="00C81CA9" w:rsidRPr="00ED708E">
        <w:rPr>
          <w:rFonts w:ascii="Arial" w:hAnsi="Arial" w:cs="Arial"/>
          <w:szCs w:val="24"/>
        </w:rPr>
        <w:t>[</w:t>
      </w:r>
      <w:r w:rsidR="00C81CA9">
        <w:rPr>
          <w:rFonts w:ascii="Arial" w:hAnsi="Arial" w:cs="Arial"/>
          <w:szCs w:val="24"/>
        </w:rPr>
        <w:t>5</w:t>
      </w:r>
      <w:r w:rsidR="00C81CA9" w:rsidRPr="00ED708E">
        <w:rPr>
          <w:rFonts w:ascii="Arial" w:hAnsi="Arial" w:cs="Arial"/>
          <w:szCs w:val="24"/>
        </w:rPr>
        <w:t>]</w:t>
      </w:r>
      <w:r w:rsidR="004C788A">
        <w:rPr>
          <w:rFonts w:ascii="Arial" w:hAnsi="Arial" w:cs="Arial"/>
          <w:szCs w:val="24"/>
        </w:rPr>
        <w:t>.</w:t>
      </w:r>
    </w:p>
    <w:p w14:paraId="4CAE3C3B" w14:textId="2A5B73DE" w:rsidR="00A565AF" w:rsidRDefault="00A565AF" w:rsidP="002F3700">
      <w:pPr>
        <w:spacing w:line="360" w:lineRule="auto"/>
        <w:ind w:left="142" w:right="0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4.2.</w:t>
      </w:r>
      <w:r w:rsidR="00D427E0">
        <w:rPr>
          <w:rFonts w:ascii="Arial" w:hAnsi="Arial" w:cs="Arial"/>
          <w:szCs w:val="24"/>
        </w:rPr>
        <w:t>4</w:t>
      </w:r>
      <w:r w:rsidRPr="002F0E4F">
        <w:rPr>
          <w:rFonts w:ascii="Arial" w:hAnsi="Arial" w:cs="Arial"/>
          <w:szCs w:val="24"/>
        </w:rPr>
        <w:t xml:space="preserve"> Для производства </w:t>
      </w:r>
      <w:r w:rsidR="00CE39E8">
        <w:rPr>
          <w:rFonts w:ascii="Arial" w:hAnsi="Arial" w:cs="Arial"/>
          <w:szCs w:val="24"/>
        </w:rPr>
        <w:t>паштетов</w:t>
      </w:r>
      <w:r w:rsidRPr="002F0E4F">
        <w:rPr>
          <w:rFonts w:ascii="Arial" w:hAnsi="Arial" w:cs="Arial"/>
          <w:szCs w:val="24"/>
        </w:rPr>
        <w:t xml:space="preserve"> </w:t>
      </w:r>
      <w:r w:rsidR="00701A8B">
        <w:rPr>
          <w:rFonts w:ascii="Arial" w:hAnsi="Arial" w:cs="Arial"/>
          <w:szCs w:val="24"/>
        </w:rPr>
        <w:t xml:space="preserve">в соответствии с </w:t>
      </w:r>
      <w:r w:rsidR="00701A8B" w:rsidRPr="006A60B8">
        <w:rPr>
          <w:rFonts w:ascii="Arial" w:hAnsi="Arial" w:cs="Arial"/>
          <w:szCs w:val="24"/>
        </w:rPr>
        <w:t>[2]</w:t>
      </w:r>
      <w:r w:rsidR="00701A8B">
        <w:rPr>
          <w:rFonts w:ascii="Arial" w:hAnsi="Arial" w:cs="Arial"/>
          <w:szCs w:val="24"/>
        </w:rPr>
        <w:t xml:space="preserve"> </w:t>
      </w:r>
      <w:r w:rsidRPr="002F0E4F">
        <w:rPr>
          <w:rFonts w:ascii="Arial" w:hAnsi="Arial" w:cs="Arial"/>
          <w:szCs w:val="24"/>
        </w:rPr>
        <w:t>не допускается применять:</w:t>
      </w:r>
    </w:p>
    <w:p w14:paraId="53498A02" w14:textId="77777777" w:rsidR="00A565AF" w:rsidRPr="006C6128" w:rsidRDefault="00A565AF" w:rsidP="002F3700">
      <w:pPr>
        <w:tabs>
          <w:tab w:val="left" w:pos="709"/>
        </w:tabs>
        <w:suppressAutoHyphens/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6C6128">
        <w:rPr>
          <w:rFonts w:ascii="Arial" w:hAnsi="Arial" w:cs="Arial"/>
          <w:szCs w:val="24"/>
        </w:rPr>
        <w:t>а) мясное сырье:</w:t>
      </w:r>
    </w:p>
    <w:p w14:paraId="4740621E" w14:textId="77777777" w:rsidR="00A565AF" w:rsidRPr="006C6128" w:rsidRDefault="00A565AF" w:rsidP="002F3700">
      <w:pPr>
        <w:tabs>
          <w:tab w:val="left" w:pos="567"/>
          <w:tab w:val="left" w:pos="624"/>
        </w:tabs>
        <w:suppressAutoHyphens/>
        <w:spacing w:line="360" w:lineRule="auto"/>
        <w:ind w:left="0" w:righ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6C6128">
        <w:rPr>
          <w:rFonts w:ascii="Arial" w:hAnsi="Arial" w:cs="Arial"/>
          <w:szCs w:val="24"/>
        </w:rPr>
        <w:t>- полученное от убоя быков, хряков и тощих животных;</w:t>
      </w:r>
    </w:p>
    <w:p w14:paraId="0C00E840" w14:textId="77777777" w:rsidR="00A565AF" w:rsidRPr="006C6128" w:rsidRDefault="00A565AF" w:rsidP="002F3700">
      <w:pPr>
        <w:tabs>
          <w:tab w:val="left" w:pos="510"/>
          <w:tab w:val="left" w:pos="567"/>
          <w:tab w:val="left" w:pos="624"/>
        </w:tabs>
        <w:suppressAutoHyphens/>
        <w:spacing w:line="360" w:lineRule="auto"/>
        <w:ind w:left="0" w:righ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6C6128">
        <w:rPr>
          <w:rFonts w:ascii="Arial" w:hAnsi="Arial" w:cs="Arial"/>
          <w:szCs w:val="24"/>
        </w:rPr>
        <w:t>- замороженное более одного раза;</w:t>
      </w:r>
    </w:p>
    <w:p w14:paraId="19DAA071" w14:textId="659859D8" w:rsidR="00A565AF" w:rsidRPr="008A7560" w:rsidRDefault="00A565AF" w:rsidP="002F3700">
      <w:pPr>
        <w:tabs>
          <w:tab w:val="left" w:pos="510"/>
          <w:tab w:val="left" w:pos="567"/>
          <w:tab w:val="left" w:pos="624"/>
        </w:tabs>
        <w:suppressAutoHyphens/>
        <w:spacing w:line="360" w:lineRule="auto"/>
        <w:ind w:left="0" w:righ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8A7560">
        <w:rPr>
          <w:rFonts w:ascii="Arial" w:hAnsi="Arial" w:cs="Arial"/>
          <w:szCs w:val="24"/>
        </w:rPr>
        <w:t xml:space="preserve">- </w:t>
      </w:r>
      <w:r w:rsidR="000A408E" w:rsidRPr="008A7560">
        <w:rPr>
          <w:rFonts w:ascii="Arial" w:hAnsi="Arial" w:cs="Arial"/>
          <w:szCs w:val="24"/>
        </w:rPr>
        <w:t xml:space="preserve">замороженное </w:t>
      </w:r>
      <w:proofErr w:type="spellStart"/>
      <w:r w:rsidR="000A408E" w:rsidRPr="008A7560">
        <w:rPr>
          <w:rFonts w:ascii="Arial" w:hAnsi="Arial" w:cs="Arial"/>
          <w:szCs w:val="24"/>
        </w:rPr>
        <w:t>жилованное</w:t>
      </w:r>
      <w:proofErr w:type="spellEnd"/>
      <w:r w:rsidRPr="008A7560">
        <w:rPr>
          <w:rFonts w:ascii="Arial" w:hAnsi="Arial" w:cs="Arial"/>
          <w:szCs w:val="24"/>
        </w:rPr>
        <w:t xml:space="preserve"> в блоках со сроками годности более 6 месяцев;</w:t>
      </w:r>
    </w:p>
    <w:p w14:paraId="7349C393" w14:textId="77777777" w:rsidR="00A565AF" w:rsidRPr="008A7560" w:rsidRDefault="00A565AF" w:rsidP="002F3700">
      <w:pPr>
        <w:shd w:val="clear" w:color="auto" w:fill="FFFFFF"/>
        <w:tabs>
          <w:tab w:val="left" w:pos="510"/>
          <w:tab w:val="left" w:pos="567"/>
        </w:tabs>
        <w:overflowPunct/>
        <w:autoSpaceDE/>
        <w:autoSpaceDN/>
        <w:adjustRightInd/>
        <w:spacing w:line="360" w:lineRule="auto"/>
        <w:ind w:left="0" w:right="0" w:firstLine="0"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Pr="008A7560">
        <w:rPr>
          <w:rFonts w:ascii="Arial" w:hAnsi="Arial" w:cs="Arial"/>
          <w:szCs w:val="24"/>
        </w:rPr>
        <w:t>- замороженное в тушах, полутушах, четвертинах, отрубах со сроком хранения более 6 месяцев с даты изготовления;</w:t>
      </w:r>
    </w:p>
    <w:p w14:paraId="6FE0C4E7" w14:textId="77777777" w:rsidR="00A565AF" w:rsidRPr="006C6128" w:rsidRDefault="00A565AF" w:rsidP="002F3700">
      <w:pPr>
        <w:tabs>
          <w:tab w:val="left" w:pos="510"/>
          <w:tab w:val="left" w:pos="567"/>
          <w:tab w:val="left" w:pos="624"/>
        </w:tabs>
        <w:suppressAutoHyphens/>
        <w:spacing w:line="360" w:lineRule="auto"/>
        <w:ind w:left="0" w:righ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6C6128">
        <w:rPr>
          <w:rFonts w:ascii="Arial" w:hAnsi="Arial" w:cs="Arial"/>
          <w:szCs w:val="24"/>
        </w:rPr>
        <w:t>- с массовой долей общего фосфора свыше 0,2 %;</w:t>
      </w:r>
    </w:p>
    <w:p w14:paraId="1CEEBE57" w14:textId="77777777" w:rsidR="00A565AF" w:rsidRDefault="00A565AF" w:rsidP="002F3700">
      <w:pPr>
        <w:spacing w:after="160" w:line="360" w:lineRule="auto"/>
        <w:ind w:left="0" w:firstLine="567"/>
        <w:contextualSpacing/>
        <w:rPr>
          <w:rFonts w:eastAsia="Calibri"/>
          <w:szCs w:val="24"/>
          <w:lang w:eastAsia="en-US"/>
        </w:rPr>
      </w:pPr>
      <w:r w:rsidRPr="006C6128">
        <w:rPr>
          <w:rFonts w:ascii="Arial" w:hAnsi="Arial" w:cs="Arial"/>
          <w:szCs w:val="24"/>
        </w:rPr>
        <w:lastRenderedPageBreak/>
        <w:t xml:space="preserve">- </w:t>
      </w:r>
      <w:r w:rsidRPr="00913B0C">
        <w:rPr>
          <w:rFonts w:ascii="Arial" w:hAnsi="Arial" w:cs="Arial"/>
          <w:szCs w:val="24"/>
        </w:rPr>
        <w:t>в замороженном состоянии</w:t>
      </w:r>
      <w:r w:rsidRPr="006C6128">
        <w:rPr>
          <w:rFonts w:ascii="Arial" w:hAnsi="Arial" w:cs="Arial"/>
          <w:szCs w:val="24"/>
        </w:rPr>
        <w:t xml:space="preserve"> с температурой в любой точке измерения выше минус </w:t>
      </w:r>
      <w:r>
        <w:rPr>
          <w:rFonts w:ascii="Arial" w:hAnsi="Arial" w:cs="Arial"/>
          <w:szCs w:val="24"/>
        </w:rPr>
        <w:t xml:space="preserve">                    </w:t>
      </w:r>
      <w:r w:rsidRPr="006C6128">
        <w:rPr>
          <w:rFonts w:ascii="Arial" w:hAnsi="Arial" w:cs="Arial"/>
          <w:szCs w:val="24"/>
        </w:rPr>
        <w:t xml:space="preserve">18 </w:t>
      </w:r>
      <w:r w:rsidRPr="006C6128">
        <w:rPr>
          <w:rFonts w:ascii="Arial" w:hAnsi="Arial" w:cs="Arial"/>
        </w:rPr>
        <w:t>°</w:t>
      </w:r>
      <w:r w:rsidRPr="006C6128">
        <w:rPr>
          <w:rFonts w:ascii="Arial" w:hAnsi="Arial" w:cs="Arial"/>
          <w:szCs w:val="24"/>
        </w:rPr>
        <w:t>С;</w:t>
      </w:r>
      <w:r w:rsidRPr="00B0771A">
        <w:rPr>
          <w:rFonts w:eastAsia="Calibri"/>
          <w:szCs w:val="24"/>
          <w:lang w:eastAsia="en-US"/>
        </w:rPr>
        <w:t xml:space="preserve"> </w:t>
      </w:r>
    </w:p>
    <w:p w14:paraId="7E032636" w14:textId="4164072D" w:rsidR="00A34002" w:rsidRPr="00A34002" w:rsidRDefault="00A34002" w:rsidP="002F3700">
      <w:pPr>
        <w:shd w:val="clear" w:color="auto" w:fill="FFFFFF"/>
        <w:tabs>
          <w:tab w:val="left" w:pos="510"/>
          <w:tab w:val="left" w:pos="567"/>
        </w:tabs>
        <w:overflowPunct/>
        <w:autoSpaceDE/>
        <w:autoSpaceDN/>
        <w:adjustRightInd/>
        <w:spacing w:line="360" w:lineRule="auto"/>
        <w:ind w:left="0" w:right="0" w:firstLine="0"/>
        <w:jc w:val="left"/>
        <w:textAlignment w:val="auto"/>
        <w:rPr>
          <w:rFonts w:ascii="Arial" w:hAnsi="Arial" w:cs="Arial"/>
          <w:szCs w:val="24"/>
        </w:rPr>
      </w:pPr>
      <w:r w:rsidRPr="00A34002">
        <w:rPr>
          <w:szCs w:val="24"/>
          <w:lang w:eastAsia="ar-SA"/>
        </w:rPr>
        <w:t xml:space="preserve">         </w:t>
      </w:r>
      <w:r w:rsidR="000A408E" w:rsidRPr="00A34002">
        <w:rPr>
          <w:rFonts w:ascii="Arial" w:hAnsi="Arial" w:cs="Arial"/>
          <w:szCs w:val="24"/>
        </w:rPr>
        <w:t>б) мясо</w:t>
      </w:r>
      <w:r w:rsidRPr="00A34002">
        <w:rPr>
          <w:rFonts w:ascii="Arial" w:hAnsi="Arial" w:cs="Arial"/>
          <w:szCs w:val="24"/>
        </w:rPr>
        <w:t xml:space="preserve"> </w:t>
      </w:r>
      <w:r w:rsidR="000A408E" w:rsidRPr="00A34002">
        <w:rPr>
          <w:rFonts w:ascii="Arial" w:hAnsi="Arial" w:cs="Arial"/>
          <w:szCs w:val="24"/>
        </w:rPr>
        <w:t>птицы с</w:t>
      </w:r>
      <w:r w:rsidRPr="00A34002">
        <w:rPr>
          <w:rFonts w:ascii="Arial" w:hAnsi="Arial" w:cs="Arial"/>
          <w:szCs w:val="24"/>
        </w:rPr>
        <w:t xml:space="preserve"> массовой долей общего фосфора свыше 0,25 %;</w:t>
      </w:r>
    </w:p>
    <w:p w14:paraId="0E08E327" w14:textId="41D8AE43" w:rsidR="00A565AF" w:rsidRDefault="00A34002" w:rsidP="002F3700">
      <w:pPr>
        <w:tabs>
          <w:tab w:val="left" w:pos="510"/>
          <w:tab w:val="left" w:pos="567"/>
          <w:tab w:val="left" w:pos="624"/>
        </w:tabs>
        <w:suppressAutoHyphens/>
        <w:spacing w:line="360" w:lineRule="auto"/>
        <w:ind w:left="0" w:right="0" w:firstLine="56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</w:t>
      </w:r>
      <w:r w:rsidR="00A565AF" w:rsidRPr="00F5504A">
        <w:rPr>
          <w:rFonts w:ascii="Arial" w:hAnsi="Arial" w:cs="Arial"/>
          <w:szCs w:val="24"/>
        </w:rPr>
        <w:t>) компоненты растительного, животного и микробного происхождения, полученные с использованием генно-модифицированных организмов (далее - ГМО);</w:t>
      </w:r>
    </w:p>
    <w:p w14:paraId="2B637157" w14:textId="261E763C" w:rsidR="006C58E3" w:rsidRDefault="006C58E3" w:rsidP="002F3700">
      <w:pPr>
        <w:tabs>
          <w:tab w:val="left" w:pos="510"/>
          <w:tab w:val="left" w:pos="567"/>
          <w:tab w:val="left" w:pos="624"/>
        </w:tabs>
        <w:suppressAutoHyphens/>
        <w:spacing w:line="360" w:lineRule="auto"/>
        <w:ind w:left="0" w:right="0" w:firstLine="56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г)</w:t>
      </w:r>
      <w:r w:rsidRPr="006C58E3">
        <w:t xml:space="preserve"> </w:t>
      </w:r>
      <w:r w:rsidRPr="006C58E3">
        <w:rPr>
          <w:rFonts w:ascii="Arial" w:hAnsi="Arial" w:cs="Arial"/>
          <w:szCs w:val="24"/>
        </w:rPr>
        <w:t xml:space="preserve">пищевые добавки, содержащие фосфаты, жгучие пряности, консерванты, </w:t>
      </w:r>
      <w:proofErr w:type="spellStart"/>
      <w:r w:rsidRPr="006C58E3">
        <w:rPr>
          <w:rFonts w:ascii="Arial" w:hAnsi="Arial" w:cs="Arial"/>
          <w:szCs w:val="24"/>
        </w:rPr>
        <w:t>усили</w:t>
      </w:r>
      <w:r w:rsidR="003C1046">
        <w:rPr>
          <w:rFonts w:ascii="Arial" w:hAnsi="Arial" w:cs="Arial"/>
          <w:szCs w:val="24"/>
        </w:rPr>
        <w:t>-</w:t>
      </w:r>
      <w:r w:rsidRPr="006C58E3">
        <w:rPr>
          <w:rFonts w:ascii="Arial" w:hAnsi="Arial" w:cs="Arial"/>
          <w:szCs w:val="24"/>
        </w:rPr>
        <w:t>тели</w:t>
      </w:r>
      <w:proofErr w:type="spellEnd"/>
      <w:r w:rsidRPr="006C58E3">
        <w:rPr>
          <w:rFonts w:ascii="Arial" w:hAnsi="Arial" w:cs="Arial"/>
          <w:szCs w:val="24"/>
        </w:rPr>
        <w:t xml:space="preserve"> вкуса и аромата, искусственные ароматизаторы и красители</w:t>
      </w:r>
      <w:r w:rsidR="00514EDD">
        <w:rPr>
          <w:rFonts w:ascii="Arial" w:hAnsi="Arial" w:cs="Arial"/>
          <w:szCs w:val="24"/>
        </w:rPr>
        <w:t>, подсластители.</w:t>
      </w:r>
    </w:p>
    <w:p w14:paraId="46433383" w14:textId="7C4F7AD8" w:rsidR="00915893" w:rsidRDefault="00021628" w:rsidP="002F3700">
      <w:pPr>
        <w:tabs>
          <w:tab w:val="left" w:pos="180"/>
          <w:tab w:val="left" w:pos="600"/>
        </w:tabs>
        <w:suppressAutoHyphens/>
        <w:overflowPunct/>
        <w:autoSpaceDE/>
        <w:autoSpaceDN/>
        <w:adjustRightInd/>
        <w:spacing w:line="360" w:lineRule="auto"/>
        <w:ind w:left="0" w:right="0" w:firstLine="540"/>
        <w:textAlignment w:val="auto"/>
        <w:rPr>
          <w:rFonts w:ascii="Arial" w:hAnsi="Arial" w:cs="Arial"/>
          <w:szCs w:val="24"/>
          <w:lang w:eastAsia="ar-SA"/>
        </w:rPr>
      </w:pPr>
      <w:r w:rsidRPr="0073603D">
        <w:rPr>
          <w:rFonts w:ascii="Arial" w:hAnsi="Arial" w:cs="Arial"/>
          <w:szCs w:val="24"/>
          <w:lang w:eastAsia="ar-SA"/>
        </w:rPr>
        <w:t xml:space="preserve"> </w:t>
      </w:r>
      <w:r w:rsidR="00915893" w:rsidRPr="0073603D">
        <w:rPr>
          <w:rFonts w:ascii="Arial" w:hAnsi="Arial" w:cs="Arial"/>
          <w:bCs/>
          <w:szCs w:val="24"/>
          <w:lang w:eastAsia="ar-SA"/>
        </w:rPr>
        <w:t>Допускается использова</w:t>
      </w:r>
      <w:r w:rsidR="00EE48AE">
        <w:rPr>
          <w:rFonts w:ascii="Arial" w:hAnsi="Arial" w:cs="Arial"/>
          <w:bCs/>
          <w:szCs w:val="24"/>
          <w:lang w:eastAsia="ar-SA"/>
        </w:rPr>
        <w:t>ть</w:t>
      </w:r>
      <w:r w:rsidR="00915893" w:rsidRPr="0073603D">
        <w:rPr>
          <w:rFonts w:ascii="Arial" w:hAnsi="Arial" w:cs="Arial"/>
          <w:bCs/>
          <w:szCs w:val="24"/>
          <w:lang w:eastAsia="ar-SA"/>
        </w:rPr>
        <w:t xml:space="preserve"> </w:t>
      </w:r>
      <w:r w:rsidR="00915893" w:rsidRPr="0073603D">
        <w:rPr>
          <w:rFonts w:ascii="Arial" w:hAnsi="Arial" w:cs="Arial"/>
          <w:szCs w:val="24"/>
          <w:lang w:eastAsia="ar-SA"/>
        </w:rPr>
        <w:t>смес</w:t>
      </w:r>
      <w:r w:rsidR="00EE48AE">
        <w:rPr>
          <w:rFonts w:ascii="Arial" w:hAnsi="Arial" w:cs="Arial"/>
          <w:szCs w:val="24"/>
          <w:lang w:eastAsia="ar-SA"/>
        </w:rPr>
        <w:t>и</w:t>
      </w:r>
      <w:r w:rsidR="00915893" w:rsidRPr="0073603D">
        <w:rPr>
          <w:rFonts w:ascii="Arial" w:hAnsi="Arial" w:cs="Arial"/>
          <w:szCs w:val="24"/>
          <w:lang w:eastAsia="ar-SA"/>
        </w:rPr>
        <w:t xml:space="preserve"> пищевых ингредиентов, </w:t>
      </w:r>
      <w:proofErr w:type="spellStart"/>
      <w:r w:rsidR="00915893" w:rsidRPr="0073603D">
        <w:rPr>
          <w:rFonts w:ascii="Arial" w:hAnsi="Arial" w:cs="Arial"/>
          <w:szCs w:val="24"/>
          <w:lang w:eastAsia="ar-SA"/>
        </w:rPr>
        <w:t>вкусоароматических</w:t>
      </w:r>
      <w:proofErr w:type="spellEnd"/>
      <w:r w:rsidR="00915893" w:rsidRPr="0073603D">
        <w:rPr>
          <w:rFonts w:ascii="Arial" w:hAnsi="Arial" w:cs="Arial"/>
          <w:szCs w:val="24"/>
          <w:lang w:eastAsia="ar-SA"/>
        </w:rPr>
        <w:t xml:space="preserve"> компонентов, комплексны</w:t>
      </w:r>
      <w:r w:rsidR="009D67FF">
        <w:rPr>
          <w:rFonts w:ascii="Arial" w:hAnsi="Arial" w:cs="Arial"/>
          <w:szCs w:val="24"/>
          <w:lang w:eastAsia="ar-SA"/>
        </w:rPr>
        <w:t>е</w:t>
      </w:r>
      <w:r w:rsidR="00915893" w:rsidRPr="0073603D">
        <w:rPr>
          <w:rFonts w:ascii="Arial" w:hAnsi="Arial" w:cs="Arial"/>
          <w:szCs w:val="24"/>
          <w:lang w:eastAsia="ar-SA"/>
        </w:rPr>
        <w:t xml:space="preserve"> пищевы</w:t>
      </w:r>
      <w:r w:rsidR="009D67FF">
        <w:rPr>
          <w:rFonts w:ascii="Arial" w:hAnsi="Arial" w:cs="Arial"/>
          <w:szCs w:val="24"/>
          <w:lang w:eastAsia="ar-SA"/>
        </w:rPr>
        <w:t>е</w:t>
      </w:r>
      <w:r w:rsidR="00915893" w:rsidRPr="0073603D">
        <w:rPr>
          <w:rFonts w:ascii="Arial" w:hAnsi="Arial" w:cs="Arial"/>
          <w:szCs w:val="24"/>
          <w:lang w:eastAsia="ar-SA"/>
        </w:rPr>
        <w:t xml:space="preserve"> добавк</w:t>
      </w:r>
      <w:r w:rsidR="009D67FF">
        <w:rPr>
          <w:rFonts w:ascii="Arial" w:hAnsi="Arial" w:cs="Arial"/>
          <w:szCs w:val="24"/>
          <w:lang w:eastAsia="ar-SA"/>
        </w:rPr>
        <w:t>и</w:t>
      </w:r>
      <w:r w:rsidR="00915893" w:rsidRPr="0073603D">
        <w:rPr>
          <w:rFonts w:ascii="Arial" w:hAnsi="Arial" w:cs="Arial"/>
          <w:szCs w:val="24"/>
          <w:lang w:eastAsia="ar-SA"/>
        </w:rPr>
        <w:t>, витаминно-минеральны</w:t>
      </w:r>
      <w:r w:rsidR="009D67FF">
        <w:rPr>
          <w:rFonts w:ascii="Arial" w:hAnsi="Arial" w:cs="Arial"/>
          <w:szCs w:val="24"/>
          <w:lang w:eastAsia="ar-SA"/>
        </w:rPr>
        <w:t>е</w:t>
      </w:r>
      <w:r w:rsidR="00915893" w:rsidRPr="0073603D">
        <w:rPr>
          <w:rFonts w:ascii="Arial" w:hAnsi="Arial" w:cs="Arial"/>
          <w:szCs w:val="24"/>
          <w:lang w:eastAsia="ar-SA"/>
        </w:rPr>
        <w:t xml:space="preserve"> добавк</w:t>
      </w:r>
      <w:r w:rsidR="009D67FF">
        <w:rPr>
          <w:rFonts w:ascii="Arial" w:hAnsi="Arial" w:cs="Arial"/>
          <w:szCs w:val="24"/>
          <w:lang w:eastAsia="ar-SA"/>
        </w:rPr>
        <w:t>и</w:t>
      </w:r>
      <w:r w:rsidR="00915893" w:rsidRPr="0073603D">
        <w:rPr>
          <w:rFonts w:ascii="Arial" w:hAnsi="Arial" w:cs="Arial"/>
          <w:szCs w:val="24"/>
          <w:lang w:eastAsia="ar-SA"/>
        </w:rPr>
        <w:t>, содержащи</w:t>
      </w:r>
      <w:r w:rsidR="00EE48AE">
        <w:rPr>
          <w:rFonts w:ascii="Arial" w:hAnsi="Arial" w:cs="Arial"/>
          <w:szCs w:val="24"/>
          <w:lang w:eastAsia="ar-SA"/>
        </w:rPr>
        <w:t>е</w:t>
      </w:r>
      <w:r w:rsidR="00915893" w:rsidRPr="0073603D">
        <w:rPr>
          <w:rFonts w:ascii="Arial" w:hAnsi="Arial" w:cs="Arial"/>
          <w:szCs w:val="24"/>
          <w:lang w:eastAsia="ar-SA"/>
        </w:rPr>
        <w:t xml:space="preserve"> ингредиенты, </w:t>
      </w:r>
      <w:proofErr w:type="spellStart"/>
      <w:r w:rsidR="00915893" w:rsidRPr="0073603D">
        <w:rPr>
          <w:rFonts w:ascii="Arial" w:hAnsi="Arial" w:cs="Arial"/>
          <w:szCs w:val="24"/>
          <w:lang w:eastAsia="ar-SA"/>
        </w:rPr>
        <w:t>вкусоароматические</w:t>
      </w:r>
      <w:proofErr w:type="spellEnd"/>
      <w:r w:rsidR="00915893" w:rsidRPr="0073603D">
        <w:rPr>
          <w:rFonts w:ascii="Arial" w:hAnsi="Arial" w:cs="Arial"/>
          <w:szCs w:val="24"/>
          <w:lang w:eastAsia="ar-SA"/>
        </w:rPr>
        <w:t xml:space="preserve"> компоненты, пищевые добавки, витамины, минеральные вещества, указанные в </w:t>
      </w:r>
      <w:r w:rsidR="00915893">
        <w:rPr>
          <w:rFonts w:ascii="Arial" w:hAnsi="Arial" w:cs="Arial"/>
          <w:szCs w:val="24"/>
          <w:lang w:eastAsia="ar-SA"/>
        </w:rPr>
        <w:t>4.2.2</w:t>
      </w:r>
      <w:r w:rsidR="00915893" w:rsidRPr="0073603D">
        <w:rPr>
          <w:rFonts w:ascii="Arial" w:hAnsi="Arial" w:cs="Arial"/>
          <w:szCs w:val="24"/>
          <w:lang w:eastAsia="ar-SA"/>
        </w:rPr>
        <w:t>.</w:t>
      </w:r>
    </w:p>
    <w:p w14:paraId="650875B1" w14:textId="3DF92AD1" w:rsidR="00021628" w:rsidRPr="0073603D" w:rsidRDefault="00915893" w:rsidP="002F3700">
      <w:p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4.2.</w:t>
      </w:r>
      <w:r w:rsidR="00D427E0">
        <w:rPr>
          <w:rFonts w:ascii="Arial" w:hAnsi="Arial" w:cs="Arial"/>
          <w:szCs w:val="24"/>
          <w:lang w:eastAsia="ar-SA"/>
        </w:rPr>
        <w:t>5</w:t>
      </w:r>
      <w:r w:rsidR="00021628" w:rsidRPr="0073603D">
        <w:rPr>
          <w:rFonts w:ascii="Arial" w:hAnsi="Arial" w:cs="Arial"/>
          <w:szCs w:val="24"/>
          <w:lang w:eastAsia="ar-SA"/>
        </w:rPr>
        <w:t xml:space="preserve"> Допускается использова</w:t>
      </w:r>
      <w:r w:rsidR="00CE480E">
        <w:rPr>
          <w:rFonts w:ascii="Arial" w:hAnsi="Arial" w:cs="Arial"/>
          <w:szCs w:val="24"/>
          <w:lang w:eastAsia="ar-SA"/>
        </w:rPr>
        <w:t>ть</w:t>
      </w:r>
      <w:r w:rsidR="00021628" w:rsidRPr="0073603D">
        <w:rPr>
          <w:rFonts w:ascii="Arial" w:hAnsi="Arial" w:cs="Arial"/>
          <w:szCs w:val="24"/>
          <w:lang w:eastAsia="ar-SA"/>
        </w:rPr>
        <w:t xml:space="preserve"> аналогичн</w:t>
      </w:r>
      <w:r w:rsidR="00CE480E">
        <w:rPr>
          <w:rFonts w:ascii="Arial" w:hAnsi="Arial" w:cs="Arial"/>
          <w:szCs w:val="24"/>
          <w:lang w:eastAsia="ar-SA"/>
        </w:rPr>
        <w:t>ые</w:t>
      </w:r>
      <w:r w:rsidR="00021628" w:rsidRPr="0073603D">
        <w:rPr>
          <w:rFonts w:ascii="Arial" w:hAnsi="Arial" w:cs="Arial"/>
          <w:szCs w:val="24"/>
          <w:lang w:eastAsia="ar-SA"/>
        </w:rPr>
        <w:t xml:space="preserve"> вид</w:t>
      </w:r>
      <w:r w:rsidR="00CE480E">
        <w:rPr>
          <w:rFonts w:ascii="Arial" w:hAnsi="Arial" w:cs="Arial"/>
          <w:szCs w:val="24"/>
          <w:lang w:eastAsia="ar-SA"/>
        </w:rPr>
        <w:t>ы</w:t>
      </w:r>
      <w:r w:rsidR="00021628" w:rsidRPr="0073603D">
        <w:rPr>
          <w:rFonts w:ascii="Arial" w:hAnsi="Arial" w:cs="Arial"/>
          <w:szCs w:val="24"/>
          <w:lang w:eastAsia="ar-SA"/>
        </w:rPr>
        <w:t xml:space="preserve"> сырья и материалов, характеристики которых соответствуют требованиям пунктов </w:t>
      </w:r>
      <w:r>
        <w:rPr>
          <w:rFonts w:ascii="Arial" w:hAnsi="Arial" w:cs="Arial"/>
          <w:szCs w:val="24"/>
          <w:lang w:eastAsia="ar-SA"/>
        </w:rPr>
        <w:t>4.2</w:t>
      </w:r>
      <w:r w:rsidR="00021628" w:rsidRPr="0073603D">
        <w:rPr>
          <w:rFonts w:ascii="Arial" w:hAnsi="Arial" w:cs="Arial"/>
          <w:szCs w:val="24"/>
          <w:lang w:eastAsia="ar-SA"/>
        </w:rPr>
        <w:t>.</w:t>
      </w:r>
      <w:r>
        <w:rPr>
          <w:rFonts w:ascii="Arial" w:hAnsi="Arial" w:cs="Arial"/>
          <w:szCs w:val="24"/>
          <w:lang w:eastAsia="ar-SA"/>
        </w:rPr>
        <w:t>1- 4.2.</w:t>
      </w:r>
      <w:r w:rsidR="00D427E0">
        <w:rPr>
          <w:rFonts w:ascii="Arial" w:hAnsi="Arial" w:cs="Arial"/>
          <w:szCs w:val="24"/>
          <w:lang w:eastAsia="ar-SA"/>
        </w:rPr>
        <w:t>4</w:t>
      </w:r>
      <w:r w:rsidR="006C58E3">
        <w:rPr>
          <w:rFonts w:ascii="Arial" w:hAnsi="Arial" w:cs="Arial"/>
          <w:szCs w:val="24"/>
          <w:lang w:eastAsia="ar-SA"/>
        </w:rPr>
        <w:t>.</w:t>
      </w:r>
    </w:p>
    <w:p w14:paraId="0A21C743" w14:textId="46070F76" w:rsidR="00AB3775" w:rsidRPr="00AB3775" w:rsidRDefault="00B14A75" w:rsidP="00AB3775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4.3</w:t>
      </w:r>
      <w:r w:rsidRPr="00EE19DB">
        <w:rPr>
          <w:rFonts w:ascii="Arial" w:hAnsi="Arial" w:cs="Arial"/>
          <w:b/>
          <w:szCs w:val="24"/>
        </w:rPr>
        <w:t xml:space="preserve"> Маркировка</w:t>
      </w:r>
    </w:p>
    <w:p w14:paraId="1BE2AFE7" w14:textId="4F57C200" w:rsidR="00B14A75" w:rsidRDefault="00B14A75" w:rsidP="002F3700">
      <w:pPr>
        <w:tabs>
          <w:tab w:val="left" w:pos="0"/>
          <w:tab w:val="left" w:pos="510"/>
          <w:tab w:val="left" w:pos="624"/>
        </w:tabs>
        <w:spacing w:line="360" w:lineRule="auto"/>
        <w:ind w:left="0" w:right="0" w:firstLine="56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4.3.1</w:t>
      </w:r>
      <w:r w:rsidRPr="006F6948">
        <w:rPr>
          <w:rFonts w:ascii="Arial" w:hAnsi="Arial" w:cs="Arial"/>
          <w:szCs w:val="24"/>
        </w:rPr>
        <w:t xml:space="preserve"> </w:t>
      </w:r>
      <w:r w:rsidR="000A408E">
        <w:rPr>
          <w:rFonts w:ascii="Arial" w:hAnsi="Arial" w:cs="Arial"/>
          <w:szCs w:val="24"/>
        </w:rPr>
        <w:t>Маркировка потребительской упаковки по [</w:t>
      </w:r>
      <w:r>
        <w:rPr>
          <w:rFonts w:ascii="Arial" w:hAnsi="Arial" w:cs="Arial"/>
          <w:szCs w:val="24"/>
        </w:rPr>
        <w:t>1</w:t>
      </w:r>
      <w:r w:rsidR="000A408E" w:rsidRPr="006F6948">
        <w:rPr>
          <w:rFonts w:ascii="Arial" w:hAnsi="Arial" w:cs="Arial"/>
          <w:szCs w:val="24"/>
        </w:rPr>
        <w:t>],</w:t>
      </w:r>
      <w:r w:rsidR="000A408E">
        <w:rPr>
          <w:rFonts w:ascii="Arial" w:hAnsi="Arial" w:cs="Arial"/>
          <w:szCs w:val="24"/>
        </w:rPr>
        <w:t xml:space="preserve"> </w:t>
      </w:r>
      <w:r w:rsidR="000A408E" w:rsidRPr="006F6948">
        <w:rPr>
          <w:rFonts w:ascii="Arial" w:hAnsi="Arial" w:cs="Arial"/>
          <w:szCs w:val="24"/>
        </w:rPr>
        <w:t>[</w:t>
      </w:r>
      <w:r w:rsidR="004842F5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]</w:t>
      </w:r>
      <w:r w:rsidR="00544D4E">
        <w:rPr>
          <w:rFonts w:ascii="Arial" w:hAnsi="Arial" w:cs="Arial"/>
          <w:szCs w:val="24"/>
        </w:rPr>
        <w:t xml:space="preserve"> </w:t>
      </w:r>
      <w:r w:rsidR="00EE48AE">
        <w:rPr>
          <w:rFonts w:ascii="Arial" w:hAnsi="Arial" w:cs="Arial"/>
          <w:szCs w:val="24"/>
        </w:rPr>
        <w:t xml:space="preserve"> </w:t>
      </w:r>
      <w:r w:rsidRPr="006F6948">
        <w:rPr>
          <w:rFonts w:ascii="Arial" w:hAnsi="Arial" w:cs="Arial"/>
          <w:szCs w:val="24"/>
        </w:rPr>
        <w:t xml:space="preserve"> </w:t>
      </w:r>
      <w:bookmarkStart w:id="8" w:name="_Hlk151022662"/>
      <w:r w:rsidR="000A408E">
        <w:rPr>
          <w:rFonts w:ascii="Arial" w:hAnsi="Arial" w:cs="Arial"/>
          <w:szCs w:val="24"/>
        </w:rPr>
        <w:t>или нормативным</w:t>
      </w:r>
      <w:r>
        <w:rPr>
          <w:rFonts w:ascii="Arial" w:hAnsi="Arial" w:cs="Arial"/>
          <w:szCs w:val="24"/>
        </w:rPr>
        <w:t xml:space="preserve"> </w:t>
      </w:r>
      <w:r w:rsidR="000A408E">
        <w:rPr>
          <w:rFonts w:ascii="Arial" w:hAnsi="Arial" w:cs="Arial"/>
          <w:szCs w:val="24"/>
        </w:rPr>
        <w:t>правовым актам</w:t>
      </w:r>
      <w:r w:rsidRPr="006F6948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действующим</w:t>
      </w:r>
      <w:r w:rsidRPr="006F6948">
        <w:rPr>
          <w:rFonts w:ascii="Arial" w:hAnsi="Arial" w:cs="Arial"/>
          <w:szCs w:val="24"/>
        </w:rPr>
        <w:t xml:space="preserve"> на территории государства, принявшего стандарт</w:t>
      </w:r>
      <w:r w:rsidR="00696E6C">
        <w:rPr>
          <w:rFonts w:ascii="Arial" w:hAnsi="Arial" w:cs="Arial"/>
          <w:szCs w:val="24"/>
        </w:rPr>
        <w:t>.</w:t>
      </w:r>
    </w:p>
    <w:bookmarkEnd w:id="8"/>
    <w:p w14:paraId="628302BD" w14:textId="77777777" w:rsidR="00696E6C" w:rsidRPr="00233553" w:rsidRDefault="00696E6C" w:rsidP="002F3700">
      <w:pPr>
        <w:tabs>
          <w:tab w:val="left" w:pos="0"/>
          <w:tab w:val="left" w:pos="510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233553">
        <w:rPr>
          <w:rFonts w:ascii="Arial" w:hAnsi="Arial" w:cs="Arial"/>
          <w:szCs w:val="24"/>
        </w:rPr>
        <w:t>Маркировка должна содержать следующую информацию:</w:t>
      </w:r>
    </w:p>
    <w:p w14:paraId="2A271BB8" w14:textId="08EAF6B1" w:rsidR="00BA2DDD" w:rsidRPr="00233553" w:rsidRDefault="00696E6C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rPr>
          <w:rFonts w:ascii="Arial" w:hAnsi="Arial" w:cs="Arial"/>
        </w:rPr>
      </w:pPr>
      <w:r w:rsidRPr="00233553">
        <w:rPr>
          <w:rFonts w:ascii="Arial" w:hAnsi="Arial" w:cs="Arial"/>
        </w:rPr>
        <w:t xml:space="preserve">- наименование </w:t>
      </w:r>
      <w:r w:rsidR="00077845">
        <w:rPr>
          <w:rFonts w:ascii="Arial" w:hAnsi="Arial" w:cs="Arial"/>
        </w:rPr>
        <w:t>продукта</w:t>
      </w:r>
      <w:r w:rsidR="00AC2C81" w:rsidRPr="00233553">
        <w:rPr>
          <w:rFonts w:ascii="Arial" w:hAnsi="Arial" w:cs="Arial"/>
        </w:rPr>
        <w:t xml:space="preserve">, сведения о том, что продукт предназначен для питания </w:t>
      </w:r>
      <w:r w:rsidR="000A408E" w:rsidRPr="00233553">
        <w:rPr>
          <w:rFonts w:ascii="Arial" w:hAnsi="Arial" w:cs="Arial"/>
        </w:rPr>
        <w:t>детей</w:t>
      </w:r>
      <w:r w:rsidR="00BA2DDD" w:rsidRPr="00233553">
        <w:rPr>
          <w:rFonts w:ascii="Arial" w:hAnsi="Arial" w:cs="Arial"/>
        </w:rPr>
        <w:t xml:space="preserve"> старше трех лет;</w:t>
      </w:r>
    </w:p>
    <w:p w14:paraId="570CFF7D" w14:textId="7C7F4159" w:rsidR="00F46A1F" w:rsidRPr="00233553" w:rsidRDefault="00F46A1F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233553">
        <w:rPr>
          <w:rFonts w:ascii="Arial" w:hAnsi="Arial" w:cs="Arial"/>
          <w:szCs w:val="24"/>
        </w:rPr>
        <w:t>- наименование, местонахождение изготовителя [юридический адрес, включая страну, и при несовпадении с юридическим адресом</w:t>
      </w:r>
      <w:r w:rsidR="009D67FF">
        <w:rPr>
          <w:rFonts w:ascii="Arial" w:hAnsi="Arial" w:cs="Arial"/>
          <w:szCs w:val="24"/>
        </w:rPr>
        <w:t>,</w:t>
      </w:r>
      <w:r w:rsidRPr="00233553">
        <w:rPr>
          <w:rFonts w:ascii="Arial" w:hAnsi="Arial" w:cs="Arial"/>
          <w:szCs w:val="24"/>
        </w:rPr>
        <w:t xml:space="preserve"> адрес(а) производств(а)] и организации в государстве, принявшем стандарт, уполномоченной изготовителем на принятие претензий от потребителей на ее территории (при наличии);</w:t>
      </w:r>
    </w:p>
    <w:p w14:paraId="575E69D8" w14:textId="57226ACD" w:rsidR="00664BE3" w:rsidRPr="00233553" w:rsidRDefault="00734921" w:rsidP="002F3700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233553">
        <w:rPr>
          <w:rFonts w:ascii="Arial" w:hAnsi="Arial" w:cs="Arial"/>
        </w:rPr>
        <w:t xml:space="preserve">        </w:t>
      </w:r>
      <w:r w:rsidR="00696E6C" w:rsidRPr="00233553">
        <w:rPr>
          <w:rFonts w:ascii="Arial" w:hAnsi="Arial" w:cs="Arial"/>
        </w:rPr>
        <w:t>- товарный знак изготовителя (при наличии);</w:t>
      </w:r>
      <w:r w:rsidR="00696E6C" w:rsidRPr="00233553">
        <w:rPr>
          <w:rFonts w:ascii="Arial" w:hAnsi="Arial" w:cs="Arial"/>
        </w:rPr>
        <w:br/>
      </w:r>
      <w:r w:rsidRPr="00233553">
        <w:rPr>
          <w:rFonts w:ascii="Arial" w:hAnsi="Arial" w:cs="Arial"/>
        </w:rPr>
        <w:t xml:space="preserve">         </w:t>
      </w:r>
      <w:r w:rsidR="00696E6C" w:rsidRPr="00233553">
        <w:rPr>
          <w:rFonts w:ascii="Arial" w:hAnsi="Arial" w:cs="Arial"/>
        </w:rPr>
        <w:t>- массу нетто;</w:t>
      </w:r>
      <w:r w:rsidR="00696E6C" w:rsidRPr="00233553">
        <w:rPr>
          <w:rFonts w:ascii="Arial" w:hAnsi="Arial" w:cs="Arial"/>
        </w:rPr>
        <w:br/>
      </w:r>
      <w:r w:rsidR="00BA2DDD" w:rsidRPr="00233553">
        <w:rPr>
          <w:rFonts w:ascii="Arial" w:hAnsi="Arial" w:cs="Arial"/>
        </w:rPr>
        <w:t xml:space="preserve">        </w:t>
      </w:r>
      <w:r w:rsidR="00664BE3" w:rsidRPr="00233553">
        <w:rPr>
          <w:rFonts w:ascii="Arial" w:hAnsi="Arial" w:cs="Arial"/>
        </w:rPr>
        <w:t xml:space="preserve">- пищевую ценность 100 г (сведения о </w:t>
      </w:r>
      <w:r w:rsidR="000A408E" w:rsidRPr="00233553">
        <w:rPr>
          <w:rFonts w:ascii="Arial" w:hAnsi="Arial" w:cs="Arial"/>
        </w:rPr>
        <w:t>предельных</w:t>
      </w:r>
      <w:r w:rsidR="000A408E">
        <w:rPr>
          <w:rFonts w:ascii="Arial" w:hAnsi="Arial" w:cs="Arial"/>
        </w:rPr>
        <w:t xml:space="preserve"> </w:t>
      </w:r>
      <w:r w:rsidR="000A408E" w:rsidRPr="00233553">
        <w:rPr>
          <w:rFonts w:ascii="Arial" w:hAnsi="Arial" w:cs="Arial"/>
        </w:rPr>
        <w:t>значениях</w:t>
      </w:r>
      <w:r w:rsidR="000A408E">
        <w:rPr>
          <w:rFonts w:ascii="Arial" w:hAnsi="Arial" w:cs="Arial"/>
        </w:rPr>
        <w:t xml:space="preserve"> </w:t>
      </w:r>
      <w:r w:rsidR="000A408E" w:rsidRPr="00233553">
        <w:rPr>
          <w:rFonts w:ascii="Arial" w:hAnsi="Arial" w:cs="Arial"/>
        </w:rPr>
        <w:t xml:space="preserve">показателей </w:t>
      </w:r>
      <w:r w:rsidR="000A408E">
        <w:rPr>
          <w:rFonts w:ascii="Arial" w:hAnsi="Arial" w:cs="Arial"/>
        </w:rPr>
        <w:t>пищевой</w:t>
      </w:r>
      <w:r w:rsidR="00664BE3" w:rsidRPr="00233553">
        <w:rPr>
          <w:rFonts w:ascii="Arial" w:hAnsi="Arial" w:cs="Arial"/>
        </w:rPr>
        <w:t xml:space="preserve"> ценности приведены в приложении А);</w:t>
      </w:r>
    </w:p>
    <w:p w14:paraId="41159F97" w14:textId="458D85DC" w:rsidR="00B3696C" w:rsidRPr="00233553" w:rsidRDefault="00B3696C" w:rsidP="00781379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233553">
        <w:rPr>
          <w:rFonts w:ascii="Arial" w:hAnsi="Arial" w:cs="Arial"/>
        </w:rPr>
        <w:t xml:space="preserve">        - массовую долю </w:t>
      </w:r>
      <w:bookmarkStart w:id="9" w:name="_Hlk159854922"/>
      <w:r w:rsidR="00077845">
        <w:rPr>
          <w:rFonts w:ascii="Arial" w:hAnsi="Arial" w:cs="Arial"/>
        </w:rPr>
        <w:t>бета-</w:t>
      </w:r>
      <w:proofErr w:type="gramStart"/>
      <w:r w:rsidR="00077845">
        <w:rPr>
          <w:rFonts w:ascii="Arial" w:hAnsi="Arial" w:cs="Arial"/>
        </w:rPr>
        <w:t>каротина</w:t>
      </w:r>
      <w:r w:rsidR="00CE39E8">
        <w:rPr>
          <w:rFonts w:ascii="Arial" w:hAnsi="Arial" w:cs="Arial"/>
        </w:rPr>
        <w:t xml:space="preserve">, </w:t>
      </w:r>
      <w:r w:rsidR="00077845">
        <w:rPr>
          <w:rFonts w:ascii="Arial" w:hAnsi="Arial" w:cs="Arial"/>
        </w:rPr>
        <w:t xml:space="preserve"> кальция</w:t>
      </w:r>
      <w:proofErr w:type="gramEnd"/>
      <w:r w:rsidR="00CE39E8">
        <w:rPr>
          <w:rFonts w:ascii="Arial" w:hAnsi="Arial" w:cs="Arial"/>
        </w:rPr>
        <w:t>, йода</w:t>
      </w:r>
      <w:r w:rsidRPr="00233553">
        <w:rPr>
          <w:rFonts w:ascii="Arial" w:hAnsi="Arial" w:cs="Arial"/>
        </w:rPr>
        <w:t xml:space="preserve"> </w:t>
      </w:r>
      <w:bookmarkEnd w:id="9"/>
      <w:r w:rsidR="00077845">
        <w:rPr>
          <w:rFonts w:ascii="Arial" w:hAnsi="Arial" w:cs="Arial"/>
        </w:rPr>
        <w:t>( при внесении</w:t>
      </w:r>
      <w:r w:rsidR="0075767D" w:rsidRPr="0075767D">
        <w:rPr>
          <w:rFonts w:ascii="Arial" w:hAnsi="Arial" w:cs="Arial"/>
        </w:rPr>
        <w:t xml:space="preserve"> </w:t>
      </w:r>
      <w:r w:rsidR="0075767D">
        <w:rPr>
          <w:rFonts w:ascii="Arial" w:hAnsi="Arial" w:cs="Arial"/>
        </w:rPr>
        <w:t>бета-каротина и/или кальция</w:t>
      </w:r>
      <w:r w:rsidR="00CE39E8">
        <w:rPr>
          <w:rFonts w:ascii="Arial" w:hAnsi="Arial" w:cs="Arial"/>
        </w:rPr>
        <w:t>, йода</w:t>
      </w:r>
      <w:r w:rsidR="00077845">
        <w:rPr>
          <w:rFonts w:ascii="Arial" w:hAnsi="Arial" w:cs="Arial"/>
        </w:rPr>
        <w:t>)</w:t>
      </w:r>
      <w:r w:rsidRPr="00233553">
        <w:rPr>
          <w:rFonts w:ascii="Arial" w:hAnsi="Arial" w:cs="Arial"/>
        </w:rPr>
        <w:t xml:space="preserve"> с указанием процента их содержания от суточной нормы для детей старше трех лет;</w:t>
      </w:r>
    </w:p>
    <w:p w14:paraId="5C0F6CAB" w14:textId="00796EFC" w:rsidR="00664BE3" w:rsidRPr="00233553" w:rsidRDefault="00BA2DDD" w:rsidP="002F3700">
      <w:pPr>
        <w:shd w:val="clear" w:color="auto" w:fill="FFFFFF"/>
        <w:overflowPunct/>
        <w:autoSpaceDE/>
        <w:autoSpaceDN/>
        <w:adjustRightInd/>
        <w:spacing w:line="360" w:lineRule="auto"/>
        <w:ind w:left="567" w:right="0" w:hanging="567"/>
        <w:jc w:val="left"/>
        <w:rPr>
          <w:rFonts w:ascii="Arial" w:hAnsi="Arial" w:cs="Arial"/>
          <w:szCs w:val="24"/>
        </w:rPr>
      </w:pPr>
      <w:r w:rsidRPr="00233553">
        <w:rPr>
          <w:rFonts w:ascii="Arial" w:hAnsi="Arial" w:cs="Arial"/>
          <w:szCs w:val="24"/>
        </w:rPr>
        <w:t xml:space="preserve">        </w:t>
      </w:r>
      <w:r w:rsidR="00664BE3" w:rsidRPr="00233553">
        <w:rPr>
          <w:rFonts w:ascii="Arial" w:hAnsi="Arial" w:cs="Arial"/>
          <w:szCs w:val="24"/>
        </w:rPr>
        <w:t>- состав продукта (см. приложение Б);</w:t>
      </w:r>
    </w:p>
    <w:p w14:paraId="485A49EC" w14:textId="30D3E33A" w:rsidR="00BA2DDD" w:rsidRPr="00233553" w:rsidRDefault="0073603D" w:rsidP="00F14292">
      <w:pPr>
        <w:pStyle w:val="formattext"/>
        <w:shd w:val="clear" w:color="auto" w:fill="FFFFFF"/>
        <w:spacing w:before="0" w:beforeAutospacing="0" w:after="0" w:afterAutospacing="0" w:line="360" w:lineRule="auto"/>
        <w:ind w:left="567" w:hanging="567"/>
        <w:textAlignment w:val="baseline"/>
        <w:rPr>
          <w:rFonts w:ascii="Arial" w:hAnsi="Arial" w:cs="Arial"/>
        </w:rPr>
      </w:pPr>
      <w:r w:rsidRPr="00233553">
        <w:rPr>
          <w:rFonts w:ascii="Arial" w:hAnsi="Arial" w:cs="Arial"/>
        </w:rPr>
        <w:lastRenderedPageBreak/>
        <w:t xml:space="preserve">         </w:t>
      </w:r>
      <w:r w:rsidR="00696E6C" w:rsidRPr="00233553">
        <w:rPr>
          <w:rFonts w:ascii="Arial" w:hAnsi="Arial" w:cs="Arial"/>
        </w:rPr>
        <w:t xml:space="preserve">- срок годности и условия хранения до вскрытия потребительской </w:t>
      </w:r>
      <w:r w:rsidR="00CF5F56" w:rsidRPr="00233553">
        <w:rPr>
          <w:rFonts w:ascii="Arial" w:hAnsi="Arial" w:cs="Arial"/>
        </w:rPr>
        <w:t>упаковки</w:t>
      </w:r>
      <w:r w:rsidR="00696E6C" w:rsidRPr="00233553">
        <w:rPr>
          <w:rFonts w:ascii="Arial" w:hAnsi="Arial" w:cs="Arial"/>
        </w:rPr>
        <w:t>;</w:t>
      </w:r>
      <w:r w:rsidR="00696E6C" w:rsidRPr="00233553">
        <w:rPr>
          <w:rFonts w:ascii="Arial" w:hAnsi="Arial" w:cs="Arial"/>
        </w:rPr>
        <w:br/>
        <w:t xml:space="preserve">- срок годности и условия хранения после вскрытия потребительской </w:t>
      </w:r>
      <w:r w:rsidR="00CF5F56" w:rsidRPr="00233553">
        <w:rPr>
          <w:rFonts w:ascii="Arial" w:hAnsi="Arial" w:cs="Arial"/>
        </w:rPr>
        <w:t>упаковки</w:t>
      </w:r>
      <w:r w:rsidR="00696E6C" w:rsidRPr="00233553">
        <w:rPr>
          <w:rFonts w:ascii="Arial" w:hAnsi="Arial" w:cs="Arial"/>
        </w:rPr>
        <w:t>;</w:t>
      </w:r>
      <w:r w:rsidR="00696E6C" w:rsidRPr="00233553">
        <w:rPr>
          <w:rFonts w:ascii="Arial" w:hAnsi="Arial" w:cs="Arial"/>
        </w:rPr>
        <w:br/>
        <w:t>- рекомендации по применению продукта</w:t>
      </w:r>
      <w:r w:rsidR="00972E12" w:rsidRPr="00233553">
        <w:rPr>
          <w:rFonts w:ascii="Arial" w:hAnsi="Arial" w:cs="Arial"/>
        </w:rPr>
        <w:t xml:space="preserve"> (см. приложение В)</w:t>
      </w:r>
      <w:r w:rsidR="00696E6C" w:rsidRPr="00233553">
        <w:rPr>
          <w:rFonts w:ascii="Arial" w:hAnsi="Arial" w:cs="Arial"/>
        </w:rPr>
        <w:t>;</w:t>
      </w:r>
      <w:r w:rsidR="00696E6C" w:rsidRPr="00233553">
        <w:rPr>
          <w:rFonts w:ascii="Arial" w:hAnsi="Arial" w:cs="Arial"/>
        </w:rPr>
        <w:br/>
        <w:t>- дату изготовления</w:t>
      </w:r>
      <w:r w:rsidR="00BA2DDD" w:rsidRPr="00233553">
        <w:rPr>
          <w:rFonts w:ascii="Arial" w:hAnsi="Arial" w:cs="Arial"/>
        </w:rPr>
        <w:t xml:space="preserve"> и упаковывания</w:t>
      </w:r>
      <w:r w:rsidR="00696E6C" w:rsidRPr="00233553">
        <w:rPr>
          <w:rFonts w:ascii="Arial" w:hAnsi="Arial" w:cs="Arial"/>
        </w:rPr>
        <w:t>;</w:t>
      </w:r>
    </w:p>
    <w:p w14:paraId="4BF36CC0" w14:textId="1F779A1E" w:rsidR="00CF4DFB" w:rsidRPr="00233553" w:rsidRDefault="00BA2DDD" w:rsidP="00F14292">
      <w:pPr>
        <w:pStyle w:val="formattext"/>
        <w:shd w:val="clear" w:color="auto" w:fill="FFFFFF"/>
        <w:spacing w:before="0" w:beforeAutospacing="0" w:after="0" w:afterAutospacing="0" w:line="360" w:lineRule="auto"/>
        <w:ind w:hanging="567"/>
        <w:jc w:val="both"/>
        <w:textAlignment w:val="baseline"/>
        <w:rPr>
          <w:rFonts w:ascii="Arial" w:hAnsi="Arial" w:cs="Arial"/>
        </w:rPr>
      </w:pPr>
      <w:r w:rsidRPr="00233553">
        <w:rPr>
          <w:rFonts w:ascii="Arial" w:hAnsi="Arial" w:cs="Arial"/>
        </w:rPr>
        <w:t xml:space="preserve">        </w:t>
      </w:r>
      <w:r w:rsidR="00F14292">
        <w:rPr>
          <w:rFonts w:ascii="Arial" w:hAnsi="Arial" w:cs="Arial"/>
        </w:rPr>
        <w:t xml:space="preserve">         </w:t>
      </w:r>
      <w:r w:rsidRPr="00233553">
        <w:rPr>
          <w:rFonts w:ascii="Arial" w:hAnsi="Arial" w:cs="Arial"/>
        </w:rPr>
        <w:t>- надпись</w:t>
      </w:r>
      <w:r w:rsidR="004569BF" w:rsidRPr="00233553">
        <w:rPr>
          <w:rFonts w:ascii="Arial" w:hAnsi="Arial" w:cs="Arial"/>
        </w:rPr>
        <w:t xml:space="preserve"> «Упаковано под вакуумом», «Упаковано в условиях модифицированной</w:t>
      </w:r>
      <w:r w:rsidR="00D427E0" w:rsidRPr="00233553">
        <w:rPr>
          <w:rFonts w:ascii="Arial" w:hAnsi="Arial" w:cs="Arial"/>
        </w:rPr>
        <w:t xml:space="preserve"> </w:t>
      </w:r>
      <w:r w:rsidR="004569BF" w:rsidRPr="00233553">
        <w:rPr>
          <w:rFonts w:ascii="Arial" w:hAnsi="Arial" w:cs="Arial"/>
        </w:rPr>
        <w:t xml:space="preserve">атмосферы» (в случае упаковки под вакуумом или в условиях </w:t>
      </w:r>
      <w:r w:rsidR="000A408E" w:rsidRPr="00233553">
        <w:rPr>
          <w:rFonts w:ascii="Arial" w:hAnsi="Arial" w:cs="Arial"/>
        </w:rPr>
        <w:t>модифицированной атмосферы</w:t>
      </w:r>
      <w:r w:rsidR="00F14292">
        <w:rPr>
          <w:rFonts w:ascii="Arial" w:hAnsi="Arial" w:cs="Arial"/>
        </w:rPr>
        <w:t>)</w:t>
      </w:r>
      <w:r w:rsidR="00696E6C" w:rsidRPr="00233553">
        <w:rPr>
          <w:rFonts w:ascii="Arial" w:hAnsi="Arial" w:cs="Arial"/>
        </w:rPr>
        <w:t>;</w:t>
      </w:r>
    </w:p>
    <w:p w14:paraId="71407003" w14:textId="49D0336A" w:rsidR="00CF4DFB" w:rsidRDefault="00CF4DFB" w:rsidP="007F5FC1">
      <w:pPr>
        <w:shd w:val="clear" w:color="auto" w:fill="FFFFFF"/>
        <w:tabs>
          <w:tab w:val="left" w:pos="1134"/>
        </w:tabs>
        <w:overflowPunct/>
        <w:autoSpaceDE/>
        <w:autoSpaceDN/>
        <w:adjustRightInd/>
        <w:spacing w:line="360" w:lineRule="auto"/>
        <w:ind w:left="0" w:right="0" w:firstLine="284"/>
        <w:textAlignment w:val="auto"/>
        <w:rPr>
          <w:rFonts w:ascii="Arial" w:hAnsi="Arial" w:cs="Arial"/>
          <w:szCs w:val="24"/>
        </w:rPr>
      </w:pPr>
      <w:r w:rsidRPr="00233553">
        <w:rPr>
          <w:rFonts w:ascii="Arial" w:hAnsi="Arial" w:cs="Arial"/>
        </w:rPr>
        <w:t xml:space="preserve">   </w:t>
      </w:r>
      <w:r w:rsidR="007F5FC1">
        <w:rPr>
          <w:rFonts w:ascii="Arial" w:hAnsi="Arial" w:cs="Arial"/>
        </w:rPr>
        <w:t xml:space="preserve"> </w:t>
      </w:r>
      <w:r w:rsidRPr="00233553">
        <w:rPr>
          <w:rFonts w:ascii="Arial" w:hAnsi="Arial" w:cs="Arial"/>
          <w:szCs w:val="24"/>
        </w:rPr>
        <w:t>- единый знак обращения продукции на рынке государств — членов Евразийского экономического союза</w:t>
      </w:r>
      <w:r w:rsidR="00F14292">
        <w:rPr>
          <w:rFonts w:ascii="Arial" w:hAnsi="Arial" w:cs="Arial"/>
          <w:szCs w:val="24"/>
        </w:rPr>
        <w:t>;</w:t>
      </w:r>
    </w:p>
    <w:p w14:paraId="749B7874" w14:textId="298CBD5F" w:rsidR="00F14292" w:rsidRDefault="00F14292" w:rsidP="00F14292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284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- </w:t>
      </w:r>
      <w:r w:rsidRPr="00F14292">
        <w:rPr>
          <w:rFonts w:ascii="Arial" w:hAnsi="Arial" w:cs="Arial"/>
          <w:szCs w:val="24"/>
        </w:rPr>
        <w:t>штриховой идентификационный код</w:t>
      </w:r>
      <w:r w:rsidR="009D67FF">
        <w:rPr>
          <w:rFonts w:ascii="Arial" w:hAnsi="Arial" w:cs="Arial"/>
          <w:szCs w:val="24"/>
        </w:rPr>
        <w:t>;</w:t>
      </w:r>
      <w:r>
        <w:rPr>
          <w:rFonts w:ascii="Arial" w:hAnsi="Arial" w:cs="Arial"/>
          <w:szCs w:val="24"/>
        </w:rPr>
        <w:t xml:space="preserve"> </w:t>
      </w:r>
    </w:p>
    <w:p w14:paraId="433329E3" w14:textId="77777777" w:rsidR="00FF5CAB" w:rsidRDefault="00CF4DFB" w:rsidP="00FF5CAB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567" w:hanging="567"/>
        <w:textAlignment w:val="baseline"/>
        <w:rPr>
          <w:rFonts w:ascii="Arial" w:hAnsi="Arial" w:cs="Arial"/>
        </w:rPr>
      </w:pPr>
      <w:r w:rsidRPr="00233553">
        <w:rPr>
          <w:rFonts w:ascii="Arial" w:hAnsi="Arial" w:cs="Arial"/>
        </w:rPr>
        <w:t xml:space="preserve">      </w:t>
      </w:r>
      <w:r w:rsidR="007F5FC1">
        <w:rPr>
          <w:rFonts w:ascii="Arial" w:hAnsi="Arial" w:cs="Arial"/>
        </w:rPr>
        <w:t xml:space="preserve"> </w:t>
      </w:r>
      <w:r w:rsidRPr="00233553">
        <w:rPr>
          <w:rFonts w:ascii="Arial" w:hAnsi="Arial" w:cs="Arial"/>
        </w:rPr>
        <w:t xml:space="preserve"> </w:t>
      </w:r>
      <w:r w:rsidR="00696E6C" w:rsidRPr="00233553">
        <w:rPr>
          <w:rFonts w:ascii="Arial" w:hAnsi="Arial" w:cs="Arial"/>
        </w:rPr>
        <w:t>- обозначение настоящего стандарта</w:t>
      </w:r>
      <w:r w:rsidR="00FF5CAB">
        <w:rPr>
          <w:rFonts w:ascii="Arial" w:hAnsi="Arial" w:cs="Arial"/>
        </w:rPr>
        <w:t>;</w:t>
      </w:r>
    </w:p>
    <w:p w14:paraId="3313B0C0" w14:textId="77777777" w:rsidR="00FF5CAB" w:rsidRDefault="00FF5CAB" w:rsidP="00FF5CAB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567" w:hanging="56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F5CAB">
        <w:rPr>
          <w:rFonts w:ascii="Arial" w:hAnsi="Arial" w:cs="Arial"/>
        </w:rPr>
        <w:t>- информацию о подтверждении соответствия</w:t>
      </w:r>
      <w:r>
        <w:rPr>
          <w:rFonts w:ascii="Arial" w:hAnsi="Arial" w:cs="Arial"/>
        </w:rPr>
        <w:t xml:space="preserve"> </w:t>
      </w:r>
      <w:r w:rsidRPr="00FF5CAB">
        <w:rPr>
          <w:rFonts w:ascii="Arial" w:hAnsi="Arial" w:cs="Arial"/>
        </w:rPr>
        <w:t>(при</w:t>
      </w:r>
      <w:r>
        <w:rPr>
          <w:rFonts w:ascii="Arial" w:hAnsi="Arial" w:cs="Arial"/>
        </w:rPr>
        <w:t xml:space="preserve"> </w:t>
      </w:r>
      <w:r w:rsidRPr="00FF5CAB">
        <w:rPr>
          <w:rFonts w:ascii="Arial" w:hAnsi="Arial" w:cs="Arial"/>
        </w:rPr>
        <w:t>наличии)</w:t>
      </w:r>
      <w:r>
        <w:rPr>
          <w:rFonts w:ascii="Arial" w:hAnsi="Arial" w:cs="Arial"/>
        </w:rPr>
        <w:t>.</w:t>
      </w:r>
    </w:p>
    <w:p w14:paraId="0ACA18EE" w14:textId="15709091" w:rsidR="00BA2DDD" w:rsidRPr="00233553" w:rsidRDefault="00FF5CAB" w:rsidP="00FF5CAB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567" w:hanging="56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6E6C" w:rsidRPr="00233553">
        <w:rPr>
          <w:rFonts w:ascii="Arial" w:hAnsi="Arial" w:cs="Arial"/>
        </w:rPr>
        <w:t xml:space="preserve">Способ и место нанесения </w:t>
      </w:r>
      <w:r w:rsidR="000A408E" w:rsidRPr="00233553">
        <w:rPr>
          <w:rFonts w:ascii="Arial" w:hAnsi="Arial" w:cs="Arial"/>
        </w:rPr>
        <w:t>даты изготовления на</w:t>
      </w:r>
      <w:r w:rsidR="00696E6C" w:rsidRPr="00233553">
        <w:rPr>
          <w:rFonts w:ascii="Arial" w:hAnsi="Arial" w:cs="Arial"/>
        </w:rPr>
        <w:t xml:space="preserve"> </w:t>
      </w:r>
      <w:r w:rsidR="000A408E" w:rsidRPr="00233553">
        <w:rPr>
          <w:rFonts w:ascii="Arial" w:hAnsi="Arial" w:cs="Arial"/>
        </w:rPr>
        <w:t>каждую единицу</w:t>
      </w:r>
      <w:r w:rsidR="00696E6C" w:rsidRPr="00233553">
        <w:rPr>
          <w:rFonts w:ascii="Arial" w:hAnsi="Arial" w:cs="Arial"/>
        </w:rPr>
        <w:t xml:space="preserve"> продукции </w:t>
      </w:r>
      <w:proofErr w:type="spellStart"/>
      <w:r w:rsidR="00BA2DDD" w:rsidRPr="00233553">
        <w:rPr>
          <w:rFonts w:ascii="Arial" w:hAnsi="Arial" w:cs="Arial"/>
        </w:rPr>
        <w:t>выби</w:t>
      </w:r>
      <w:proofErr w:type="spellEnd"/>
      <w:r w:rsidR="00BA2DDD" w:rsidRPr="00233553">
        <w:rPr>
          <w:rFonts w:ascii="Arial" w:hAnsi="Arial" w:cs="Arial"/>
        </w:rPr>
        <w:t>-</w:t>
      </w:r>
    </w:p>
    <w:p w14:paraId="56C8B6DC" w14:textId="5EB573A9" w:rsidR="00696E6C" w:rsidRPr="00233553" w:rsidRDefault="00696E6C" w:rsidP="00F14292">
      <w:pPr>
        <w:pStyle w:val="formattext"/>
        <w:shd w:val="clear" w:color="auto" w:fill="FFFFFF"/>
        <w:spacing w:before="0" w:beforeAutospacing="0" w:after="0" w:afterAutospacing="0" w:line="360" w:lineRule="auto"/>
        <w:ind w:left="567" w:hanging="567"/>
        <w:textAlignment w:val="baseline"/>
        <w:rPr>
          <w:rFonts w:ascii="Arial" w:hAnsi="Arial" w:cs="Arial"/>
        </w:rPr>
      </w:pPr>
      <w:proofErr w:type="spellStart"/>
      <w:r w:rsidRPr="00233553">
        <w:rPr>
          <w:rFonts w:ascii="Arial" w:hAnsi="Arial" w:cs="Arial"/>
        </w:rPr>
        <w:t>рает</w:t>
      </w:r>
      <w:proofErr w:type="spellEnd"/>
      <w:r w:rsidRPr="00233553">
        <w:rPr>
          <w:rFonts w:ascii="Arial" w:hAnsi="Arial" w:cs="Arial"/>
        </w:rPr>
        <w:t xml:space="preserve"> изготовитель.</w:t>
      </w:r>
    </w:p>
    <w:p w14:paraId="6D1BEE7C" w14:textId="30E654AA" w:rsidR="002E1C5B" w:rsidRDefault="002E1C5B" w:rsidP="00F14292">
      <w:pPr>
        <w:shd w:val="clear" w:color="auto" w:fill="FFFFFF"/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233553">
        <w:rPr>
          <w:rFonts w:ascii="Arial" w:hAnsi="Arial" w:cs="Arial"/>
          <w:szCs w:val="24"/>
        </w:rPr>
        <w:t>Допускается использовать дополнительные информационные данные при маркировке: "Не содерж</w:t>
      </w:r>
      <w:r w:rsidR="006C58E3" w:rsidRPr="00233553">
        <w:rPr>
          <w:rFonts w:ascii="Arial" w:hAnsi="Arial" w:cs="Arial"/>
          <w:szCs w:val="24"/>
        </w:rPr>
        <w:t>и</w:t>
      </w:r>
      <w:r w:rsidRPr="00233553">
        <w:rPr>
          <w:rFonts w:ascii="Arial" w:hAnsi="Arial" w:cs="Arial"/>
          <w:szCs w:val="24"/>
        </w:rPr>
        <w:t>т ГМО"</w:t>
      </w:r>
      <w:r w:rsidR="006C6106" w:rsidRPr="00233553">
        <w:rPr>
          <w:rFonts w:ascii="Arial" w:hAnsi="Arial" w:cs="Arial"/>
          <w:szCs w:val="24"/>
        </w:rPr>
        <w:t>.</w:t>
      </w:r>
    </w:p>
    <w:p w14:paraId="6398FFB5" w14:textId="58469AE2" w:rsidR="00B14A75" w:rsidRDefault="00B14A75" w:rsidP="002F3700">
      <w:pPr>
        <w:shd w:val="clear" w:color="auto" w:fill="FFFFFF"/>
        <w:spacing w:line="360" w:lineRule="auto"/>
        <w:ind w:left="0" w:right="-1" w:firstLine="567"/>
        <w:rPr>
          <w:rFonts w:ascii="Arial" w:hAnsi="Arial" w:cs="Arial"/>
          <w:b/>
          <w:i/>
        </w:rPr>
      </w:pPr>
      <w:r w:rsidRPr="0083732C">
        <w:rPr>
          <w:rFonts w:ascii="Arial" w:hAnsi="Arial" w:cs="Arial"/>
          <w:b/>
          <w:i/>
          <w:color w:val="000000"/>
          <w:szCs w:val="24"/>
        </w:rPr>
        <w:t>Пример маркировки</w:t>
      </w:r>
      <w:r>
        <w:rPr>
          <w:rFonts w:ascii="Arial" w:hAnsi="Arial" w:cs="Arial"/>
          <w:b/>
          <w:i/>
          <w:color w:val="000000"/>
          <w:szCs w:val="24"/>
        </w:rPr>
        <w:t xml:space="preserve"> наименования </w:t>
      </w:r>
      <w:r w:rsidR="006C58E3">
        <w:rPr>
          <w:rFonts w:ascii="Arial" w:hAnsi="Arial" w:cs="Arial"/>
          <w:b/>
          <w:i/>
          <w:color w:val="000000"/>
          <w:szCs w:val="24"/>
        </w:rPr>
        <w:t>продукта</w:t>
      </w:r>
      <w:r>
        <w:rPr>
          <w:rFonts w:ascii="Arial" w:hAnsi="Arial" w:cs="Arial"/>
          <w:b/>
          <w:i/>
          <w:color w:val="000000"/>
          <w:szCs w:val="24"/>
        </w:rPr>
        <w:t xml:space="preserve"> </w:t>
      </w:r>
      <w:r w:rsidR="003F4C1F">
        <w:rPr>
          <w:rFonts w:ascii="Arial" w:hAnsi="Arial" w:cs="Arial"/>
          <w:b/>
          <w:i/>
          <w:color w:val="000000"/>
          <w:szCs w:val="24"/>
        </w:rPr>
        <w:t>–</w:t>
      </w:r>
      <w:r w:rsidR="002A5345">
        <w:rPr>
          <w:rFonts w:ascii="Arial" w:hAnsi="Arial" w:cs="Arial"/>
          <w:b/>
          <w:i/>
          <w:color w:val="000000"/>
          <w:szCs w:val="24"/>
        </w:rPr>
        <w:t xml:space="preserve"> </w:t>
      </w:r>
      <w:r w:rsidR="0075767D">
        <w:rPr>
          <w:rFonts w:ascii="Arial" w:hAnsi="Arial" w:cs="Arial"/>
          <w:b/>
          <w:i/>
          <w:color w:val="000000"/>
          <w:szCs w:val="24"/>
        </w:rPr>
        <w:t>«</w:t>
      </w:r>
      <w:proofErr w:type="gramStart"/>
      <w:r w:rsidR="0075767D">
        <w:rPr>
          <w:rFonts w:ascii="Arial" w:hAnsi="Arial" w:cs="Arial"/>
          <w:b/>
          <w:i/>
          <w:color w:val="000000"/>
          <w:szCs w:val="24"/>
        </w:rPr>
        <w:t xml:space="preserve">Паштет </w:t>
      </w:r>
      <w:r w:rsidR="002A5345">
        <w:rPr>
          <w:rFonts w:ascii="Arial" w:hAnsi="Arial" w:cs="Arial"/>
          <w:b/>
          <w:i/>
          <w:color w:val="000000"/>
          <w:szCs w:val="24"/>
        </w:rPr>
        <w:t xml:space="preserve"> «</w:t>
      </w:r>
      <w:proofErr w:type="gramEnd"/>
      <w:r w:rsidR="0075767D">
        <w:rPr>
          <w:rFonts w:ascii="Arial" w:hAnsi="Arial" w:cs="Arial"/>
          <w:b/>
          <w:i/>
          <w:color w:val="000000"/>
          <w:szCs w:val="24"/>
        </w:rPr>
        <w:t>Карапуз</w:t>
      </w:r>
      <w:r w:rsidR="002A5345">
        <w:rPr>
          <w:rFonts w:ascii="Arial" w:hAnsi="Arial" w:cs="Arial"/>
          <w:b/>
          <w:i/>
          <w:color w:val="000000"/>
          <w:szCs w:val="24"/>
        </w:rPr>
        <w:t>»</w:t>
      </w:r>
      <w:r w:rsidR="00482AD7">
        <w:rPr>
          <w:rFonts w:ascii="Arial" w:hAnsi="Arial" w:cs="Arial"/>
          <w:b/>
          <w:i/>
          <w:color w:val="000000"/>
          <w:szCs w:val="24"/>
        </w:rPr>
        <w:t>.</w:t>
      </w:r>
      <w:r w:rsidRPr="0083732C">
        <w:rPr>
          <w:rFonts w:ascii="Arial" w:hAnsi="Arial" w:cs="Arial"/>
          <w:b/>
          <w:i/>
          <w:color w:val="000000"/>
          <w:szCs w:val="24"/>
        </w:rPr>
        <w:t xml:space="preserve"> </w:t>
      </w:r>
      <w:r w:rsidR="00482AD7">
        <w:rPr>
          <w:rFonts w:ascii="Arial" w:hAnsi="Arial" w:cs="Arial"/>
          <w:b/>
          <w:i/>
        </w:rPr>
        <w:t>Мясной продукт для питания детей старше трех лет.</w:t>
      </w:r>
      <w:r w:rsidRPr="0069795F">
        <w:rPr>
          <w:rFonts w:ascii="Arial" w:hAnsi="Arial" w:cs="Arial"/>
          <w:b/>
          <w:i/>
        </w:rPr>
        <w:t xml:space="preserve"> </w:t>
      </w:r>
      <w:r w:rsidR="0075767D">
        <w:rPr>
          <w:rFonts w:ascii="Arial" w:hAnsi="Arial" w:cs="Arial"/>
          <w:b/>
          <w:i/>
        </w:rPr>
        <w:t>Охлажденный».</w:t>
      </w:r>
    </w:p>
    <w:p w14:paraId="11129E85" w14:textId="4699615F" w:rsidR="006B0013" w:rsidRPr="00B23CC6" w:rsidRDefault="00B14A75" w:rsidP="00B23CC6">
      <w:pPr>
        <w:tabs>
          <w:tab w:val="left" w:pos="0"/>
          <w:tab w:val="left" w:pos="510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4.3</w:t>
      </w:r>
      <w:r w:rsidRPr="006F6948">
        <w:rPr>
          <w:rFonts w:ascii="Arial" w:hAnsi="Arial" w:cs="Arial"/>
          <w:szCs w:val="24"/>
        </w:rPr>
        <w:t>.</w:t>
      </w:r>
      <w:r w:rsidR="00A51935">
        <w:rPr>
          <w:rFonts w:ascii="Arial" w:hAnsi="Arial" w:cs="Arial"/>
          <w:szCs w:val="24"/>
        </w:rPr>
        <w:t>2</w:t>
      </w:r>
      <w:r w:rsidRPr="006F6948">
        <w:rPr>
          <w:rFonts w:ascii="Arial" w:hAnsi="Arial" w:cs="Arial"/>
          <w:szCs w:val="24"/>
        </w:rPr>
        <w:t xml:space="preserve"> Маркировка, характеризующая продукцию, помещенную в транспортную упаков</w:t>
      </w:r>
      <w:r>
        <w:rPr>
          <w:rFonts w:ascii="Arial" w:hAnsi="Arial" w:cs="Arial"/>
          <w:szCs w:val="24"/>
        </w:rPr>
        <w:t>ку</w:t>
      </w:r>
      <w:r w:rsidRPr="006F6948">
        <w:rPr>
          <w:rFonts w:ascii="Arial" w:hAnsi="Arial" w:cs="Arial"/>
          <w:szCs w:val="24"/>
        </w:rPr>
        <w:t xml:space="preserve"> по [</w:t>
      </w:r>
      <w:r>
        <w:rPr>
          <w:rFonts w:ascii="Arial" w:hAnsi="Arial" w:cs="Arial"/>
          <w:szCs w:val="24"/>
        </w:rPr>
        <w:t>1</w:t>
      </w:r>
      <w:r w:rsidRPr="006F6948">
        <w:rPr>
          <w:rFonts w:ascii="Arial" w:hAnsi="Arial" w:cs="Arial"/>
          <w:szCs w:val="24"/>
        </w:rPr>
        <w:t>], [</w:t>
      </w:r>
      <w:r w:rsidR="004842F5">
        <w:rPr>
          <w:rFonts w:ascii="Arial" w:hAnsi="Arial" w:cs="Arial"/>
          <w:szCs w:val="24"/>
        </w:rPr>
        <w:t>6</w:t>
      </w:r>
      <w:r w:rsidRPr="006F6948">
        <w:rPr>
          <w:rFonts w:ascii="Arial" w:hAnsi="Arial" w:cs="Arial"/>
          <w:szCs w:val="24"/>
        </w:rPr>
        <w:t>], ГОСТ 14192</w:t>
      </w:r>
      <w:r w:rsidR="00B23CC6" w:rsidRPr="00B23CC6">
        <w:rPr>
          <w:rFonts w:ascii="Arial" w:hAnsi="Arial" w:cs="Arial"/>
          <w:szCs w:val="24"/>
        </w:rPr>
        <w:t xml:space="preserve"> </w:t>
      </w:r>
      <w:r w:rsidR="00B23CC6">
        <w:rPr>
          <w:rFonts w:ascii="Arial" w:hAnsi="Arial" w:cs="Arial"/>
          <w:szCs w:val="24"/>
        </w:rPr>
        <w:t>или нормативн</w:t>
      </w:r>
      <w:r w:rsidR="009D67FF">
        <w:rPr>
          <w:rFonts w:ascii="Arial" w:hAnsi="Arial" w:cs="Arial"/>
          <w:szCs w:val="24"/>
        </w:rPr>
        <w:t>ым</w:t>
      </w:r>
      <w:r w:rsidR="00B23CC6">
        <w:rPr>
          <w:rFonts w:ascii="Arial" w:hAnsi="Arial" w:cs="Arial"/>
          <w:szCs w:val="24"/>
        </w:rPr>
        <w:t xml:space="preserve"> правовым актам</w:t>
      </w:r>
      <w:r w:rsidR="00B23CC6" w:rsidRPr="006F6948">
        <w:rPr>
          <w:rFonts w:ascii="Arial" w:hAnsi="Arial" w:cs="Arial"/>
          <w:szCs w:val="24"/>
        </w:rPr>
        <w:t xml:space="preserve">, </w:t>
      </w:r>
      <w:r w:rsidR="00B23CC6">
        <w:rPr>
          <w:rFonts w:ascii="Arial" w:hAnsi="Arial" w:cs="Arial"/>
          <w:szCs w:val="24"/>
        </w:rPr>
        <w:t>действующим</w:t>
      </w:r>
      <w:r w:rsidR="00B23CC6" w:rsidRPr="006F6948">
        <w:rPr>
          <w:rFonts w:ascii="Arial" w:hAnsi="Arial" w:cs="Arial"/>
          <w:szCs w:val="24"/>
        </w:rPr>
        <w:t xml:space="preserve"> на территории государства, принявшего стандарт</w:t>
      </w:r>
      <w:r w:rsidRPr="006F6948">
        <w:rPr>
          <w:rFonts w:ascii="Arial" w:hAnsi="Arial" w:cs="Arial"/>
          <w:szCs w:val="24"/>
        </w:rPr>
        <w:t xml:space="preserve"> с дополнительным грифом: «Детское питание», с нанесением манипуляционных знаков: «</w:t>
      </w:r>
      <w:r w:rsidR="006C6106">
        <w:rPr>
          <w:rFonts w:ascii="Arial" w:hAnsi="Arial" w:cs="Arial"/>
          <w:szCs w:val="24"/>
        </w:rPr>
        <w:t>Скоропортящийся груз</w:t>
      </w:r>
      <w:r w:rsidRPr="006F6948">
        <w:rPr>
          <w:rFonts w:ascii="Arial" w:hAnsi="Arial" w:cs="Arial"/>
          <w:szCs w:val="24"/>
        </w:rPr>
        <w:t>», «</w:t>
      </w:r>
      <w:r>
        <w:rPr>
          <w:rFonts w:ascii="Arial" w:hAnsi="Arial" w:cs="Arial"/>
          <w:szCs w:val="24"/>
        </w:rPr>
        <w:t>Пределы</w:t>
      </w:r>
      <w:r w:rsidRPr="006F6948">
        <w:rPr>
          <w:rFonts w:ascii="Arial" w:hAnsi="Arial" w:cs="Arial"/>
          <w:szCs w:val="24"/>
        </w:rPr>
        <w:t xml:space="preserve"> температуры»</w:t>
      </w:r>
      <w:r w:rsidR="00B23CC6">
        <w:rPr>
          <w:rFonts w:ascii="Arial" w:hAnsi="Arial" w:cs="Arial"/>
          <w:szCs w:val="24"/>
        </w:rPr>
        <w:t xml:space="preserve"> </w:t>
      </w:r>
      <w:r w:rsidR="002A5345" w:rsidRPr="002A5345">
        <w:rPr>
          <w:rFonts w:ascii="Arial" w:hAnsi="Arial" w:cs="Arial"/>
          <w:color w:val="000000"/>
          <w:szCs w:val="24"/>
        </w:rPr>
        <w:t>с обозначением настоящего стандарта, в соответствии с котор</w:t>
      </w:r>
      <w:r w:rsidR="004905F9">
        <w:rPr>
          <w:rFonts w:ascii="Arial" w:hAnsi="Arial" w:cs="Arial"/>
          <w:color w:val="000000"/>
          <w:szCs w:val="24"/>
        </w:rPr>
        <w:t>ым</w:t>
      </w:r>
      <w:r w:rsidR="002A5345" w:rsidRPr="002A5345">
        <w:rPr>
          <w:rFonts w:ascii="Arial" w:hAnsi="Arial" w:cs="Arial"/>
          <w:color w:val="000000"/>
          <w:szCs w:val="24"/>
        </w:rPr>
        <w:t xml:space="preserve"> изготовлен</w:t>
      </w:r>
      <w:r w:rsidR="0075767D">
        <w:rPr>
          <w:rFonts w:ascii="Arial" w:hAnsi="Arial" w:cs="Arial"/>
          <w:color w:val="000000"/>
          <w:szCs w:val="24"/>
        </w:rPr>
        <w:t xml:space="preserve"> паштет</w:t>
      </w:r>
      <w:r w:rsidR="002A5345" w:rsidRPr="002A5345">
        <w:rPr>
          <w:rFonts w:ascii="Arial" w:hAnsi="Arial" w:cs="Arial"/>
          <w:color w:val="000000"/>
          <w:szCs w:val="24"/>
        </w:rPr>
        <w:t>.</w:t>
      </w:r>
    </w:p>
    <w:p w14:paraId="1257FF54" w14:textId="77777777" w:rsidR="00E94F7D" w:rsidRPr="006F6948" w:rsidRDefault="00E94F7D" w:rsidP="002F3700">
      <w:pPr>
        <w:shd w:val="clear" w:color="auto" w:fill="FFFFFF"/>
        <w:tabs>
          <w:tab w:val="num" w:pos="240"/>
          <w:tab w:val="left" w:pos="510"/>
          <w:tab w:val="left" w:pos="624"/>
        </w:tabs>
        <w:spacing w:line="360" w:lineRule="auto"/>
        <w:ind w:left="0" w:right="0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4.4</w:t>
      </w:r>
      <w:r w:rsidRPr="006F6948">
        <w:rPr>
          <w:rFonts w:ascii="Arial" w:hAnsi="Arial" w:cs="Arial"/>
          <w:b/>
          <w:szCs w:val="24"/>
        </w:rPr>
        <w:t xml:space="preserve"> Упаковка</w:t>
      </w:r>
    </w:p>
    <w:p w14:paraId="54EAF708" w14:textId="3A092768" w:rsidR="00E94F7D" w:rsidRDefault="00E94F7D" w:rsidP="002F3700">
      <w:pPr>
        <w:shd w:val="clear" w:color="auto" w:fill="FFFFFF"/>
        <w:tabs>
          <w:tab w:val="num" w:pos="240"/>
          <w:tab w:val="left" w:pos="510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4.4</w:t>
      </w:r>
      <w:r w:rsidRPr="006F6948">
        <w:rPr>
          <w:rFonts w:ascii="Arial" w:hAnsi="Arial" w:cs="Arial"/>
          <w:szCs w:val="24"/>
        </w:rPr>
        <w:t>.1 Все используемые материалы для упаковки должны соответствовать требова</w:t>
      </w:r>
      <w:r>
        <w:rPr>
          <w:rFonts w:ascii="Arial" w:hAnsi="Arial" w:cs="Arial"/>
          <w:szCs w:val="24"/>
        </w:rPr>
        <w:t>ниям [</w:t>
      </w:r>
      <w:r w:rsidR="002F3700">
        <w:rPr>
          <w:rFonts w:ascii="Arial" w:hAnsi="Arial" w:cs="Arial"/>
          <w:szCs w:val="24"/>
        </w:rPr>
        <w:t>7</w:t>
      </w:r>
      <w:r w:rsidRPr="006F6948">
        <w:rPr>
          <w:rFonts w:ascii="Arial" w:hAnsi="Arial" w:cs="Arial"/>
          <w:szCs w:val="24"/>
        </w:rPr>
        <w:t xml:space="preserve">] или нормативных правовых актов, </w:t>
      </w:r>
      <w:bookmarkStart w:id="10" w:name="_Hlk152141559"/>
      <w:r w:rsidRPr="006F6948">
        <w:rPr>
          <w:rFonts w:ascii="Arial" w:hAnsi="Arial" w:cs="Arial"/>
          <w:szCs w:val="24"/>
        </w:rPr>
        <w:t xml:space="preserve">действующих на территории государства, принявшего стандарт. </w:t>
      </w:r>
    </w:p>
    <w:p w14:paraId="2B0C94D4" w14:textId="41F43BEF" w:rsidR="00412564" w:rsidRPr="00412564" w:rsidRDefault="00412564" w:rsidP="00A1673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412564">
        <w:rPr>
          <w:rFonts w:ascii="Arial" w:hAnsi="Arial" w:cs="Arial"/>
          <w:szCs w:val="24"/>
        </w:rPr>
        <w:t xml:space="preserve">4.4.2 Паштеты </w:t>
      </w:r>
      <w:proofErr w:type="gramStart"/>
      <w:r w:rsidRPr="00412564">
        <w:rPr>
          <w:rFonts w:ascii="Arial" w:hAnsi="Arial" w:cs="Arial"/>
          <w:szCs w:val="24"/>
        </w:rPr>
        <w:t>выпускают  в</w:t>
      </w:r>
      <w:proofErr w:type="gramEnd"/>
      <w:r w:rsidRPr="00412564">
        <w:rPr>
          <w:rFonts w:ascii="Arial" w:hAnsi="Arial" w:cs="Arial"/>
          <w:szCs w:val="24"/>
        </w:rPr>
        <w:t xml:space="preserve"> фасованном виде.</w:t>
      </w:r>
    </w:p>
    <w:p w14:paraId="45D90211" w14:textId="4206E917" w:rsidR="00412564" w:rsidRPr="00412564" w:rsidRDefault="00412564" w:rsidP="00B3620F">
      <w:pPr>
        <w:shd w:val="clear" w:color="auto" w:fill="FFFFFF"/>
        <w:tabs>
          <w:tab w:val="left" w:pos="1134"/>
        </w:tabs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412564">
        <w:rPr>
          <w:rFonts w:ascii="Arial" w:hAnsi="Arial" w:cs="Arial"/>
          <w:szCs w:val="24"/>
        </w:rPr>
        <w:t>4.4.</w:t>
      </w:r>
      <w:r w:rsidR="00933CBF">
        <w:rPr>
          <w:rFonts w:ascii="Arial" w:hAnsi="Arial" w:cs="Arial"/>
          <w:szCs w:val="24"/>
        </w:rPr>
        <w:t>3</w:t>
      </w:r>
      <w:r w:rsidRPr="00412564">
        <w:rPr>
          <w:rFonts w:ascii="Arial" w:hAnsi="Arial" w:cs="Arial"/>
          <w:szCs w:val="24"/>
        </w:rPr>
        <w:t xml:space="preserve"> </w:t>
      </w:r>
      <w:r w:rsidR="00DF6C72">
        <w:rPr>
          <w:rFonts w:ascii="Arial" w:hAnsi="Arial" w:cs="Arial"/>
          <w:szCs w:val="24"/>
        </w:rPr>
        <w:t>П</w:t>
      </w:r>
      <w:r w:rsidRPr="00412564">
        <w:rPr>
          <w:rFonts w:ascii="Arial" w:hAnsi="Arial" w:cs="Arial"/>
          <w:szCs w:val="24"/>
        </w:rPr>
        <w:t>аштеты выпускают</w:t>
      </w:r>
      <w:r w:rsidR="006C1653">
        <w:rPr>
          <w:rFonts w:ascii="Arial" w:hAnsi="Arial" w:cs="Arial"/>
          <w:szCs w:val="24"/>
        </w:rPr>
        <w:t xml:space="preserve"> массой нетто</w:t>
      </w:r>
      <w:r w:rsidR="006C1653" w:rsidRPr="006C1653">
        <w:rPr>
          <w:rFonts w:ascii="Arial" w:hAnsi="Arial" w:cs="Arial"/>
          <w:szCs w:val="24"/>
        </w:rPr>
        <w:t xml:space="preserve"> </w:t>
      </w:r>
      <w:r w:rsidR="006C1653" w:rsidRPr="00412564">
        <w:rPr>
          <w:rFonts w:ascii="Arial" w:hAnsi="Arial" w:cs="Arial"/>
          <w:szCs w:val="24"/>
        </w:rPr>
        <w:t xml:space="preserve">от </w:t>
      </w:r>
      <w:r w:rsidR="006C1653">
        <w:rPr>
          <w:rFonts w:ascii="Arial" w:hAnsi="Arial" w:cs="Arial"/>
          <w:szCs w:val="24"/>
        </w:rPr>
        <w:t>5</w:t>
      </w:r>
      <w:r w:rsidR="006C1653" w:rsidRPr="00412564">
        <w:rPr>
          <w:rFonts w:ascii="Arial" w:hAnsi="Arial" w:cs="Arial"/>
          <w:szCs w:val="24"/>
        </w:rPr>
        <w:t>0</w:t>
      </w:r>
      <w:r w:rsidR="006C1653">
        <w:rPr>
          <w:rFonts w:ascii="Arial" w:hAnsi="Arial" w:cs="Arial"/>
          <w:szCs w:val="24"/>
        </w:rPr>
        <w:t xml:space="preserve"> г</w:t>
      </w:r>
      <w:r w:rsidR="006C1653" w:rsidRPr="00412564">
        <w:rPr>
          <w:rFonts w:ascii="Arial" w:hAnsi="Arial" w:cs="Arial"/>
          <w:szCs w:val="24"/>
        </w:rPr>
        <w:t xml:space="preserve"> до </w:t>
      </w:r>
      <w:r w:rsidR="006C1653">
        <w:rPr>
          <w:rFonts w:ascii="Arial" w:hAnsi="Arial" w:cs="Arial"/>
          <w:szCs w:val="24"/>
        </w:rPr>
        <w:t>5</w:t>
      </w:r>
      <w:r w:rsidR="006C1653" w:rsidRPr="00412564">
        <w:rPr>
          <w:rFonts w:ascii="Arial" w:hAnsi="Arial" w:cs="Arial"/>
          <w:szCs w:val="24"/>
        </w:rPr>
        <w:t>00 г</w:t>
      </w:r>
      <w:r w:rsidR="003B733F">
        <w:rPr>
          <w:rFonts w:ascii="Arial" w:hAnsi="Arial" w:cs="Arial"/>
          <w:szCs w:val="24"/>
        </w:rPr>
        <w:t xml:space="preserve"> </w:t>
      </w:r>
      <w:proofErr w:type="gramStart"/>
      <w:r w:rsidR="003B733F">
        <w:rPr>
          <w:rFonts w:ascii="Arial" w:hAnsi="Arial" w:cs="Arial"/>
          <w:szCs w:val="24"/>
        </w:rPr>
        <w:t xml:space="preserve">в </w:t>
      </w:r>
      <w:r w:rsidRPr="00412564">
        <w:rPr>
          <w:rFonts w:ascii="Arial" w:hAnsi="Arial" w:cs="Arial"/>
          <w:szCs w:val="24"/>
        </w:rPr>
        <w:t>:</w:t>
      </w:r>
      <w:proofErr w:type="gramEnd"/>
    </w:p>
    <w:p w14:paraId="1281C32C" w14:textId="0010D1DD" w:rsidR="003B733F" w:rsidRDefault="00412564" w:rsidP="00A1673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B220F3">
        <w:rPr>
          <w:rFonts w:ascii="Arial" w:hAnsi="Arial" w:cs="Arial"/>
          <w:szCs w:val="24"/>
        </w:rPr>
        <w:t xml:space="preserve">-  </w:t>
      </w:r>
      <w:r w:rsidR="00A16730" w:rsidRPr="00B220F3">
        <w:rPr>
          <w:rFonts w:ascii="Arial" w:hAnsi="Arial" w:cs="Arial"/>
          <w:szCs w:val="24"/>
        </w:rPr>
        <w:t xml:space="preserve">искусственных </w:t>
      </w:r>
      <w:proofErr w:type="spellStart"/>
      <w:r w:rsidR="00A16730" w:rsidRPr="00B220F3">
        <w:rPr>
          <w:rFonts w:ascii="Arial" w:hAnsi="Arial" w:cs="Arial"/>
          <w:szCs w:val="24"/>
        </w:rPr>
        <w:t>парогазонепроницаемых</w:t>
      </w:r>
      <w:proofErr w:type="spellEnd"/>
      <w:r w:rsidR="00A16730" w:rsidRPr="00B220F3">
        <w:rPr>
          <w:rFonts w:ascii="Arial" w:hAnsi="Arial" w:cs="Arial"/>
          <w:szCs w:val="24"/>
        </w:rPr>
        <w:t xml:space="preserve"> (полиамидных) </w:t>
      </w:r>
      <w:r w:rsidRPr="00B220F3">
        <w:rPr>
          <w:rFonts w:ascii="Arial" w:hAnsi="Arial" w:cs="Arial"/>
          <w:szCs w:val="24"/>
        </w:rPr>
        <w:t>оболочках</w:t>
      </w:r>
      <w:r w:rsidR="00933CBF">
        <w:rPr>
          <w:rFonts w:ascii="Arial" w:hAnsi="Arial" w:cs="Arial"/>
          <w:szCs w:val="24"/>
        </w:rPr>
        <w:t>;</w:t>
      </w:r>
    </w:p>
    <w:p w14:paraId="2329B75D" w14:textId="2803CF50" w:rsidR="003B733F" w:rsidRDefault="003B733F" w:rsidP="00A1673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3B733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туб</w:t>
      </w:r>
      <w:r>
        <w:rPr>
          <w:rFonts w:ascii="Arial" w:hAnsi="Arial" w:cs="Arial"/>
          <w:szCs w:val="24"/>
        </w:rPr>
        <w:t>ах</w:t>
      </w:r>
      <w:r>
        <w:rPr>
          <w:rFonts w:ascii="Arial" w:hAnsi="Arial" w:cs="Arial"/>
          <w:szCs w:val="24"/>
        </w:rPr>
        <w:t xml:space="preserve"> из АВ</w:t>
      </w:r>
      <w:r>
        <w:rPr>
          <w:rFonts w:ascii="Arial" w:hAnsi="Arial" w:cs="Arial"/>
          <w:szCs w:val="24"/>
          <w:lang w:val="en-US"/>
        </w:rPr>
        <w:t>L</w:t>
      </w:r>
      <w:r>
        <w:rPr>
          <w:rFonts w:ascii="Arial" w:hAnsi="Arial" w:cs="Arial"/>
          <w:szCs w:val="24"/>
        </w:rPr>
        <w:t xml:space="preserve"> ламината и полимерных материалов</w:t>
      </w:r>
      <w:r w:rsidR="00662142">
        <w:rPr>
          <w:rFonts w:ascii="Arial" w:hAnsi="Arial" w:cs="Arial"/>
          <w:szCs w:val="24"/>
        </w:rPr>
        <w:t>;</w:t>
      </w:r>
    </w:p>
    <w:p w14:paraId="4D9BE22B" w14:textId="20D43E34" w:rsidR="00662142" w:rsidRDefault="00662142" w:rsidP="00A1673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66214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в </w:t>
      </w:r>
      <w:r w:rsidRPr="00B220F3">
        <w:rPr>
          <w:rFonts w:ascii="Arial" w:hAnsi="Arial" w:cs="Arial"/>
          <w:szCs w:val="24"/>
        </w:rPr>
        <w:t>форм</w:t>
      </w:r>
      <w:r>
        <w:rPr>
          <w:rFonts w:ascii="Arial" w:hAnsi="Arial" w:cs="Arial"/>
          <w:szCs w:val="24"/>
        </w:rPr>
        <w:t>ах</w:t>
      </w:r>
      <w:r w:rsidRPr="00B220F3">
        <w:rPr>
          <w:rFonts w:ascii="Arial" w:hAnsi="Arial" w:cs="Arial"/>
          <w:szCs w:val="24"/>
        </w:rPr>
        <w:t xml:space="preserve"> из полипропилена, </w:t>
      </w:r>
      <w:proofErr w:type="spellStart"/>
      <w:r w:rsidRPr="00B220F3">
        <w:rPr>
          <w:rFonts w:ascii="Arial" w:hAnsi="Arial" w:cs="Arial"/>
          <w:szCs w:val="24"/>
        </w:rPr>
        <w:t>ламистера</w:t>
      </w:r>
      <w:proofErr w:type="spellEnd"/>
      <w:r>
        <w:rPr>
          <w:rFonts w:ascii="Arial" w:hAnsi="Arial" w:cs="Arial"/>
          <w:szCs w:val="24"/>
        </w:rPr>
        <w:t>, металлической фольги</w:t>
      </w:r>
      <w:r>
        <w:rPr>
          <w:rFonts w:ascii="Arial" w:hAnsi="Arial" w:cs="Arial"/>
          <w:szCs w:val="24"/>
        </w:rPr>
        <w:t xml:space="preserve">. </w:t>
      </w:r>
    </w:p>
    <w:p w14:paraId="41E9E07E" w14:textId="6AEE1E58" w:rsidR="00933CBF" w:rsidRDefault="00933CBF" w:rsidP="00B220F3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412564">
        <w:rPr>
          <w:rFonts w:ascii="Arial" w:hAnsi="Arial" w:cs="Arial"/>
          <w:szCs w:val="24"/>
        </w:rPr>
        <w:lastRenderedPageBreak/>
        <w:t>4.4.</w:t>
      </w:r>
      <w:r w:rsidR="00662142">
        <w:rPr>
          <w:rFonts w:ascii="Arial" w:hAnsi="Arial" w:cs="Arial"/>
          <w:szCs w:val="24"/>
        </w:rPr>
        <w:t>4</w:t>
      </w:r>
      <w:r w:rsidRPr="00412564">
        <w:rPr>
          <w:rFonts w:ascii="Arial" w:hAnsi="Arial" w:cs="Arial"/>
          <w:szCs w:val="24"/>
        </w:rPr>
        <w:t xml:space="preserve"> Для упаковки паштетов под вакуумом или в условиях модифицированной ат</w:t>
      </w:r>
      <w:r w:rsidRPr="00412564">
        <w:rPr>
          <w:rFonts w:ascii="Arial" w:hAnsi="Arial" w:cs="Arial"/>
          <w:szCs w:val="24"/>
        </w:rPr>
        <w:softHyphen/>
        <w:t xml:space="preserve">мосферы (состоящей из азота по ГОСТ 9293 и двуокиси углерода по ГОСТ 8050 или в газовые смеси) </w:t>
      </w:r>
      <w:proofErr w:type="gramStart"/>
      <w:r w:rsidRPr="00412564">
        <w:rPr>
          <w:rFonts w:ascii="Arial" w:hAnsi="Arial" w:cs="Arial"/>
          <w:szCs w:val="24"/>
        </w:rPr>
        <w:t xml:space="preserve">применяют </w:t>
      </w:r>
      <w:r w:rsidRPr="00E21166">
        <w:rPr>
          <w:rFonts w:ascii="Arial" w:hAnsi="Arial" w:cs="Arial"/>
          <w:szCs w:val="24"/>
        </w:rPr>
        <w:t xml:space="preserve"> газонепроницаемые</w:t>
      </w:r>
      <w:proofErr w:type="gramEnd"/>
      <w:r w:rsidRPr="00E21166">
        <w:rPr>
          <w:rFonts w:ascii="Arial" w:hAnsi="Arial" w:cs="Arial"/>
          <w:szCs w:val="24"/>
        </w:rPr>
        <w:t xml:space="preserve"> полимерные материалы</w:t>
      </w:r>
      <w:r w:rsidR="00987A59">
        <w:rPr>
          <w:rFonts w:ascii="Arial" w:hAnsi="Arial" w:cs="Arial"/>
          <w:szCs w:val="24"/>
        </w:rPr>
        <w:t>.</w:t>
      </w:r>
    </w:p>
    <w:p w14:paraId="20C2E5D8" w14:textId="6C6593DE" w:rsidR="00412564" w:rsidRPr="00412564" w:rsidRDefault="00D2651D" w:rsidP="00D2651D">
      <w:pPr>
        <w:shd w:val="clear" w:color="auto" w:fill="FFFFFF"/>
        <w:tabs>
          <w:tab w:val="left" w:pos="1134"/>
        </w:tabs>
        <w:overflowPunct/>
        <w:autoSpaceDE/>
        <w:autoSpaceDN/>
        <w:adjustRightInd/>
        <w:spacing w:line="360" w:lineRule="auto"/>
        <w:ind w:left="0" w:right="0" w:firstLine="426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412564" w:rsidRPr="00412564">
        <w:rPr>
          <w:rFonts w:ascii="Arial" w:hAnsi="Arial" w:cs="Arial"/>
          <w:szCs w:val="24"/>
        </w:rPr>
        <w:t>Допускается выпуск продукции другой массы по согласованию с потребителем.</w:t>
      </w:r>
    </w:p>
    <w:p w14:paraId="3DCBD12D" w14:textId="1167E89C" w:rsidR="00A16730" w:rsidRPr="00412564" w:rsidRDefault="00054408" w:rsidP="00054408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412564" w:rsidRPr="00412564">
        <w:rPr>
          <w:rFonts w:ascii="Arial" w:hAnsi="Arial" w:cs="Arial"/>
          <w:szCs w:val="24"/>
        </w:rPr>
        <w:t>Допускается</w:t>
      </w:r>
      <w:r w:rsidR="004B1D7E">
        <w:rPr>
          <w:rFonts w:ascii="Arial" w:hAnsi="Arial" w:cs="Arial"/>
          <w:szCs w:val="24"/>
        </w:rPr>
        <w:t xml:space="preserve"> для общественного питания </w:t>
      </w:r>
      <w:r w:rsidR="00412564" w:rsidRPr="00412564">
        <w:rPr>
          <w:rFonts w:ascii="Arial" w:hAnsi="Arial" w:cs="Arial"/>
          <w:szCs w:val="24"/>
        </w:rPr>
        <w:t xml:space="preserve"> групповая упаковка паштетов </w:t>
      </w:r>
      <w:r w:rsidR="004B1D7E" w:rsidRPr="00710BA4">
        <w:rPr>
          <w:rFonts w:ascii="Arial" w:hAnsi="Arial" w:cs="Arial"/>
          <w:szCs w:val="24"/>
        </w:rPr>
        <w:t>одной даты выработки, одного</w:t>
      </w:r>
      <w:r w:rsidR="004B1D7E">
        <w:rPr>
          <w:rFonts w:ascii="Arial" w:hAnsi="Arial" w:cs="Arial"/>
          <w:szCs w:val="24"/>
        </w:rPr>
        <w:t xml:space="preserve"> </w:t>
      </w:r>
      <w:r w:rsidR="004B1D7E" w:rsidRPr="00710BA4">
        <w:rPr>
          <w:rFonts w:ascii="Arial" w:hAnsi="Arial" w:cs="Arial"/>
          <w:szCs w:val="24"/>
        </w:rPr>
        <w:t>наименования, одного срока годности, общей массой нетто до 3</w:t>
      </w:r>
      <w:r w:rsidR="004B1D7E">
        <w:rPr>
          <w:rFonts w:ascii="Arial" w:hAnsi="Arial" w:cs="Arial"/>
          <w:szCs w:val="24"/>
        </w:rPr>
        <w:t xml:space="preserve"> </w:t>
      </w:r>
      <w:r w:rsidR="004B1D7E" w:rsidRPr="00710BA4">
        <w:rPr>
          <w:rFonts w:ascii="Arial" w:hAnsi="Arial" w:cs="Arial"/>
          <w:szCs w:val="24"/>
        </w:rPr>
        <w:t>кг</w:t>
      </w:r>
      <w:r w:rsidR="004B1D7E" w:rsidRPr="00710BA4">
        <w:rPr>
          <w:rFonts w:ascii="Arial" w:hAnsi="Arial" w:cs="Arial"/>
          <w:szCs w:val="24"/>
        </w:rPr>
        <w:br/>
      </w:r>
      <w:r w:rsidR="00412564" w:rsidRPr="00412564">
        <w:rPr>
          <w:rFonts w:ascii="Arial" w:hAnsi="Arial" w:cs="Arial"/>
          <w:szCs w:val="24"/>
        </w:rPr>
        <w:t>под вакуумом или в условиях модифицированной ат</w:t>
      </w:r>
      <w:r w:rsidR="00412564" w:rsidRPr="00412564">
        <w:rPr>
          <w:rFonts w:ascii="Arial" w:hAnsi="Arial" w:cs="Arial"/>
          <w:szCs w:val="24"/>
        </w:rPr>
        <w:softHyphen/>
        <w:t>мосферы, которая может рассматриваться как потребительская с последующей реализацией без на</w:t>
      </w:r>
      <w:r w:rsidR="00412564" w:rsidRPr="00412564">
        <w:rPr>
          <w:rFonts w:ascii="Arial" w:hAnsi="Arial" w:cs="Arial"/>
          <w:szCs w:val="24"/>
        </w:rPr>
        <w:softHyphen/>
        <w:t>рушения ее целостности, так и транспортная - с последующим удалением упаковки перед реализа</w:t>
      </w:r>
      <w:r w:rsidR="00412564" w:rsidRPr="00412564">
        <w:rPr>
          <w:rFonts w:ascii="Arial" w:hAnsi="Arial" w:cs="Arial"/>
          <w:szCs w:val="24"/>
        </w:rPr>
        <w:softHyphen/>
        <w:t>цией. После удаления транспортной упаковки паштеты хранят при температурно-влажностных режи</w:t>
      </w:r>
      <w:r w:rsidR="00A16730" w:rsidRPr="00412564">
        <w:rPr>
          <w:rFonts w:ascii="Arial" w:hAnsi="Arial" w:cs="Arial"/>
          <w:szCs w:val="24"/>
        </w:rPr>
        <w:t>мах для весовой продукции в пределах срока годности.</w:t>
      </w:r>
    </w:p>
    <w:p w14:paraId="651A57DF" w14:textId="39914A5D" w:rsidR="00412564" w:rsidRPr="00412564" w:rsidRDefault="00412564" w:rsidP="00A1673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412564">
        <w:rPr>
          <w:rFonts w:ascii="Arial" w:hAnsi="Arial" w:cs="Arial"/>
          <w:szCs w:val="24"/>
        </w:rPr>
        <w:softHyphen/>
        <w:t>4.</w:t>
      </w:r>
      <w:r w:rsidR="004B1D7E">
        <w:rPr>
          <w:rFonts w:ascii="Arial" w:hAnsi="Arial" w:cs="Arial"/>
          <w:szCs w:val="24"/>
        </w:rPr>
        <w:t>4</w:t>
      </w:r>
      <w:r w:rsidRPr="00412564">
        <w:rPr>
          <w:rFonts w:ascii="Arial" w:hAnsi="Arial" w:cs="Arial"/>
          <w:szCs w:val="24"/>
        </w:rPr>
        <w:t>.</w:t>
      </w:r>
      <w:r w:rsidR="004B1D7E">
        <w:rPr>
          <w:rFonts w:ascii="Arial" w:hAnsi="Arial" w:cs="Arial"/>
          <w:szCs w:val="24"/>
        </w:rPr>
        <w:t>5</w:t>
      </w:r>
      <w:r w:rsidRPr="00412564">
        <w:rPr>
          <w:rFonts w:ascii="Arial" w:hAnsi="Arial" w:cs="Arial"/>
          <w:szCs w:val="24"/>
        </w:rPr>
        <w:t xml:space="preserve"> Отклонения массы нетто упаковочной единицы продукта от номинальной массы должны</w:t>
      </w:r>
      <w:r w:rsidR="004B1D7E">
        <w:rPr>
          <w:rFonts w:ascii="Arial" w:hAnsi="Arial" w:cs="Arial"/>
          <w:szCs w:val="24"/>
        </w:rPr>
        <w:t xml:space="preserve"> соответствовать требованиям ГОСТ 8.579.</w:t>
      </w:r>
    </w:p>
    <w:bookmarkEnd w:id="10"/>
    <w:p w14:paraId="5157990D" w14:textId="13C8085D" w:rsidR="00E21166" w:rsidRPr="00E21166" w:rsidRDefault="00636C9A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4.4.</w:t>
      </w:r>
      <w:r w:rsidR="00BC1FBC">
        <w:rPr>
          <w:rFonts w:ascii="Arial" w:hAnsi="Arial" w:cs="Arial"/>
          <w:szCs w:val="24"/>
        </w:rPr>
        <w:t>6</w:t>
      </w:r>
      <w:r w:rsidR="00E21166" w:rsidRPr="00E21166">
        <w:rPr>
          <w:rFonts w:ascii="Arial" w:hAnsi="Arial" w:cs="Arial"/>
          <w:szCs w:val="24"/>
        </w:rPr>
        <w:t xml:space="preserve"> </w:t>
      </w:r>
      <w:proofErr w:type="gramStart"/>
      <w:r w:rsidR="00BC1FBC">
        <w:rPr>
          <w:rFonts w:ascii="Arial" w:hAnsi="Arial" w:cs="Arial"/>
          <w:szCs w:val="24"/>
        </w:rPr>
        <w:t xml:space="preserve">Паштеты </w:t>
      </w:r>
      <w:r w:rsidR="00E21166" w:rsidRPr="00E21166">
        <w:rPr>
          <w:rFonts w:ascii="Arial" w:hAnsi="Arial" w:cs="Arial"/>
          <w:szCs w:val="24"/>
        </w:rPr>
        <w:t xml:space="preserve"> упаковывают</w:t>
      </w:r>
      <w:proofErr w:type="gramEnd"/>
      <w:r w:rsidR="00E21166" w:rsidRPr="00E21166">
        <w:rPr>
          <w:rFonts w:ascii="Arial" w:hAnsi="Arial" w:cs="Arial"/>
          <w:szCs w:val="24"/>
        </w:rPr>
        <w:t xml:space="preserve"> в транспортную </w:t>
      </w:r>
      <w:r w:rsidR="000A07A2">
        <w:rPr>
          <w:rFonts w:ascii="Arial" w:hAnsi="Arial" w:cs="Arial"/>
          <w:szCs w:val="24"/>
        </w:rPr>
        <w:t>упаковку</w:t>
      </w:r>
      <w:r w:rsidR="00E21166" w:rsidRPr="00E21166">
        <w:rPr>
          <w:rFonts w:ascii="Arial" w:hAnsi="Arial" w:cs="Arial"/>
          <w:szCs w:val="24"/>
        </w:rPr>
        <w:t>: ящики из гофрированного картона по ГОСТ 34033 и в другу</w:t>
      </w:r>
      <w:r w:rsidR="009D67FF">
        <w:rPr>
          <w:rFonts w:ascii="Arial" w:hAnsi="Arial" w:cs="Arial"/>
          <w:szCs w:val="24"/>
        </w:rPr>
        <w:t>ю</w:t>
      </w:r>
      <w:r w:rsidR="00E21166" w:rsidRPr="00E21166">
        <w:rPr>
          <w:rFonts w:ascii="Arial" w:hAnsi="Arial" w:cs="Arial"/>
          <w:szCs w:val="24"/>
        </w:rPr>
        <w:t xml:space="preserve"> </w:t>
      </w:r>
      <w:r w:rsidR="009D67FF">
        <w:rPr>
          <w:rFonts w:ascii="Arial" w:hAnsi="Arial" w:cs="Arial"/>
          <w:szCs w:val="24"/>
        </w:rPr>
        <w:t>упаковку</w:t>
      </w:r>
      <w:r w:rsidR="00E21166" w:rsidRPr="00E21166">
        <w:rPr>
          <w:rFonts w:ascii="Arial" w:hAnsi="Arial" w:cs="Arial"/>
          <w:szCs w:val="24"/>
        </w:rPr>
        <w:t>, разрешенную к применению в пищевой промышленности.</w:t>
      </w:r>
    </w:p>
    <w:p w14:paraId="28976E87" w14:textId="60BFCCBE" w:rsidR="00E21166" w:rsidRPr="00E21166" w:rsidRDefault="00636C9A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4.4.</w:t>
      </w:r>
      <w:r w:rsidR="00BC1FBC">
        <w:rPr>
          <w:rFonts w:ascii="Arial" w:hAnsi="Arial" w:cs="Arial"/>
          <w:szCs w:val="24"/>
        </w:rPr>
        <w:t>7</w:t>
      </w:r>
      <w:r w:rsidR="002F3700">
        <w:rPr>
          <w:rFonts w:ascii="Arial" w:hAnsi="Arial" w:cs="Arial"/>
          <w:szCs w:val="24"/>
        </w:rPr>
        <w:t xml:space="preserve"> </w:t>
      </w:r>
      <w:r w:rsidR="009D67FF">
        <w:rPr>
          <w:rFonts w:ascii="Arial" w:hAnsi="Arial" w:cs="Arial"/>
          <w:szCs w:val="24"/>
        </w:rPr>
        <w:t>Упаковка</w:t>
      </w:r>
      <w:r w:rsidR="00E21166" w:rsidRPr="00E21166">
        <w:rPr>
          <w:rFonts w:ascii="Arial" w:hAnsi="Arial" w:cs="Arial"/>
          <w:szCs w:val="24"/>
        </w:rPr>
        <w:t xml:space="preserve"> должна быть чистой, сухой, без плесени, постороннего запаха. Многооборотная тара должна иметь крышку. При отсутствии крышки допускается для местной реализации </w:t>
      </w:r>
      <w:r w:rsidR="009D67FF">
        <w:rPr>
          <w:rFonts w:ascii="Arial" w:hAnsi="Arial" w:cs="Arial"/>
          <w:szCs w:val="24"/>
        </w:rPr>
        <w:t>упаковку</w:t>
      </w:r>
      <w:r w:rsidR="00E21166" w:rsidRPr="00E21166">
        <w:rPr>
          <w:rFonts w:ascii="Arial" w:hAnsi="Arial" w:cs="Arial"/>
          <w:szCs w:val="24"/>
        </w:rPr>
        <w:t xml:space="preserve"> накрывать </w:t>
      </w:r>
      <w:proofErr w:type="spellStart"/>
      <w:r w:rsidR="00E21166" w:rsidRPr="00E21166">
        <w:rPr>
          <w:rFonts w:ascii="Arial" w:hAnsi="Arial" w:cs="Arial"/>
          <w:szCs w:val="24"/>
        </w:rPr>
        <w:t>подпергаментом</w:t>
      </w:r>
      <w:proofErr w:type="spellEnd"/>
      <w:r w:rsidR="00E21166" w:rsidRPr="00E21166">
        <w:rPr>
          <w:rFonts w:ascii="Arial" w:hAnsi="Arial" w:cs="Arial"/>
          <w:szCs w:val="24"/>
        </w:rPr>
        <w:t xml:space="preserve"> по ГОСТ 1760, пергаментом по </w:t>
      </w:r>
      <w:r w:rsidR="000373A1">
        <w:rPr>
          <w:rFonts w:ascii="Arial" w:hAnsi="Arial" w:cs="Arial"/>
          <w:szCs w:val="24"/>
        </w:rPr>
        <w:t xml:space="preserve">                </w:t>
      </w:r>
      <w:r w:rsidR="00E21166" w:rsidRPr="00E21166">
        <w:rPr>
          <w:rFonts w:ascii="Arial" w:hAnsi="Arial" w:cs="Arial"/>
          <w:szCs w:val="24"/>
        </w:rPr>
        <w:t>ГОСТ 1341, оберточной бумагой по ГОСТ 8273.</w:t>
      </w:r>
    </w:p>
    <w:p w14:paraId="5477EC9C" w14:textId="64109218" w:rsidR="00E21166" w:rsidRPr="00E21166" w:rsidRDefault="00636C9A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4.4.</w:t>
      </w:r>
      <w:r w:rsidR="00BC1FBC">
        <w:rPr>
          <w:rFonts w:ascii="Arial" w:hAnsi="Arial" w:cs="Arial"/>
          <w:szCs w:val="24"/>
        </w:rPr>
        <w:t>8</w:t>
      </w:r>
      <w:r w:rsidR="00E21166" w:rsidRPr="00E21166">
        <w:rPr>
          <w:rFonts w:ascii="Arial" w:hAnsi="Arial" w:cs="Arial"/>
          <w:szCs w:val="24"/>
        </w:rPr>
        <w:t xml:space="preserve"> Все используемые материалы для упаковки должны быть разрешены к применению в порядке, действующем на территории государства, принявшего стандарт.</w:t>
      </w:r>
    </w:p>
    <w:p w14:paraId="17BD0606" w14:textId="2112AF3A" w:rsidR="00E21166" w:rsidRPr="00E21166" w:rsidRDefault="00636C9A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4.4.</w:t>
      </w:r>
      <w:r w:rsidR="00BC1FBC">
        <w:rPr>
          <w:rFonts w:ascii="Arial" w:hAnsi="Arial" w:cs="Arial"/>
          <w:szCs w:val="24"/>
        </w:rPr>
        <w:t>9</w:t>
      </w:r>
      <w:r w:rsidR="00E21166" w:rsidRPr="00E21166">
        <w:rPr>
          <w:rFonts w:ascii="Arial" w:hAnsi="Arial" w:cs="Arial"/>
          <w:szCs w:val="24"/>
        </w:rPr>
        <w:t xml:space="preserve"> В каждую единицу транспортной </w:t>
      </w:r>
      <w:r w:rsidR="00EE1D49">
        <w:rPr>
          <w:rFonts w:ascii="Arial" w:hAnsi="Arial" w:cs="Arial"/>
          <w:szCs w:val="24"/>
        </w:rPr>
        <w:t>упаковки</w:t>
      </w:r>
      <w:r w:rsidR="00E21166" w:rsidRPr="00E21166">
        <w:rPr>
          <w:rFonts w:ascii="Arial" w:hAnsi="Arial" w:cs="Arial"/>
          <w:szCs w:val="24"/>
        </w:rPr>
        <w:t xml:space="preserve"> </w:t>
      </w:r>
      <w:bookmarkStart w:id="11" w:name="_Hlk158038010"/>
      <w:r w:rsidR="00E21166" w:rsidRPr="00E21166">
        <w:rPr>
          <w:rFonts w:ascii="Arial" w:hAnsi="Arial" w:cs="Arial"/>
          <w:szCs w:val="24"/>
        </w:rPr>
        <w:t>упаковывают продукт одной даты выработки, одного наименования, одного срока годности.</w:t>
      </w:r>
      <w:bookmarkEnd w:id="11"/>
      <w:r w:rsidR="00E21166" w:rsidRPr="00E21166">
        <w:rPr>
          <w:rFonts w:ascii="Arial" w:hAnsi="Arial" w:cs="Arial"/>
          <w:szCs w:val="24"/>
        </w:rPr>
        <w:t xml:space="preserve"> Допускается упаковка двух или нескольких наименований продукции в один ящик, контейнер или тару-оборудование по согласованию с заказчиком.</w:t>
      </w:r>
    </w:p>
    <w:p w14:paraId="499CD67E" w14:textId="7A3169C3" w:rsidR="00E21166" w:rsidRDefault="00636C9A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4.4.</w:t>
      </w:r>
      <w:r w:rsidR="00BC1FBC"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 xml:space="preserve"> </w:t>
      </w:r>
      <w:r w:rsidR="00E21166" w:rsidRPr="00E21166">
        <w:rPr>
          <w:rFonts w:ascii="Arial" w:hAnsi="Arial" w:cs="Arial"/>
          <w:szCs w:val="24"/>
        </w:rPr>
        <w:t>Масса нетто продукции в многооборотных ящиках - не более 25 кг; масса нетто в ящиках из гофрированного картона - не более 20 кг; в контейнерах, таре-оборудовании - не более 250 кг.</w:t>
      </w:r>
    </w:p>
    <w:p w14:paraId="26B1FDBE" w14:textId="77777777" w:rsidR="007050F3" w:rsidRDefault="007050F3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</w:p>
    <w:p w14:paraId="1721CEA2" w14:textId="77777777" w:rsidR="00283D68" w:rsidRDefault="00283D68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</w:p>
    <w:p w14:paraId="4436C458" w14:textId="77777777" w:rsidR="00283D68" w:rsidRPr="00E21166" w:rsidRDefault="00283D68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</w:p>
    <w:p w14:paraId="20DD7019" w14:textId="68A7926F" w:rsidR="00E21166" w:rsidRDefault="007050F3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b/>
          <w:bCs/>
          <w:sz w:val="28"/>
          <w:szCs w:val="28"/>
        </w:rPr>
      </w:pPr>
      <w:r w:rsidRPr="0034232B">
        <w:rPr>
          <w:rFonts w:ascii="Arial" w:hAnsi="Arial" w:cs="Arial"/>
          <w:b/>
          <w:bCs/>
          <w:sz w:val="28"/>
          <w:szCs w:val="28"/>
        </w:rPr>
        <w:lastRenderedPageBreak/>
        <w:t>5 Правила приемки</w:t>
      </w:r>
    </w:p>
    <w:p w14:paraId="0D8B3E24" w14:textId="77777777" w:rsidR="008178D2" w:rsidRPr="00054408" w:rsidRDefault="008178D2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 w:val="28"/>
          <w:szCs w:val="28"/>
        </w:rPr>
      </w:pPr>
    </w:p>
    <w:p w14:paraId="3CCB2CFB" w14:textId="5EAE5E0E" w:rsidR="007050F3" w:rsidRPr="00054408" w:rsidRDefault="007050F3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 w:rsidRPr="00054408">
        <w:rPr>
          <w:rFonts w:ascii="Arial" w:hAnsi="Arial" w:cs="Arial"/>
          <w:color w:val="000000"/>
          <w:szCs w:val="24"/>
        </w:rPr>
        <w:t xml:space="preserve">5.1 </w:t>
      </w:r>
      <w:proofErr w:type="gramStart"/>
      <w:r w:rsidR="00BC1FBC" w:rsidRPr="00054408">
        <w:rPr>
          <w:rFonts w:ascii="Arial" w:hAnsi="Arial" w:cs="Arial"/>
          <w:color w:val="000000"/>
          <w:szCs w:val="24"/>
        </w:rPr>
        <w:t xml:space="preserve">Паштеты </w:t>
      </w:r>
      <w:r w:rsidR="00710BA4" w:rsidRPr="00054408">
        <w:rPr>
          <w:rFonts w:ascii="Arial" w:hAnsi="Arial" w:cs="Arial"/>
          <w:color w:val="000000"/>
          <w:szCs w:val="24"/>
        </w:rPr>
        <w:t xml:space="preserve"> принимают</w:t>
      </w:r>
      <w:proofErr w:type="gramEnd"/>
      <w:r w:rsidRPr="00054408">
        <w:rPr>
          <w:rFonts w:ascii="Arial" w:hAnsi="Arial" w:cs="Arial"/>
          <w:color w:val="000000"/>
          <w:szCs w:val="24"/>
        </w:rPr>
        <w:t xml:space="preserve"> партиями. Определение партии – по [2</w:t>
      </w:r>
      <w:r w:rsidR="00710BA4" w:rsidRPr="00054408">
        <w:rPr>
          <w:rFonts w:ascii="Arial" w:hAnsi="Arial" w:cs="Arial"/>
          <w:color w:val="000000"/>
          <w:szCs w:val="24"/>
        </w:rPr>
        <w:t>], объем</w:t>
      </w:r>
      <w:r w:rsidRPr="00054408">
        <w:rPr>
          <w:rFonts w:ascii="Arial" w:hAnsi="Arial" w:cs="Arial"/>
          <w:color w:val="000000"/>
          <w:szCs w:val="24"/>
        </w:rPr>
        <w:t xml:space="preserve"> выборок и правила приемки – </w:t>
      </w:r>
      <w:r w:rsidR="00710BA4" w:rsidRPr="00054408">
        <w:rPr>
          <w:rFonts w:ascii="Arial" w:hAnsi="Arial" w:cs="Arial"/>
          <w:color w:val="000000"/>
          <w:szCs w:val="24"/>
        </w:rPr>
        <w:t>по ГОСТ</w:t>
      </w:r>
      <w:r w:rsidRPr="00054408">
        <w:rPr>
          <w:rFonts w:ascii="Arial" w:hAnsi="Arial" w:cs="Arial"/>
          <w:color w:val="000000"/>
          <w:szCs w:val="24"/>
        </w:rPr>
        <w:t xml:space="preserve"> 9792. </w:t>
      </w:r>
    </w:p>
    <w:p w14:paraId="59896310" w14:textId="3E44B090" w:rsidR="007050F3" w:rsidRPr="00054408" w:rsidRDefault="007050F3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 w:rsidRPr="00054408">
        <w:rPr>
          <w:rFonts w:ascii="Arial" w:hAnsi="Arial" w:cs="Arial"/>
          <w:color w:val="000000"/>
          <w:szCs w:val="24"/>
        </w:rPr>
        <w:t xml:space="preserve">5.2 Каждая партия продукции должна проходить органолептический контроль – по </w:t>
      </w:r>
      <w:r w:rsidR="000373A1" w:rsidRPr="00054408">
        <w:rPr>
          <w:rFonts w:ascii="Arial" w:hAnsi="Arial" w:cs="Arial"/>
          <w:color w:val="000000"/>
          <w:szCs w:val="24"/>
        </w:rPr>
        <w:t xml:space="preserve">                        Г</w:t>
      </w:r>
      <w:r w:rsidRPr="00054408">
        <w:rPr>
          <w:rFonts w:ascii="Arial" w:hAnsi="Arial" w:cs="Arial"/>
          <w:color w:val="000000"/>
          <w:szCs w:val="24"/>
        </w:rPr>
        <w:t>ОСТ 9959</w:t>
      </w:r>
      <w:r w:rsidR="00BC1FBC" w:rsidRPr="00054408">
        <w:rPr>
          <w:rFonts w:ascii="Arial" w:hAnsi="Arial" w:cs="Arial"/>
          <w:color w:val="000000"/>
          <w:szCs w:val="24"/>
        </w:rPr>
        <w:t>, ГОСТ 18321.</w:t>
      </w:r>
      <w:r w:rsidRPr="00054408">
        <w:rPr>
          <w:rFonts w:ascii="Arial" w:hAnsi="Arial" w:cs="Arial"/>
          <w:color w:val="000000"/>
          <w:szCs w:val="24"/>
        </w:rPr>
        <w:t xml:space="preserve"> </w:t>
      </w:r>
    </w:p>
    <w:p w14:paraId="614B4016" w14:textId="3D82596E" w:rsidR="00C469D4" w:rsidRPr="00054408" w:rsidRDefault="00C469D4" w:rsidP="00CE480E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0"/>
        <w:textAlignment w:val="auto"/>
        <w:rPr>
          <w:rFonts w:ascii="Arial" w:hAnsi="Arial" w:cs="Arial"/>
          <w:color w:val="1A1A1A"/>
          <w:szCs w:val="24"/>
        </w:rPr>
      </w:pPr>
      <w:r w:rsidRPr="00054408">
        <w:rPr>
          <w:rFonts w:ascii="Arial" w:hAnsi="Arial" w:cs="Arial"/>
          <w:color w:val="000000"/>
          <w:szCs w:val="24"/>
        </w:rPr>
        <w:t xml:space="preserve">        </w:t>
      </w:r>
      <w:r w:rsidR="007050F3" w:rsidRPr="00054408">
        <w:rPr>
          <w:rFonts w:ascii="Arial" w:hAnsi="Arial" w:cs="Arial"/>
          <w:color w:val="000000"/>
          <w:szCs w:val="24"/>
        </w:rPr>
        <w:t>5.3</w:t>
      </w:r>
      <w:r w:rsidR="008B59D9" w:rsidRPr="00054408">
        <w:rPr>
          <w:rFonts w:ascii="Arial" w:hAnsi="Arial" w:cs="Arial"/>
          <w:color w:val="000000"/>
          <w:szCs w:val="24"/>
        </w:rPr>
        <w:t xml:space="preserve"> М</w:t>
      </w:r>
      <w:r w:rsidR="007050F3" w:rsidRPr="00054408">
        <w:rPr>
          <w:rFonts w:ascii="Arial" w:hAnsi="Arial" w:cs="Arial"/>
          <w:color w:val="000000"/>
          <w:szCs w:val="24"/>
        </w:rPr>
        <w:t>ассов</w:t>
      </w:r>
      <w:r w:rsidR="008B59D9" w:rsidRPr="00054408">
        <w:rPr>
          <w:rFonts w:ascii="Arial" w:hAnsi="Arial" w:cs="Arial"/>
          <w:color w:val="000000"/>
          <w:szCs w:val="24"/>
        </w:rPr>
        <w:t>ые</w:t>
      </w:r>
      <w:r w:rsidR="007050F3" w:rsidRPr="00054408">
        <w:rPr>
          <w:rFonts w:ascii="Arial" w:hAnsi="Arial" w:cs="Arial"/>
          <w:color w:val="000000"/>
          <w:szCs w:val="24"/>
        </w:rPr>
        <w:t xml:space="preserve"> </w:t>
      </w:r>
      <w:r w:rsidR="00B23CC6" w:rsidRPr="00054408">
        <w:rPr>
          <w:rFonts w:ascii="Arial" w:hAnsi="Arial" w:cs="Arial"/>
          <w:color w:val="000000"/>
          <w:szCs w:val="24"/>
        </w:rPr>
        <w:t>дол</w:t>
      </w:r>
      <w:r w:rsidR="00183B3D" w:rsidRPr="00054408">
        <w:rPr>
          <w:rFonts w:ascii="Arial" w:hAnsi="Arial" w:cs="Arial"/>
          <w:color w:val="000000"/>
          <w:szCs w:val="24"/>
        </w:rPr>
        <w:t>и</w:t>
      </w:r>
      <w:r w:rsidR="00B23CC6" w:rsidRPr="00054408">
        <w:rPr>
          <w:rFonts w:ascii="Arial" w:hAnsi="Arial" w:cs="Arial"/>
          <w:color w:val="000000"/>
          <w:szCs w:val="24"/>
        </w:rPr>
        <w:t xml:space="preserve"> поваренной соли (хлористого натрия)</w:t>
      </w:r>
      <w:r w:rsidR="00BC1FBC" w:rsidRPr="00054408">
        <w:rPr>
          <w:rFonts w:ascii="Arial" w:hAnsi="Arial" w:cs="Arial"/>
          <w:color w:val="000000"/>
          <w:szCs w:val="24"/>
        </w:rPr>
        <w:t xml:space="preserve">, общего фосфора, температуру продукта </w:t>
      </w:r>
      <w:r w:rsidR="007050F3" w:rsidRPr="00054408">
        <w:rPr>
          <w:rFonts w:ascii="Arial" w:hAnsi="Arial" w:cs="Arial"/>
          <w:color w:val="000000"/>
          <w:szCs w:val="24"/>
        </w:rPr>
        <w:t>определяют в каждой партии; жира, белка,</w:t>
      </w:r>
      <w:r w:rsidR="00BC1FBC" w:rsidRPr="00054408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="007050F3" w:rsidRPr="00054408">
        <w:rPr>
          <w:rFonts w:ascii="Arial" w:hAnsi="Arial" w:cs="Arial"/>
          <w:color w:val="000000"/>
          <w:szCs w:val="24"/>
        </w:rPr>
        <w:t>крахмала,</w:t>
      </w:r>
      <w:r w:rsidR="000373A1" w:rsidRPr="00054408">
        <w:rPr>
          <w:rFonts w:ascii="Arial" w:hAnsi="Arial" w:cs="Arial"/>
          <w:color w:val="000000"/>
          <w:szCs w:val="24"/>
        </w:rPr>
        <w:t xml:space="preserve"> </w:t>
      </w:r>
      <w:r w:rsidR="00710BA4" w:rsidRPr="00054408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710BA4" w:rsidRPr="00054408">
        <w:rPr>
          <w:rFonts w:ascii="Arial" w:hAnsi="Arial" w:cs="Arial"/>
          <w:color w:val="000000"/>
          <w:szCs w:val="24"/>
        </w:rPr>
        <w:t>микробиоло</w:t>
      </w:r>
      <w:proofErr w:type="gramEnd"/>
      <w:r w:rsidR="00BC1FBC" w:rsidRPr="00054408">
        <w:rPr>
          <w:rFonts w:ascii="Arial" w:hAnsi="Arial" w:cs="Arial"/>
          <w:color w:val="000000"/>
          <w:szCs w:val="24"/>
        </w:rPr>
        <w:t>-</w:t>
      </w:r>
      <w:r w:rsidR="00710BA4" w:rsidRPr="00054408">
        <w:rPr>
          <w:rFonts w:ascii="Arial" w:hAnsi="Arial" w:cs="Arial"/>
          <w:color w:val="000000"/>
          <w:szCs w:val="24"/>
        </w:rPr>
        <w:t>гические</w:t>
      </w:r>
      <w:proofErr w:type="spellEnd"/>
      <w:r w:rsidR="007050F3" w:rsidRPr="00054408">
        <w:rPr>
          <w:rFonts w:ascii="Arial" w:hAnsi="Arial" w:cs="Arial"/>
          <w:color w:val="000000"/>
          <w:szCs w:val="24"/>
        </w:rPr>
        <w:t xml:space="preserve"> показател</w:t>
      </w:r>
      <w:r w:rsidR="00183B3D" w:rsidRPr="00054408">
        <w:rPr>
          <w:rFonts w:ascii="Arial" w:hAnsi="Arial" w:cs="Arial"/>
          <w:color w:val="000000"/>
          <w:szCs w:val="24"/>
        </w:rPr>
        <w:t>и</w:t>
      </w:r>
      <w:r w:rsidR="007050F3" w:rsidRPr="00054408">
        <w:rPr>
          <w:rFonts w:ascii="Arial" w:hAnsi="Arial" w:cs="Arial"/>
          <w:color w:val="000000"/>
          <w:szCs w:val="24"/>
        </w:rPr>
        <w:t xml:space="preserve"> определя</w:t>
      </w:r>
      <w:r w:rsidR="009D67FF" w:rsidRPr="00054408">
        <w:rPr>
          <w:rFonts w:ascii="Arial" w:hAnsi="Arial" w:cs="Arial"/>
          <w:color w:val="000000"/>
          <w:szCs w:val="24"/>
        </w:rPr>
        <w:t>ю</w:t>
      </w:r>
      <w:r w:rsidR="007050F3" w:rsidRPr="00054408">
        <w:rPr>
          <w:rFonts w:ascii="Arial" w:hAnsi="Arial" w:cs="Arial"/>
          <w:color w:val="000000"/>
          <w:szCs w:val="24"/>
        </w:rPr>
        <w:t xml:space="preserve">т периодически, но не реже одного раза в 10 дней. </w:t>
      </w:r>
      <w:r w:rsidRPr="00054408">
        <w:rPr>
          <w:rFonts w:ascii="Arial" w:hAnsi="Arial" w:cs="Arial"/>
          <w:color w:val="000000"/>
          <w:szCs w:val="24"/>
        </w:rPr>
        <w:t xml:space="preserve"> </w:t>
      </w:r>
      <w:r w:rsidRPr="00054408">
        <w:rPr>
          <w:rFonts w:ascii="Arial" w:hAnsi="Arial" w:cs="Arial"/>
          <w:color w:val="1A1A1A"/>
          <w:szCs w:val="24"/>
        </w:rPr>
        <w:t>Контроль состояния упаковки и качества маркировки производится в каждой партии.</w:t>
      </w:r>
    </w:p>
    <w:p w14:paraId="0CA4CF54" w14:textId="4C0F0D2E" w:rsidR="00B25BCD" w:rsidRPr="00054408" w:rsidRDefault="00B25BCD" w:rsidP="00B25BCD">
      <w:pPr>
        <w:overflowPunct/>
        <w:spacing w:line="360" w:lineRule="auto"/>
        <w:ind w:left="0" w:right="-1" w:firstLine="567"/>
        <w:textAlignment w:val="auto"/>
        <w:rPr>
          <w:rFonts w:ascii="Arial" w:hAnsi="Arial" w:cs="Arial"/>
          <w:szCs w:val="24"/>
        </w:rPr>
      </w:pPr>
      <w:r w:rsidRPr="00054408">
        <w:rPr>
          <w:rFonts w:ascii="Arial" w:hAnsi="Arial" w:cs="Arial"/>
          <w:color w:val="000000"/>
          <w:szCs w:val="24"/>
        </w:rPr>
        <w:t>Показатели массовой доли β-каротина</w:t>
      </w:r>
      <w:r w:rsidR="00CE39E8">
        <w:rPr>
          <w:rFonts w:ascii="Arial" w:hAnsi="Arial" w:cs="Arial"/>
          <w:color w:val="000000"/>
          <w:szCs w:val="24"/>
        </w:rPr>
        <w:t>,</w:t>
      </w:r>
      <w:r w:rsidRPr="00054408">
        <w:rPr>
          <w:rFonts w:ascii="Arial" w:hAnsi="Arial" w:cs="Arial"/>
          <w:color w:val="000000"/>
          <w:szCs w:val="24"/>
        </w:rPr>
        <w:t xml:space="preserve"> кальция </w:t>
      </w:r>
      <w:r w:rsidR="00CE39E8">
        <w:rPr>
          <w:rFonts w:ascii="Arial" w:hAnsi="Arial" w:cs="Arial"/>
          <w:color w:val="000000"/>
          <w:szCs w:val="24"/>
        </w:rPr>
        <w:t>и йода</w:t>
      </w:r>
      <w:r w:rsidRPr="00054408">
        <w:rPr>
          <w:rFonts w:ascii="Arial" w:hAnsi="Arial" w:cs="Arial"/>
          <w:color w:val="000000"/>
          <w:szCs w:val="24"/>
        </w:rPr>
        <w:t xml:space="preserve"> определяет изготовитель периодически, но не реже одного раза в квартал.</w:t>
      </w:r>
      <w:r w:rsidRPr="00054408">
        <w:rPr>
          <w:rFonts w:ascii="Arial" w:hAnsi="Arial" w:cs="Arial"/>
          <w:szCs w:val="24"/>
          <w:highlight w:val="green"/>
        </w:rPr>
        <w:t xml:space="preserve"> </w:t>
      </w:r>
    </w:p>
    <w:p w14:paraId="4F2C6F87" w14:textId="1F22DF96" w:rsidR="007050F3" w:rsidRPr="00054408" w:rsidRDefault="007050F3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 w:rsidRPr="00054408">
        <w:rPr>
          <w:rFonts w:ascii="Arial" w:hAnsi="Arial" w:cs="Arial"/>
          <w:color w:val="000000"/>
          <w:szCs w:val="24"/>
        </w:rPr>
        <w:t xml:space="preserve">5.4 Порядок и периодичность контроля показателей безопасности (содержание токсичных элементов, антибиотиков, нитритов, </w:t>
      </w:r>
      <w:proofErr w:type="spellStart"/>
      <w:r w:rsidRPr="00054408">
        <w:rPr>
          <w:rFonts w:ascii="Arial" w:hAnsi="Arial" w:cs="Arial"/>
          <w:color w:val="000000"/>
          <w:szCs w:val="24"/>
        </w:rPr>
        <w:t>нитрозаминов</w:t>
      </w:r>
      <w:proofErr w:type="spellEnd"/>
      <w:r w:rsidRPr="00054408">
        <w:rPr>
          <w:rFonts w:ascii="Arial" w:hAnsi="Arial" w:cs="Arial"/>
          <w:color w:val="000000"/>
          <w:szCs w:val="24"/>
        </w:rPr>
        <w:t>,</w:t>
      </w:r>
      <w:r w:rsidR="00F760F0" w:rsidRPr="00054408">
        <w:rPr>
          <w:rFonts w:ascii="Arial" w:hAnsi="Arial" w:cs="Arial"/>
          <w:color w:val="000000"/>
          <w:szCs w:val="24"/>
        </w:rPr>
        <w:t xml:space="preserve"> </w:t>
      </w:r>
      <w:r w:rsidR="00710BA4" w:rsidRPr="00054408">
        <w:rPr>
          <w:rFonts w:ascii="Arial" w:hAnsi="Arial" w:cs="Arial"/>
          <w:color w:val="000000"/>
          <w:szCs w:val="24"/>
        </w:rPr>
        <w:t xml:space="preserve">пестицидов, </w:t>
      </w:r>
      <w:proofErr w:type="spellStart"/>
      <w:r w:rsidR="00710BA4" w:rsidRPr="00054408">
        <w:rPr>
          <w:rFonts w:ascii="Arial" w:hAnsi="Arial" w:cs="Arial"/>
          <w:color w:val="000000"/>
          <w:szCs w:val="24"/>
        </w:rPr>
        <w:t>радионукли</w:t>
      </w:r>
      <w:r w:rsidR="008B59D9" w:rsidRPr="00054408">
        <w:rPr>
          <w:rFonts w:ascii="Arial" w:hAnsi="Arial" w:cs="Arial"/>
          <w:color w:val="000000"/>
          <w:szCs w:val="24"/>
        </w:rPr>
        <w:t>-</w:t>
      </w:r>
      <w:r w:rsidRPr="00054408">
        <w:rPr>
          <w:rFonts w:ascii="Arial" w:hAnsi="Arial" w:cs="Arial"/>
          <w:color w:val="000000"/>
          <w:szCs w:val="24"/>
        </w:rPr>
        <w:t>дов</w:t>
      </w:r>
      <w:proofErr w:type="spellEnd"/>
      <w:r w:rsidRPr="00054408">
        <w:rPr>
          <w:rFonts w:ascii="Arial" w:hAnsi="Arial" w:cs="Arial"/>
          <w:color w:val="000000"/>
          <w:szCs w:val="24"/>
        </w:rPr>
        <w:t xml:space="preserve">) устанавливает изготовитель </w:t>
      </w:r>
      <w:r w:rsidR="00710BA4" w:rsidRPr="00054408">
        <w:rPr>
          <w:rFonts w:ascii="Arial" w:hAnsi="Arial" w:cs="Arial"/>
          <w:color w:val="000000"/>
          <w:szCs w:val="24"/>
        </w:rPr>
        <w:t>в программе</w:t>
      </w:r>
      <w:r w:rsidRPr="00054408">
        <w:rPr>
          <w:rFonts w:ascii="Arial" w:hAnsi="Arial" w:cs="Arial"/>
          <w:color w:val="000000"/>
          <w:szCs w:val="24"/>
        </w:rPr>
        <w:t xml:space="preserve"> производственного контроля.  </w:t>
      </w:r>
    </w:p>
    <w:p w14:paraId="76BF6EFF" w14:textId="1BDF8EA5" w:rsidR="007050F3" w:rsidRPr="00054408" w:rsidRDefault="007050F3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 w:rsidRPr="00054408">
        <w:rPr>
          <w:rFonts w:ascii="Arial" w:hAnsi="Arial" w:cs="Arial"/>
          <w:color w:val="000000"/>
          <w:szCs w:val="24"/>
        </w:rPr>
        <w:t>5.5 Контроль за содержанием диоксинов провод</w:t>
      </w:r>
      <w:r w:rsidR="00F97C83" w:rsidRPr="00054408">
        <w:rPr>
          <w:rFonts w:ascii="Arial" w:hAnsi="Arial" w:cs="Arial"/>
          <w:color w:val="000000"/>
          <w:szCs w:val="24"/>
        </w:rPr>
        <w:t>ят</w:t>
      </w:r>
      <w:r w:rsidRPr="00054408">
        <w:rPr>
          <w:rFonts w:ascii="Arial" w:hAnsi="Arial" w:cs="Arial"/>
          <w:color w:val="000000"/>
          <w:szCs w:val="24"/>
        </w:rPr>
        <w:t xml:space="preserve"> в случаях ухудшения экологической ситуации, связанной с авариями, техногенными и природными катастрофами, приводящими к образованию и попаданию диоксинов в окружающую среду; в случае обоснованного предположения о возможном их наличии в продовольственном сырье.</w:t>
      </w:r>
    </w:p>
    <w:p w14:paraId="29122E7D" w14:textId="68218555" w:rsidR="007050F3" w:rsidRPr="00054408" w:rsidRDefault="007050F3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 w:rsidRPr="00054408">
        <w:rPr>
          <w:rFonts w:ascii="Arial" w:hAnsi="Arial" w:cs="Arial"/>
          <w:color w:val="000000"/>
          <w:szCs w:val="24"/>
        </w:rPr>
        <w:t xml:space="preserve">5.6 В случае разногласия по составу используемого сырья проводят идентификацию сырьевого состава. </w:t>
      </w:r>
    </w:p>
    <w:p w14:paraId="398E4302" w14:textId="4F1C8F41" w:rsidR="007050F3" w:rsidRPr="00054408" w:rsidRDefault="007050F3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 w:rsidRPr="00054408">
        <w:rPr>
          <w:rFonts w:ascii="Arial" w:hAnsi="Arial" w:cs="Arial"/>
          <w:color w:val="000000"/>
          <w:szCs w:val="24"/>
        </w:rPr>
        <w:t>5.7 Контроль продукта на наличие генетически модифицированных организмов (ГМО) осуществля</w:t>
      </w:r>
      <w:r w:rsidR="00F97C83" w:rsidRPr="00054408">
        <w:rPr>
          <w:rFonts w:ascii="Arial" w:hAnsi="Arial" w:cs="Arial"/>
          <w:color w:val="000000"/>
          <w:szCs w:val="24"/>
        </w:rPr>
        <w:t>ют</w:t>
      </w:r>
      <w:r w:rsidRPr="00054408">
        <w:rPr>
          <w:rFonts w:ascii="Arial" w:hAnsi="Arial" w:cs="Arial"/>
          <w:color w:val="000000"/>
          <w:szCs w:val="24"/>
        </w:rPr>
        <w:t xml:space="preserve"> по требованию контролирующей организации или потребителя.</w:t>
      </w:r>
    </w:p>
    <w:p w14:paraId="35769507" w14:textId="77777777" w:rsidR="00A51E28" w:rsidRDefault="00A51E28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</w:p>
    <w:p w14:paraId="3C41495F" w14:textId="1F40EC9A" w:rsidR="00636C9A" w:rsidRDefault="007050F3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34232B">
        <w:rPr>
          <w:rFonts w:ascii="Arial" w:hAnsi="Arial" w:cs="Arial"/>
          <w:b/>
          <w:bCs/>
          <w:color w:val="000000"/>
          <w:sz w:val="28"/>
          <w:szCs w:val="28"/>
        </w:rPr>
        <w:t>6</w:t>
      </w:r>
      <w:r w:rsidR="00636C9A" w:rsidRPr="0034232B">
        <w:rPr>
          <w:rFonts w:ascii="Arial" w:hAnsi="Arial" w:cs="Arial"/>
          <w:b/>
          <w:bCs/>
          <w:color w:val="000000"/>
          <w:sz w:val="28"/>
          <w:szCs w:val="28"/>
        </w:rPr>
        <w:t xml:space="preserve"> Методы контроля</w:t>
      </w:r>
    </w:p>
    <w:p w14:paraId="296C4EBE" w14:textId="77777777" w:rsidR="008178D2" w:rsidRDefault="008178D2" w:rsidP="007F5FC1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612"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0C46FBB" w14:textId="28AE9BA2" w:rsidR="00636C9A" w:rsidRDefault="007050F3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 w:rsidRPr="00AB3D42">
        <w:rPr>
          <w:rFonts w:ascii="Arial" w:hAnsi="Arial" w:cs="Arial"/>
          <w:color w:val="000000"/>
          <w:szCs w:val="24"/>
        </w:rPr>
        <w:t>6</w:t>
      </w:r>
      <w:r w:rsidR="00636C9A" w:rsidRPr="00AB3D42">
        <w:rPr>
          <w:rFonts w:ascii="Arial" w:hAnsi="Arial" w:cs="Arial"/>
          <w:color w:val="000000"/>
          <w:szCs w:val="24"/>
        </w:rPr>
        <w:t xml:space="preserve">.1 Отбор проб и подготовка их  к испытаниям – по ГОСТ  </w:t>
      </w:r>
      <w:r w:rsidR="00C37FCC">
        <w:rPr>
          <w:rFonts w:ascii="Arial" w:hAnsi="Arial" w:cs="Arial"/>
          <w:color w:val="000000"/>
          <w:szCs w:val="24"/>
        </w:rPr>
        <w:t>9958</w:t>
      </w:r>
      <w:r w:rsidR="00636C9A" w:rsidRPr="00AB3D42">
        <w:rPr>
          <w:rFonts w:ascii="Arial" w:hAnsi="Arial" w:cs="Arial"/>
          <w:color w:val="000000"/>
          <w:szCs w:val="24"/>
        </w:rPr>
        <w:t xml:space="preserve">,   ГОСТ 26669, </w:t>
      </w:r>
      <w:r w:rsidR="00881932">
        <w:rPr>
          <w:rFonts w:ascii="Arial" w:hAnsi="Arial" w:cs="Arial"/>
          <w:color w:val="000000"/>
          <w:szCs w:val="24"/>
        </w:rPr>
        <w:t xml:space="preserve">                       </w:t>
      </w:r>
      <w:r w:rsidR="00636C9A" w:rsidRPr="00AB3D42">
        <w:rPr>
          <w:rFonts w:ascii="Arial" w:hAnsi="Arial" w:cs="Arial"/>
          <w:color w:val="000000"/>
          <w:szCs w:val="24"/>
        </w:rPr>
        <w:t xml:space="preserve"> ГОСТ 26929, ГОСТ 31904, ГОСТ 31671, ГОСТ 32164</w:t>
      </w:r>
      <w:r w:rsidR="00881932">
        <w:rPr>
          <w:rFonts w:ascii="Arial" w:hAnsi="Arial" w:cs="Arial"/>
          <w:color w:val="000000"/>
          <w:szCs w:val="24"/>
        </w:rPr>
        <w:t xml:space="preserve">, ГОСТ </w:t>
      </w:r>
      <w:r w:rsidR="00881932" w:rsidRPr="00AB3D42">
        <w:rPr>
          <w:rFonts w:ascii="Arial" w:hAnsi="Arial" w:cs="Arial"/>
          <w:szCs w:val="24"/>
        </w:rPr>
        <w:t>ISO</w:t>
      </w:r>
      <w:r w:rsidR="00881932">
        <w:rPr>
          <w:rFonts w:ascii="Arial" w:hAnsi="Arial" w:cs="Arial"/>
          <w:color w:val="000000"/>
          <w:szCs w:val="24"/>
        </w:rPr>
        <w:t xml:space="preserve"> 6887</w:t>
      </w:r>
      <w:r w:rsidR="004842F5">
        <w:rPr>
          <w:rFonts w:ascii="Arial" w:hAnsi="Arial" w:cs="Arial"/>
          <w:color w:val="000000"/>
          <w:szCs w:val="24"/>
        </w:rPr>
        <w:t>-2.</w:t>
      </w:r>
    </w:p>
    <w:p w14:paraId="54692BC3" w14:textId="30853F45" w:rsidR="00363902" w:rsidRDefault="00363902" w:rsidP="00363902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 w:rsidRPr="00AB3D42">
        <w:rPr>
          <w:rFonts w:ascii="Arial" w:hAnsi="Arial" w:cs="Arial"/>
          <w:color w:val="000000"/>
          <w:szCs w:val="24"/>
        </w:rPr>
        <w:t xml:space="preserve">6.2 Определение органолептических </w:t>
      </w:r>
      <w:r w:rsidR="00710BA4" w:rsidRPr="00AB3D42">
        <w:rPr>
          <w:rFonts w:ascii="Arial" w:hAnsi="Arial" w:cs="Arial"/>
          <w:color w:val="000000"/>
          <w:szCs w:val="24"/>
        </w:rPr>
        <w:t>показателей – по</w:t>
      </w:r>
      <w:r w:rsidRPr="00AB3D42">
        <w:rPr>
          <w:rFonts w:ascii="Arial" w:hAnsi="Arial" w:cs="Arial"/>
          <w:color w:val="000000"/>
          <w:szCs w:val="24"/>
        </w:rPr>
        <w:t xml:space="preserve"> ГОСТ 9959.</w:t>
      </w:r>
    </w:p>
    <w:p w14:paraId="0B1A25BC" w14:textId="77D283DE" w:rsidR="00E016C2" w:rsidRDefault="007F5FC1" w:rsidP="001072A9">
      <w:pPr>
        <w:tabs>
          <w:tab w:val="left" w:pos="426"/>
        </w:tabs>
        <w:overflowPunct/>
        <w:autoSpaceDE/>
        <w:autoSpaceDN/>
        <w:adjustRightInd/>
        <w:spacing w:line="360" w:lineRule="auto"/>
        <w:ind w:left="0" w:right="0" w:firstLine="0"/>
        <w:jc w:val="left"/>
        <w:rPr>
          <w:rFonts w:ascii="Arial" w:hAnsi="Arial" w:cs="Arial"/>
          <w:color w:val="1A1A1A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        </w:t>
      </w:r>
      <w:r w:rsidR="00E016C2" w:rsidRPr="00C469D4">
        <w:rPr>
          <w:rFonts w:ascii="Arial" w:hAnsi="Arial" w:cs="Arial"/>
          <w:color w:val="1A1A1A"/>
          <w:szCs w:val="24"/>
          <w:shd w:val="clear" w:color="auto" w:fill="FFFFFF"/>
        </w:rPr>
        <w:t>Состояние упаковки и качество маркировки определяют визуально.</w:t>
      </w:r>
    </w:p>
    <w:p w14:paraId="2D840887" w14:textId="32A9724D" w:rsidR="00E016C2" w:rsidRPr="00AB3D42" w:rsidRDefault="00E016C2" w:rsidP="00E016C2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 w:rsidRPr="00AB3D42">
        <w:rPr>
          <w:rFonts w:ascii="Arial" w:hAnsi="Arial" w:cs="Arial"/>
          <w:color w:val="000000"/>
          <w:szCs w:val="24"/>
        </w:rPr>
        <w:t>6.3 Определение массовой доли жира – по ГОСТ 23042.</w:t>
      </w:r>
    </w:p>
    <w:p w14:paraId="745F215F" w14:textId="77777777" w:rsidR="007F5FC1" w:rsidRPr="00AB3D42" w:rsidRDefault="007F5FC1" w:rsidP="007F5FC1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 w:rsidRPr="00AB3D42">
        <w:rPr>
          <w:rFonts w:ascii="Arial" w:hAnsi="Arial" w:cs="Arial"/>
          <w:color w:val="000000"/>
          <w:szCs w:val="24"/>
        </w:rPr>
        <w:t>6.4 Определение массовой доли белка – по ГОСТ 25011, ГОСТ 32008.</w:t>
      </w:r>
    </w:p>
    <w:p w14:paraId="07256368" w14:textId="3A295B36" w:rsidR="00490210" w:rsidRDefault="00490210" w:rsidP="0049021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6</w:t>
      </w:r>
      <w:r w:rsidRPr="00AB3D42">
        <w:rPr>
          <w:rFonts w:ascii="Arial" w:hAnsi="Arial" w:cs="Arial"/>
          <w:color w:val="000000"/>
          <w:szCs w:val="24"/>
        </w:rPr>
        <w:t xml:space="preserve">.5 Определение массовой </w:t>
      </w:r>
      <w:r w:rsidRPr="008B59D9">
        <w:rPr>
          <w:rFonts w:ascii="Arial" w:hAnsi="Arial" w:cs="Arial"/>
          <w:color w:val="000000"/>
          <w:szCs w:val="24"/>
        </w:rPr>
        <w:t xml:space="preserve">доля поваренной соли (хлористого натрия) </w:t>
      </w:r>
      <w:r w:rsidRPr="00AB3D42">
        <w:rPr>
          <w:rFonts w:ascii="Arial" w:hAnsi="Arial" w:cs="Arial"/>
          <w:color w:val="000000"/>
          <w:szCs w:val="24"/>
        </w:rPr>
        <w:t xml:space="preserve">– по  </w:t>
      </w:r>
      <w:r>
        <w:rPr>
          <w:rFonts w:ascii="Arial" w:hAnsi="Arial" w:cs="Arial"/>
          <w:color w:val="000000"/>
          <w:szCs w:val="24"/>
        </w:rPr>
        <w:t xml:space="preserve">                    </w:t>
      </w:r>
      <w:r w:rsidRPr="00AB3D42">
        <w:rPr>
          <w:rFonts w:ascii="Arial" w:hAnsi="Arial" w:cs="Arial"/>
          <w:color w:val="000000"/>
          <w:szCs w:val="24"/>
        </w:rPr>
        <w:t xml:space="preserve">ГОСТ 9957. </w:t>
      </w:r>
    </w:p>
    <w:p w14:paraId="3C39920C" w14:textId="16635176" w:rsidR="00363902" w:rsidRDefault="00363902" w:rsidP="00363902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</w:t>
      </w:r>
      <w:r w:rsidRPr="00AB3D42">
        <w:rPr>
          <w:rFonts w:ascii="Arial" w:hAnsi="Arial" w:cs="Arial"/>
          <w:color w:val="000000"/>
          <w:szCs w:val="24"/>
        </w:rPr>
        <w:t>.</w:t>
      </w:r>
      <w:r w:rsidR="00182695">
        <w:rPr>
          <w:rFonts w:ascii="Arial" w:hAnsi="Arial" w:cs="Arial"/>
          <w:color w:val="000000"/>
          <w:szCs w:val="24"/>
        </w:rPr>
        <w:t>6</w:t>
      </w:r>
      <w:r w:rsidRPr="00AB3D42">
        <w:rPr>
          <w:rFonts w:ascii="Arial" w:hAnsi="Arial" w:cs="Arial"/>
          <w:color w:val="000000"/>
          <w:szCs w:val="24"/>
        </w:rPr>
        <w:t xml:space="preserve"> Определение массовой доли нитрита – по ГОСТ 8558.1, </w:t>
      </w:r>
      <w:r w:rsidRPr="00AB3D42">
        <w:rPr>
          <w:rFonts w:ascii="Arial" w:hAnsi="Arial" w:cs="Arial"/>
          <w:bCs/>
          <w:szCs w:val="24"/>
        </w:rPr>
        <w:t xml:space="preserve">ГОСТ 29299 </w:t>
      </w:r>
      <w:r>
        <w:rPr>
          <w:rFonts w:ascii="Arial" w:hAnsi="Arial" w:cs="Arial"/>
          <w:bCs/>
          <w:szCs w:val="24"/>
        </w:rPr>
        <w:t xml:space="preserve">                                    </w:t>
      </w:r>
      <w:proofErr w:type="gramStart"/>
      <w:r>
        <w:rPr>
          <w:rFonts w:ascii="Arial" w:hAnsi="Arial" w:cs="Arial"/>
          <w:bCs/>
          <w:szCs w:val="24"/>
        </w:rPr>
        <w:t xml:space="preserve">   </w:t>
      </w:r>
      <w:r w:rsidRPr="00AB3D42">
        <w:rPr>
          <w:rFonts w:ascii="Arial" w:hAnsi="Arial" w:cs="Arial"/>
          <w:szCs w:val="24"/>
        </w:rPr>
        <w:t>(</w:t>
      </w:r>
      <w:bookmarkStart w:id="12" w:name="_Hlk143504134"/>
      <w:proofErr w:type="gramEnd"/>
      <w:r w:rsidRPr="00AB3D42">
        <w:rPr>
          <w:rFonts w:ascii="Arial" w:hAnsi="Arial" w:cs="Arial"/>
          <w:szCs w:val="24"/>
        </w:rPr>
        <w:t>ISO</w:t>
      </w:r>
      <w:bookmarkEnd w:id="12"/>
      <w:r w:rsidRPr="00AB3D42">
        <w:rPr>
          <w:rFonts w:ascii="Arial" w:hAnsi="Arial" w:cs="Arial"/>
          <w:szCs w:val="24"/>
        </w:rPr>
        <w:t xml:space="preserve"> 2918-75)</w:t>
      </w:r>
      <w:r w:rsidRPr="00AB3D42">
        <w:rPr>
          <w:rFonts w:ascii="Arial" w:hAnsi="Arial" w:cs="Arial"/>
          <w:color w:val="000000"/>
          <w:szCs w:val="24"/>
        </w:rPr>
        <w:t>.</w:t>
      </w:r>
    </w:p>
    <w:p w14:paraId="3B3078F3" w14:textId="66E0AE69" w:rsidR="00AF4179" w:rsidRPr="00AB3D42" w:rsidRDefault="00AF4179" w:rsidP="00AF4179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</w:t>
      </w:r>
      <w:r w:rsidRPr="00AB3D42">
        <w:rPr>
          <w:rFonts w:ascii="Arial" w:hAnsi="Arial" w:cs="Arial"/>
          <w:color w:val="000000"/>
          <w:szCs w:val="24"/>
        </w:rPr>
        <w:t>.</w:t>
      </w:r>
      <w:r w:rsidR="00662142">
        <w:rPr>
          <w:rFonts w:ascii="Arial" w:hAnsi="Arial" w:cs="Arial"/>
          <w:color w:val="000000"/>
          <w:szCs w:val="24"/>
        </w:rPr>
        <w:t>7</w:t>
      </w:r>
      <w:r w:rsidRPr="00AB3D42">
        <w:rPr>
          <w:rFonts w:ascii="Arial" w:hAnsi="Arial" w:cs="Arial"/>
          <w:color w:val="000000"/>
          <w:szCs w:val="24"/>
        </w:rPr>
        <w:t xml:space="preserve"> Определение содержания токсичных элементов: </w:t>
      </w:r>
    </w:p>
    <w:p w14:paraId="4D9CC2F1" w14:textId="77777777" w:rsidR="00AF4179" w:rsidRDefault="00AF4179" w:rsidP="00AF4179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 w:rsidRPr="00AB3D42">
        <w:rPr>
          <w:rFonts w:ascii="Arial" w:hAnsi="Arial" w:cs="Arial"/>
          <w:color w:val="000000"/>
          <w:szCs w:val="24"/>
        </w:rPr>
        <w:t xml:space="preserve">- ртути </w:t>
      </w:r>
      <w:bookmarkStart w:id="13" w:name="_Hlk143252071"/>
      <w:r w:rsidRPr="00AB3D42">
        <w:rPr>
          <w:rFonts w:ascii="Arial" w:hAnsi="Arial" w:cs="Arial"/>
          <w:color w:val="000000"/>
          <w:szCs w:val="24"/>
        </w:rPr>
        <w:t>–</w:t>
      </w:r>
      <w:bookmarkEnd w:id="13"/>
      <w:r w:rsidRPr="00AB3D42">
        <w:rPr>
          <w:rFonts w:ascii="Arial" w:hAnsi="Arial" w:cs="Arial"/>
          <w:color w:val="000000"/>
          <w:szCs w:val="24"/>
        </w:rPr>
        <w:t xml:space="preserve"> по ГОСТ 26927</w:t>
      </w:r>
      <w:r>
        <w:rPr>
          <w:rFonts w:ascii="Arial" w:hAnsi="Arial" w:cs="Arial"/>
          <w:color w:val="000000"/>
          <w:szCs w:val="24"/>
        </w:rPr>
        <w:t>, ГОСТ 33412, ГОСТ 34427;</w:t>
      </w:r>
    </w:p>
    <w:p w14:paraId="3E128D01" w14:textId="77777777" w:rsidR="00CE17D7" w:rsidRPr="00AB3D42" w:rsidRDefault="00CE17D7" w:rsidP="00CE17D7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 w:rsidRPr="00AB3D42">
        <w:rPr>
          <w:rFonts w:ascii="Arial" w:hAnsi="Arial" w:cs="Arial"/>
          <w:color w:val="000000"/>
          <w:szCs w:val="24"/>
        </w:rPr>
        <w:t>- мышьяка – по ГОСТ 31628, ГОСТ 26930, ГОСТ 30538, ГОСТ 31707</w:t>
      </w:r>
      <w:r>
        <w:rPr>
          <w:rFonts w:ascii="Arial" w:hAnsi="Arial" w:cs="Arial"/>
          <w:color w:val="000000"/>
          <w:szCs w:val="24"/>
        </w:rPr>
        <w:t>;</w:t>
      </w:r>
    </w:p>
    <w:p w14:paraId="2601A59B" w14:textId="0329E1A7" w:rsidR="00363902" w:rsidRPr="00AB3D42" w:rsidRDefault="00363902" w:rsidP="00363902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 w:rsidRPr="00AB3D42">
        <w:rPr>
          <w:rFonts w:ascii="Arial" w:hAnsi="Arial" w:cs="Arial"/>
          <w:color w:val="000000"/>
          <w:szCs w:val="24"/>
        </w:rPr>
        <w:t>- свинца – по ГОСТ 26932, ГОСТ 30178, ГОСТ 30538, ГОСТ 33426</w:t>
      </w:r>
      <w:r w:rsidR="000A07A2">
        <w:rPr>
          <w:rFonts w:ascii="Arial" w:hAnsi="Arial" w:cs="Arial"/>
          <w:color w:val="000000"/>
          <w:szCs w:val="24"/>
        </w:rPr>
        <w:t xml:space="preserve">, </w:t>
      </w:r>
      <w:bookmarkStart w:id="14" w:name="_Hlk159940084"/>
      <w:r w:rsidR="000A07A2">
        <w:rPr>
          <w:rFonts w:ascii="Arial" w:hAnsi="Arial" w:cs="Arial"/>
          <w:color w:val="000000"/>
          <w:szCs w:val="24"/>
        </w:rPr>
        <w:t xml:space="preserve">ГОСТ </w:t>
      </w:r>
      <w:r w:rsidR="000A07A2">
        <w:rPr>
          <w:rFonts w:ascii="Arial" w:hAnsi="Arial" w:cs="Arial"/>
          <w:color w:val="000000"/>
          <w:szCs w:val="24"/>
          <w:lang w:val="en-US"/>
        </w:rPr>
        <w:t>EN</w:t>
      </w:r>
      <w:r w:rsidR="000A07A2" w:rsidRPr="000A07A2">
        <w:rPr>
          <w:rFonts w:ascii="Arial" w:hAnsi="Arial" w:cs="Arial"/>
          <w:color w:val="000000"/>
          <w:szCs w:val="24"/>
        </w:rPr>
        <w:t xml:space="preserve"> 1408</w:t>
      </w:r>
      <w:r w:rsidR="000A07A2" w:rsidRPr="009139A0">
        <w:rPr>
          <w:rFonts w:ascii="Arial" w:hAnsi="Arial" w:cs="Arial"/>
          <w:color w:val="000000"/>
          <w:szCs w:val="24"/>
        </w:rPr>
        <w:t>3</w:t>
      </w:r>
      <w:bookmarkEnd w:id="14"/>
      <w:r>
        <w:rPr>
          <w:rFonts w:ascii="Arial" w:hAnsi="Arial" w:cs="Arial"/>
          <w:color w:val="000000"/>
          <w:szCs w:val="24"/>
        </w:rPr>
        <w:t>;</w:t>
      </w:r>
      <w:r w:rsidRPr="00AB3D42">
        <w:rPr>
          <w:rFonts w:ascii="Arial" w:hAnsi="Arial" w:cs="Arial"/>
          <w:color w:val="000000"/>
          <w:szCs w:val="24"/>
        </w:rPr>
        <w:t xml:space="preserve"> </w:t>
      </w:r>
    </w:p>
    <w:p w14:paraId="283AEDC6" w14:textId="68FB5065" w:rsidR="00363902" w:rsidRPr="00AB3D42" w:rsidRDefault="00363902" w:rsidP="00363902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 w:rsidRPr="00AB3D42">
        <w:rPr>
          <w:rFonts w:ascii="Arial" w:hAnsi="Arial" w:cs="Arial"/>
          <w:color w:val="000000"/>
          <w:szCs w:val="24"/>
        </w:rPr>
        <w:t>- кадмия – по ГОСТ 26933, ГОСТ 30178, ГОСТ 30538, ГОСТ</w:t>
      </w:r>
      <w:r>
        <w:rPr>
          <w:rFonts w:ascii="Arial" w:hAnsi="Arial" w:cs="Arial"/>
          <w:color w:val="000000"/>
          <w:szCs w:val="24"/>
        </w:rPr>
        <w:t xml:space="preserve"> </w:t>
      </w:r>
      <w:r w:rsidRPr="00AB3D42">
        <w:rPr>
          <w:rFonts w:ascii="Arial" w:hAnsi="Arial" w:cs="Arial"/>
          <w:color w:val="000000"/>
          <w:szCs w:val="24"/>
        </w:rPr>
        <w:t>33426</w:t>
      </w:r>
      <w:r w:rsidR="009139A0">
        <w:rPr>
          <w:rFonts w:ascii="Arial" w:hAnsi="Arial" w:cs="Arial"/>
          <w:color w:val="000000"/>
          <w:szCs w:val="24"/>
        </w:rPr>
        <w:t xml:space="preserve">, ГОСТ 33824 ГОСТ </w:t>
      </w:r>
      <w:r w:rsidR="009139A0">
        <w:rPr>
          <w:rFonts w:ascii="Arial" w:hAnsi="Arial" w:cs="Arial"/>
          <w:color w:val="000000"/>
          <w:szCs w:val="24"/>
          <w:lang w:val="en-US"/>
        </w:rPr>
        <w:t>EN</w:t>
      </w:r>
      <w:r w:rsidR="009139A0" w:rsidRPr="000A07A2">
        <w:rPr>
          <w:rFonts w:ascii="Arial" w:hAnsi="Arial" w:cs="Arial"/>
          <w:color w:val="000000"/>
          <w:szCs w:val="24"/>
        </w:rPr>
        <w:t xml:space="preserve"> 1408</w:t>
      </w:r>
      <w:r w:rsidR="009139A0" w:rsidRPr="009139A0">
        <w:rPr>
          <w:rFonts w:ascii="Arial" w:hAnsi="Arial" w:cs="Arial"/>
          <w:color w:val="000000"/>
          <w:szCs w:val="24"/>
        </w:rPr>
        <w:t>3</w:t>
      </w:r>
      <w:r w:rsidRPr="00AB3D42">
        <w:rPr>
          <w:rFonts w:ascii="Arial" w:hAnsi="Arial" w:cs="Arial"/>
          <w:color w:val="000000"/>
          <w:szCs w:val="24"/>
        </w:rPr>
        <w:t>.</w:t>
      </w:r>
    </w:p>
    <w:p w14:paraId="77C07CD3" w14:textId="2DFE3849" w:rsidR="00363902" w:rsidRPr="00AB3D42" w:rsidRDefault="00363902" w:rsidP="00363902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</w:t>
      </w:r>
      <w:r w:rsidRPr="00AB3D42">
        <w:rPr>
          <w:rFonts w:ascii="Arial" w:hAnsi="Arial" w:cs="Arial"/>
          <w:color w:val="000000"/>
          <w:szCs w:val="24"/>
        </w:rPr>
        <w:t>.</w:t>
      </w:r>
      <w:r w:rsidR="00662142">
        <w:rPr>
          <w:rFonts w:ascii="Arial" w:hAnsi="Arial" w:cs="Arial"/>
          <w:color w:val="000000"/>
          <w:szCs w:val="24"/>
        </w:rPr>
        <w:t>8</w:t>
      </w:r>
      <w:r w:rsidR="00182695">
        <w:rPr>
          <w:rFonts w:ascii="Arial" w:hAnsi="Arial" w:cs="Arial"/>
          <w:color w:val="000000"/>
          <w:szCs w:val="24"/>
        </w:rPr>
        <w:t xml:space="preserve"> </w:t>
      </w:r>
      <w:r w:rsidRPr="00AB3D42">
        <w:rPr>
          <w:rFonts w:ascii="Arial" w:hAnsi="Arial" w:cs="Arial"/>
          <w:color w:val="000000"/>
          <w:szCs w:val="24"/>
        </w:rPr>
        <w:t>Определение пестицидов – по ГОСТ 32308.</w:t>
      </w:r>
    </w:p>
    <w:p w14:paraId="2E8197D3" w14:textId="6708D537" w:rsidR="00363902" w:rsidRPr="00AB3D42" w:rsidRDefault="00363902" w:rsidP="00363902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</w:t>
      </w:r>
      <w:r w:rsidRPr="00AB3D42">
        <w:rPr>
          <w:rFonts w:ascii="Arial" w:hAnsi="Arial" w:cs="Arial"/>
          <w:color w:val="000000"/>
          <w:szCs w:val="24"/>
        </w:rPr>
        <w:t>.</w:t>
      </w:r>
      <w:r w:rsidR="00662142">
        <w:rPr>
          <w:rFonts w:ascii="Arial" w:hAnsi="Arial" w:cs="Arial"/>
          <w:color w:val="000000"/>
          <w:szCs w:val="24"/>
        </w:rPr>
        <w:t>9</w:t>
      </w:r>
      <w:r w:rsidRPr="00AB3D42">
        <w:rPr>
          <w:rFonts w:ascii="Arial" w:hAnsi="Arial" w:cs="Arial"/>
          <w:color w:val="000000"/>
          <w:szCs w:val="24"/>
        </w:rPr>
        <w:t xml:space="preserve"> Определение антибиотиков – по ГОСТ ISO 13493, ГОСТ 31694, ГОСТ 31903</w:t>
      </w:r>
      <w:r>
        <w:rPr>
          <w:rFonts w:ascii="Arial" w:hAnsi="Arial" w:cs="Arial"/>
          <w:color w:val="000000"/>
          <w:szCs w:val="24"/>
        </w:rPr>
        <w:t>, ГОСТ 34480, ГОСТ 33934, ГОСТ 34678, ГОСТ 34533.</w:t>
      </w:r>
    </w:p>
    <w:p w14:paraId="3CAA4628" w14:textId="6D97721C" w:rsidR="00363902" w:rsidRPr="00AB3D42" w:rsidRDefault="00363902" w:rsidP="00363902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</w:t>
      </w:r>
      <w:r w:rsidRPr="00AB3D42">
        <w:rPr>
          <w:rFonts w:ascii="Arial" w:hAnsi="Arial" w:cs="Arial"/>
          <w:color w:val="000000"/>
          <w:szCs w:val="24"/>
        </w:rPr>
        <w:t>.1</w:t>
      </w:r>
      <w:r w:rsidR="00662142">
        <w:rPr>
          <w:rFonts w:ascii="Arial" w:hAnsi="Arial" w:cs="Arial"/>
          <w:color w:val="000000"/>
          <w:szCs w:val="24"/>
        </w:rPr>
        <w:t>0</w:t>
      </w:r>
      <w:r w:rsidRPr="00AB3D42">
        <w:rPr>
          <w:rFonts w:ascii="Arial" w:hAnsi="Arial" w:cs="Arial"/>
          <w:color w:val="000000"/>
          <w:szCs w:val="24"/>
        </w:rPr>
        <w:t xml:space="preserve"> Определение </w:t>
      </w:r>
      <w:proofErr w:type="spellStart"/>
      <w:r w:rsidRPr="00AB3D42">
        <w:rPr>
          <w:rFonts w:ascii="Arial" w:hAnsi="Arial" w:cs="Arial"/>
          <w:color w:val="000000"/>
          <w:szCs w:val="24"/>
        </w:rPr>
        <w:t>нитрозаминов</w:t>
      </w:r>
      <w:proofErr w:type="spellEnd"/>
      <w:r w:rsidRPr="00AB3D42">
        <w:rPr>
          <w:rFonts w:ascii="Arial" w:hAnsi="Arial" w:cs="Arial"/>
          <w:color w:val="000000"/>
          <w:szCs w:val="24"/>
        </w:rPr>
        <w:t xml:space="preserve"> – по нормативным документам, действующим на территории государства, принявшего стандарт.</w:t>
      </w:r>
    </w:p>
    <w:p w14:paraId="6B523177" w14:textId="627D92CC" w:rsidR="00363902" w:rsidRPr="00AB3D42" w:rsidRDefault="00363902" w:rsidP="00363902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</w:t>
      </w:r>
      <w:r w:rsidRPr="00AB3D42">
        <w:rPr>
          <w:rFonts w:ascii="Arial" w:hAnsi="Arial" w:cs="Arial"/>
          <w:color w:val="000000"/>
          <w:szCs w:val="24"/>
        </w:rPr>
        <w:t>.1</w:t>
      </w:r>
      <w:r w:rsidR="00662142">
        <w:rPr>
          <w:rFonts w:ascii="Arial" w:hAnsi="Arial" w:cs="Arial"/>
          <w:color w:val="000000"/>
          <w:szCs w:val="24"/>
        </w:rPr>
        <w:t>1</w:t>
      </w:r>
      <w:r w:rsidRPr="00AB3D42">
        <w:rPr>
          <w:rFonts w:ascii="Arial" w:hAnsi="Arial" w:cs="Arial"/>
          <w:color w:val="000000"/>
          <w:szCs w:val="24"/>
        </w:rPr>
        <w:t xml:space="preserve"> Определение радионуклидов – по ГОСТ 32161, ГОСТ 32163.</w:t>
      </w:r>
    </w:p>
    <w:p w14:paraId="4B408044" w14:textId="681D24B1" w:rsidR="00363902" w:rsidRPr="00AB3D42" w:rsidRDefault="00363902" w:rsidP="00363902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</w:t>
      </w:r>
      <w:r w:rsidRPr="00AB3D42">
        <w:rPr>
          <w:rFonts w:ascii="Arial" w:hAnsi="Arial" w:cs="Arial"/>
          <w:color w:val="000000"/>
          <w:szCs w:val="24"/>
        </w:rPr>
        <w:t>.1</w:t>
      </w:r>
      <w:r w:rsidR="00662142">
        <w:rPr>
          <w:rFonts w:ascii="Arial" w:hAnsi="Arial" w:cs="Arial"/>
          <w:color w:val="000000"/>
          <w:szCs w:val="24"/>
        </w:rPr>
        <w:t>2</w:t>
      </w:r>
      <w:r w:rsidRPr="00AB3D42">
        <w:rPr>
          <w:rFonts w:ascii="Arial" w:hAnsi="Arial" w:cs="Arial"/>
          <w:color w:val="000000"/>
          <w:szCs w:val="24"/>
        </w:rPr>
        <w:t xml:space="preserve"> Определение микробиологических показателей:</w:t>
      </w:r>
    </w:p>
    <w:p w14:paraId="0485890C" w14:textId="77777777" w:rsidR="00363902" w:rsidRPr="00AB3D42" w:rsidRDefault="00363902" w:rsidP="00363902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 w:rsidRPr="00AB3D42">
        <w:rPr>
          <w:rFonts w:ascii="Arial" w:hAnsi="Arial" w:cs="Arial"/>
          <w:color w:val="000000"/>
          <w:szCs w:val="24"/>
        </w:rPr>
        <w:t xml:space="preserve">- количества </w:t>
      </w:r>
      <w:proofErr w:type="spellStart"/>
      <w:r w:rsidRPr="00AB3D42">
        <w:rPr>
          <w:rFonts w:ascii="Arial" w:hAnsi="Arial" w:cs="Arial"/>
          <w:color w:val="000000"/>
          <w:szCs w:val="24"/>
        </w:rPr>
        <w:t>мезофильных</w:t>
      </w:r>
      <w:proofErr w:type="spellEnd"/>
      <w:r w:rsidRPr="00AB3D42">
        <w:rPr>
          <w:rFonts w:ascii="Arial" w:hAnsi="Arial" w:cs="Arial"/>
          <w:color w:val="000000"/>
          <w:szCs w:val="24"/>
        </w:rPr>
        <w:t xml:space="preserve"> аэробных и факультативно-анаэробных микроорганизмов (</w:t>
      </w:r>
      <w:proofErr w:type="spellStart"/>
      <w:r w:rsidRPr="00AB3D42">
        <w:rPr>
          <w:rFonts w:ascii="Arial" w:hAnsi="Arial" w:cs="Arial"/>
          <w:color w:val="000000"/>
          <w:szCs w:val="24"/>
        </w:rPr>
        <w:t>КМАФАнМ</w:t>
      </w:r>
      <w:proofErr w:type="spellEnd"/>
      <w:r w:rsidRPr="00AB3D42">
        <w:rPr>
          <w:rFonts w:ascii="Arial" w:hAnsi="Arial" w:cs="Arial"/>
          <w:color w:val="000000"/>
          <w:szCs w:val="24"/>
        </w:rPr>
        <w:t>) – по ГОСТ 10444.15;</w:t>
      </w:r>
    </w:p>
    <w:p w14:paraId="3B85AEC6" w14:textId="77777777" w:rsidR="00363902" w:rsidRDefault="00363902" w:rsidP="00363902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 w:rsidRPr="000C48D5">
        <w:rPr>
          <w:rFonts w:ascii="Arial" w:hAnsi="Arial" w:cs="Arial"/>
          <w:color w:val="000000"/>
          <w:szCs w:val="24"/>
        </w:rPr>
        <w:t xml:space="preserve">-  </w:t>
      </w:r>
      <w:proofErr w:type="spellStart"/>
      <w:r w:rsidRPr="000C48D5">
        <w:rPr>
          <w:rFonts w:ascii="Arial" w:hAnsi="Arial" w:cs="Arial"/>
          <w:color w:val="000000"/>
          <w:szCs w:val="24"/>
        </w:rPr>
        <w:t>Escherichia</w:t>
      </w:r>
      <w:proofErr w:type="spellEnd"/>
      <w:r w:rsidRPr="000C48D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0C48D5">
        <w:rPr>
          <w:rFonts w:ascii="Arial" w:hAnsi="Arial" w:cs="Arial"/>
          <w:color w:val="000000"/>
          <w:szCs w:val="24"/>
        </w:rPr>
        <w:t>coli</w:t>
      </w:r>
      <w:proofErr w:type="spellEnd"/>
      <w:r w:rsidRPr="000C48D5">
        <w:rPr>
          <w:rFonts w:ascii="Arial" w:hAnsi="Arial" w:cs="Arial"/>
          <w:color w:val="000000"/>
          <w:szCs w:val="24"/>
        </w:rPr>
        <w:t xml:space="preserve"> — по ГОСТ 30726, ГОСТ</w:t>
      </w:r>
      <w:r>
        <w:rPr>
          <w:rFonts w:ascii="Arial" w:hAnsi="Arial" w:cs="Arial"/>
          <w:color w:val="000000"/>
          <w:szCs w:val="24"/>
        </w:rPr>
        <w:t xml:space="preserve"> </w:t>
      </w:r>
      <w:r w:rsidRPr="000C48D5">
        <w:rPr>
          <w:rFonts w:ascii="Arial" w:hAnsi="Arial" w:cs="Arial"/>
          <w:color w:val="000000"/>
          <w:szCs w:val="24"/>
        </w:rPr>
        <w:t>31708;</w:t>
      </w:r>
    </w:p>
    <w:p w14:paraId="128EC2E4" w14:textId="77777777" w:rsidR="00363902" w:rsidRPr="00AB3D42" w:rsidRDefault="00363902" w:rsidP="00363902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 w:rsidRPr="00AB3D42">
        <w:rPr>
          <w:rFonts w:ascii="Arial" w:hAnsi="Arial" w:cs="Arial"/>
          <w:color w:val="000000"/>
          <w:szCs w:val="24"/>
        </w:rPr>
        <w:t>- бактерий группы кишечных палочек (</w:t>
      </w:r>
      <w:proofErr w:type="spellStart"/>
      <w:r w:rsidRPr="00AB3D42">
        <w:rPr>
          <w:rFonts w:ascii="Arial" w:hAnsi="Arial" w:cs="Arial"/>
          <w:color w:val="000000"/>
          <w:szCs w:val="24"/>
        </w:rPr>
        <w:t>колиформы</w:t>
      </w:r>
      <w:proofErr w:type="spellEnd"/>
      <w:r w:rsidRPr="00AB3D42">
        <w:rPr>
          <w:rFonts w:ascii="Arial" w:hAnsi="Arial" w:cs="Arial"/>
          <w:color w:val="000000"/>
          <w:szCs w:val="24"/>
        </w:rPr>
        <w:t>) – по ГОСТ 31747;</w:t>
      </w:r>
    </w:p>
    <w:p w14:paraId="003B7DE7" w14:textId="07A85D46" w:rsidR="00A227DA" w:rsidRPr="00AB3D42" w:rsidRDefault="00A227DA" w:rsidP="003F3A5C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 w:rsidRPr="00AB3D42">
        <w:rPr>
          <w:rFonts w:ascii="Arial" w:hAnsi="Arial" w:cs="Arial"/>
          <w:color w:val="000000"/>
          <w:szCs w:val="24"/>
        </w:rPr>
        <w:t>-</w:t>
      </w:r>
      <w:r w:rsidR="00EB4DCB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AB3D42">
        <w:rPr>
          <w:rFonts w:ascii="Arial" w:hAnsi="Arial" w:cs="Arial"/>
        </w:rPr>
        <w:t>сульфитредуцирующих</w:t>
      </w:r>
      <w:proofErr w:type="spellEnd"/>
      <w:r w:rsidRPr="00AB3D42">
        <w:rPr>
          <w:rFonts w:ascii="Arial" w:hAnsi="Arial" w:cs="Arial"/>
        </w:rPr>
        <w:t xml:space="preserve"> </w:t>
      </w:r>
      <w:proofErr w:type="spellStart"/>
      <w:r w:rsidRPr="00AB3D42">
        <w:rPr>
          <w:rFonts w:ascii="Arial" w:hAnsi="Arial" w:cs="Arial"/>
        </w:rPr>
        <w:t>клостридий</w:t>
      </w:r>
      <w:proofErr w:type="spellEnd"/>
      <w:r w:rsidRPr="00AB3D42">
        <w:rPr>
          <w:rFonts w:ascii="Arial" w:hAnsi="Arial" w:cs="Arial"/>
        </w:rPr>
        <w:t xml:space="preserve"> – по </w:t>
      </w:r>
      <w:hyperlink r:id="rId37" w:history="1">
        <w:r w:rsidRPr="00AB3D42">
          <w:rPr>
            <w:rFonts w:ascii="Arial" w:hAnsi="Arial" w:cs="Arial"/>
            <w:szCs w:val="24"/>
          </w:rPr>
          <w:t>ГОСТ 29185</w:t>
        </w:r>
        <w:r w:rsidR="00D1059C">
          <w:rPr>
            <w:rFonts w:ascii="Arial" w:hAnsi="Arial" w:cs="Arial"/>
            <w:szCs w:val="24"/>
          </w:rPr>
          <w:t>;</w:t>
        </w:r>
        <w:r w:rsidRPr="00AB3D42">
          <w:rPr>
            <w:rFonts w:ascii="Arial" w:hAnsi="Arial" w:cs="Arial"/>
            <w:szCs w:val="24"/>
          </w:rPr>
          <w:t xml:space="preserve"> </w:t>
        </w:r>
      </w:hyperlink>
    </w:p>
    <w:p w14:paraId="7B352CA1" w14:textId="77777777" w:rsidR="00636C9A" w:rsidRPr="00AB3D42" w:rsidRDefault="00636C9A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 w:rsidRPr="00AB3D42">
        <w:rPr>
          <w:rFonts w:ascii="Arial" w:hAnsi="Arial" w:cs="Arial"/>
          <w:color w:val="000000"/>
          <w:szCs w:val="24"/>
        </w:rPr>
        <w:t xml:space="preserve">- </w:t>
      </w:r>
      <w:proofErr w:type="spellStart"/>
      <w:r w:rsidRPr="00AB3D42">
        <w:rPr>
          <w:rFonts w:ascii="Arial" w:hAnsi="Arial" w:cs="Arial"/>
          <w:color w:val="000000"/>
          <w:szCs w:val="24"/>
        </w:rPr>
        <w:t>Staphylococcus</w:t>
      </w:r>
      <w:proofErr w:type="spellEnd"/>
      <w:r w:rsidRPr="00AB3D42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AB3D42">
        <w:rPr>
          <w:rFonts w:ascii="Arial" w:hAnsi="Arial" w:cs="Arial"/>
          <w:color w:val="000000"/>
          <w:szCs w:val="24"/>
        </w:rPr>
        <w:t>aureus</w:t>
      </w:r>
      <w:proofErr w:type="spellEnd"/>
      <w:r w:rsidRPr="00AB3D42">
        <w:rPr>
          <w:rFonts w:ascii="Arial" w:hAnsi="Arial" w:cs="Arial"/>
          <w:color w:val="000000"/>
          <w:szCs w:val="24"/>
        </w:rPr>
        <w:t xml:space="preserve"> – по ГОСТ 31746;</w:t>
      </w:r>
    </w:p>
    <w:p w14:paraId="41FE15CC" w14:textId="4A355663" w:rsidR="00636C9A" w:rsidRPr="00AB3D42" w:rsidRDefault="00636C9A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 w:rsidRPr="00AB3D42">
        <w:rPr>
          <w:rFonts w:ascii="Arial" w:hAnsi="Arial" w:cs="Arial"/>
          <w:color w:val="000000"/>
          <w:szCs w:val="24"/>
        </w:rPr>
        <w:t xml:space="preserve">- патогенных микроорганизмов, в т.ч. сальмонелл </w:t>
      </w:r>
      <w:r w:rsidR="00710BA4" w:rsidRPr="00AB3D42">
        <w:rPr>
          <w:rFonts w:ascii="Arial" w:hAnsi="Arial" w:cs="Arial"/>
          <w:color w:val="000000"/>
          <w:szCs w:val="24"/>
        </w:rPr>
        <w:t>– по</w:t>
      </w:r>
      <w:r w:rsidRPr="00AB3D42">
        <w:rPr>
          <w:rFonts w:ascii="Arial" w:hAnsi="Arial" w:cs="Arial"/>
          <w:color w:val="000000"/>
          <w:szCs w:val="24"/>
        </w:rPr>
        <w:t xml:space="preserve"> ГОСТ 31659;</w:t>
      </w:r>
    </w:p>
    <w:p w14:paraId="4B970FF2" w14:textId="747EFDB0" w:rsidR="00636C9A" w:rsidRPr="00AB3D42" w:rsidRDefault="00636C9A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 w:rsidRPr="00AB3D42">
        <w:rPr>
          <w:rFonts w:ascii="Arial" w:hAnsi="Arial" w:cs="Arial"/>
          <w:color w:val="000000"/>
          <w:szCs w:val="24"/>
        </w:rPr>
        <w:t xml:space="preserve">- </w:t>
      </w:r>
      <w:proofErr w:type="spellStart"/>
      <w:r w:rsidRPr="00AB3D42">
        <w:rPr>
          <w:rFonts w:ascii="Arial" w:hAnsi="Arial" w:cs="Arial"/>
          <w:color w:val="000000"/>
          <w:szCs w:val="24"/>
        </w:rPr>
        <w:t>Listeria</w:t>
      </w:r>
      <w:proofErr w:type="spellEnd"/>
      <w:r w:rsidRPr="00AB3D42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AB3D42">
        <w:rPr>
          <w:rFonts w:ascii="Arial" w:hAnsi="Arial" w:cs="Arial"/>
          <w:color w:val="000000"/>
          <w:szCs w:val="24"/>
        </w:rPr>
        <w:t>monocytogenes</w:t>
      </w:r>
      <w:proofErr w:type="spellEnd"/>
      <w:r w:rsidRPr="00AB3D42">
        <w:rPr>
          <w:rFonts w:ascii="Arial" w:hAnsi="Arial" w:cs="Arial"/>
          <w:color w:val="000000"/>
          <w:szCs w:val="24"/>
        </w:rPr>
        <w:t xml:space="preserve"> – по ГОСТ 32031;</w:t>
      </w:r>
    </w:p>
    <w:p w14:paraId="7D4B92C6" w14:textId="46D74671" w:rsidR="00636C9A" w:rsidRPr="00AB3D42" w:rsidRDefault="00636C9A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 w:rsidRPr="00AB3D42">
        <w:rPr>
          <w:rFonts w:ascii="Arial" w:hAnsi="Arial" w:cs="Arial"/>
          <w:color w:val="000000"/>
          <w:szCs w:val="24"/>
        </w:rPr>
        <w:t xml:space="preserve">- </w:t>
      </w:r>
      <w:r w:rsidR="00A25C21" w:rsidRPr="00A25C21">
        <w:rPr>
          <w:rFonts w:ascii="Arial" w:hAnsi="Arial" w:cs="Arial"/>
          <w:color w:val="000000"/>
          <w:szCs w:val="24"/>
        </w:rPr>
        <w:t xml:space="preserve"> дрожжей, плесневых грибов — по</w:t>
      </w:r>
      <w:r w:rsidR="00A25C21">
        <w:rPr>
          <w:rFonts w:ascii="Arial" w:hAnsi="Arial" w:cs="Arial"/>
          <w:color w:val="000000"/>
          <w:szCs w:val="24"/>
        </w:rPr>
        <w:t xml:space="preserve"> </w:t>
      </w:r>
      <w:r w:rsidR="00A25C21" w:rsidRPr="00A25C21">
        <w:rPr>
          <w:rFonts w:ascii="Arial" w:hAnsi="Arial" w:cs="Arial"/>
          <w:color w:val="000000"/>
          <w:szCs w:val="24"/>
        </w:rPr>
        <w:t>ГОСТ 10444.12</w:t>
      </w:r>
      <w:r w:rsidR="00A25C21">
        <w:rPr>
          <w:rFonts w:ascii="Arial" w:hAnsi="Arial" w:cs="Arial"/>
          <w:color w:val="000000"/>
          <w:szCs w:val="24"/>
        </w:rPr>
        <w:t>.</w:t>
      </w:r>
    </w:p>
    <w:p w14:paraId="6673DC88" w14:textId="7093A98C" w:rsidR="00636C9A" w:rsidRPr="00AB3D42" w:rsidRDefault="00A25C21" w:rsidP="002C018F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proofErr w:type="gramStart"/>
      <w:r>
        <w:rPr>
          <w:rFonts w:ascii="Arial" w:hAnsi="Arial" w:cs="Arial"/>
          <w:color w:val="000000"/>
          <w:szCs w:val="24"/>
        </w:rPr>
        <w:t>6</w:t>
      </w:r>
      <w:r w:rsidR="00636C9A" w:rsidRPr="00AB3D42">
        <w:rPr>
          <w:rFonts w:ascii="Arial" w:hAnsi="Arial" w:cs="Arial"/>
          <w:color w:val="000000"/>
          <w:szCs w:val="24"/>
        </w:rPr>
        <w:t>.1</w:t>
      </w:r>
      <w:r w:rsidR="00662142">
        <w:rPr>
          <w:rFonts w:ascii="Arial" w:hAnsi="Arial" w:cs="Arial"/>
          <w:color w:val="000000"/>
          <w:szCs w:val="24"/>
        </w:rPr>
        <w:t>3</w:t>
      </w:r>
      <w:r w:rsidR="002C018F">
        <w:rPr>
          <w:rFonts w:ascii="Arial" w:hAnsi="Arial" w:cs="Arial"/>
          <w:color w:val="000000"/>
          <w:szCs w:val="24"/>
        </w:rPr>
        <w:t xml:space="preserve"> </w:t>
      </w:r>
      <w:r w:rsidR="008B59D9">
        <w:rPr>
          <w:rFonts w:ascii="Arial" w:hAnsi="Arial" w:cs="Arial"/>
          <w:color w:val="000000"/>
          <w:szCs w:val="24"/>
        </w:rPr>
        <w:t xml:space="preserve"> </w:t>
      </w:r>
      <w:r w:rsidR="006520A6">
        <w:rPr>
          <w:rFonts w:ascii="Arial" w:hAnsi="Arial" w:cs="Arial"/>
          <w:color w:val="000000"/>
          <w:szCs w:val="24"/>
        </w:rPr>
        <w:t>О</w:t>
      </w:r>
      <w:r w:rsidR="008B59D9">
        <w:rPr>
          <w:rFonts w:ascii="Arial" w:hAnsi="Arial" w:cs="Arial"/>
          <w:color w:val="000000"/>
          <w:szCs w:val="24"/>
        </w:rPr>
        <w:t>пределение</w:t>
      </w:r>
      <w:proofErr w:type="gramEnd"/>
      <w:r w:rsidR="008B59D9">
        <w:rPr>
          <w:rFonts w:ascii="Arial" w:hAnsi="Arial" w:cs="Arial"/>
          <w:color w:val="000000"/>
          <w:szCs w:val="24"/>
        </w:rPr>
        <w:t xml:space="preserve"> </w:t>
      </w:r>
      <w:r w:rsidR="006520A6">
        <w:rPr>
          <w:rFonts w:ascii="Arial" w:hAnsi="Arial" w:cs="Arial"/>
          <w:color w:val="000000"/>
          <w:szCs w:val="24"/>
        </w:rPr>
        <w:t xml:space="preserve"> </w:t>
      </w:r>
      <w:r w:rsidR="008B59D9" w:rsidRPr="006520A6">
        <w:rPr>
          <w:rFonts w:ascii="Arial" w:hAnsi="Arial" w:cs="Arial"/>
          <w:color w:val="000000"/>
          <w:szCs w:val="24"/>
        </w:rPr>
        <w:t xml:space="preserve">бета-каротина </w:t>
      </w:r>
      <w:r w:rsidR="006520A6" w:rsidRPr="002C018F">
        <w:rPr>
          <w:rFonts w:ascii="Arial" w:hAnsi="Arial" w:cs="Arial"/>
          <w:color w:val="000000"/>
          <w:szCs w:val="24"/>
        </w:rPr>
        <w:t>–</w:t>
      </w:r>
      <w:r w:rsidR="008B59D9" w:rsidRPr="006520A6">
        <w:rPr>
          <w:rFonts w:ascii="Arial" w:hAnsi="Arial" w:cs="Arial"/>
          <w:color w:val="000000"/>
          <w:szCs w:val="24"/>
        </w:rPr>
        <w:t xml:space="preserve"> по ГОСТ</w:t>
      </w:r>
      <w:r w:rsidR="006520A6" w:rsidRPr="006520A6">
        <w:rPr>
          <w:rFonts w:ascii="Arial" w:hAnsi="Arial" w:cs="Arial"/>
          <w:color w:val="000000"/>
          <w:szCs w:val="24"/>
        </w:rPr>
        <w:t xml:space="preserve"> </w:t>
      </w:r>
      <w:r w:rsidR="008B59D9" w:rsidRPr="006520A6">
        <w:rPr>
          <w:rFonts w:ascii="Arial" w:hAnsi="Arial" w:cs="Arial"/>
          <w:color w:val="000000"/>
          <w:szCs w:val="24"/>
        </w:rPr>
        <w:t>Е</w:t>
      </w:r>
      <w:r w:rsidR="006520A6" w:rsidRPr="006520A6">
        <w:rPr>
          <w:rFonts w:ascii="Arial" w:hAnsi="Arial" w:cs="Arial"/>
          <w:color w:val="000000"/>
          <w:szCs w:val="24"/>
        </w:rPr>
        <w:t xml:space="preserve">N </w:t>
      </w:r>
      <w:r w:rsidR="008B59D9" w:rsidRPr="006520A6">
        <w:rPr>
          <w:rFonts w:ascii="Arial" w:hAnsi="Arial" w:cs="Arial"/>
          <w:color w:val="000000"/>
          <w:szCs w:val="24"/>
        </w:rPr>
        <w:t>12823</w:t>
      </w:r>
      <w:r w:rsidR="006520A6">
        <w:rPr>
          <w:rFonts w:ascii="Arial" w:hAnsi="Arial" w:cs="Arial"/>
          <w:color w:val="000000"/>
          <w:szCs w:val="24"/>
        </w:rPr>
        <w:t>.</w:t>
      </w:r>
      <w:r w:rsidR="002C018F">
        <w:rPr>
          <w:rFonts w:ascii="Arial" w:hAnsi="Arial" w:cs="Arial"/>
          <w:color w:val="000000"/>
          <w:szCs w:val="24"/>
        </w:rPr>
        <w:t xml:space="preserve"> </w:t>
      </w:r>
      <w:r w:rsidR="002C018F" w:rsidRPr="002C018F">
        <w:rPr>
          <w:rFonts w:ascii="Arial" w:hAnsi="Arial" w:cs="Arial"/>
          <w:color w:val="000000"/>
          <w:szCs w:val="24"/>
        </w:rPr>
        <w:t xml:space="preserve">Определение массовой </w:t>
      </w:r>
      <w:r w:rsidR="00710BA4" w:rsidRPr="002C018F">
        <w:rPr>
          <w:rFonts w:ascii="Arial" w:hAnsi="Arial" w:cs="Arial"/>
          <w:color w:val="000000"/>
          <w:szCs w:val="24"/>
        </w:rPr>
        <w:t xml:space="preserve">доли </w:t>
      </w:r>
      <w:r w:rsidR="00B25BCD">
        <w:rPr>
          <w:rFonts w:ascii="Arial" w:hAnsi="Arial" w:cs="Arial"/>
          <w:color w:val="000000"/>
          <w:szCs w:val="24"/>
        </w:rPr>
        <w:t>кальция</w:t>
      </w:r>
      <w:r w:rsidR="009139A0">
        <w:rPr>
          <w:rFonts w:ascii="Arial" w:hAnsi="Arial" w:cs="Arial"/>
          <w:color w:val="000000"/>
          <w:szCs w:val="24"/>
        </w:rPr>
        <w:t xml:space="preserve"> </w:t>
      </w:r>
      <w:r w:rsidR="007D6A58">
        <w:rPr>
          <w:rFonts w:ascii="Arial" w:hAnsi="Arial" w:cs="Arial"/>
          <w:color w:val="000000"/>
          <w:szCs w:val="24"/>
        </w:rPr>
        <w:t>-</w:t>
      </w:r>
      <w:r w:rsidR="00710BA4" w:rsidRPr="002C018F">
        <w:rPr>
          <w:rFonts w:ascii="Arial" w:hAnsi="Arial" w:cs="Arial"/>
          <w:color w:val="000000"/>
          <w:szCs w:val="24"/>
        </w:rPr>
        <w:t xml:space="preserve"> по</w:t>
      </w:r>
      <w:r w:rsidR="002C018F" w:rsidRPr="002C018F">
        <w:rPr>
          <w:rFonts w:ascii="Arial" w:hAnsi="Arial" w:cs="Arial"/>
          <w:color w:val="000000"/>
          <w:szCs w:val="24"/>
        </w:rPr>
        <w:t xml:space="preserve"> нормативным документам, действующим на   территории государства, принявшего стандарт.</w:t>
      </w:r>
    </w:p>
    <w:p w14:paraId="05E02CB8" w14:textId="7EA64B6B" w:rsidR="00636C9A" w:rsidRPr="00AB3D42" w:rsidRDefault="00A25C21" w:rsidP="00363902">
      <w:pPr>
        <w:shd w:val="clear" w:color="auto" w:fill="FFFFFF"/>
        <w:tabs>
          <w:tab w:val="left" w:pos="1134"/>
        </w:tabs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</w:t>
      </w:r>
      <w:r w:rsidR="00636C9A" w:rsidRPr="00AB3D42">
        <w:rPr>
          <w:rFonts w:ascii="Arial" w:hAnsi="Arial" w:cs="Arial"/>
          <w:color w:val="000000"/>
          <w:szCs w:val="24"/>
        </w:rPr>
        <w:t>.1</w:t>
      </w:r>
      <w:r w:rsidR="00662142">
        <w:rPr>
          <w:rFonts w:ascii="Arial" w:hAnsi="Arial" w:cs="Arial"/>
          <w:color w:val="000000"/>
          <w:szCs w:val="24"/>
        </w:rPr>
        <w:t>4</w:t>
      </w:r>
      <w:r w:rsidR="00636C9A" w:rsidRPr="00AB3D42">
        <w:rPr>
          <w:rFonts w:ascii="Arial" w:hAnsi="Arial" w:cs="Arial"/>
          <w:color w:val="000000"/>
          <w:szCs w:val="24"/>
        </w:rPr>
        <w:t xml:space="preserve"> Определение массовой доли общего фосфора – по ГОСТ 9794</w:t>
      </w:r>
      <w:r w:rsidR="006A7A7B">
        <w:rPr>
          <w:rFonts w:ascii="Arial" w:hAnsi="Arial" w:cs="Arial"/>
          <w:color w:val="000000"/>
          <w:szCs w:val="24"/>
        </w:rPr>
        <w:t>, ГОСТ 32009.</w:t>
      </w:r>
    </w:p>
    <w:p w14:paraId="64E2125B" w14:textId="6DAB609D" w:rsidR="00636C9A" w:rsidRPr="00AB3D42" w:rsidRDefault="00A25C21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</w:t>
      </w:r>
      <w:r w:rsidR="00636C9A" w:rsidRPr="00AB3D42">
        <w:rPr>
          <w:rFonts w:ascii="Arial" w:hAnsi="Arial" w:cs="Arial"/>
          <w:color w:val="000000"/>
          <w:szCs w:val="24"/>
        </w:rPr>
        <w:t>.1</w:t>
      </w:r>
      <w:r w:rsidR="00662142">
        <w:rPr>
          <w:rFonts w:ascii="Arial" w:hAnsi="Arial" w:cs="Arial"/>
          <w:color w:val="000000"/>
          <w:szCs w:val="24"/>
        </w:rPr>
        <w:t>5</w:t>
      </w:r>
      <w:r w:rsidR="00636C9A" w:rsidRPr="00AB3D42">
        <w:rPr>
          <w:rFonts w:ascii="Arial" w:hAnsi="Arial" w:cs="Arial"/>
          <w:color w:val="000000"/>
          <w:szCs w:val="24"/>
        </w:rPr>
        <w:t xml:space="preserve"> Определение массовой доли крахмала – по ГОСТ 10574, ГОСТ 29301.</w:t>
      </w:r>
    </w:p>
    <w:p w14:paraId="4FE716A2" w14:textId="2383101D" w:rsidR="00636C9A" w:rsidRPr="00AB3D42" w:rsidRDefault="00A25C21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</w:t>
      </w:r>
      <w:r w:rsidR="00636C9A" w:rsidRPr="00AB3D42">
        <w:rPr>
          <w:rFonts w:ascii="Arial" w:hAnsi="Arial" w:cs="Arial"/>
          <w:color w:val="000000"/>
          <w:szCs w:val="24"/>
        </w:rPr>
        <w:t>.1</w:t>
      </w:r>
      <w:r w:rsidR="00662142">
        <w:rPr>
          <w:rFonts w:ascii="Arial" w:hAnsi="Arial" w:cs="Arial"/>
          <w:color w:val="000000"/>
          <w:szCs w:val="24"/>
        </w:rPr>
        <w:t>6</w:t>
      </w:r>
      <w:r w:rsidR="00636C9A" w:rsidRPr="00AB3D42">
        <w:rPr>
          <w:rFonts w:ascii="Arial" w:hAnsi="Arial" w:cs="Arial"/>
          <w:color w:val="000000"/>
          <w:szCs w:val="24"/>
        </w:rPr>
        <w:t xml:space="preserve"> Определение отклонений массы нетто фасованных продуктов – </w:t>
      </w:r>
      <w:r w:rsidR="00710BA4" w:rsidRPr="00AB3D42">
        <w:rPr>
          <w:rFonts w:ascii="Arial" w:hAnsi="Arial" w:cs="Arial"/>
          <w:color w:val="000000"/>
          <w:szCs w:val="24"/>
        </w:rPr>
        <w:t>по ГОСТ</w:t>
      </w:r>
      <w:r w:rsidR="00636C9A" w:rsidRPr="00AB3D42">
        <w:rPr>
          <w:rFonts w:ascii="Arial" w:hAnsi="Arial" w:cs="Arial"/>
          <w:color w:val="000000"/>
          <w:szCs w:val="24"/>
        </w:rPr>
        <w:t xml:space="preserve"> 8.579.</w:t>
      </w:r>
    </w:p>
    <w:p w14:paraId="6F5C1C11" w14:textId="120813DA" w:rsidR="00636C9A" w:rsidRPr="00AB3D42" w:rsidRDefault="00A25C21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6.1</w:t>
      </w:r>
      <w:r w:rsidR="00662142">
        <w:rPr>
          <w:rFonts w:ascii="Arial" w:hAnsi="Arial" w:cs="Arial"/>
          <w:color w:val="000000"/>
          <w:szCs w:val="24"/>
        </w:rPr>
        <w:t>7</w:t>
      </w:r>
      <w:r w:rsidR="00636C9A" w:rsidRPr="00AB3D42">
        <w:rPr>
          <w:rFonts w:ascii="Arial" w:hAnsi="Arial" w:cs="Arial"/>
          <w:color w:val="000000"/>
          <w:szCs w:val="24"/>
        </w:rPr>
        <w:t xml:space="preserve"> Идентификация сырьевого состава продукта – по ГОСТ 31796, ГОСТ </w:t>
      </w:r>
      <w:proofErr w:type="gramStart"/>
      <w:r w:rsidR="00710BA4" w:rsidRPr="00AB3D42">
        <w:rPr>
          <w:rFonts w:ascii="Arial" w:hAnsi="Arial" w:cs="Arial"/>
          <w:color w:val="000000"/>
          <w:szCs w:val="24"/>
        </w:rPr>
        <w:t>31479,</w:t>
      </w:r>
      <w:r w:rsidR="00710BA4">
        <w:rPr>
          <w:rFonts w:ascii="Arial" w:hAnsi="Arial" w:cs="Arial"/>
          <w:color w:val="000000"/>
          <w:szCs w:val="24"/>
        </w:rPr>
        <w:t xml:space="preserve">  </w:t>
      </w:r>
      <w:r>
        <w:rPr>
          <w:rFonts w:ascii="Arial" w:hAnsi="Arial" w:cs="Arial"/>
          <w:color w:val="000000"/>
          <w:szCs w:val="24"/>
        </w:rPr>
        <w:t xml:space="preserve"> </w:t>
      </w:r>
      <w:proofErr w:type="gramEnd"/>
      <w:r>
        <w:rPr>
          <w:rFonts w:ascii="Arial" w:hAnsi="Arial" w:cs="Arial"/>
          <w:color w:val="000000"/>
          <w:szCs w:val="24"/>
        </w:rPr>
        <w:t xml:space="preserve">         </w:t>
      </w:r>
      <w:r w:rsidR="00636C9A" w:rsidRPr="00AB3D42">
        <w:rPr>
          <w:rFonts w:ascii="Arial" w:hAnsi="Arial" w:cs="Arial"/>
          <w:color w:val="000000"/>
          <w:szCs w:val="24"/>
        </w:rPr>
        <w:t xml:space="preserve"> ГОСТ 31719.</w:t>
      </w:r>
    </w:p>
    <w:p w14:paraId="71C9BEF8" w14:textId="04384F09" w:rsidR="00636C9A" w:rsidRPr="00AB3D42" w:rsidRDefault="00A25C21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6.</w:t>
      </w:r>
      <w:r w:rsidR="00182695">
        <w:rPr>
          <w:rFonts w:ascii="Arial" w:hAnsi="Arial" w:cs="Arial"/>
          <w:color w:val="000000"/>
          <w:szCs w:val="24"/>
        </w:rPr>
        <w:t>1</w:t>
      </w:r>
      <w:r w:rsidR="00662142">
        <w:rPr>
          <w:rFonts w:ascii="Arial" w:hAnsi="Arial" w:cs="Arial"/>
          <w:color w:val="000000"/>
          <w:szCs w:val="24"/>
        </w:rPr>
        <w:t>8</w:t>
      </w:r>
      <w:r>
        <w:rPr>
          <w:rFonts w:ascii="Arial" w:hAnsi="Arial" w:cs="Arial"/>
          <w:color w:val="000000"/>
          <w:szCs w:val="24"/>
        </w:rPr>
        <w:t xml:space="preserve"> </w:t>
      </w:r>
      <w:r w:rsidR="00636C9A" w:rsidRPr="00AB3D42">
        <w:rPr>
          <w:rFonts w:ascii="Arial" w:hAnsi="Arial" w:cs="Arial"/>
          <w:color w:val="000000"/>
          <w:szCs w:val="24"/>
        </w:rPr>
        <w:t xml:space="preserve">Определение диоксинов – по </w:t>
      </w:r>
      <w:r w:rsidR="00BB2252">
        <w:rPr>
          <w:rFonts w:ascii="Arial" w:hAnsi="Arial" w:cs="Arial"/>
          <w:color w:val="000000"/>
          <w:szCs w:val="24"/>
        </w:rPr>
        <w:t>ГОСТ 34449</w:t>
      </w:r>
      <w:r w:rsidR="00F577A1">
        <w:rPr>
          <w:rFonts w:ascii="Arial" w:hAnsi="Arial" w:cs="Arial"/>
          <w:color w:val="000000"/>
          <w:szCs w:val="24"/>
        </w:rPr>
        <w:t xml:space="preserve"> и иным </w:t>
      </w:r>
      <w:r w:rsidR="00F577A1" w:rsidRPr="00F577A1">
        <w:rPr>
          <w:rFonts w:ascii="Arial" w:hAnsi="Arial" w:cs="Arial"/>
          <w:color w:val="000000"/>
          <w:szCs w:val="24"/>
        </w:rPr>
        <w:t>нормативным документам, действующим на территории государства, принявшего стандарт.</w:t>
      </w:r>
    </w:p>
    <w:p w14:paraId="63B02162" w14:textId="2EBB5015" w:rsidR="00636C9A" w:rsidRPr="00AB3D42" w:rsidRDefault="00A25C21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6.</w:t>
      </w:r>
      <w:r w:rsidR="00662142">
        <w:rPr>
          <w:rFonts w:ascii="Arial" w:hAnsi="Arial" w:cs="Arial"/>
          <w:color w:val="000000"/>
          <w:szCs w:val="24"/>
        </w:rPr>
        <w:t>19</w:t>
      </w:r>
      <w:r w:rsidR="00636C9A" w:rsidRPr="00AB3D42">
        <w:rPr>
          <w:rFonts w:ascii="Arial" w:hAnsi="Arial" w:cs="Arial"/>
          <w:color w:val="000000"/>
          <w:szCs w:val="24"/>
        </w:rPr>
        <w:t xml:space="preserve"> Определение ГМО – по </w:t>
      </w:r>
      <w:bookmarkStart w:id="15" w:name="_Hlk146098730"/>
      <w:r w:rsidR="00636C9A" w:rsidRPr="00AB3D42">
        <w:rPr>
          <w:rFonts w:ascii="Arial" w:hAnsi="Arial" w:cs="Arial"/>
          <w:color w:val="000000"/>
          <w:szCs w:val="24"/>
        </w:rPr>
        <w:t>нормативным документам, действующим на территории государства, принявшего стандарт.</w:t>
      </w:r>
    </w:p>
    <w:bookmarkEnd w:id="15"/>
    <w:p w14:paraId="7F59A17A" w14:textId="79F30B62" w:rsidR="0034232B" w:rsidRDefault="00A25C21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6.2</w:t>
      </w:r>
      <w:r w:rsidR="00662142">
        <w:rPr>
          <w:rFonts w:ascii="Arial" w:hAnsi="Arial" w:cs="Arial"/>
          <w:color w:val="000000"/>
          <w:szCs w:val="24"/>
        </w:rPr>
        <w:t>0</w:t>
      </w:r>
      <w:r w:rsidR="00636C9A" w:rsidRPr="00AB3D42">
        <w:rPr>
          <w:rFonts w:ascii="Arial" w:hAnsi="Arial" w:cs="Arial"/>
          <w:color w:val="000000"/>
          <w:szCs w:val="24"/>
        </w:rPr>
        <w:t xml:space="preserve"> Массу </w:t>
      </w:r>
      <w:r w:rsidR="00E016C2">
        <w:rPr>
          <w:rFonts w:ascii="Arial" w:hAnsi="Arial" w:cs="Arial"/>
          <w:color w:val="000000"/>
          <w:szCs w:val="24"/>
        </w:rPr>
        <w:t xml:space="preserve">нетто </w:t>
      </w:r>
      <w:r w:rsidR="00636C9A" w:rsidRPr="00AB3D42">
        <w:rPr>
          <w:rFonts w:ascii="Arial" w:hAnsi="Arial" w:cs="Arial"/>
          <w:color w:val="000000"/>
          <w:szCs w:val="24"/>
        </w:rPr>
        <w:t>упаков</w:t>
      </w:r>
      <w:r w:rsidR="00E016C2">
        <w:rPr>
          <w:rFonts w:ascii="Arial" w:hAnsi="Arial" w:cs="Arial"/>
          <w:color w:val="000000"/>
          <w:szCs w:val="24"/>
        </w:rPr>
        <w:t xml:space="preserve">анной </w:t>
      </w:r>
      <w:r w:rsidR="00AF4179">
        <w:rPr>
          <w:rFonts w:ascii="Arial" w:hAnsi="Arial" w:cs="Arial"/>
          <w:color w:val="000000"/>
          <w:szCs w:val="24"/>
        </w:rPr>
        <w:t xml:space="preserve">продукции </w:t>
      </w:r>
      <w:r w:rsidR="00AF4179" w:rsidRPr="00AB3D42">
        <w:rPr>
          <w:rFonts w:ascii="Arial" w:hAnsi="Arial" w:cs="Arial"/>
          <w:color w:val="000000"/>
          <w:szCs w:val="24"/>
        </w:rPr>
        <w:t>проверяют</w:t>
      </w:r>
      <w:r w:rsidR="00636C9A" w:rsidRPr="00AB3D42">
        <w:rPr>
          <w:rFonts w:ascii="Arial" w:hAnsi="Arial" w:cs="Arial"/>
          <w:color w:val="000000"/>
          <w:szCs w:val="24"/>
        </w:rPr>
        <w:t xml:space="preserve"> на весах для статического взвешивания.</w:t>
      </w:r>
    </w:p>
    <w:p w14:paraId="4C03D297" w14:textId="75745794" w:rsidR="00EE1D49" w:rsidRDefault="00EE1D49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6.2</w:t>
      </w:r>
      <w:r w:rsidR="00662142">
        <w:rPr>
          <w:rFonts w:ascii="Arial" w:hAnsi="Arial" w:cs="Arial"/>
          <w:color w:val="000000"/>
          <w:szCs w:val="24"/>
        </w:rPr>
        <w:t>1</w:t>
      </w:r>
      <w:r w:rsidRPr="00EE1D49">
        <w:rPr>
          <w:rFonts w:ascii="Arial" w:hAnsi="Arial" w:cs="Arial"/>
          <w:color w:val="000000"/>
          <w:szCs w:val="24"/>
        </w:rPr>
        <w:t xml:space="preserve"> При проведении испытаний допускается применять другие нормативные документы, дей</w:t>
      </w:r>
      <w:r w:rsidRPr="00EE1D49">
        <w:rPr>
          <w:rFonts w:ascii="Arial" w:hAnsi="Arial" w:cs="Arial"/>
          <w:color w:val="000000"/>
          <w:szCs w:val="24"/>
        </w:rPr>
        <w:softHyphen/>
        <w:t>ствующие на территории государства, принявшего стандарт,</w:t>
      </w:r>
      <w:r w:rsidR="00F525F7">
        <w:rPr>
          <w:rFonts w:ascii="Arial" w:hAnsi="Arial" w:cs="Arial"/>
          <w:color w:val="000000"/>
          <w:szCs w:val="24"/>
        </w:rPr>
        <w:t xml:space="preserve"> </w:t>
      </w:r>
      <w:r w:rsidR="00F525F7" w:rsidRPr="009139A0">
        <w:rPr>
          <w:rFonts w:ascii="Arial" w:hAnsi="Arial" w:cs="Arial"/>
          <w:color w:val="000000"/>
          <w:szCs w:val="24"/>
        </w:rPr>
        <w:t>в т.ч.</w:t>
      </w:r>
      <w:r w:rsidR="00490210">
        <w:rPr>
          <w:rFonts w:ascii="Arial" w:hAnsi="Arial" w:cs="Arial"/>
          <w:color w:val="000000"/>
          <w:szCs w:val="24"/>
        </w:rPr>
        <w:t xml:space="preserve"> </w:t>
      </w:r>
      <w:r w:rsidRPr="00EE1D49">
        <w:rPr>
          <w:rFonts w:ascii="Arial" w:hAnsi="Arial" w:cs="Arial"/>
          <w:color w:val="000000"/>
          <w:szCs w:val="24"/>
        </w:rPr>
        <w:t xml:space="preserve">включенные в перечень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технических регламентов Таможенного союза "О безопасности пищевой продукции" </w:t>
      </w:r>
      <w:r w:rsidR="007E772B">
        <w:rPr>
          <w:rFonts w:ascii="Arial" w:hAnsi="Arial" w:cs="Arial"/>
          <w:color w:val="000000"/>
          <w:szCs w:val="24"/>
        </w:rPr>
        <w:t xml:space="preserve">                     </w:t>
      </w:r>
      <w:r w:rsidRPr="00EE1D49">
        <w:rPr>
          <w:rFonts w:ascii="Arial" w:hAnsi="Arial" w:cs="Arial"/>
          <w:color w:val="000000"/>
          <w:szCs w:val="24"/>
        </w:rPr>
        <w:t>(ТР ТС 021/2011), "О безопасности мяса и мясной продукции" (ТР ТС 034/2013) и осуществления оценки соответствия объектов технического регулирования</w:t>
      </w:r>
      <w:r>
        <w:rPr>
          <w:rFonts w:ascii="Arial" w:hAnsi="Arial" w:cs="Arial"/>
          <w:color w:val="000000"/>
          <w:szCs w:val="24"/>
        </w:rPr>
        <w:t>.</w:t>
      </w:r>
    </w:p>
    <w:p w14:paraId="621DC205" w14:textId="77777777" w:rsidR="00EE1D49" w:rsidRDefault="00EE1D49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</w:p>
    <w:p w14:paraId="7CD21DE2" w14:textId="77777777" w:rsidR="00B14A75" w:rsidRDefault="00B14A75" w:rsidP="002F3700">
      <w:pPr>
        <w:tabs>
          <w:tab w:val="left" w:pos="756"/>
        </w:tabs>
        <w:spacing w:line="360" w:lineRule="auto"/>
        <w:ind w:left="0" w:right="-1" w:firstLine="567"/>
        <w:rPr>
          <w:rFonts w:ascii="Arial" w:hAnsi="Arial" w:cs="Arial"/>
          <w:b/>
          <w:bCs/>
          <w:sz w:val="28"/>
          <w:szCs w:val="28"/>
          <w:lang w:val="x-none" w:eastAsia="x-none"/>
        </w:rPr>
      </w:pPr>
      <w:r w:rsidRPr="0034232B">
        <w:rPr>
          <w:rFonts w:ascii="Arial" w:hAnsi="Arial" w:cs="Arial"/>
          <w:b/>
          <w:bCs/>
          <w:sz w:val="28"/>
          <w:szCs w:val="28"/>
          <w:lang w:eastAsia="x-none"/>
        </w:rPr>
        <w:t xml:space="preserve">7 </w:t>
      </w:r>
      <w:r w:rsidRPr="0034232B">
        <w:rPr>
          <w:rFonts w:ascii="Arial" w:hAnsi="Arial" w:cs="Arial"/>
          <w:b/>
          <w:bCs/>
          <w:sz w:val="28"/>
          <w:szCs w:val="28"/>
          <w:lang w:val="x-none" w:eastAsia="x-none"/>
        </w:rPr>
        <w:t>Транспортирование и хранение</w:t>
      </w:r>
    </w:p>
    <w:p w14:paraId="6C93205E" w14:textId="77777777" w:rsidR="00363902" w:rsidRPr="0034232B" w:rsidRDefault="00363902" w:rsidP="002F3700">
      <w:pPr>
        <w:tabs>
          <w:tab w:val="left" w:pos="756"/>
        </w:tabs>
        <w:spacing w:line="360" w:lineRule="auto"/>
        <w:ind w:left="0" w:right="-1" w:firstLine="567"/>
        <w:rPr>
          <w:rFonts w:ascii="Arial" w:hAnsi="Arial" w:cs="Arial"/>
          <w:b/>
          <w:bCs/>
          <w:sz w:val="28"/>
          <w:szCs w:val="28"/>
          <w:lang w:val="x-none" w:eastAsia="x-none"/>
        </w:rPr>
      </w:pPr>
    </w:p>
    <w:p w14:paraId="2210F639" w14:textId="7A707EFD" w:rsidR="00102C84" w:rsidRPr="00A25C21" w:rsidRDefault="00102C84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 w:rsidRPr="00A25C21">
        <w:rPr>
          <w:rFonts w:ascii="Arial" w:hAnsi="Arial" w:cs="Arial"/>
          <w:color w:val="000000"/>
          <w:szCs w:val="24"/>
        </w:rPr>
        <w:t xml:space="preserve">7.1 </w:t>
      </w:r>
      <w:r w:rsidR="007D6A58">
        <w:rPr>
          <w:rFonts w:ascii="Arial" w:hAnsi="Arial" w:cs="Arial"/>
          <w:color w:val="000000"/>
          <w:szCs w:val="24"/>
        </w:rPr>
        <w:t>Паштеты</w:t>
      </w:r>
      <w:r w:rsidRPr="00A25C21">
        <w:rPr>
          <w:rFonts w:ascii="Arial" w:hAnsi="Arial" w:cs="Arial"/>
          <w:color w:val="000000"/>
          <w:szCs w:val="24"/>
        </w:rPr>
        <w:t xml:space="preserve"> транспортируют в охлаждаемых средствах транспорта в соответствии с правилами перевозок скоропортящихся грузов, действующими на данном виде транспорта.</w:t>
      </w:r>
    </w:p>
    <w:p w14:paraId="0A3253A0" w14:textId="362772A3" w:rsidR="00102C84" w:rsidRPr="00A25C21" w:rsidRDefault="00102C84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 w:rsidRPr="00102C84">
        <w:rPr>
          <w:rFonts w:ascii="Arial" w:hAnsi="Arial" w:cs="Arial"/>
          <w:color w:val="333333"/>
          <w:szCs w:val="24"/>
        </w:rPr>
        <w:t>7.</w:t>
      </w:r>
      <w:r>
        <w:rPr>
          <w:rFonts w:ascii="Arial" w:hAnsi="Arial" w:cs="Arial"/>
          <w:color w:val="333333"/>
          <w:szCs w:val="24"/>
        </w:rPr>
        <w:t>2</w:t>
      </w:r>
      <w:r w:rsidRPr="00A25C21">
        <w:rPr>
          <w:rFonts w:ascii="Arial" w:hAnsi="Arial" w:cs="Arial"/>
          <w:color w:val="000000"/>
          <w:szCs w:val="24"/>
        </w:rPr>
        <w:t xml:space="preserve"> </w:t>
      </w:r>
      <w:r w:rsidR="007D6A58">
        <w:rPr>
          <w:rFonts w:ascii="Arial" w:hAnsi="Arial" w:cs="Arial"/>
          <w:color w:val="000000"/>
          <w:szCs w:val="24"/>
        </w:rPr>
        <w:t>Паштеты</w:t>
      </w:r>
      <w:r w:rsidRPr="00A25C21">
        <w:rPr>
          <w:rFonts w:ascii="Arial" w:hAnsi="Arial" w:cs="Arial"/>
          <w:color w:val="000000"/>
          <w:szCs w:val="24"/>
        </w:rPr>
        <w:t xml:space="preserve"> выпускают в реализацию с температурой в толще батона от 0°С до 6°С.</w:t>
      </w:r>
    </w:p>
    <w:p w14:paraId="47BEE90E" w14:textId="4D45CA77" w:rsidR="00102C84" w:rsidRPr="00A25C21" w:rsidRDefault="00102C84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7</w:t>
      </w:r>
      <w:r w:rsidRPr="00A25C21">
        <w:rPr>
          <w:rFonts w:ascii="Arial" w:hAnsi="Arial" w:cs="Arial"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t>3</w:t>
      </w:r>
      <w:r w:rsidRPr="00A25C21">
        <w:rPr>
          <w:rFonts w:ascii="Arial" w:hAnsi="Arial" w:cs="Arial"/>
          <w:color w:val="000000"/>
          <w:szCs w:val="24"/>
        </w:rPr>
        <w:t xml:space="preserve"> </w:t>
      </w:r>
      <w:r w:rsidR="007D6A58">
        <w:rPr>
          <w:rFonts w:ascii="Arial" w:hAnsi="Arial" w:cs="Arial"/>
          <w:color w:val="000000"/>
          <w:szCs w:val="24"/>
        </w:rPr>
        <w:t>Паштеты</w:t>
      </w:r>
      <w:r w:rsidRPr="00A25C21">
        <w:rPr>
          <w:rFonts w:ascii="Arial" w:hAnsi="Arial" w:cs="Arial"/>
          <w:color w:val="000000"/>
          <w:szCs w:val="24"/>
        </w:rPr>
        <w:t xml:space="preserve"> </w:t>
      </w:r>
      <w:r w:rsidR="006C58E3">
        <w:rPr>
          <w:rFonts w:ascii="Arial" w:hAnsi="Arial" w:cs="Arial"/>
          <w:color w:val="000000"/>
          <w:szCs w:val="24"/>
        </w:rPr>
        <w:t>хранят</w:t>
      </w:r>
      <w:r w:rsidRPr="00A25C21">
        <w:rPr>
          <w:rFonts w:ascii="Arial" w:hAnsi="Arial" w:cs="Arial"/>
          <w:color w:val="000000"/>
          <w:szCs w:val="24"/>
        </w:rPr>
        <w:t xml:space="preserve"> при температуре от 0°С до 6°С и относительной влажности воздуха (75±5) %.</w:t>
      </w:r>
    </w:p>
    <w:p w14:paraId="01FFA651" w14:textId="0F04516C" w:rsidR="00102C84" w:rsidRPr="00A25C21" w:rsidRDefault="00102C84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7</w:t>
      </w:r>
      <w:r w:rsidRPr="00A25C21">
        <w:rPr>
          <w:rFonts w:ascii="Arial" w:hAnsi="Arial" w:cs="Arial"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t>4</w:t>
      </w:r>
      <w:r w:rsidRPr="00A25C21">
        <w:rPr>
          <w:rFonts w:ascii="Arial" w:hAnsi="Arial" w:cs="Arial"/>
          <w:color w:val="000000"/>
          <w:szCs w:val="24"/>
        </w:rPr>
        <w:t xml:space="preserve"> </w:t>
      </w:r>
      <w:r w:rsidR="002F6FD9" w:rsidRPr="002F6FD9">
        <w:rPr>
          <w:rFonts w:ascii="Arial" w:hAnsi="Arial" w:cs="Arial"/>
          <w:color w:val="000000"/>
          <w:szCs w:val="24"/>
        </w:rPr>
        <w:t xml:space="preserve">Срок годности </w:t>
      </w:r>
      <w:r w:rsidR="00304A56">
        <w:rPr>
          <w:rFonts w:ascii="Arial" w:hAnsi="Arial" w:cs="Arial"/>
          <w:color w:val="000000"/>
          <w:szCs w:val="24"/>
        </w:rPr>
        <w:t>паштетов</w:t>
      </w:r>
      <w:r w:rsidR="002F6FD9" w:rsidRPr="002F6FD9">
        <w:rPr>
          <w:rFonts w:ascii="Arial" w:hAnsi="Arial" w:cs="Arial"/>
          <w:color w:val="000000"/>
          <w:szCs w:val="24"/>
        </w:rPr>
        <w:t xml:space="preserve"> устанавливает изготовитель в соответствии с нормативно-методической базой, в отношении установления сроков годности пищевых продуктов</w:t>
      </w:r>
      <w:r w:rsidR="002F6FD9">
        <w:rPr>
          <w:rFonts w:ascii="Arial" w:hAnsi="Arial" w:cs="Arial"/>
          <w:color w:val="000000"/>
          <w:szCs w:val="24"/>
        </w:rPr>
        <w:t>.</w:t>
      </w:r>
    </w:p>
    <w:p w14:paraId="40A19E78" w14:textId="220C08D6" w:rsidR="007D6A58" w:rsidRPr="007D6A58" w:rsidRDefault="00102C84" w:rsidP="00C4453F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7</w:t>
      </w:r>
      <w:r w:rsidRPr="00A25C21">
        <w:rPr>
          <w:rFonts w:ascii="Arial" w:hAnsi="Arial" w:cs="Arial"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t>5</w:t>
      </w:r>
      <w:r w:rsidRPr="00A25C21">
        <w:rPr>
          <w:rFonts w:ascii="Arial" w:hAnsi="Arial" w:cs="Arial"/>
          <w:color w:val="000000"/>
          <w:szCs w:val="24"/>
        </w:rPr>
        <w:t xml:space="preserve"> </w:t>
      </w:r>
      <w:r w:rsidR="007D6A58" w:rsidRPr="007D6A58">
        <w:rPr>
          <w:rFonts w:ascii="Arial" w:hAnsi="Arial" w:cs="Arial"/>
          <w:color w:val="000000"/>
          <w:szCs w:val="24"/>
        </w:rPr>
        <w:t xml:space="preserve">Рекомендуемые сроки годности паштетов при температуре воздуха от 0 °С до </w:t>
      </w:r>
      <w:r w:rsidR="00C4453F">
        <w:rPr>
          <w:rFonts w:ascii="Arial" w:hAnsi="Arial" w:cs="Arial"/>
          <w:color w:val="000000"/>
          <w:szCs w:val="24"/>
        </w:rPr>
        <w:t xml:space="preserve">                     </w:t>
      </w:r>
      <w:r w:rsidR="007D6A58" w:rsidRPr="007D6A58">
        <w:rPr>
          <w:rFonts w:ascii="Arial" w:hAnsi="Arial" w:cs="Arial"/>
          <w:color w:val="000000"/>
          <w:szCs w:val="24"/>
        </w:rPr>
        <w:t xml:space="preserve"> 6 °</w:t>
      </w:r>
      <w:proofErr w:type="gramStart"/>
      <w:r w:rsidR="007D6A58" w:rsidRPr="007D6A58">
        <w:rPr>
          <w:rFonts w:ascii="Arial" w:hAnsi="Arial" w:cs="Arial"/>
          <w:color w:val="000000"/>
          <w:szCs w:val="24"/>
        </w:rPr>
        <w:t>С  и</w:t>
      </w:r>
      <w:proofErr w:type="gramEnd"/>
      <w:r w:rsidR="007D6A58" w:rsidRPr="007D6A58">
        <w:rPr>
          <w:rFonts w:ascii="Arial" w:hAnsi="Arial" w:cs="Arial"/>
          <w:color w:val="000000"/>
          <w:szCs w:val="24"/>
        </w:rPr>
        <w:t xml:space="preserve"> относительной влажности воздуха не выше 75 % в зависимости от способа и вида упаковки приведены в таблице 2.</w:t>
      </w:r>
    </w:p>
    <w:p w14:paraId="0B297A2F" w14:textId="77777777" w:rsidR="00283D68" w:rsidRDefault="00283D68" w:rsidP="007D6A58">
      <w:pPr>
        <w:overflowPunct/>
        <w:autoSpaceDE/>
        <w:autoSpaceDN/>
        <w:adjustRightInd/>
        <w:ind w:left="0" w:right="-1" w:firstLine="0"/>
        <w:textAlignment w:val="auto"/>
        <w:rPr>
          <w:rFonts w:ascii="Arial" w:hAnsi="Arial" w:cs="Arial"/>
          <w:color w:val="000000"/>
          <w:szCs w:val="24"/>
        </w:rPr>
      </w:pPr>
    </w:p>
    <w:p w14:paraId="49A5F191" w14:textId="77777777" w:rsidR="00283D68" w:rsidRDefault="00283D68" w:rsidP="007D6A58">
      <w:pPr>
        <w:overflowPunct/>
        <w:autoSpaceDE/>
        <w:autoSpaceDN/>
        <w:adjustRightInd/>
        <w:ind w:left="0" w:right="-1" w:firstLine="0"/>
        <w:textAlignment w:val="auto"/>
        <w:rPr>
          <w:rFonts w:ascii="Arial" w:hAnsi="Arial" w:cs="Arial"/>
          <w:color w:val="000000"/>
          <w:szCs w:val="24"/>
        </w:rPr>
      </w:pPr>
    </w:p>
    <w:p w14:paraId="3B89B186" w14:textId="77777777" w:rsidR="00283D68" w:rsidRDefault="00283D68" w:rsidP="007D6A58">
      <w:pPr>
        <w:overflowPunct/>
        <w:autoSpaceDE/>
        <w:autoSpaceDN/>
        <w:adjustRightInd/>
        <w:ind w:left="0" w:right="-1" w:firstLine="0"/>
        <w:textAlignment w:val="auto"/>
        <w:rPr>
          <w:rFonts w:ascii="Arial" w:hAnsi="Arial" w:cs="Arial"/>
          <w:color w:val="000000"/>
          <w:szCs w:val="24"/>
        </w:rPr>
      </w:pPr>
    </w:p>
    <w:p w14:paraId="134932AB" w14:textId="7E3111ED" w:rsidR="007D6A58" w:rsidRPr="007D6A58" w:rsidRDefault="007D6A58" w:rsidP="007D6A58">
      <w:pPr>
        <w:overflowPunct/>
        <w:autoSpaceDE/>
        <w:autoSpaceDN/>
        <w:adjustRightInd/>
        <w:ind w:left="0" w:right="-1" w:firstLine="0"/>
        <w:textAlignment w:val="auto"/>
        <w:rPr>
          <w:rFonts w:ascii="Arial" w:hAnsi="Arial" w:cs="Arial"/>
          <w:color w:val="000000"/>
          <w:szCs w:val="24"/>
        </w:rPr>
      </w:pPr>
      <w:r w:rsidRPr="007D6A58">
        <w:rPr>
          <w:rFonts w:ascii="Arial" w:hAnsi="Arial" w:cs="Arial"/>
          <w:color w:val="000000"/>
          <w:szCs w:val="24"/>
        </w:rPr>
        <w:lastRenderedPageBreak/>
        <w:t xml:space="preserve">Т а б л и ц </w:t>
      </w:r>
      <w:proofErr w:type="gramStart"/>
      <w:r w:rsidRPr="007D6A58">
        <w:rPr>
          <w:rFonts w:ascii="Arial" w:hAnsi="Arial" w:cs="Arial"/>
          <w:color w:val="000000"/>
          <w:szCs w:val="24"/>
        </w:rPr>
        <w:t>а  2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5"/>
        <w:gridCol w:w="3566"/>
        <w:gridCol w:w="2555"/>
      </w:tblGrid>
      <w:tr w:rsidR="007D6A58" w:rsidRPr="007D6A58" w14:paraId="22733404" w14:textId="77777777" w:rsidTr="0068793D">
        <w:tc>
          <w:tcPr>
            <w:tcW w:w="0" w:type="auto"/>
            <w:tcBorders>
              <w:bottom w:val="double" w:sz="4" w:space="0" w:color="auto"/>
            </w:tcBorders>
          </w:tcPr>
          <w:p w14:paraId="7A299220" w14:textId="77777777" w:rsidR="007D6A58" w:rsidRPr="007D6A58" w:rsidRDefault="007D6A58" w:rsidP="007D6A58">
            <w:pPr>
              <w:overflowPunct/>
              <w:autoSpaceDE/>
              <w:autoSpaceDN/>
              <w:adjustRightInd/>
              <w:spacing w:line="312" w:lineRule="auto"/>
              <w:ind w:left="0" w:right="0" w:firstLine="0"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bookmarkStart w:id="16" w:name="_Hlk160443552"/>
          </w:p>
          <w:p w14:paraId="27D7C4D2" w14:textId="77777777" w:rsidR="007D6A58" w:rsidRPr="007D6A58" w:rsidRDefault="007D6A58" w:rsidP="007D6A58">
            <w:pPr>
              <w:overflowPunct/>
              <w:autoSpaceDE/>
              <w:autoSpaceDN/>
              <w:adjustRightInd/>
              <w:spacing w:line="312" w:lineRule="auto"/>
              <w:ind w:left="0" w:right="0" w:firstLine="0"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7D6A58">
              <w:rPr>
                <w:rFonts w:ascii="Arial" w:hAnsi="Arial" w:cs="Arial"/>
                <w:color w:val="000000"/>
                <w:szCs w:val="24"/>
              </w:rPr>
              <w:t>Вид упаковки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BA6750C" w14:textId="77777777" w:rsidR="007D6A58" w:rsidRPr="007D6A58" w:rsidRDefault="007D6A58" w:rsidP="007D6A58">
            <w:pPr>
              <w:overflowPunct/>
              <w:autoSpaceDE/>
              <w:autoSpaceDN/>
              <w:adjustRightInd/>
              <w:spacing w:line="312" w:lineRule="auto"/>
              <w:ind w:left="0" w:right="0" w:firstLine="0"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  <w:p w14:paraId="5BE50F25" w14:textId="77777777" w:rsidR="007D6A58" w:rsidRPr="007D6A58" w:rsidRDefault="007D6A58" w:rsidP="007D6A58">
            <w:pPr>
              <w:overflowPunct/>
              <w:autoSpaceDE/>
              <w:autoSpaceDN/>
              <w:adjustRightInd/>
              <w:spacing w:line="312" w:lineRule="auto"/>
              <w:ind w:left="0" w:right="0" w:firstLine="0"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7D6A58">
              <w:rPr>
                <w:rFonts w:ascii="Arial" w:hAnsi="Arial" w:cs="Arial"/>
                <w:color w:val="000000"/>
                <w:szCs w:val="24"/>
              </w:rPr>
              <w:t>Способ упаковки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D82EAB6" w14:textId="77777777" w:rsidR="007D6A58" w:rsidRPr="007D6A58" w:rsidRDefault="007D6A58" w:rsidP="007D6A58">
            <w:pPr>
              <w:overflowPunct/>
              <w:autoSpaceDE/>
              <w:autoSpaceDN/>
              <w:adjustRightInd/>
              <w:spacing w:line="312" w:lineRule="auto"/>
              <w:ind w:left="0" w:right="0" w:firstLine="0"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7D6A58">
              <w:rPr>
                <w:rFonts w:ascii="Arial" w:hAnsi="Arial" w:cs="Arial"/>
                <w:color w:val="000000"/>
                <w:szCs w:val="24"/>
              </w:rPr>
              <w:t>Рекомендуемый срок годности, сутки</w:t>
            </w:r>
          </w:p>
        </w:tc>
      </w:tr>
      <w:tr w:rsidR="007D6A58" w:rsidRPr="007D6A58" w14:paraId="01875AA6" w14:textId="77777777" w:rsidTr="0068793D">
        <w:trPr>
          <w:trHeight w:val="441"/>
        </w:trPr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14:paraId="389F4682" w14:textId="77777777" w:rsidR="007D6A58" w:rsidRPr="007D6A58" w:rsidRDefault="007D6A58" w:rsidP="007D6A58">
            <w:pPr>
              <w:overflowPunct/>
              <w:autoSpaceDE/>
              <w:autoSpaceDN/>
              <w:adjustRightInd/>
              <w:spacing w:line="288" w:lineRule="auto"/>
              <w:ind w:left="0" w:right="0" w:firstLine="0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7D6A58">
              <w:rPr>
                <w:rFonts w:ascii="Arial" w:hAnsi="Arial" w:cs="Arial"/>
                <w:color w:val="000000"/>
                <w:szCs w:val="24"/>
              </w:rPr>
              <w:t xml:space="preserve">   Искусственные </w:t>
            </w:r>
            <w:proofErr w:type="spellStart"/>
            <w:r w:rsidRPr="007D6A58">
              <w:rPr>
                <w:rFonts w:ascii="Arial" w:hAnsi="Arial" w:cs="Arial"/>
                <w:color w:val="000000"/>
                <w:szCs w:val="24"/>
              </w:rPr>
              <w:t>парогазонепроницаемые</w:t>
            </w:r>
            <w:proofErr w:type="spellEnd"/>
            <w:r w:rsidRPr="007D6A58">
              <w:rPr>
                <w:rFonts w:ascii="Arial" w:hAnsi="Arial" w:cs="Arial"/>
                <w:color w:val="000000"/>
                <w:szCs w:val="24"/>
              </w:rPr>
              <w:t xml:space="preserve"> (полиамидные) оболочки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160C6E3" w14:textId="77777777" w:rsidR="007D6A58" w:rsidRPr="007D6A58" w:rsidRDefault="007D6A58" w:rsidP="007D6A58">
            <w:pPr>
              <w:overflowPunct/>
              <w:autoSpaceDE/>
              <w:autoSpaceDN/>
              <w:adjustRightInd/>
              <w:spacing w:line="288" w:lineRule="auto"/>
              <w:ind w:left="0" w:right="0" w:firstLine="0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7D6A58">
              <w:rPr>
                <w:rFonts w:ascii="Arial" w:hAnsi="Arial" w:cs="Arial"/>
                <w:color w:val="000000"/>
                <w:szCs w:val="24"/>
              </w:rPr>
              <w:t xml:space="preserve"> Без применения вакуума или модифицированной газовой среды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8BACE41" w14:textId="77777777" w:rsidR="007D6A58" w:rsidRPr="007D6A58" w:rsidRDefault="007D6A58" w:rsidP="007D6A58">
            <w:pPr>
              <w:overflowPunct/>
              <w:autoSpaceDE/>
              <w:autoSpaceDN/>
              <w:adjustRightInd/>
              <w:spacing w:line="288" w:lineRule="auto"/>
              <w:ind w:left="0" w:right="0" w:firstLine="0"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7D6A58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7D6A58" w:rsidRPr="007D6A58" w14:paraId="2772F8FF" w14:textId="77777777" w:rsidTr="0068793D">
        <w:trPr>
          <w:trHeight w:val="510"/>
        </w:trPr>
        <w:tc>
          <w:tcPr>
            <w:tcW w:w="0" w:type="auto"/>
            <w:vMerge/>
          </w:tcPr>
          <w:p w14:paraId="40AD4D46" w14:textId="77777777" w:rsidR="007D6A58" w:rsidRPr="007D6A58" w:rsidRDefault="007D6A58" w:rsidP="007D6A58">
            <w:pPr>
              <w:overflowPunct/>
              <w:autoSpaceDE/>
              <w:autoSpaceDN/>
              <w:adjustRightInd/>
              <w:spacing w:line="288" w:lineRule="auto"/>
              <w:ind w:left="0" w:right="0" w:firstLine="0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537A4E65" w14:textId="0117BEF0" w:rsidR="007D6A58" w:rsidRPr="00B220F3" w:rsidRDefault="00D7598F" w:rsidP="007D6A58">
            <w:pPr>
              <w:overflowPunct/>
              <w:autoSpaceDE/>
              <w:autoSpaceDN/>
              <w:adjustRightInd/>
              <w:spacing w:line="288" w:lineRule="auto"/>
              <w:ind w:left="0" w:right="0" w:firstLine="0"/>
              <w:textAlignment w:val="auto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D7598F">
              <w:rPr>
                <w:rFonts w:ascii="Arial" w:hAnsi="Arial" w:cs="Arial"/>
                <w:color w:val="000000"/>
                <w:szCs w:val="24"/>
              </w:rPr>
              <w:t xml:space="preserve">Без применения вакуума </w:t>
            </w:r>
            <w:r w:rsidR="007D6A58" w:rsidRPr="00D7598F">
              <w:rPr>
                <w:rFonts w:ascii="Arial" w:hAnsi="Arial" w:cs="Arial"/>
                <w:color w:val="000000"/>
                <w:szCs w:val="24"/>
              </w:rPr>
              <w:t>для пастеризованной продукции</w:t>
            </w:r>
          </w:p>
        </w:tc>
        <w:tc>
          <w:tcPr>
            <w:tcW w:w="0" w:type="auto"/>
          </w:tcPr>
          <w:p w14:paraId="161E6770" w14:textId="77777777" w:rsidR="007D6A58" w:rsidRPr="007D6A58" w:rsidRDefault="007D6A58" w:rsidP="007D6A58">
            <w:pPr>
              <w:overflowPunct/>
              <w:autoSpaceDE/>
              <w:autoSpaceDN/>
              <w:adjustRightInd/>
              <w:spacing w:line="288" w:lineRule="auto"/>
              <w:ind w:left="0" w:right="0" w:firstLine="0"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7D6A58">
              <w:rPr>
                <w:rFonts w:ascii="Arial" w:hAnsi="Arial" w:cs="Arial"/>
                <w:color w:val="000000"/>
                <w:szCs w:val="24"/>
              </w:rPr>
              <w:t>60</w:t>
            </w:r>
          </w:p>
        </w:tc>
      </w:tr>
      <w:tr w:rsidR="007D6A58" w:rsidRPr="007D6A58" w14:paraId="27BF9338" w14:textId="77777777" w:rsidTr="00C4453F">
        <w:trPr>
          <w:trHeight w:val="722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0D7486AB" w14:textId="77777777" w:rsidR="007D6A58" w:rsidRPr="007D6A58" w:rsidRDefault="007D6A58" w:rsidP="007D6A58">
            <w:pPr>
              <w:tabs>
                <w:tab w:val="left" w:pos="284"/>
              </w:tabs>
              <w:overflowPunct/>
              <w:autoSpaceDE/>
              <w:autoSpaceDN/>
              <w:adjustRightInd/>
              <w:spacing w:line="312" w:lineRule="auto"/>
              <w:ind w:left="0" w:right="0" w:firstLine="0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7D6A58">
              <w:rPr>
                <w:rFonts w:ascii="Arial" w:hAnsi="Arial" w:cs="Arial"/>
                <w:color w:val="000000"/>
                <w:szCs w:val="24"/>
              </w:rPr>
              <w:t xml:space="preserve">   Герметически закрытые формы из полимерных материалов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A5F18C0" w14:textId="77777777" w:rsidR="007D6A58" w:rsidRPr="007D6A58" w:rsidRDefault="007D6A58" w:rsidP="007D6A58">
            <w:pPr>
              <w:overflowPunct/>
              <w:autoSpaceDE/>
              <w:autoSpaceDN/>
              <w:adjustRightInd/>
              <w:spacing w:line="312" w:lineRule="auto"/>
              <w:ind w:left="0" w:right="0" w:firstLine="0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7D6A58">
              <w:rPr>
                <w:rFonts w:ascii="Arial" w:hAnsi="Arial" w:cs="Arial"/>
                <w:color w:val="000000"/>
                <w:szCs w:val="24"/>
              </w:rPr>
              <w:t xml:space="preserve"> Без применения вакуума или модифицированной газовой среды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D45544B" w14:textId="77777777" w:rsidR="007D6A58" w:rsidRPr="007D6A58" w:rsidRDefault="007D6A58" w:rsidP="007D6A58">
            <w:pPr>
              <w:overflowPunct/>
              <w:autoSpaceDE/>
              <w:autoSpaceDN/>
              <w:adjustRightInd/>
              <w:spacing w:line="312" w:lineRule="auto"/>
              <w:ind w:left="0" w:right="0" w:firstLine="0"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7D6A58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</w:tr>
      <w:tr w:rsidR="007D6A58" w:rsidRPr="007D6A58" w14:paraId="2CA53F32" w14:textId="77777777" w:rsidTr="0068793D">
        <w:trPr>
          <w:trHeight w:val="124"/>
        </w:trPr>
        <w:tc>
          <w:tcPr>
            <w:tcW w:w="0" w:type="auto"/>
            <w:vMerge/>
          </w:tcPr>
          <w:p w14:paraId="7B7F9A3D" w14:textId="77777777" w:rsidR="007D6A58" w:rsidRPr="007D6A58" w:rsidRDefault="007D6A58" w:rsidP="007D6A58">
            <w:pPr>
              <w:tabs>
                <w:tab w:val="left" w:pos="284"/>
              </w:tabs>
              <w:overflowPunct/>
              <w:autoSpaceDE/>
              <w:autoSpaceDN/>
              <w:adjustRightInd/>
              <w:spacing w:line="312" w:lineRule="auto"/>
              <w:ind w:left="0" w:right="0" w:firstLine="0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694D20A0" w14:textId="5751F121" w:rsidR="007D6A58" w:rsidRPr="00A531E6" w:rsidRDefault="001A6256" w:rsidP="007D6A58">
            <w:pPr>
              <w:overflowPunct/>
              <w:autoSpaceDE/>
              <w:autoSpaceDN/>
              <w:adjustRightInd/>
              <w:spacing w:line="312" w:lineRule="auto"/>
              <w:ind w:left="0" w:right="0" w:firstLine="0"/>
              <w:textAlignment w:val="auto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D7598F">
              <w:rPr>
                <w:rFonts w:ascii="Arial" w:hAnsi="Arial" w:cs="Arial"/>
                <w:color w:val="000000"/>
                <w:szCs w:val="24"/>
              </w:rPr>
              <w:t>Без применения вакуума для пастеризованной продукции</w:t>
            </w:r>
          </w:p>
        </w:tc>
        <w:tc>
          <w:tcPr>
            <w:tcW w:w="0" w:type="auto"/>
          </w:tcPr>
          <w:p w14:paraId="4EE98DBD" w14:textId="77777777" w:rsidR="007D6A58" w:rsidRPr="007D6A58" w:rsidRDefault="007D6A58" w:rsidP="007D6A58">
            <w:pPr>
              <w:overflowPunct/>
              <w:autoSpaceDE/>
              <w:autoSpaceDN/>
              <w:adjustRightInd/>
              <w:spacing w:line="312" w:lineRule="auto"/>
              <w:ind w:left="0" w:right="0" w:firstLine="0"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7D6A58">
              <w:rPr>
                <w:rFonts w:ascii="Arial" w:hAnsi="Arial" w:cs="Arial"/>
                <w:color w:val="000000"/>
                <w:szCs w:val="24"/>
              </w:rPr>
              <w:t>30</w:t>
            </w:r>
          </w:p>
          <w:p w14:paraId="70EF6FE9" w14:textId="475431C0" w:rsidR="007D6A58" w:rsidRPr="007D6A58" w:rsidRDefault="007D6A58" w:rsidP="007D6A58">
            <w:pPr>
              <w:overflowPunct/>
              <w:autoSpaceDE/>
              <w:autoSpaceDN/>
              <w:adjustRightInd/>
              <w:spacing w:line="312" w:lineRule="auto"/>
              <w:ind w:left="0" w:right="0" w:firstLine="0"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7598F" w:rsidRPr="007D6A58" w14:paraId="095990B5" w14:textId="77777777" w:rsidTr="0068793D">
        <w:trPr>
          <w:trHeight w:val="1038"/>
        </w:trPr>
        <w:tc>
          <w:tcPr>
            <w:tcW w:w="0" w:type="auto"/>
            <w:vMerge w:val="restart"/>
          </w:tcPr>
          <w:p w14:paraId="5A763D40" w14:textId="77777777" w:rsidR="00D7598F" w:rsidRPr="007D6A58" w:rsidRDefault="00D7598F" w:rsidP="007D6A58">
            <w:pPr>
              <w:overflowPunct/>
              <w:autoSpaceDE/>
              <w:autoSpaceDN/>
              <w:adjustRightInd/>
              <w:spacing w:line="312" w:lineRule="auto"/>
              <w:ind w:left="0" w:right="0" w:firstLine="0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7D6A58">
              <w:rPr>
                <w:rFonts w:ascii="Arial" w:hAnsi="Arial" w:cs="Arial"/>
                <w:color w:val="000000"/>
                <w:szCs w:val="24"/>
              </w:rPr>
              <w:t xml:space="preserve">   Формы в полимерных пленках или пакетах из ламинатов</w:t>
            </w:r>
          </w:p>
        </w:tc>
        <w:tc>
          <w:tcPr>
            <w:tcW w:w="0" w:type="auto"/>
          </w:tcPr>
          <w:p w14:paraId="0518A329" w14:textId="77777777" w:rsidR="00D7598F" w:rsidRPr="007D6A58" w:rsidRDefault="00D7598F" w:rsidP="007D6A58">
            <w:pPr>
              <w:overflowPunct/>
              <w:autoSpaceDE/>
              <w:autoSpaceDN/>
              <w:adjustRightInd/>
              <w:spacing w:line="312" w:lineRule="auto"/>
              <w:ind w:left="0" w:right="0" w:firstLine="0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7D6A58">
              <w:rPr>
                <w:rFonts w:ascii="Arial" w:hAnsi="Arial" w:cs="Arial"/>
                <w:color w:val="000000"/>
                <w:szCs w:val="24"/>
              </w:rPr>
              <w:t>С применением вакуума или модифицированной газовой среды</w:t>
            </w:r>
          </w:p>
        </w:tc>
        <w:tc>
          <w:tcPr>
            <w:tcW w:w="0" w:type="auto"/>
          </w:tcPr>
          <w:p w14:paraId="1D380662" w14:textId="77777777" w:rsidR="00D7598F" w:rsidRPr="007D6A58" w:rsidRDefault="00D7598F" w:rsidP="007D6A58">
            <w:pPr>
              <w:overflowPunct/>
              <w:autoSpaceDE/>
              <w:autoSpaceDN/>
              <w:adjustRightInd/>
              <w:spacing w:line="312" w:lineRule="auto"/>
              <w:ind w:left="0" w:right="0" w:firstLine="0"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7D6A58">
              <w:rPr>
                <w:rFonts w:ascii="Arial" w:hAnsi="Arial" w:cs="Arial"/>
                <w:color w:val="000000"/>
                <w:szCs w:val="24"/>
              </w:rPr>
              <w:t>15</w:t>
            </w:r>
          </w:p>
        </w:tc>
      </w:tr>
      <w:tr w:rsidR="00D7598F" w:rsidRPr="007D6A58" w14:paraId="590B2256" w14:textId="77777777" w:rsidTr="0068793D">
        <w:trPr>
          <w:trHeight w:val="1038"/>
        </w:trPr>
        <w:tc>
          <w:tcPr>
            <w:tcW w:w="0" w:type="auto"/>
            <w:vMerge/>
          </w:tcPr>
          <w:p w14:paraId="14D948CE" w14:textId="77777777" w:rsidR="00D7598F" w:rsidRPr="007D6A58" w:rsidRDefault="00D7598F" w:rsidP="007D6A58">
            <w:pPr>
              <w:overflowPunct/>
              <w:autoSpaceDE/>
              <w:autoSpaceDN/>
              <w:adjustRightInd/>
              <w:spacing w:line="312" w:lineRule="auto"/>
              <w:ind w:left="0" w:right="0" w:firstLine="0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6ECABCB5" w14:textId="73E9B6CF" w:rsidR="00D7598F" w:rsidRPr="007D6A58" w:rsidRDefault="00D7598F" w:rsidP="007D6A58">
            <w:pPr>
              <w:overflowPunct/>
              <w:autoSpaceDE/>
              <w:autoSpaceDN/>
              <w:adjustRightInd/>
              <w:spacing w:line="312" w:lineRule="auto"/>
              <w:ind w:left="0" w:right="0" w:firstLine="0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7D6A58">
              <w:rPr>
                <w:rFonts w:ascii="Arial" w:hAnsi="Arial" w:cs="Arial"/>
                <w:color w:val="000000"/>
                <w:szCs w:val="24"/>
              </w:rPr>
              <w:t>С применением вакуума для пастеризованной продукции</w:t>
            </w:r>
          </w:p>
        </w:tc>
        <w:tc>
          <w:tcPr>
            <w:tcW w:w="0" w:type="auto"/>
          </w:tcPr>
          <w:p w14:paraId="72B65C98" w14:textId="5BA48D81" w:rsidR="00D7598F" w:rsidRPr="007D6A58" w:rsidRDefault="00D7598F" w:rsidP="007D6A58">
            <w:pPr>
              <w:overflowPunct/>
              <w:autoSpaceDE/>
              <w:autoSpaceDN/>
              <w:adjustRightInd/>
              <w:spacing w:line="312" w:lineRule="auto"/>
              <w:ind w:left="0" w:right="0" w:firstLine="0"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30</w:t>
            </w:r>
          </w:p>
        </w:tc>
      </w:tr>
      <w:tr w:rsidR="00662142" w:rsidRPr="007D6A58" w14:paraId="133F5484" w14:textId="77777777" w:rsidTr="0068793D">
        <w:trPr>
          <w:trHeight w:val="1038"/>
        </w:trPr>
        <w:tc>
          <w:tcPr>
            <w:tcW w:w="0" w:type="auto"/>
          </w:tcPr>
          <w:p w14:paraId="7652F452" w14:textId="2F563D26" w:rsidR="00662142" w:rsidRPr="007D6A58" w:rsidRDefault="00283D68" w:rsidP="007D6A58">
            <w:pPr>
              <w:overflowPunct/>
              <w:autoSpaceDE/>
              <w:autoSpaceDN/>
              <w:adjustRightInd/>
              <w:spacing w:line="312" w:lineRule="auto"/>
              <w:ind w:left="0" w:right="0" w:firstLine="0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662142">
              <w:rPr>
                <w:rFonts w:ascii="Arial" w:hAnsi="Arial" w:cs="Arial"/>
                <w:color w:val="000000"/>
                <w:szCs w:val="24"/>
              </w:rPr>
              <w:t>Тубы</w:t>
            </w:r>
          </w:p>
        </w:tc>
        <w:tc>
          <w:tcPr>
            <w:tcW w:w="0" w:type="auto"/>
          </w:tcPr>
          <w:p w14:paraId="6773F6C2" w14:textId="77777777" w:rsidR="00662142" w:rsidRPr="007D6A58" w:rsidRDefault="00662142" w:rsidP="007D6A58">
            <w:pPr>
              <w:overflowPunct/>
              <w:autoSpaceDE/>
              <w:autoSpaceDN/>
              <w:adjustRightInd/>
              <w:spacing w:line="312" w:lineRule="auto"/>
              <w:ind w:left="0" w:right="0" w:firstLine="0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66CE4BD0" w14:textId="0180306A" w:rsidR="00662142" w:rsidRDefault="00283D68" w:rsidP="007D6A58">
            <w:pPr>
              <w:overflowPunct/>
              <w:autoSpaceDE/>
              <w:autoSpaceDN/>
              <w:adjustRightInd/>
              <w:spacing w:line="312" w:lineRule="auto"/>
              <w:ind w:left="0" w:right="0" w:firstLine="0"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</w:tbl>
    <w:bookmarkEnd w:id="16"/>
    <w:p w14:paraId="176EBA4C" w14:textId="7ACBCF12" w:rsidR="00102C84" w:rsidRDefault="00102C84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7.6</w:t>
      </w:r>
      <w:r w:rsidRPr="00A25C21">
        <w:rPr>
          <w:rFonts w:ascii="Arial" w:hAnsi="Arial" w:cs="Arial"/>
          <w:color w:val="000000"/>
          <w:szCs w:val="24"/>
        </w:rPr>
        <w:t xml:space="preserve"> После вскрытия упаковки продукт </w:t>
      </w:r>
      <w:r w:rsidR="00710BA4">
        <w:rPr>
          <w:rFonts w:ascii="Arial" w:hAnsi="Arial" w:cs="Arial"/>
          <w:color w:val="000000"/>
          <w:szCs w:val="24"/>
        </w:rPr>
        <w:t xml:space="preserve">хранят </w:t>
      </w:r>
      <w:r w:rsidR="00710BA4" w:rsidRPr="00A25C21">
        <w:rPr>
          <w:rFonts w:ascii="Arial" w:hAnsi="Arial" w:cs="Arial"/>
          <w:color w:val="000000"/>
          <w:szCs w:val="24"/>
        </w:rPr>
        <w:t>не</w:t>
      </w:r>
      <w:r w:rsidRPr="00A25C21">
        <w:rPr>
          <w:rFonts w:ascii="Arial" w:hAnsi="Arial" w:cs="Arial"/>
          <w:color w:val="000000"/>
          <w:szCs w:val="24"/>
        </w:rPr>
        <w:t xml:space="preserve"> более </w:t>
      </w:r>
      <w:r w:rsidR="007D6A58">
        <w:rPr>
          <w:rFonts w:ascii="Arial" w:hAnsi="Arial" w:cs="Arial"/>
          <w:color w:val="000000"/>
          <w:szCs w:val="24"/>
        </w:rPr>
        <w:t>24</w:t>
      </w:r>
      <w:r w:rsidRPr="00A25C21">
        <w:rPr>
          <w:rFonts w:ascii="Arial" w:hAnsi="Arial" w:cs="Arial"/>
          <w:color w:val="000000"/>
          <w:szCs w:val="24"/>
        </w:rPr>
        <w:t xml:space="preserve"> ч при температуре от 0°С до 6°С в пределах </w:t>
      </w:r>
      <w:r w:rsidR="004905F9">
        <w:rPr>
          <w:rFonts w:ascii="Arial" w:hAnsi="Arial" w:cs="Arial"/>
          <w:color w:val="000000"/>
          <w:szCs w:val="24"/>
        </w:rPr>
        <w:t xml:space="preserve">общего </w:t>
      </w:r>
      <w:r w:rsidRPr="00A25C21">
        <w:rPr>
          <w:rFonts w:ascii="Arial" w:hAnsi="Arial" w:cs="Arial"/>
          <w:color w:val="000000"/>
          <w:szCs w:val="24"/>
        </w:rPr>
        <w:t>срока годности.</w:t>
      </w:r>
    </w:p>
    <w:p w14:paraId="70018495" w14:textId="77777777" w:rsidR="001763B6" w:rsidRDefault="001763B6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</w:p>
    <w:p w14:paraId="56527EED" w14:textId="77777777" w:rsidR="0039115D" w:rsidRDefault="0039115D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</w:p>
    <w:p w14:paraId="5C1BC02C" w14:textId="77777777" w:rsidR="0039115D" w:rsidRDefault="0039115D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</w:p>
    <w:p w14:paraId="25DEF15D" w14:textId="77777777" w:rsidR="00D2651D" w:rsidRDefault="00D2651D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</w:p>
    <w:p w14:paraId="52D6F115" w14:textId="77777777" w:rsidR="00283D68" w:rsidRDefault="00283D68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</w:p>
    <w:p w14:paraId="5B4324AD" w14:textId="77777777" w:rsidR="00283D68" w:rsidRDefault="00283D68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</w:p>
    <w:p w14:paraId="4E9BE73B" w14:textId="77777777" w:rsidR="00283D68" w:rsidRDefault="00283D68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</w:p>
    <w:p w14:paraId="552C3B5C" w14:textId="77777777" w:rsidR="00283D68" w:rsidRDefault="00283D68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</w:p>
    <w:p w14:paraId="756A588F" w14:textId="77777777" w:rsidR="00283D68" w:rsidRDefault="00283D68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</w:p>
    <w:p w14:paraId="6D518412" w14:textId="77777777" w:rsidR="00283D68" w:rsidRDefault="00283D68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</w:p>
    <w:p w14:paraId="106BECC6" w14:textId="77777777" w:rsidR="00D2651D" w:rsidRDefault="00D2651D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</w:p>
    <w:p w14:paraId="6C3997EE" w14:textId="77777777" w:rsidR="00D2651D" w:rsidRDefault="00D2651D" w:rsidP="002F370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</w:p>
    <w:p w14:paraId="47CB07C7" w14:textId="6344CF02" w:rsidR="00FB56C4" w:rsidRPr="0034232B" w:rsidRDefault="00FB56C4" w:rsidP="00DD6A0D">
      <w:pPr>
        <w:tabs>
          <w:tab w:val="left" w:pos="510"/>
          <w:tab w:val="left" w:pos="624"/>
        </w:tabs>
        <w:spacing w:line="360" w:lineRule="auto"/>
        <w:ind w:left="0" w:right="0" w:firstLine="0"/>
        <w:jc w:val="center"/>
        <w:rPr>
          <w:rFonts w:ascii="Arial" w:hAnsi="Arial" w:cs="Arial"/>
          <w:b/>
          <w:sz w:val="28"/>
          <w:szCs w:val="28"/>
        </w:rPr>
      </w:pPr>
      <w:r w:rsidRPr="0034232B">
        <w:rPr>
          <w:rFonts w:ascii="Arial" w:hAnsi="Arial" w:cs="Arial"/>
          <w:b/>
          <w:sz w:val="28"/>
          <w:szCs w:val="28"/>
        </w:rPr>
        <w:lastRenderedPageBreak/>
        <w:t>Приложение А</w:t>
      </w:r>
    </w:p>
    <w:p w14:paraId="52F63362" w14:textId="77777777" w:rsidR="00FB56C4" w:rsidRPr="00D953BD" w:rsidRDefault="00FB56C4" w:rsidP="00DD6A0D">
      <w:pPr>
        <w:tabs>
          <w:tab w:val="left" w:pos="510"/>
          <w:tab w:val="left" w:pos="624"/>
        </w:tabs>
        <w:spacing w:line="360" w:lineRule="auto"/>
        <w:ind w:left="0" w:right="0" w:firstLine="0"/>
        <w:jc w:val="center"/>
        <w:rPr>
          <w:rFonts w:ascii="Arial" w:hAnsi="Arial" w:cs="Arial"/>
          <w:b/>
          <w:szCs w:val="24"/>
        </w:rPr>
      </w:pPr>
      <w:r w:rsidRPr="00D953BD">
        <w:rPr>
          <w:rFonts w:ascii="Arial" w:hAnsi="Arial" w:cs="Arial"/>
          <w:b/>
          <w:szCs w:val="24"/>
        </w:rPr>
        <w:t>(справочное)</w:t>
      </w:r>
    </w:p>
    <w:p w14:paraId="4A1E2B7D" w14:textId="7FAB4E79" w:rsidR="00FB56C4" w:rsidRPr="00D953BD" w:rsidRDefault="00FB56C4" w:rsidP="00DD6A0D">
      <w:pPr>
        <w:spacing w:line="360" w:lineRule="auto"/>
        <w:ind w:left="0" w:right="0" w:firstLine="0"/>
        <w:jc w:val="center"/>
        <w:rPr>
          <w:rFonts w:ascii="Arial" w:hAnsi="Arial" w:cs="Arial"/>
          <w:b/>
          <w:szCs w:val="24"/>
        </w:rPr>
      </w:pPr>
      <w:r w:rsidRPr="00D953BD">
        <w:rPr>
          <w:rFonts w:ascii="Arial" w:hAnsi="Arial" w:cs="Arial"/>
          <w:b/>
          <w:szCs w:val="24"/>
        </w:rPr>
        <w:t xml:space="preserve">Информационные сведения </w:t>
      </w:r>
      <w:r w:rsidR="00710BA4" w:rsidRPr="00D953BD">
        <w:rPr>
          <w:rFonts w:ascii="Arial" w:hAnsi="Arial" w:cs="Arial"/>
          <w:b/>
          <w:szCs w:val="24"/>
        </w:rPr>
        <w:t>о</w:t>
      </w:r>
      <w:r w:rsidR="00710BA4">
        <w:rPr>
          <w:rFonts w:ascii="Arial" w:hAnsi="Arial" w:cs="Arial"/>
          <w:b/>
          <w:szCs w:val="24"/>
        </w:rPr>
        <w:t xml:space="preserve"> предельных</w:t>
      </w:r>
      <w:r w:rsidR="006C58E3">
        <w:rPr>
          <w:rFonts w:ascii="Arial" w:hAnsi="Arial" w:cs="Arial"/>
          <w:b/>
          <w:szCs w:val="24"/>
        </w:rPr>
        <w:t xml:space="preserve"> </w:t>
      </w:r>
      <w:r w:rsidR="00922388">
        <w:rPr>
          <w:rFonts w:ascii="Arial" w:hAnsi="Arial" w:cs="Arial"/>
          <w:b/>
          <w:szCs w:val="24"/>
        </w:rPr>
        <w:t xml:space="preserve">значениях </w:t>
      </w:r>
      <w:r w:rsidR="00710BA4">
        <w:rPr>
          <w:rFonts w:ascii="Arial" w:hAnsi="Arial" w:cs="Arial"/>
          <w:b/>
          <w:szCs w:val="24"/>
        </w:rPr>
        <w:t xml:space="preserve">показателей </w:t>
      </w:r>
      <w:r w:rsidR="00710BA4" w:rsidRPr="00D953BD">
        <w:rPr>
          <w:rFonts w:ascii="Arial" w:hAnsi="Arial" w:cs="Arial"/>
          <w:b/>
          <w:szCs w:val="24"/>
        </w:rPr>
        <w:t>пищевой</w:t>
      </w:r>
      <w:r w:rsidRPr="00D953BD">
        <w:rPr>
          <w:rFonts w:ascii="Arial" w:hAnsi="Arial" w:cs="Arial"/>
          <w:b/>
          <w:szCs w:val="24"/>
        </w:rPr>
        <w:t xml:space="preserve"> ценности</w:t>
      </w:r>
      <w:r w:rsidR="00F45FAF">
        <w:rPr>
          <w:rFonts w:ascii="Arial" w:hAnsi="Arial" w:cs="Arial"/>
          <w:b/>
          <w:szCs w:val="24"/>
        </w:rPr>
        <w:t xml:space="preserve"> </w:t>
      </w:r>
      <w:r w:rsidR="00C4453F">
        <w:rPr>
          <w:rFonts w:ascii="Arial" w:hAnsi="Arial" w:cs="Arial"/>
          <w:b/>
          <w:szCs w:val="24"/>
        </w:rPr>
        <w:t>паштетов</w:t>
      </w:r>
    </w:p>
    <w:p w14:paraId="0277420A" w14:textId="2FD14AFA" w:rsidR="00922388" w:rsidRDefault="00922388" w:rsidP="00922388">
      <w:pPr>
        <w:ind w:left="0" w:right="0" w:firstLine="567"/>
        <w:rPr>
          <w:rFonts w:ascii="Arial" w:hAnsi="Arial" w:cs="Arial"/>
          <w:sz w:val="22"/>
          <w:szCs w:val="22"/>
        </w:rPr>
      </w:pPr>
      <w:r w:rsidRPr="00922388">
        <w:rPr>
          <w:rFonts w:ascii="Arial" w:hAnsi="Arial" w:cs="Arial"/>
          <w:sz w:val="22"/>
          <w:szCs w:val="22"/>
        </w:rPr>
        <w:t xml:space="preserve">А.1 Информационные сведения </w:t>
      </w:r>
      <w:r w:rsidR="00710BA4" w:rsidRPr="00922388">
        <w:rPr>
          <w:rFonts w:ascii="Arial" w:hAnsi="Arial" w:cs="Arial"/>
          <w:sz w:val="22"/>
          <w:szCs w:val="22"/>
        </w:rPr>
        <w:t>о значениях</w:t>
      </w:r>
      <w:r w:rsidRPr="00922388">
        <w:rPr>
          <w:rFonts w:ascii="Arial" w:hAnsi="Arial" w:cs="Arial"/>
          <w:sz w:val="22"/>
          <w:szCs w:val="22"/>
        </w:rPr>
        <w:t xml:space="preserve"> показателей пищевой </w:t>
      </w:r>
      <w:r w:rsidR="00710BA4" w:rsidRPr="00922388">
        <w:rPr>
          <w:rFonts w:ascii="Arial" w:hAnsi="Arial" w:cs="Arial"/>
          <w:sz w:val="22"/>
          <w:szCs w:val="22"/>
        </w:rPr>
        <w:t xml:space="preserve">ценности </w:t>
      </w:r>
      <w:r w:rsidR="00710BA4">
        <w:rPr>
          <w:rFonts w:ascii="Arial" w:hAnsi="Arial" w:cs="Arial"/>
          <w:sz w:val="22"/>
          <w:szCs w:val="22"/>
        </w:rPr>
        <w:t>100</w:t>
      </w:r>
      <w:r w:rsidRPr="0092238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22388">
        <w:rPr>
          <w:rFonts w:ascii="Arial" w:hAnsi="Arial" w:cs="Arial"/>
          <w:sz w:val="22"/>
          <w:szCs w:val="22"/>
        </w:rPr>
        <w:t xml:space="preserve">г </w:t>
      </w:r>
      <w:r w:rsidR="007A1CF8">
        <w:rPr>
          <w:rFonts w:ascii="Arial" w:hAnsi="Arial" w:cs="Arial"/>
          <w:sz w:val="22"/>
          <w:szCs w:val="22"/>
        </w:rPr>
        <w:t xml:space="preserve"> паштетов</w:t>
      </w:r>
      <w:proofErr w:type="gramEnd"/>
      <w:r w:rsidR="007A1CF8">
        <w:rPr>
          <w:rFonts w:ascii="Arial" w:hAnsi="Arial" w:cs="Arial"/>
          <w:sz w:val="22"/>
          <w:szCs w:val="22"/>
        </w:rPr>
        <w:t xml:space="preserve"> </w:t>
      </w:r>
      <w:r w:rsidRPr="00922388">
        <w:rPr>
          <w:rFonts w:ascii="Arial" w:hAnsi="Arial" w:cs="Arial"/>
          <w:sz w:val="22"/>
          <w:szCs w:val="22"/>
        </w:rPr>
        <w:t>приведены в таблице А.1.</w:t>
      </w:r>
    </w:p>
    <w:p w14:paraId="22E99C88" w14:textId="77777777" w:rsidR="007A1CF8" w:rsidRDefault="007A1CF8" w:rsidP="00922388">
      <w:pPr>
        <w:ind w:left="0" w:right="0" w:firstLine="567"/>
        <w:rPr>
          <w:rFonts w:ascii="Arial" w:hAnsi="Arial" w:cs="Arial"/>
          <w:sz w:val="22"/>
          <w:szCs w:val="22"/>
        </w:rPr>
      </w:pPr>
    </w:p>
    <w:p w14:paraId="455BEF02" w14:textId="77777777" w:rsidR="00FB56C4" w:rsidRDefault="00053C5A" w:rsidP="00FB56C4">
      <w:pPr>
        <w:ind w:left="0" w:right="0" w:firstLine="0"/>
        <w:rPr>
          <w:rFonts w:ascii="Arial" w:hAnsi="Arial" w:cs="Arial"/>
          <w:sz w:val="22"/>
          <w:szCs w:val="22"/>
        </w:rPr>
      </w:pPr>
      <w:r w:rsidRPr="001A6D0C">
        <w:rPr>
          <w:rFonts w:ascii="Arial" w:hAnsi="Arial" w:cs="Arial"/>
          <w:sz w:val="22"/>
          <w:szCs w:val="22"/>
        </w:rPr>
        <w:t xml:space="preserve">Т а б </w:t>
      </w:r>
      <w:r w:rsidR="00FB56C4" w:rsidRPr="001A6D0C">
        <w:rPr>
          <w:rFonts w:ascii="Arial" w:hAnsi="Arial" w:cs="Arial"/>
          <w:sz w:val="22"/>
          <w:szCs w:val="22"/>
        </w:rPr>
        <w:t xml:space="preserve">л и ц </w:t>
      </w:r>
      <w:proofErr w:type="gramStart"/>
      <w:r w:rsidR="00FB56C4" w:rsidRPr="001A6D0C">
        <w:rPr>
          <w:rFonts w:ascii="Arial" w:hAnsi="Arial" w:cs="Arial"/>
          <w:sz w:val="22"/>
          <w:szCs w:val="22"/>
        </w:rPr>
        <w:t>а  А.1</w:t>
      </w:r>
      <w:proofErr w:type="gramEnd"/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1237"/>
        <w:gridCol w:w="851"/>
        <w:gridCol w:w="708"/>
        <w:gridCol w:w="1701"/>
        <w:gridCol w:w="1220"/>
        <w:gridCol w:w="992"/>
        <w:gridCol w:w="1134"/>
      </w:tblGrid>
      <w:tr w:rsidR="00496164" w:rsidRPr="00CA217D" w14:paraId="138B63C3" w14:textId="4B2CCAEC" w:rsidTr="00155BCA">
        <w:trPr>
          <w:cantSplit/>
          <w:trHeight w:val="564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BA8BB" w14:textId="123D66B5" w:rsidR="00496164" w:rsidRPr="0034232B" w:rsidRDefault="00496164" w:rsidP="00077845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232B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>
              <w:rPr>
                <w:rFonts w:ascii="Arial" w:hAnsi="Arial" w:cs="Arial"/>
                <w:sz w:val="22"/>
                <w:szCs w:val="22"/>
              </w:rPr>
              <w:t>паштета</w:t>
            </w:r>
          </w:p>
          <w:p w14:paraId="6FFFAAA1" w14:textId="5A376CF4" w:rsidR="00496164" w:rsidRDefault="00496164" w:rsidP="00077845">
            <w:pPr>
              <w:tabs>
                <w:tab w:val="left" w:pos="631"/>
              </w:tabs>
              <w:ind w:left="-113" w:right="-111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53D5A5" w14:textId="1C2F3EA3" w:rsidR="00496164" w:rsidRPr="0034232B" w:rsidRDefault="00496164" w:rsidP="00164E64">
            <w:pPr>
              <w:tabs>
                <w:tab w:val="left" w:pos="631"/>
              </w:tabs>
              <w:ind w:left="-113" w:right="-111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2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1CC96" w14:textId="77777777" w:rsidR="00496164" w:rsidRDefault="00496164" w:rsidP="00164E64">
            <w:pPr>
              <w:tabs>
                <w:tab w:val="left" w:pos="631"/>
              </w:tabs>
              <w:ind w:left="-113" w:right="-111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232B">
              <w:rPr>
                <w:rFonts w:ascii="Arial" w:hAnsi="Arial" w:cs="Arial"/>
                <w:sz w:val="22"/>
                <w:szCs w:val="22"/>
              </w:rPr>
              <w:t>Белок, г,</w:t>
            </w:r>
          </w:p>
          <w:p w14:paraId="77E89B19" w14:textId="6A6C72A2" w:rsidR="00496164" w:rsidRPr="0034232B" w:rsidRDefault="00496164" w:rsidP="00164E64">
            <w:pPr>
              <w:tabs>
                <w:tab w:val="left" w:pos="631"/>
              </w:tabs>
              <w:ind w:left="-113" w:right="-111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E64">
              <w:rPr>
                <w:rFonts w:ascii="Arial" w:hAnsi="Arial" w:cs="Arial"/>
                <w:sz w:val="22"/>
                <w:szCs w:val="22"/>
              </w:rPr>
              <w:t>не   менее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7DC93" w14:textId="7D77CC61" w:rsidR="00496164" w:rsidRPr="0034232B" w:rsidRDefault="00496164" w:rsidP="00DC085A">
            <w:pPr>
              <w:tabs>
                <w:tab w:val="left" w:pos="600"/>
              </w:tabs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232B">
              <w:rPr>
                <w:rFonts w:ascii="Arial" w:hAnsi="Arial" w:cs="Arial"/>
                <w:sz w:val="22"/>
                <w:szCs w:val="22"/>
              </w:rPr>
              <w:t>Жир, г,</w:t>
            </w:r>
          </w:p>
          <w:p w14:paraId="4C15F81A" w14:textId="77777777" w:rsidR="00496164" w:rsidRPr="0034232B" w:rsidRDefault="00496164" w:rsidP="00DC085A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232B">
              <w:rPr>
                <w:rFonts w:ascii="Arial" w:hAnsi="Arial" w:cs="Arial"/>
                <w:sz w:val="22"/>
                <w:szCs w:val="22"/>
              </w:rPr>
              <w:t>не</w:t>
            </w:r>
          </w:p>
          <w:p w14:paraId="01DBCB4D" w14:textId="77777777" w:rsidR="00496164" w:rsidRPr="0034232B" w:rsidRDefault="00496164" w:rsidP="00DC085A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232B">
              <w:rPr>
                <w:rFonts w:ascii="Arial" w:hAnsi="Arial" w:cs="Arial"/>
                <w:sz w:val="22"/>
                <w:szCs w:val="22"/>
              </w:rPr>
              <w:t>более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2F1E2" w14:textId="1C3A4096" w:rsidR="00496164" w:rsidRPr="0034232B" w:rsidRDefault="00496164" w:rsidP="00077845">
            <w:pPr>
              <w:tabs>
                <w:tab w:val="left" w:pos="634"/>
              </w:tabs>
              <w:ind w:left="-112" w:right="-48" w:firstLine="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4232B">
              <w:rPr>
                <w:rFonts w:ascii="Arial" w:hAnsi="Arial" w:cs="Arial"/>
                <w:sz w:val="22"/>
                <w:szCs w:val="22"/>
              </w:rPr>
              <w:t>Угле- воды</w:t>
            </w:r>
            <w:proofErr w:type="gramEnd"/>
            <w:r w:rsidRPr="0034232B">
              <w:rPr>
                <w:rFonts w:ascii="Arial" w:hAnsi="Arial" w:cs="Arial"/>
                <w:sz w:val="22"/>
                <w:szCs w:val="22"/>
              </w:rPr>
              <w:t>, г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4232B">
              <w:rPr>
                <w:rFonts w:ascii="Arial" w:hAnsi="Arial" w:cs="Arial"/>
                <w:sz w:val="22"/>
                <w:szCs w:val="22"/>
              </w:rPr>
              <w:t xml:space="preserve"> не более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6B7DF" w14:textId="6B448AA4" w:rsidR="00496164" w:rsidRPr="0034232B" w:rsidRDefault="00496164" w:rsidP="00373734">
            <w:pPr>
              <w:tabs>
                <w:tab w:val="left" w:pos="510"/>
                <w:tab w:val="left" w:pos="624"/>
              </w:tabs>
              <w:ind w:left="-103" w:right="-104" w:firstLine="3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34232B">
              <w:rPr>
                <w:rFonts w:ascii="Arial" w:hAnsi="Arial" w:cs="Arial"/>
                <w:sz w:val="22"/>
                <w:szCs w:val="22"/>
              </w:rPr>
              <w:t>алорийность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3423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34232B">
              <w:rPr>
                <w:rFonts w:ascii="Arial" w:hAnsi="Arial" w:cs="Arial"/>
                <w:sz w:val="22"/>
                <w:szCs w:val="22"/>
              </w:rPr>
              <w:t>нергетическая ценность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34232B">
              <w:rPr>
                <w:rFonts w:ascii="Arial" w:hAnsi="Arial" w:cs="Arial"/>
                <w:sz w:val="22"/>
                <w:szCs w:val="22"/>
              </w:rPr>
              <w:t xml:space="preserve"> ккал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34232B">
              <w:rPr>
                <w:rFonts w:ascii="Arial" w:hAnsi="Arial" w:cs="Arial"/>
                <w:sz w:val="22"/>
                <w:szCs w:val="22"/>
              </w:rPr>
              <w:t xml:space="preserve"> кДж,</w:t>
            </w:r>
          </w:p>
          <w:p w14:paraId="39D64BB0" w14:textId="2D037E72" w:rsidR="00496164" w:rsidRPr="0034232B" w:rsidRDefault="00496164" w:rsidP="00373734">
            <w:pPr>
              <w:tabs>
                <w:tab w:val="left" w:pos="510"/>
                <w:tab w:val="left" w:pos="624"/>
              </w:tabs>
              <w:ind w:left="-103" w:right="-104" w:firstLine="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232B">
              <w:rPr>
                <w:rFonts w:ascii="Arial" w:hAnsi="Arial" w:cs="Arial"/>
                <w:sz w:val="22"/>
                <w:szCs w:val="22"/>
              </w:rPr>
              <w:t>не более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94D8D" w14:textId="746BB97C" w:rsidR="00496164" w:rsidRPr="0034232B" w:rsidRDefault="00496164" w:rsidP="00DC085A">
            <w:pPr>
              <w:ind w:left="0" w:right="0" w:firstLine="0"/>
              <w:rPr>
                <w:rFonts w:ascii="Arial" w:eastAsia="MS Mincho" w:hAnsi="Arial" w:cs="Arial"/>
                <w:sz w:val="22"/>
                <w:szCs w:val="22"/>
              </w:rPr>
            </w:pPr>
            <w:r w:rsidRPr="006520A6">
              <w:rPr>
                <w:rFonts w:ascii="Arial" w:eastAsia="MS Mincho" w:hAnsi="Arial" w:cs="Arial"/>
                <w:sz w:val="20"/>
              </w:rPr>
              <w:t>Бета</w:t>
            </w:r>
            <w:r>
              <w:rPr>
                <w:rFonts w:ascii="Arial" w:eastAsia="MS Mincho" w:hAnsi="Arial" w:cs="Arial"/>
                <w:sz w:val="20"/>
              </w:rPr>
              <w:t>-</w:t>
            </w:r>
            <w:r w:rsidRPr="006520A6">
              <w:rPr>
                <w:rFonts w:ascii="Arial" w:eastAsia="MS Mincho" w:hAnsi="Arial" w:cs="Arial"/>
                <w:sz w:val="20"/>
              </w:rPr>
              <w:t>каротин</w:t>
            </w:r>
            <w:r w:rsidRPr="0034232B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B220F3" w:rsidRPr="00D764E6">
              <w:rPr>
                <w:rFonts w:ascii="Arial" w:hAnsi="Arial" w:cs="Arial"/>
                <w:szCs w:val="24"/>
              </w:rPr>
              <w:t>*</w:t>
            </w:r>
            <w:r w:rsidRPr="0034232B">
              <w:rPr>
                <w:rFonts w:ascii="Arial" w:eastAsia="MS Mincho" w:hAnsi="Arial" w:cs="Arial"/>
                <w:sz w:val="22"/>
                <w:szCs w:val="22"/>
              </w:rPr>
              <w:t>мг/100 г, не менее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EAF4" w14:textId="1856B76B" w:rsidR="00496164" w:rsidRPr="0034232B" w:rsidRDefault="00496164" w:rsidP="00155BCA">
            <w:pPr>
              <w:ind w:left="0" w:right="0" w:firstLine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34232B">
              <w:rPr>
                <w:rFonts w:ascii="Arial" w:eastAsia="MS Mincho" w:hAnsi="Arial" w:cs="Arial"/>
                <w:sz w:val="22"/>
                <w:szCs w:val="22"/>
              </w:rPr>
              <w:t>Минеральные вещества,</w:t>
            </w:r>
          </w:p>
          <w:p w14:paraId="713D0CA6" w14:textId="5D4E44FE" w:rsidR="00496164" w:rsidRDefault="00496164" w:rsidP="00155BCA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  <w:r w:rsidRPr="0034232B">
              <w:rPr>
                <w:rFonts w:ascii="Arial" w:eastAsia="MS Mincho" w:hAnsi="Arial" w:cs="Arial"/>
                <w:sz w:val="22"/>
                <w:szCs w:val="22"/>
              </w:rPr>
              <w:t>мг/100 г, не менее</w:t>
            </w:r>
          </w:p>
          <w:p w14:paraId="10719A67" w14:textId="77777777" w:rsidR="00496164" w:rsidRPr="0034232B" w:rsidRDefault="00496164" w:rsidP="00155BCA">
            <w:pPr>
              <w:ind w:left="0" w:right="0" w:firstLine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496164" w:rsidRPr="00CA217D" w14:paraId="6CE2EFCA" w14:textId="77777777" w:rsidTr="00155BCA">
        <w:trPr>
          <w:cantSplit/>
          <w:trHeight w:val="371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EB28D" w14:textId="77777777" w:rsidR="00496164" w:rsidRPr="0034232B" w:rsidRDefault="00496164" w:rsidP="00077845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AB5B" w14:textId="77777777" w:rsidR="00496164" w:rsidRPr="0034232B" w:rsidRDefault="00496164" w:rsidP="00164E64">
            <w:pPr>
              <w:tabs>
                <w:tab w:val="left" w:pos="631"/>
              </w:tabs>
              <w:ind w:left="-113" w:right="-111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9D9E" w14:textId="77777777" w:rsidR="00496164" w:rsidRPr="0034232B" w:rsidRDefault="00496164" w:rsidP="00DC085A">
            <w:pPr>
              <w:tabs>
                <w:tab w:val="left" w:pos="600"/>
              </w:tabs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B542" w14:textId="77777777" w:rsidR="00496164" w:rsidRPr="0034232B" w:rsidRDefault="00496164" w:rsidP="00077845">
            <w:pPr>
              <w:tabs>
                <w:tab w:val="left" w:pos="634"/>
              </w:tabs>
              <w:ind w:left="-112" w:right="-48" w:firstLine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4604" w14:textId="77777777" w:rsidR="00496164" w:rsidRDefault="00496164" w:rsidP="00373734">
            <w:pPr>
              <w:tabs>
                <w:tab w:val="left" w:pos="510"/>
                <w:tab w:val="left" w:pos="624"/>
              </w:tabs>
              <w:ind w:left="-103" w:right="-104" w:firstLine="3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0BA1" w14:textId="77777777" w:rsidR="00496164" w:rsidRPr="006520A6" w:rsidRDefault="00496164" w:rsidP="00DC085A">
            <w:pPr>
              <w:ind w:left="0" w:right="0" w:firstLine="0"/>
              <w:rPr>
                <w:rFonts w:ascii="Arial" w:eastAsia="MS Mincho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EE64" w14:textId="22A17EC2" w:rsidR="00496164" w:rsidRDefault="00496164" w:rsidP="00155BCA">
            <w:pPr>
              <w:ind w:left="0" w:right="0" w:hanging="107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Са</w:t>
            </w:r>
            <w:r w:rsidR="00B220F3">
              <w:rPr>
                <w:rFonts w:ascii="Arial" w:hAnsi="Arial" w:cs="Arial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3012" w14:textId="5194B37D" w:rsidR="00496164" w:rsidRPr="00496164" w:rsidRDefault="00155BCA" w:rsidP="00155BCA">
            <w:pPr>
              <w:ind w:left="0" w:right="0" w:hanging="113"/>
              <w:jc w:val="center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I</w:t>
            </w:r>
            <w:r w:rsidR="00B220F3" w:rsidRPr="00155BCA">
              <w:rPr>
                <w:rFonts w:ascii="Arial" w:hAnsi="Arial" w:cs="Arial"/>
                <w:szCs w:val="24"/>
              </w:rPr>
              <w:t>***</w:t>
            </w:r>
          </w:p>
        </w:tc>
      </w:tr>
      <w:tr w:rsidR="00155BCA" w:rsidRPr="00CA217D" w14:paraId="19A9E7CE" w14:textId="4FD2919E" w:rsidTr="00155BCA">
        <w:trPr>
          <w:trHeight w:val="335"/>
        </w:trPr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4C21BE" w14:textId="0F461896" w:rsidR="00155BCA" w:rsidRPr="00D764E6" w:rsidRDefault="00155BCA" w:rsidP="00155BCA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7A1CF8">
              <w:rPr>
                <w:rFonts w:ascii="Arial" w:hAnsi="Arial" w:cs="Arial"/>
                <w:szCs w:val="24"/>
              </w:rPr>
              <w:t>«Детский»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FDCF5A" w14:textId="77777777" w:rsidR="00155BCA" w:rsidRPr="00D764E6" w:rsidRDefault="00155BCA" w:rsidP="00155BCA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7A1CF8">
              <w:rPr>
                <w:rFonts w:ascii="Arial" w:hAnsi="Arial" w:cs="Arial"/>
                <w:snapToGrid w:val="0"/>
                <w:szCs w:val="24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73E08" w14:textId="4C162E5F" w:rsidR="00155BCA" w:rsidRPr="00D764E6" w:rsidRDefault="00155BCA" w:rsidP="00155BCA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7A1CF8">
              <w:rPr>
                <w:rFonts w:ascii="Arial" w:hAnsi="Arial" w:cs="Arial"/>
                <w:snapToGrid w:val="0"/>
                <w:szCs w:val="24"/>
              </w:rP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81BD" w14:textId="6906C1D1" w:rsidR="00155BCA" w:rsidRPr="0034232B" w:rsidRDefault="00873AF3" w:rsidP="00155BCA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D24F86B" w14:textId="2D82368F" w:rsidR="00155BCA" w:rsidRPr="00D764E6" w:rsidRDefault="00155BCA" w:rsidP="00155BCA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D764E6">
              <w:rPr>
                <w:rFonts w:ascii="Arial" w:hAnsi="Arial" w:cs="Arial"/>
                <w:szCs w:val="24"/>
              </w:rPr>
              <w:t>1</w:t>
            </w:r>
            <w:r w:rsidR="00873AF3">
              <w:rPr>
                <w:rFonts w:ascii="Arial" w:hAnsi="Arial" w:cs="Arial"/>
                <w:szCs w:val="24"/>
              </w:rPr>
              <w:t>9</w:t>
            </w:r>
            <w:r w:rsidRPr="00D764E6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/</w:t>
            </w:r>
            <w:r w:rsidR="00D2651D">
              <w:rPr>
                <w:rFonts w:ascii="Arial" w:hAnsi="Arial" w:cs="Arial"/>
                <w:szCs w:val="24"/>
              </w:rPr>
              <w:t>7</w:t>
            </w:r>
            <w:r w:rsidR="00873AF3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1D3" w14:textId="51DBB2EB" w:rsidR="00155BCA" w:rsidRPr="00D764E6" w:rsidRDefault="00155BCA" w:rsidP="00155BCA">
            <w:pPr>
              <w:tabs>
                <w:tab w:val="left" w:pos="510"/>
                <w:tab w:val="left" w:pos="624"/>
                <w:tab w:val="left" w:pos="1224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D764E6">
              <w:rPr>
                <w:rFonts w:ascii="Arial" w:hAnsi="Arial" w:cs="Arial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322E" w14:textId="1951C3B1" w:rsidR="00155BCA" w:rsidRPr="00D764E6" w:rsidRDefault="00155BCA" w:rsidP="00155BCA">
            <w:pPr>
              <w:tabs>
                <w:tab w:val="left" w:pos="510"/>
                <w:tab w:val="left" w:pos="624"/>
              </w:tabs>
              <w:ind w:left="0" w:right="-107" w:hanging="109"/>
              <w:jc w:val="center"/>
              <w:rPr>
                <w:rFonts w:ascii="Arial" w:hAnsi="Arial" w:cs="Arial"/>
                <w:szCs w:val="24"/>
              </w:rPr>
            </w:pPr>
            <w:r w:rsidRPr="00D764E6">
              <w:rPr>
                <w:rFonts w:ascii="Arial" w:hAnsi="Arial" w:cs="Arial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41A6" w14:textId="5F6270AE" w:rsidR="00155BCA" w:rsidRPr="00155BCA" w:rsidRDefault="00155BCA" w:rsidP="00155BCA">
            <w:pPr>
              <w:tabs>
                <w:tab w:val="left" w:pos="510"/>
                <w:tab w:val="left" w:pos="624"/>
              </w:tabs>
              <w:ind w:left="0" w:right="-107" w:hanging="109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155BCA">
              <w:rPr>
                <w:rFonts w:ascii="Arial" w:hAnsi="Arial" w:cs="Arial"/>
                <w:szCs w:val="24"/>
              </w:rPr>
              <w:t>0,03</w:t>
            </w:r>
          </w:p>
        </w:tc>
      </w:tr>
      <w:tr w:rsidR="00155BCA" w:rsidRPr="00CA217D" w14:paraId="1AA3F012" w14:textId="757E0DEC" w:rsidTr="00155BCA">
        <w:trPr>
          <w:trHeight w:val="291"/>
        </w:trPr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5F19AC" w14:textId="0C28B59D" w:rsidR="00155BCA" w:rsidRPr="00D764E6" w:rsidRDefault="00155BCA" w:rsidP="00155BCA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7A1CF8">
              <w:rPr>
                <w:rFonts w:ascii="Arial" w:hAnsi="Arial" w:cs="Arial"/>
                <w:szCs w:val="24"/>
              </w:rPr>
              <w:t>«Карапуз»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FBA5CA" w14:textId="77777777" w:rsidR="00155BCA" w:rsidRPr="00D764E6" w:rsidRDefault="00155BCA" w:rsidP="00155BCA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7A1CF8">
              <w:rPr>
                <w:rFonts w:ascii="Arial" w:hAnsi="Arial" w:cs="Arial"/>
                <w:snapToGrid w:val="0"/>
                <w:szCs w:val="24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8CC54" w14:textId="0F664F44" w:rsidR="00155BCA" w:rsidRPr="00D764E6" w:rsidRDefault="00155BCA" w:rsidP="00155BCA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7A1CF8">
              <w:rPr>
                <w:rFonts w:ascii="Arial" w:hAnsi="Arial" w:cs="Arial"/>
                <w:snapToGrid w:val="0"/>
                <w:szCs w:val="24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7B1F" w14:textId="52E200F6" w:rsidR="00155BCA" w:rsidRPr="0034232B" w:rsidRDefault="00873AF3" w:rsidP="00155BCA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F472E79" w14:textId="7CBE1F37" w:rsidR="00155BCA" w:rsidRPr="00D764E6" w:rsidRDefault="00155BCA" w:rsidP="00155BCA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D764E6">
              <w:rPr>
                <w:rFonts w:ascii="Arial" w:hAnsi="Arial" w:cs="Arial"/>
                <w:szCs w:val="24"/>
              </w:rPr>
              <w:t>1</w:t>
            </w:r>
            <w:r w:rsidR="00873AF3">
              <w:rPr>
                <w:rFonts w:ascii="Arial" w:hAnsi="Arial" w:cs="Arial"/>
                <w:szCs w:val="24"/>
              </w:rPr>
              <w:t>90</w:t>
            </w:r>
            <w:r>
              <w:rPr>
                <w:rFonts w:ascii="Arial" w:hAnsi="Arial" w:cs="Arial"/>
                <w:szCs w:val="24"/>
              </w:rPr>
              <w:t>/</w:t>
            </w:r>
            <w:r w:rsidR="00D2651D">
              <w:rPr>
                <w:rFonts w:ascii="Arial" w:hAnsi="Arial" w:cs="Arial"/>
                <w:szCs w:val="24"/>
              </w:rPr>
              <w:t>7</w:t>
            </w:r>
            <w:r w:rsidR="00873AF3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BD34" w14:textId="63B7BB43" w:rsidR="00155BCA" w:rsidRPr="00D764E6" w:rsidRDefault="00155BCA" w:rsidP="00155BCA">
            <w:pPr>
              <w:tabs>
                <w:tab w:val="left" w:pos="510"/>
                <w:tab w:val="left" w:pos="624"/>
                <w:tab w:val="left" w:pos="1224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D764E6">
              <w:rPr>
                <w:rFonts w:ascii="Arial" w:hAnsi="Arial" w:cs="Arial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9F0F" w14:textId="718A0781" w:rsidR="00155BCA" w:rsidRPr="00D764E6" w:rsidRDefault="00155BCA" w:rsidP="00155BCA">
            <w:pPr>
              <w:tabs>
                <w:tab w:val="left" w:pos="510"/>
                <w:tab w:val="left" w:pos="624"/>
              </w:tabs>
              <w:ind w:left="-109" w:right="-107" w:firstLine="0"/>
              <w:jc w:val="center"/>
              <w:rPr>
                <w:rFonts w:ascii="Arial" w:hAnsi="Arial" w:cs="Arial"/>
                <w:szCs w:val="24"/>
              </w:rPr>
            </w:pPr>
            <w:r w:rsidRPr="00D764E6">
              <w:rPr>
                <w:rFonts w:ascii="Arial" w:hAnsi="Arial" w:cs="Arial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1283" w14:textId="4B56B3BB" w:rsidR="00155BCA" w:rsidRPr="00D764E6" w:rsidRDefault="00155BCA" w:rsidP="00155BCA">
            <w:pPr>
              <w:tabs>
                <w:tab w:val="left" w:pos="510"/>
                <w:tab w:val="left" w:pos="624"/>
              </w:tabs>
              <w:ind w:left="-109" w:right="-107" w:firstLine="0"/>
              <w:jc w:val="center"/>
              <w:rPr>
                <w:rFonts w:ascii="Arial" w:hAnsi="Arial" w:cs="Arial"/>
                <w:szCs w:val="24"/>
              </w:rPr>
            </w:pPr>
            <w:r w:rsidRPr="00155BCA">
              <w:rPr>
                <w:rFonts w:ascii="Arial" w:hAnsi="Arial" w:cs="Arial"/>
                <w:szCs w:val="24"/>
              </w:rPr>
              <w:t>0,03</w:t>
            </w:r>
          </w:p>
        </w:tc>
      </w:tr>
      <w:tr w:rsidR="00155BCA" w:rsidRPr="00CA217D" w14:paraId="026A55FF" w14:textId="5FC1D3F0" w:rsidTr="00155BCA">
        <w:trPr>
          <w:trHeight w:val="212"/>
        </w:trPr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F2581C" w14:textId="3B697766" w:rsidR="00155BCA" w:rsidRPr="00D764E6" w:rsidRDefault="00155BCA" w:rsidP="00155BCA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7A1CF8">
              <w:rPr>
                <w:rFonts w:ascii="Arial" w:hAnsi="Arial" w:cs="Arial"/>
                <w:szCs w:val="24"/>
              </w:rPr>
              <w:t>«</w:t>
            </w:r>
            <w:r w:rsidRPr="00D764E6">
              <w:rPr>
                <w:rFonts w:ascii="Arial" w:hAnsi="Arial" w:cs="Arial"/>
                <w:szCs w:val="24"/>
              </w:rPr>
              <w:t>Для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764E6">
              <w:rPr>
                <w:rFonts w:ascii="Arial" w:hAnsi="Arial" w:cs="Arial"/>
                <w:szCs w:val="24"/>
              </w:rPr>
              <w:t>ш</w:t>
            </w:r>
            <w:r w:rsidRPr="007A1CF8">
              <w:rPr>
                <w:rFonts w:ascii="Arial" w:hAnsi="Arial" w:cs="Arial"/>
                <w:szCs w:val="24"/>
              </w:rPr>
              <w:t>кольник</w:t>
            </w:r>
            <w:r w:rsidRPr="00D764E6">
              <w:rPr>
                <w:rFonts w:ascii="Arial" w:hAnsi="Arial" w:cs="Arial"/>
                <w:szCs w:val="24"/>
              </w:rPr>
              <w:t>ов</w:t>
            </w:r>
            <w:r w:rsidRPr="007A1CF8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78762E" w14:textId="77777777" w:rsidR="00155BCA" w:rsidRPr="00D764E6" w:rsidRDefault="00155BCA" w:rsidP="00155BCA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7A1CF8">
              <w:rPr>
                <w:rFonts w:ascii="Arial" w:hAnsi="Arial" w:cs="Arial"/>
                <w:snapToGrid w:val="0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B0E93" w14:textId="2FA80299" w:rsidR="00155BCA" w:rsidRPr="00D764E6" w:rsidRDefault="00155BCA" w:rsidP="00155BCA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7A1CF8">
              <w:rPr>
                <w:rFonts w:ascii="Arial" w:hAnsi="Arial" w:cs="Arial"/>
                <w:snapToGrid w:val="0"/>
                <w:szCs w:val="24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0687" w14:textId="28A15A45" w:rsidR="00155BCA" w:rsidRPr="0034232B" w:rsidRDefault="00873AF3" w:rsidP="00155BCA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A963CD1" w14:textId="07540365" w:rsidR="00155BCA" w:rsidRPr="00D764E6" w:rsidRDefault="00155BCA" w:rsidP="00155BCA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D764E6">
              <w:rPr>
                <w:rFonts w:ascii="Arial" w:hAnsi="Arial" w:cs="Arial"/>
                <w:szCs w:val="24"/>
              </w:rPr>
              <w:t>1</w:t>
            </w:r>
            <w:r w:rsidR="00873AF3">
              <w:rPr>
                <w:rFonts w:ascii="Arial" w:hAnsi="Arial" w:cs="Arial"/>
                <w:szCs w:val="24"/>
              </w:rPr>
              <w:t>80</w:t>
            </w:r>
            <w:r>
              <w:rPr>
                <w:rFonts w:ascii="Arial" w:hAnsi="Arial" w:cs="Arial"/>
                <w:szCs w:val="24"/>
              </w:rPr>
              <w:t>/</w:t>
            </w:r>
            <w:r w:rsidR="00D2651D">
              <w:rPr>
                <w:rFonts w:ascii="Arial" w:hAnsi="Arial" w:cs="Arial"/>
                <w:szCs w:val="24"/>
              </w:rPr>
              <w:t>7</w:t>
            </w:r>
            <w:r w:rsidR="00873AF3">
              <w:rPr>
                <w:rFonts w:ascii="Arial" w:hAnsi="Arial" w:cs="Arial"/>
                <w:szCs w:val="24"/>
              </w:rPr>
              <w:t>5</w:t>
            </w:r>
            <w:r w:rsidR="00D2651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9683" w14:textId="1A97E4DD" w:rsidR="00155BCA" w:rsidRPr="00D764E6" w:rsidRDefault="00155BCA" w:rsidP="00155BCA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D764E6">
              <w:rPr>
                <w:rFonts w:ascii="Arial" w:eastAsiaTheme="minorHAnsi" w:hAnsi="Arial" w:cs="Arial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2F6E" w14:textId="0442289B" w:rsidR="00155BCA" w:rsidRPr="00D764E6" w:rsidRDefault="00155BCA" w:rsidP="00155BCA">
            <w:pPr>
              <w:tabs>
                <w:tab w:val="left" w:pos="510"/>
                <w:tab w:val="left" w:pos="624"/>
              </w:tabs>
              <w:ind w:left="-109" w:right="-107" w:firstLine="0"/>
              <w:jc w:val="center"/>
              <w:rPr>
                <w:rFonts w:ascii="Arial" w:hAnsi="Arial" w:cs="Arial"/>
                <w:szCs w:val="24"/>
              </w:rPr>
            </w:pPr>
            <w:r w:rsidRPr="00D764E6">
              <w:rPr>
                <w:rFonts w:ascii="Arial" w:hAnsi="Arial" w:cs="Arial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878A" w14:textId="30DAD2B0" w:rsidR="00155BCA" w:rsidRPr="00D764E6" w:rsidRDefault="00155BCA" w:rsidP="00155BCA">
            <w:pPr>
              <w:tabs>
                <w:tab w:val="left" w:pos="510"/>
                <w:tab w:val="left" w:pos="624"/>
              </w:tabs>
              <w:ind w:left="-109" w:right="-107" w:firstLine="0"/>
              <w:jc w:val="center"/>
              <w:rPr>
                <w:rFonts w:ascii="Arial" w:hAnsi="Arial" w:cs="Arial"/>
                <w:szCs w:val="24"/>
              </w:rPr>
            </w:pPr>
            <w:r w:rsidRPr="00155BCA">
              <w:rPr>
                <w:rFonts w:ascii="Arial" w:hAnsi="Arial" w:cs="Arial"/>
                <w:szCs w:val="24"/>
              </w:rPr>
              <w:t>0,03</w:t>
            </w:r>
          </w:p>
        </w:tc>
      </w:tr>
      <w:tr w:rsidR="00155BCA" w:rsidRPr="00CA217D" w14:paraId="1A59945F" w14:textId="5ADAD0E7" w:rsidTr="00155BCA"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A95C46" w14:textId="7704A8EC" w:rsidR="00155BCA" w:rsidRPr="00D764E6" w:rsidRDefault="00155BCA" w:rsidP="00155BCA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7A1CF8">
              <w:rPr>
                <w:rFonts w:ascii="Arial" w:hAnsi="Arial" w:cs="Arial"/>
                <w:szCs w:val="24"/>
              </w:rPr>
              <w:t>«Тимка»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1A4F66" w14:textId="77777777" w:rsidR="00155BCA" w:rsidRPr="00D764E6" w:rsidRDefault="00155BCA" w:rsidP="00155BCA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7A1CF8">
              <w:rPr>
                <w:rFonts w:ascii="Arial" w:hAnsi="Arial" w:cs="Arial"/>
                <w:snapToGrid w:val="0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5E3B6" w14:textId="6E24BAAC" w:rsidR="00155BCA" w:rsidRPr="00D764E6" w:rsidRDefault="00155BCA" w:rsidP="00155BCA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7A1CF8">
              <w:rPr>
                <w:rFonts w:ascii="Arial" w:hAnsi="Arial" w:cs="Arial"/>
                <w:snapToGrid w:val="0"/>
                <w:szCs w:val="24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A7BE" w14:textId="50D202E2" w:rsidR="00155BCA" w:rsidRPr="0034232B" w:rsidRDefault="00873AF3" w:rsidP="00155BCA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958E9B5" w14:textId="1AD0B468" w:rsidR="00155BCA" w:rsidRPr="00D764E6" w:rsidRDefault="00155BCA" w:rsidP="00155BCA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D764E6">
              <w:rPr>
                <w:rFonts w:ascii="Arial" w:hAnsi="Arial" w:cs="Arial"/>
                <w:szCs w:val="24"/>
              </w:rPr>
              <w:t>1</w:t>
            </w:r>
            <w:r w:rsidR="00873AF3">
              <w:rPr>
                <w:rFonts w:ascii="Arial" w:hAnsi="Arial" w:cs="Arial"/>
                <w:szCs w:val="24"/>
              </w:rPr>
              <w:t>80</w:t>
            </w:r>
            <w:r>
              <w:rPr>
                <w:rFonts w:ascii="Arial" w:hAnsi="Arial" w:cs="Arial"/>
                <w:szCs w:val="24"/>
              </w:rPr>
              <w:t>/</w:t>
            </w:r>
            <w:r w:rsidR="00D2651D">
              <w:rPr>
                <w:rFonts w:ascii="Arial" w:hAnsi="Arial" w:cs="Arial"/>
                <w:szCs w:val="24"/>
              </w:rPr>
              <w:t>7</w:t>
            </w:r>
            <w:r w:rsidR="00873AF3">
              <w:rPr>
                <w:rFonts w:ascii="Arial" w:hAnsi="Arial" w:cs="Arial"/>
                <w:szCs w:val="24"/>
              </w:rPr>
              <w:t>5</w:t>
            </w:r>
            <w:r w:rsidR="00D2651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4AFA" w14:textId="5033BEDC" w:rsidR="00155BCA" w:rsidRPr="00D764E6" w:rsidRDefault="00155BCA" w:rsidP="00155BCA">
            <w:pPr>
              <w:tabs>
                <w:tab w:val="left" w:pos="510"/>
                <w:tab w:val="left" w:pos="624"/>
                <w:tab w:val="left" w:pos="1224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D764E6">
              <w:rPr>
                <w:rFonts w:ascii="Arial" w:hAnsi="Arial" w:cs="Arial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950" w14:textId="51AEEAE9" w:rsidR="00155BCA" w:rsidRPr="00D764E6" w:rsidRDefault="00155BCA" w:rsidP="00155BCA">
            <w:pPr>
              <w:tabs>
                <w:tab w:val="left" w:pos="510"/>
                <w:tab w:val="left" w:pos="624"/>
              </w:tabs>
              <w:ind w:left="-109" w:right="-107" w:firstLine="0"/>
              <w:jc w:val="center"/>
              <w:rPr>
                <w:rFonts w:ascii="Arial" w:hAnsi="Arial" w:cs="Arial"/>
                <w:szCs w:val="24"/>
              </w:rPr>
            </w:pPr>
            <w:r w:rsidRPr="00D764E6">
              <w:rPr>
                <w:rFonts w:ascii="Arial" w:hAnsi="Arial" w:cs="Arial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0211" w14:textId="301BC1C9" w:rsidR="00155BCA" w:rsidRPr="00D764E6" w:rsidRDefault="00155BCA" w:rsidP="00155BCA">
            <w:pPr>
              <w:tabs>
                <w:tab w:val="left" w:pos="510"/>
                <w:tab w:val="left" w:pos="624"/>
              </w:tabs>
              <w:ind w:left="-109" w:right="-107" w:firstLine="0"/>
              <w:jc w:val="center"/>
              <w:rPr>
                <w:rFonts w:ascii="Arial" w:hAnsi="Arial" w:cs="Arial"/>
                <w:szCs w:val="24"/>
              </w:rPr>
            </w:pPr>
            <w:r w:rsidRPr="00155BCA">
              <w:rPr>
                <w:rFonts w:ascii="Arial" w:hAnsi="Arial" w:cs="Arial"/>
                <w:szCs w:val="24"/>
              </w:rPr>
              <w:t>0,03</w:t>
            </w:r>
          </w:p>
        </w:tc>
      </w:tr>
      <w:tr w:rsidR="00155BCA" w:rsidRPr="00F01718" w14:paraId="32B83E8A" w14:textId="77777777" w:rsidTr="00155BCA">
        <w:trPr>
          <w:trHeight w:val="416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9EED" w14:textId="77777777" w:rsidR="00155BCA" w:rsidRDefault="00155BCA" w:rsidP="00155BCA">
            <w:pPr>
              <w:tabs>
                <w:tab w:val="left" w:pos="510"/>
                <w:tab w:val="left" w:pos="624"/>
              </w:tabs>
              <w:ind w:left="-109" w:right="-107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*при внесении бета-каротина</w:t>
            </w:r>
          </w:p>
          <w:p w14:paraId="16E224E3" w14:textId="65DA3EA6" w:rsidR="00155BCA" w:rsidRPr="00155BCA" w:rsidRDefault="00155BCA" w:rsidP="00155BCA">
            <w:pPr>
              <w:tabs>
                <w:tab w:val="left" w:pos="510"/>
                <w:tab w:val="left" w:pos="624"/>
              </w:tabs>
              <w:ind w:left="-109" w:right="-107" w:firstLine="0"/>
              <w:rPr>
                <w:rFonts w:ascii="Arial" w:hAnsi="Arial" w:cs="Arial"/>
                <w:sz w:val="22"/>
                <w:szCs w:val="22"/>
              </w:rPr>
            </w:pPr>
            <w:r w:rsidRPr="00155BCA">
              <w:rPr>
                <w:rFonts w:ascii="Arial" w:hAnsi="Arial" w:cs="Arial"/>
                <w:sz w:val="22"/>
                <w:szCs w:val="22"/>
              </w:rPr>
              <w:t>*</w:t>
            </w:r>
            <w:r w:rsidRPr="00077845">
              <w:rPr>
                <w:rFonts w:ascii="Arial" w:hAnsi="Arial" w:cs="Arial"/>
                <w:sz w:val="22"/>
                <w:szCs w:val="22"/>
              </w:rPr>
              <w:t xml:space="preserve">* при внесении </w:t>
            </w:r>
            <w:r w:rsidRPr="00155BCA">
              <w:rPr>
                <w:rFonts w:ascii="Arial" w:hAnsi="Arial" w:cs="Arial"/>
                <w:sz w:val="22"/>
                <w:szCs w:val="22"/>
              </w:rPr>
              <w:t xml:space="preserve">цитрата кальция или карбоната кальция </w:t>
            </w:r>
            <w:proofErr w:type="gramStart"/>
            <w:r w:rsidRPr="00155BCA">
              <w:rPr>
                <w:rFonts w:ascii="Arial" w:hAnsi="Arial" w:cs="Arial"/>
                <w:sz w:val="22"/>
                <w:szCs w:val="22"/>
              </w:rPr>
              <w:t>или  кальция</w:t>
            </w:r>
            <w:proofErr w:type="gramEnd"/>
            <w:r w:rsidRPr="00155BC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BCA">
              <w:rPr>
                <w:rFonts w:ascii="Arial" w:hAnsi="Arial" w:cs="Arial"/>
                <w:sz w:val="22"/>
                <w:szCs w:val="22"/>
              </w:rPr>
              <w:t>лактатпентагидрата</w:t>
            </w:r>
            <w:proofErr w:type="spellEnd"/>
          </w:p>
          <w:p w14:paraId="0C87042F" w14:textId="4CC7B233" w:rsidR="00155BCA" w:rsidRPr="00155BCA" w:rsidRDefault="00155BCA" w:rsidP="00155BCA">
            <w:pPr>
              <w:tabs>
                <w:tab w:val="left" w:pos="510"/>
                <w:tab w:val="left" w:pos="624"/>
              </w:tabs>
              <w:ind w:left="-109" w:right="-107" w:firstLine="0"/>
              <w:rPr>
                <w:rFonts w:ascii="Arial" w:hAnsi="Arial" w:cs="Arial"/>
                <w:sz w:val="22"/>
                <w:szCs w:val="22"/>
              </w:rPr>
            </w:pPr>
            <w:r w:rsidRPr="00155BCA">
              <w:rPr>
                <w:rFonts w:ascii="Arial" w:hAnsi="Arial" w:cs="Arial"/>
                <w:sz w:val="22"/>
                <w:szCs w:val="22"/>
              </w:rPr>
              <w:t xml:space="preserve">***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при внесении </w:t>
            </w:r>
            <w:r w:rsidRPr="00155BCA">
              <w:rPr>
                <w:rFonts w:ascii="Arial" w:hAnsi="Arial" w:cs="Arial"/>
                <w:sz w:val="22"/>
                <w:szCs w:val="22"/>
              </w:rPr>
              <w:t xml:space="preserve">йодированных молочных </w:t>
            </w:r>
            <w:proofErr w:type="spellStart"/>
            <w:r w:rsidRPr="00155BCA">
              <w:rPr>
                <w:rFonts w:ascii="Arial" w:hAnsi="Arial" w:cs="Arial"/>
                <w:sz w:val="22"/>
                <w:szCs w:val="22"/>
              </w:rPr>
              <w:t>белкоа</w:t>
            </w:r>
            <w:proofErr w:type="spellEnd"/>
            <w:r w:rsidRPr="00155BCA">
              <w:rPr>
                <w:rFonts w:ascii="Arial" w:hAnsi="Arial" w:cs="Arial"/>
                <w:sz w:val="22"/>
                <w:szCs w:val="22"/>
              </w:rPr>
              <w:t xml:space="preserve"> или </w:t>
            </w:r>
            <w:proofErr w:type="spellStart"/>
            <w:r w:rsidRPr="00155BCA">
              <w:rPr>
                <w:rFonts w:ascii="Arial" w:hAnsi="Arial" w:cs="Arial"/>
                <w:sz w:val="22"/>
                <w:szCs w:val="22"/>
              </w:rPr>
              <w:t>йодат</w:t>
            </w:r>
            <w:proofErr w:type="spellEnd"/>
            <w:r w:rsidRPr="00155BCA">
              <w:rPr>
                <w:rFonts w:ascii="Arial" w:hAnsi="Arial" w:cs="Arial"/>
                <w:sz w:val="22"/>
                <w:szCs w:val="22"/>
              </w:rPr>
              <w:t xml:space="preserve"> калия</w:t>
            </w:r>
          </w:p>
        </w:tc>
      </w:tr>
    </w:tbl>
    <w:p w14:paraId="39BB8BA2" w14:textId="77777777" w:rsidR="00102C84" w:rsidRDefault="00102C84" w:rsidP="00FB56C4">
      <w:pPr>
        <w:ind w:left="0" w:right="0" w:firstLine="0"/>
        <w:rPr>
          <w:rFonts w:ascii="Arial" w:hAnsi="Arial" w:cs="Arial"/>
          <w:sz w:val="22"/>
          <w:szCs w:val="22"/>
        </w:rPr>
      </w:pPr>
    </w:p>
    <w:p w14:paraId="762D2D93" w14:textId="6C083E01" w:rsidR="008A690E" w:rsidRDefault="00CB3D7C" w:rsidP="001072A9">
      <w:pPr>
        <w:tabs>
          <w:tab w:val="left" w:pos="567"/>
        </w:tabs>
        <w:ind w:left="0" w:firstLine="0"/>
        <w:contextualSpacing/>
        <w:rPr>
          <w:rFonts w:ascii="Arial" w:hAnsi="Arial" w:cs="Arial"/>
          <w:sz w:val="22"/>
          <w:szCs w:val="22"/>
        </w:rPr>
      </w:pPr>
      <w:bookmarkStart w:id="17" w:name="_Hlk137802956"/>
      <w:r>
        <w:rPr>
          <w:rFonts w:ascii="Arial" w:eastAsia="Calibri" w:hAnsi="Arial" w:cs="Arial"/>
          <w:sz w:val="22"/>
          <w:szCs w:val="22"/>
          <w:lang w:eastAsia="en-US"/>
        </w:rPr>
        <w:t xml:space="preserve">       </w:t>
      </w:r>
      <w:r w:rsidR="008A690E" w:rsidRPr="00CA217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072A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A690E" w:rsidRPr="00CA217D">
        <w:rPr>
          <w:rFonts w:ascii="Arial" w:eastAsiaTheme="minorHAnsi" w:hAnsi="Arial" w:cs="Arial"/>
          <w:sz w:val="22"/>
          <w:szCs w:val="22"/>
          <w:lang w:eastAsia="en-US"/>
        </w:rPr>
        <w:t xml:space="preserve">П р и м е ч а н и </w:t>
      </w:r>
      <w:r w:rsidR="00D1059C">
        <w:rPr>
          <w:rFonts w:ascii="Arial" w:eastAsiaTheme="minorHAnsi" w:hAnsi="Arial" w:cs="Arial"/>
          <w:sz w:val="22"/>
          <w:szCs w:val="22"/>
          <w:lang w:eastAsia="en-US"/>
        </w:rPr>
        <w:t xml:space="preserve">я </w:t>
      </w:r>
      <w:r w:rsidR="008A690E" w:rsidRPr="00CA217D">
        <w:rPr>
          <w:rFonts w:ascii="Arial" w:eastAsiaTheme="minorHAnsi" w:hAnsi="Arial" w:cs="Arial"/>
          <w:sz w:val="22"/>
          <w:szCs w:val="22"/>
          <w:lang w:eastAsia="en-US"/>
        </w:rPr>
        <w:t xml:space="preserve">– </w:t>
      </w:r>
      <w:bookmarkEnd w:id="17"/>
      <w:r w:rsidR="008A690E" w:rsidRPr="00CA217D">
        <w:rPr>
          <w:rFonts w:ascii="Arial" w:hAnsi="Arial" w:cs="Arial"/>
          <w:sz w:val="22"/>
          <w:szCs w:val="22"/>
        </w:rPr>
        <w:t>В маркировке указываю</w:t>
      </w:r>
      <w:r w:rsidR="00F97C83">
        <w:rPr>
          <w:rFonts w:ascii="Arial" w:hAnsi="Arial" w:cs="Arial"/>
          <w:sz w:val="22"/>
          <w:szCs w:val="22"/>
        </w:rPr>
        <w:t>т</w:t>
      </w:r>
      <w:r w:rsidR="008A690E" w:rsidRPr="00CA217D">
        <w:rPr>
          <w:rFonts w:ascii="Arial" w:hAnsi="Arial" w:cs="Arial"/>
          <w:sz w:val="22"/>
          <w:szCs w:val="22"/>
        </w:rPr>
        <w:t xml:space="preserve"> фактические значения показателей пищевой и энергетической ценности, </w:t>
      </w:r>
      <w:bookmarkStart w:id="18" w:name="_Hlk143692918"/>
      <w:r w:rsidR="008A690E" w:rsidRPr="00CA217D">
        <w:rPr>
          <w:rFonts w:ascii="Arial" w:hAnsi="Arial" w:cs="Arial"/>
          <w:sz w:val="22"/>
          <w:szCs w:val="22"/>
        </w:rPr>
        <w:t xml:space="preserve">массовой доли витаминов и минеральных веществ, </w:t>
      </w:r>
      <w:bookmarkEnd w:id="18"/>
      <w:r w:rsidR="00AF4179" w:rsidRPr="00CA217D">
        <w:rPr>
          <w:rFonts w:ascii="Arial" w:hAnsi="Arial" w:cs="Arial"/>
          <w:sz w:val="22"/>
          <w:szCs w:val="22"/>
        </w:rPr>
        <w:t>установленные изготовителем</w:t>
      </w:r>
      <w:r w:rsidR="008A690E" w:rsidRPr="00CA217D">
        <w:rPr>
          <w:rFonts w:ascii="Arial" w:hAnsi="Arial" w:cs="Arial"/>
          <w:sz w:val="22"/>
          <w:szCs w:val="22"/>
        </w:rPr>
        <w:t xml:space="preserve"> с учетом используемого сырья и технологии производства. Допускается указывать средние значения показателей пищевой ценности</w:t>
      </w:r>
      <w:r w:rsidR="008951BA">
        <w:rPr>
          <w:rFonts w:ascii="Arial" w:hAnsi="Arial" w:cs="Arial"/>
          <w:sz w:val="22"/>
          <w:szCs w:val="22"/>
        </w:rPr>
        <w:t>.</w:t>
      </w:r>
    </w:p>
    <w:p w14:paraId="2FF543C9" w14:textId="7EFA6462" w:rsidR="0079705D" w:rsidRDefault="0079705D" w:rsidP="001072A9">
      <w:pPr>
        <w:shd w:val="clear" w:color="auto" w:fill="FFFFFF"/>
        <w:tabs>
          <w:tab w:val="num" w:pos="240"/>
          <w:tab w:val="left" w:pos="510"/>
          <w:tab w:val="left" w:pos="624"/>
        </w:tabs>
        <w:ind w:left="0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1072A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Для </w:t>
      </w:r>
      <w:r w:rsidR="005826F5">
        <w:rPr>
          <w:rFonts w:ascii="Arial" w:hAnsi="Arial" w:cs="Arial"/>
          <w:sz w:val="22"/>
          <w:szCs w:val="22"/>
        </w:rPr>
        <w:t>паштетов</w:t>
      </w:r>
      <w:r>
        <w:rPr>
          <w:rFonts w:ascii="Arial" w:hAnsi="Arial" w:cs="Arial"/>
          <w:sz w:val="22"/>
          <w:szCs w:val="22"/>
        </w:rPr>
        <w:t>, содержащ</w:t>
      </w:r>
      <w:r w:rsidR="005826F5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внесенные </w:t>
      </w:r>
      <w:bookmarkStart w:id="19" w:name="_Hlk159853154"/>
      <w:r w:rsidR="00D764E6" w:rsidRPr="00D764E6">
        <w:rPr>
          <w:rFonts w:ascii="Arial" w:hAnsi="Arial" w:cs="Arial"/>
          <w:sz w:val="22"/>
          <w:szCs w:val="22"/>
        </w:rPr>
        <w:t>бета-каротин</w:t>
      </w:r>
      <w:r>
        <w:rPr>
          <w:rFonts w:ascii="Arial" w:hAnsi="Arial" w:cs="Arial"/>
          <w:sz w:val="22"/>
          <w:szCs w:val="22"/>
        </w:rPr>
        <w:t xml:space="preserve"> и </w:t>
      </w:r>
      <w:r w:rsidR="00D764E6">
        <w:rPr>
          <w:rFonts w:ascii="Arial" w:hAnsi="Arial" w:cs="Arial"/>
          <w:sz w:val="22"/>
          <w:szCs w:val="22"/>
        </w:rPr>
        <w:t>кальций</w:t>
      </w:r>
      <w:bookmarkEnd w:id="19"/>
      <w:r>
        <w:rPr>
          <w:rFonts w:ascii="Arial" w:hAnsi="Arial" w:cs="Arial"/>
          <w:sz w:val="22"/>
          <w:szCs w:val="22"/>
        </w:rPr>
        <w:t>, указыва</w:t>
      </w:r>
      <w:r w:rsidR="00F97C83">
        <w:rPr>
          <w:rFonts w:ascii="Arial" w:hAnsi="Arial" w:cs="Arial"/>
          <w:sz w:val="22"/>
          <w:szCs w:val="22"/>
        </w:rPr>
        <w:t>ют</w:t>
      </w:r>
      <w:r>
        <w:rPr>
          <w:rFonts w:ascii="Arial" w:hAnsi="Arial" w:cs="Arial"/>
          <w:sz w:val="22"/>
          <w:szCs w:val="22"/>
        </w:rPr>
        <w:t xml:space="preserve"> степень удовлетворения </w:t>
      </w:r>
      <w:r w:rsidRPr="00DC085A">
        <w:rPr>
          <w:rFonts w:ascii="Arial" w:hAnsi="Arial" w:cs="Arial"/>
          <w:sz w:val="22"/>
          <w:szCs w:val="22"/>
        </w:rPr>
        <w:t xml:space="preserve">(%) </w:t>
      </w:r>
      <w:bookmarkStart w:id="20" w:name="_Hlk152840077"/>
      <w:r w:rsidRPr="00DC085A">
        <w:rPr>
          <w:rFonts w:ascii="Arial" w:hAnsi="Arial" w:cs="Arial"/>
          <w:sz w:val="22"/>
          <w:szCs w:val="22"/>
        </w:rPr>
        <w:t>от рекомендуемой суточной потребности</w:t>
      </w:r>
      <w:bookmarkEnd w:id="20"/>
      <w:r w:rsidRPr="00DC085A">
        <w:rPr>
          <w:rFonts w:ascii="Arial" w:hAnsi="Arial" w:cs="Arial"/>
          <w:sz w:val="22"/>
          <w:szCs w:val="22"/>
        </w:rPr>
        <w:t xml:space="preserve"> в </w:t>
      </w:r>
      <w:r w:rsidR="00D764E6" w:rsidRPr="00D764E6">
        <w:rPr>
          <w:rFonts w:ascii="Arial" w:hAnsi="Arial" w:cs="Arial"/>
          <w:sz w:val="22"/>
          <w:szCs w:val="22"/>
        </w:rPr>
        <w:t>бета-каротин</w:t>
      </w:r>
      <w:r w:rsidR="00D764E6">
        <w:rPr>
          <w:rFonts w:ascii="Arial" w:hAnsi="Arial" w:cs="Arial"/>
          <w:sz w:val="22"/>
          <w:szCs w:val="22"/>
        </w:rPr>
        <w:t>е и кальции</w:t>
      </w:r>
      <w:r w:rsidR="00AF4179" w:rsidRPr="00DC085A">
        <w:rPr>
          <w:rFonts w:ascii="Arial" w:hAnsi="Arial" w:cs="Arial"/>
          <w:sz w:val="22"/>
          <w:szCs w:val="22"/>
        </w:rPr>
        <w:t xml:space="preserve"> в</w:t>
      </w:r>
      <w:r w:rsidRPr="00DC085A">
        <w:rPr>
          <w:rFonts w:ascii="Arial" w:hAnsi="Arial" w:cs="Arial"/>
          <w:sz w:val="22"/>
          <w:szCs w:val="22"/>
        </w:rPr>
        <w:t xml:space="preserve"> соответствии </w:t>
      </w:r>
      <w:r w:rsidR="00AF4179" w:rsidRPr="00DC085A">
        <w:rPr>
          <w:rFonts w:ascii="Arial" w:hAnsi="Arial" w:cs="Arial"/>
          <w:sz w:val="22"/>
          <w:szCs w:val="22"/>
        </w:rPr>
        <w:t>с нормами</w:t>
      </w:r>
      <w:r w:rsidRPr="00DC085A">
        <w:rPr>
          <w:rFonts w:ascii="Arial" w:hAnsi="Arial" w:cs="Arial"/>
          <w:sz w:val="22"/>
          <w:szCs w:val="22"/>
        </w:rPr>
        <w:t xml:space="preserve"> физиологических потребностей в энергии и пищевых веществах для детей старше трех</w:t>
      </w:r>
      <w:r>
        <w:rPr>
          <w:rFonts w:ascii="Arial" w:hAnsi="Arial" w:cs="Arial"/>
          <w:sz w:val="22"/>
          <w:szCs w:val="22"/>
        </w:rPr>
        <w:t xml:space="preserve"> </w:t>
      </w:r>
      <w:r w:rsidR="00A51E28">
        <w:rPr>
          <w:rFonts w:ascii="Arial" w:hAnsi="Arial" w:cs="Arial"/>
          <w:sz w:val="22"/>
          <w:szCs w:val="22"/>
        </w:rPr>
        <w:t xml:space="preserve">лет, </w:t>
      </w:r>
      <w:r w:rsidRPr="00DC085A">
        <w:rPr>
          <w:rFonts w:ascii="Arial" w:hAnsi="Arial" w:cs="Arial"/>
          <w:sz w:val="22"/>
          <w:szCs w:val="22"/>
        </w:rPr>
        <w:t xml:space="preserve">действующих на территории государства, принявшего стандарт. </w:t>
      </w:r>
    </w:p>
    <w:p w14:paraId="4C72A28E" w14:textId="126D75F8" w:rsidR="00A34130" w:rsidRDefault="00A34130" w:rsidP="001072A9">
      <w:pPr>
        <w:shd w:val="clear" w:color="auto" w:fill="FFFFFF"/>
        <w:tabs>
          <w:tab w:val="num" w:pos="240"/>
          <w:tab w:val="left" w:pos="510"/>
          <w:tab w:val="left" w:pos="624"/>
        </w:tabs>
        <w:ind w:left="0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1072A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Степень удовлетворения (%) в бета-каротине указывают от рекомендуемой суточной потребности в витамине А.</w:t>
      </w:r>
    </w:p>
    <w:p w14:paraId="364D62B0" w14:textId="19101A2F" w:rsidR="001072A9" w:rsidRPr="001072A9" w:rsidRDefault="00EE24F8" w:rsidP="001072A9">
      <w:pPr>
        <w:shd w:val="clear" w:color="auto" w:fill="FFFFFF"/>
        <w:overflowPunct/>
        <w:autoSpaceDE/>
        <w:autoSpaceDN/>
        <w:adjustRightInd/>
        <w:spacing w:line="276" w:lineRule="auto"/>
        <w:ind w:left="0" w:right="0" w:firstLine="56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Пределы допустимых отклонений показателей содержания витаминов и минеральных веществ</w:t>
      </w:r>
      <w:r w:rsidR="005C0C6A">
        <w:rPr>
          <w:rFonts w:ascii="Arial" w:hAnsi="Arial" w:cs="Arial"/>
          <w:sz w:val="22"/>
          <w:szCs w:val="22"/>
        </w:rPr>
        <w:t>, указанных в маркировке, от действительных показателей</w:t>
      </w:r>
      <w:r w:rsidR="001072A9" w:rsidRPr="001072A9">
        <w:rPr>
          <w:rFonts w:ascii="Arial" w:hAnsi="Arial" w:cs="Arial"/>
          <w:sz w:val="22"/>
          <w:szCs w:val="22"/>
        </w:rPr>
        <w:t xml:space="preserve"> </w:t>
      </w:r>
      <w:r w:rsidR="005C0C6A" w:rsidRPr="001072A9">
        <w:rPr>
          <w:rFonts w:ascii="Arial" w:hAnsi="Arial" w:cs="Arial"/>
          <w:sz w:val="22"/>
          <w:szCs w:val="22"/>
        </w:rPr>
        <w:t xml:space="preserve">± </w:t>
      </w:r>
      <w:r w:rsidR="005C0C6A">
        <w:rPr>
          <w:rFonts w:ascii="Arial" w:hAnsi="Arial" w:cs="Arial"/>
          <w:sz w:val="22"/>
          <w:szCs w:val="22"/>
        </w:rPr>
        <w:t>20%.</w:t>
      </w:r>
    </w:p>
    <w:p w14:paraId="51CFC5FD" w14:textId="77777777" w:rsidR="001072A9" w:rsidRPr="00AB3D42" w:rsidRDefault="001072A9" w:rsidP="001072A9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000000"/>
          <w:szCs w:val="24"/>
        </w:rPr>
      </w:pPr>
    </w:p>
    <w:p w14:paraId="6B2B61CF" w14:textId="77777777" w:rsidR="001072A9" w:rsidRDefault="001072A9" w:rsidP="0079705D">
      <w:pPr>
        <w:shd w:val="clear" w:color="auto" w:fill="FFFFFF"/>
        <w:tabs>
          <w:tab w:val="num" w:pos="240"/>
          <w:tab w:val="left" w:pos="510"/>
          <w:tab w:val="left" w:pos="624"/>
        </w:tabs>
        <w:ind w:left="0" w:right="0" w:firstLine="0"/>
        <w:rPr>
          <w:rFonts w:ascii="Arial" w:hAnsi="Arial" w:cs="Arial"/>
          <w:sz w:val="22"/>
          <w:szCs w:val="22"/>
        </w:rPr>
      </w:pPr>
    </w:p>
    <w:p w14:paraId="7160F972" w14:textId="77777777" w:rsidR="000C74AA" w:rsidRDefault="000C74AA" w:rsidP="00B87668">
      <w:pPr>
        <w:overflowPunct/>
        <w:autoSpaceDE/>
        <w:autoSpaceDN/>
        <w:adjustRightInd/>
        <w:ind w:left="0" w:right="0" w:firstLine="0"/>
        <w:jc w:val="center"/>
        <w:textAlignment w:val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5067DE4D" w14:textId="77777777" w:rsidR="000C74AA" w:rsidRDefault="000C74AA" w:rsidP="00B87668">
      <w:pPr>
        <w:overflowPunct/>
        <w:autoSpaceDE/>
        <w:autoSpaceDN/>
        <w:adjustRightInd/>
        <w:ind w:left="0" w:right="0" w:firstLine="0"/>
        <w:jc w:val="center"/>
        <w:textAlignment w:val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310AF0B" w14:textId="77777777" w:rsidR="000C74AA" w:rsidRDefault="000C74AA" w:rsidP="00B87668">
      <w:pPr>
        <w:overflowPunct/>
        <w:autoSpaceDE/>
        <w:autoSpaceDN/>
        <w:adjustRightInd/>
        <w:ind w:left="0" w:right="0" w:firstLine="0"/>
        <w:jc w:val="center"/>
        <w:textAlignment w:val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58ACE897" w14:textId="77777777" w:rsidR="000C74AA" w:rsidRDefault="000C74AA" w:rsidP="00B87668">
      <w:pPr>
        <w:overflowPunct/>
        <w:autoSpaceDE/>
        <w:autoSpaceDN/>
        <w:adjustRightInd/>
        <w:ind w:left="0" w:right="0" w:firstLine="0"/>
        <w:jc w:val="center"/>
        <w:textAlignment w:val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1C086321" w14:textId="77777777" w:rsidR="000C74AA" w:rsidRDefault="000C74AA" w:rsidP="00B87668">
      <w:pPr>
        <w:overflowPunct/>
        <w:autoSpaceDE/>
        <w:autoSpaceDN/>
        <w:adjustRightInd/>
        <w:ind w:left="0" w:right="0" w:firstLine="0"/>
        <w:jc w:val="center"/>
        <w:textAlignment w:val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21DA3A13" w14:textId="77777777" w:rsidR="000C74AA" w:rsidRDefault="000C74AA" w:rsidP="00B87668">
      <w:pPr>
        <w:overflowPunct/>
        <w:autoSpaceDE/>
        <w:autoSpaceDN/>
        <w:adjustRightInd/>
        <w:ind w:left="0" w:right="0" w:firstLine="0"/>
        <w:jc w:val="center"/>
        <w:textAlignment w:val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7C968DB" w14:textId="77777777" w:rsidR="000C74AA" w:rsidRDefault="000C74AA" w:rsidP="00B87668">
      <w:pPr>
        <w:overflowPunct/>
        <w:autoSpaceDE/>
        <w:autoSpaceDN/>
        <w:adjustRightInd/>
        <w:ind w:left="0" w:right="0" w:firstLine="0"/>
        <w:jc w:val="center"/>
        <w:textAlignment w:val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590B6135" w14:textId="77777777" w:rsidR="000C74AA" w:rsidRDefault="000C74AA" w:rsidP="00B87668">
      <w:pPr>
        <w:overflowPunct/>
        <w:autoSpaceDE/>
        <w:autoSpaceDN/>
        <w:adjustRightInd/>
        <w:ind w:left="0" w:right="0" w:firstLine="0"/>
        <w:jc w:val="center"/>
        <w:textAlignment w:val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6C822D4E" w14:textId="77777777" w:rsidR="009139A0" w:rsidRDefault="009139A0" w:rsidP="00B87668">
      <w:pPr>
        <w:overflowPunct/>
        <w:autoSpaceDE/>
        <w:autoSpaceDN/>
        <w:adjustRightInd/>
        <w:ind w:left="0" w:right="0" w:firstLine="0"/>
        <w:jc w:val="center"/>
        <w:textAlignment w:val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79E7B012" w14:textId="77777777" w:rsidR="009139A0" w:rsidRDefault="009139A0" w:rsidP="00B87668">
      <w:pPr>
        <w:overflowPunct/>
        <w:autoSpaceDE/>
        <w:autoSpaceDN/>
        <w:adjustRightInd/>
        <w:ind w:left="0" w:right="0" w:firstLine="0"/>
        <w:jc w:val="center"/>
        <w:textAlignment w:val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A826D67" w14:textId="77777777" w:rsidR="000C74AA" w:rsidRDefault="000C74AA" w:rsidP="00B87668">
      <w:pPr>
        <w:overflowPunct/>
        <w:autoSpaceDE/>
        <w:autoSpaceDN/>
        <w:adjustRightInd/>
        <w:ind w:left="0" w:right="0" w:firstLine="0"/>
        <w:jc w:val="center"/>
        <w:textAlignment w:val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291C1A44" w14:textId="2DD42DA0" w:rsidR="00212160" w:rsidRPr="0034232B" w:rsidRDefault="00903C5C" w:rsidP="00B87668">
      <w:pPr>
        <w:overflowPunct/>
        <w:autoSpaceDE/>
        <w:autoSpaceDN/>
        <w:adjustRightInd/>
        <w:ind w:left="0" w:right="0" w:firstLine="0"/>
        <w:jc w:val="center"/>
        <w:textAlignment w:val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34232B"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t>Приложение Б</w:t>
      </w:r>
    </w:p>
    <w:p w14:paraId="36286457" w14:textId="77777777" w:rsidR="004D58DA" w:rsidRPr="004D58DA" w:rsidRDefault="004D58DA" w:rsidP="002E5E0A">
      <w:pPr>
        <w:overflowPunct/>
        <w:autoSpaceDE/>
        <w:autoSpaceDN/>
        <w:adjustRightInd/>
        <w:spacing w:line="360" w:lineRule="auto"/>
        <w:ind w:left="0" w:right="0" w:firstLine="0"/>
        <w:jc w:val="center"/>
        <w:textAlignment w:val="auto"/>
        <w:rPr>
          <w:rFonts w:ascii="Arial" w:eastAsia="Calibri" w:hAnsi="Arial" w:cs="Arial"/>
          <w:b/>
          <w:szCs w:val="24"/>
          <w:lang w:eastAsia="en-US"/>
        </w:rPr>
      </w:pPr>
      <w:r w:rsidRPr="004D58DA">
        <w:rPr>
          <w:rFonts w:ascii="Arial" w:eastAsia="Calibri" w:hAnsi="Arial" w:cs="Arial"/>
          <w:b/>
          <w:szCs w:val="24"/>
          <w:lang w:eastAsia="en-US"/>
        </w:rPr>
        <w:t>(обязательное)</w:t>
      </w:r>
    </w:p>
    <w:p w14:paraId="469E3BF1" w14:textId="03EECC36" w:rsidR="004D58DA" w:rsidRDefault="004D58DA" w:rsidP="002E5E0A">
      <w:pPr>
        <w:overflowPunct/>
        <w:autoSpaceDE/>
        <w:autoSpaceDN/>
        <w:adjustRightInd/>
        <w:spacing w:line="360" w:lineRule="auto"/>
        <w:ind w:left="0" w:right="0" w:firstLine="0"/>
        <w:jc w:val="center"/>
        <w:textAlignment w:val="auto"/>
        <w:rPr>
          <w:rFonts w:ascii="Arial" w:hAnsi="Arial" w:cs="Arial"/>
          <w:b/>
          <w:bCs/>
          <w:szCs w:val="24"/>
          <w:lang w:eastAsia="en-US"/>
        </w:rPr>
      </w:pPr>
      <w:r w:rsidRPr="00EE46F7">
        <w:rPr>
          <w:rFonts w:ascii="Arial" w:hAnsi="Arial" w:cs="Arial"/>
          <w:b/>
          <w:szCs w:val="24"/>
        </w:rPr>
        <w:t xml:space="preserve">Компонентный </w:t>
      </w:r>
      <w:r w:rsidR="00753378" w:rsidRPr="00EE46F7">
        <w:rPr>
          <w:rFonts w:ascii="Arial" w:hAnsi="Arial" w:cs="Arial"/>
          <w:b/>
          <w:szCs w:val="24"/>
        </w:rPr>
        <w:t>состав</w:t>
      </w:r>
      <w:r w:rsidR="00753378">
        <w:rPr>
          <w:rFonts w:ascii="Arial" w:hAnsi="Arial" w:cs="Arial"/>
          <w:b/>
          <w:szCs w:val="24"/>
        </w:rPr>
        <w:t xml:space="preserve"> </w:t>
      </w:r>
      <w:r w:rsidR="00D764E6">
        <w:rPr>
          <w:rFonts w:ascii="Arial" w:hAnsi="Arial" w:cs="Arial"/>
          <w:b/>
          <w:szCs w:val="24"/>
        </w:rPr>
        <w:t>паштетов</w:t>
      </w:r>
    </w:p>
    <w:p w14:paraId="078C10D3" w14:textId="3D415167" w:rsidR="00EE46F7" w:rsidRPr="00522664" w:rsidRDefault="00903C5C" w:rsidP="002E5E0A">
      <w:pPr>
        <w:overflowPunct/>
        <w:autoSpaceDE/>
        <w:autoSpaceDN/>
        <w:adjustRightInd/>
        <w:spacing w:line="360" w:lineRule="auto"/>
        <w:ind w:left="0" w:right="0" w:firstLine="510"/>
        <w:textAlignment w:val="auto"/>
        <w:rPr>
          <w:rFonts w:ascii="Arial" w:hAnsi="Arial" w:cs="Arial"/>
          <w:bCs/>
          <w:szCs w:val="24"/>
          <w:lang w:eastAsia="en-US"/>
        </w:rPr>
      </w:pPr>
      <w:r w:rsidRPr="00522664">
        <w:rPr>
          <w:rFonts w:ascii="Arial" w:eastAsia="Calibri" w:hAnsi="Arial" w:cs="Arial"/>
          <w:szCs w:val="24"/>
          <w:lang w:eastAsia="en-US"/>
        </w:rPr>
        <w:t>Б</w:t>
      </w:r>
      <w:r w:rsidR="00EE46F7" w:rsidRPr="00522664">
        <w:rPr>
          <w:rFonts w:ascii="Arial" w:eastAsia="Calibri" w:hAnsi="Arial" w:cs="Arial"/>
          <w:szCs w:val="24"/>
          <w:lang w:eastAsia="en-US"/>
        </w:rPr>
        <w:t>.1</w:t>
      </w:r>
      <w:r w:rsidR="00EE46F7" w:rsidRPr="00522664">
        <w:rPr>
          <w:rFonts w:ascii="Arial" w:hAnsi="Arial" w:cs="Arial"/>
          <w:bCs/>
          <w:szCs w:val="24"/>
          <w:lang w:eastAsia="en-US"/>
        </w:rPr>
        <w:t xml:space="preserve"> Компонентный состав</w:t>
      </w:r>
      <w:r w:rsidR="001447C7" w:rsidRPr="00522664">
        <w:rPr>
          <w:rFonts w:ascii="Arial" w:hAnsi="Arial" w:cs="Arial"/>
          <w:szCs w:val="24"/>
        </w:rPr>
        <w:t xml:space="preserve"> </w:t>
      </w:r>
      <w:r w:rsidR="00D764E6">
        <w:rPr>
          <w:rFonts w:ascii="Arial" w:hAnsi="Arial" w:cs="Arial"/>
          <w:szCs w:val="24"/>
        </w:rPr>
        <w:t>паштетов</w:t>
      </w:r>
      <w:r w:rsidRPr="00522664">
        <w:rPr>
          <w:rFonts w:ascii="Arial" w:hAnsi="Arial" w:cs="Arial"/>
          <w:bCs/>
          <w:szCs w:val="24"/>
          <w:lang w:eastAsia="en-US"/>
        </w:rPr>
        <w:t xml:space="preserve"> приведен в таблице Б</w:t>
      </w:r>
      <w:r w:rsidR="00EE46F7" w:rsidRPr="00522664">
        <w:rPr>
          <w:rFonts w:ascii="Arial" w:hAnsi="Arial" w:cs="Arial"/>
          <w:bCs/>
          <w:szCs w:val="24"/>
          <w:lang w:eastAsia="en-US"/>
        </w:rPr>
        <w:t>.1.</w:t>
      </w:r>
    </w:p>
    <w:p w14:paraId="54C0EAE8" w14:textId="61BFE26D" w:rsidR="004D58DA" w:rsidRDefault="008A690E" w:rsidP="00053C5A">
      <w:pPr>
        <w:overflowPunct/>
        <w:autoSpaceDE/>
        <w:autoSpaceDN/>
        <w:adjustRightInd/>
        <w:ind w:left="0" w:right="0" w:firstLine="0"/>
        <w:jc w:val="left"/>
        <w:textAlignment w:val="auto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903C5C">
        <w:rPr>
          <w:rFonts w:ascii="Arial" w:hAnsi="Arial" w:cs="Arial"/>
          <w:bCs/>
          <w:sz w:val="22"/>
          <w:szCs w:val="22"/>
          <w:lang w:eastAsia="en-US"/>
        </w:rPr>
        <w:t>Т а б л и ц а Б</w:t>
      </w:r>
      <w:r w:rsidR="004D58DA" w:rsidRPr="002E5E0A">
        <w:rPr>
          <w:rFonts w:ascii="Arial" w:hAnsi="Arial" w:cs="Arial"/>
          <w:bCs/>
          <w:sz w:val="22"/>
          <w:szCs w:val="22"/>
          <w:lang w:eastAsia="en-US"/>
        </w:rPr>
        <w:t>.1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7909"/>
      </w:tblGrid>
      <w:tr w:rsidR="00903C5C" w:rsidRPr="00F45FAF" w14:paraId="0AB36F26" w14:textId="77777777" w:rsidTr="00077845">
        <w:trPr>
          <w:trHeight w:val="540"/>
        </w:trPr>
        <w:tc>
          <w:tcPr>
            <w:tcW w:w="2297" w:type="dxa"/>
            <w:tcBorders>
              <w:bottom w:val="double" w:sz="4" w:space="0" w:color="auto"/>
            </w:tcBorders>
          </w:tcPr>
          <w:p w14:paraId="7E55C89B" w14:textId="77777777" w:rsidR="00D9217C" w:rsidRPr="0008772A" w:rsidRDefault="00903C5C" w:rsidP="00D9217C">
            <w:pPr>
              <w:tabs>
                <w:tab w:val="left" w:pos="1134"/>
              </w:tabs>
              <w:ind w:left="0" w:right="-11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772A">
              <w:rPr>
                <w:rFonts w:ascii="Arial" w:hAnsi="Arial" w:cs="Arial"/>
                <w:sz w:val="18"/>
                <w:szCs w:val="18"/>
              </w:rPr>
              <w:t>Наименова</w:t>
            </w:r>
            <w:proofErr w:type="spellEnd"/>
            <w:r w:rsidR="00D9217C" w:rsidRPr="0008772A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800AFEF" w14:textId="30D1DE9C" w:rsidR="00903C5C" w:rsidRPr="0008772A" w:rsidRDefault="00903C5C" w:rsidP="00D9217C">
            <w:pPr>
              <w:tabs>
                <w:tab w:val="left" w:pos="1134"/>
              </w:tabs>
              <w:ind w:left="0" w:right="-11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772A">
              <w:rPr>
                <w:rFonts w:ascii="Arial" w:hAnsi="Arial" w:cs="Arial"/>
                <w:sz w:val="18"/>
                <w:szCs w:val="18"/>
              </w:rPr>
              <w:t>ние</w:t>
            </w:r>
            <w:proofErr w:type="spellEnd"/>
            <w:r w:rsidRPr="00087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690E" w:rsidRPr="0008772A">
              <w:rPr>
                <w:rFonts w:ascii="Arial" w:hAnsi="Arial" w:cs="Arial"/>
                <w:sz w:val="18"/>
                <w:szCs w:val="18"/>
              </w:rPr>
              <w:t>ветчины</w:t>
            </w:r>
          </w:p>
        </w:tc>
        <w:tc>
          <w:tcPr>
            <w:tcW w:w="7909" w:type="dxa"/>
            <w:tcBorders>
              <w:bottom w:val="double" w:sz="4" w:space="0" w:color="auto"/>
            </w:tcBorders>
          </w:tcPr>
          <w:p w14:paraId="1D6A1BA6" w14:textId="47BDCF53" w:rsidR="00903C5C" w:rsidRPr="0008772A" w:rsidRDefault="00903C5C" w:rsidP="007331CE">
            <w:pPr>
              <w:tabs>
                <w:tab w:val="left" w:pos="1134"/>
              </w:tabs>
              <w:spacing w:line="36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72A">
              <w:rPr>
                <w:rFonts w:ascii="Arial" w:hAnsi="Arial" w:cs="Arial"/>
                <w:sz w:val="18"/>
                <w:szCs w:val="18"/>
              </w:rPr>
              <w:t xml:space="preserve">Состав </w:t>
            </w:r>
            <w:r w:rsidR="008A690E" w:rsidRPr="0008772A">
              <w:rPr>
                <w:rFonts w:ascii="Arial" w:hAnsi="Arial" w:cs="Arial"/>
                <w:sz w:val="18"/>
                <w:szCs w:val="18"/>
              </w:rPr>
              <w:t>ветчины</w:t>
            </w:r>
          </w:p>
        </w:tc>
      </w:tr>
      <w:tr w:rsidR="00D764E6" w:rsidRPr="00F45FAF" w14:paraId="1BE21AF7" w14:textId="77777777" w:rsidTr="00077845">
        <w:trPr>
          <w:cantSplit/>
          <w:trHeight w:val="208"/>
        </w:trPr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AEFE" w14:textId="5E186E28" w:rsidR="00D764E6" w:rsidRPr="0008772A" w:rsidRDefault="00D764E6" w:rsidP="00D764E6">
            <w:pPr>
              <w:tabs>
                <w:tab w:val="left" w:pos="-567"/>
                <w:tab w:val="left" w:pos="510"/>
                <w:tab w:val="left" w:pos="624"/>
              </w:tabs>
              <w:spacing w:line="360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622A39">
              <w:t>«Детский»</w:t>
            </w:r>
          </w:p>
        </w:tc>
        <w:tc>
          <w:tcPr>
            <w:tcW w:w="7909" w:type="dxa"/>
          </w:tcPr>
          <w:p w14:paraId="5B3503DD" w14:textId="0C289C0C" w:rsidR="00D764E6" w:rsidRPr="00EF7589" w:rsidRDefault="00D764E6" w:rsidP="00D764E6">
            <w:pPr>
              <w:ind w:left="0" w:right="34" w:firstLine="0"/>
              <w:rPr>
                <w:rFonts w:ascii="Arial" w:hAnsi="Arial" w:cs="Arial"/>
                <w:sz w:val="18"/>
                <w:szCs w:val="18"/>
              </w:rPr>
            </w:pPr>
            <w:r w:rsidRPr="00EF75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6BCD" w:rsidRPr="00EF7589">
              <w:rPr>
                <w:rFonts w:ascii="Arial" w:hAnsi="Arial" w:cs="Arial"/>
                <w:sz w:val="18"/>
                <w:szCs w:val="18"/>
              </w:rPr>
              <w:t>Г</w:t>
            </w:r>
            <w:r w:rsidRPr="00EF7589">
              <w:rPr>
                <w:rFonts w:ascii="Arial" w:hAnsi="Arial" w:cs="Arial"/>
                <w:sz w:val="18"/>
                <w:szCs w:val="18"/>
              </w:rPr>
              <w:t>овядина,</w:t>
            </w:r>
            <w:r w:rsidR="00E26BCD" w:rsidRPr="00EF7589">
              <w:rPr>
                <w:rFonts w:ascii="Arial" w:hAnsi="Arial" w:cs="Arial"/>
                <w:sz w:val="18"/>
                <w:szCs w:val="18"/>
              </w:rPr>
              <w:t xml:space="preserve"> печень говяжья или свиная</w:t>
            </w:r>
            <w:r w:rsidR="008D2F3A" w:rsidRPr="00EF7589">
              <w:rPr>
                <w:rFonts w:ascii="Arial" w:hAnsi="Arial" w:cs="Arial"/>
                <w:sz w:val="18"/>
                <w:szCs w:val="18"/>
              </w:rPr>
              <w:t>,</w:t>
            </w:r>
            <w:r w:rsidRPr="00EF7589">
              <w:rPr>
                <w:rFonts w:ascii="Arial" w:hAnsi="Arial" w:cs="Arial"/>
                <w:sz w:val="18"/>
                <w:szCs w:val="18"/>
              </w:rPr>
              <w:t xml:space="preserve"> вода</w:t>
            </w:r>
            <w:r w:rsidR="00E26BCD" w:rsidRPr="00EF7589">
              <w:rPr>
                <w:rFonts w:ascii="Arial" w:hAnsi="Arial" w:cs="Arial"/>
                <w:sz w:val="18"/>
                <w:szCs w:val="18"/>
              </w:rPr>
              <w:t xml:space="preserve"> или бульон</w:t>
            </w:r>
            <w:r w:rsidRPr="00EF758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26BCD" w:rsidRPr="00EF7589">
              <w:rPr>
                <w:rFonts w:ascii="Arial" w:hAnsi="Arial" w:cs="Arial"/>
                <w:sz w:val="18"/>
                <w:szCs w:val="18"/>
              </w:rPr>
              <w:t xml:space="preserve">масло </w:t>
            </w:r>
            <w:proofErr w:type="spellStart"/>
            <w:proofErr w:type="gramStart"/>
            <w:r w:rsidR="00E26BCD" w:rsidRPr="00EF7589">
              <w:rPr>
                <w:rFonts w:ascii="Arial" w:hAnsi="Arial" w:cs="Arial"/>
                <w:sz w:val="18"/>
                <w:szCs w:val="18"/>
              </w:rPr>
              <w:t>растительное,</w:t>
            </w:r>
            <w:r w:rsidRPr="00EF7589">
              <w:rPr>
                <w:rFonts w:ascii="Arial" w:hAnsi="Arial" w:cs="Arial"/>
                <w:sz w:val="18"/>
                <w:szCs w:val="18"/>
              </w:rPr>
              <w:t>молоко</w:t>
            </w:r>
            <w:proofErr w:type="spellEnd"/>
            <w:proofErr w:type="gramEnd"/>
            <w:r w:rsidRPr="00EF7589">
              <w:rPr>
                <w:rFonts w:ascii="Arial" w:hAnsi="Arial" w:cs="Arial"/>
                <w:sz w:val="18"/>
                <w:szCs w:val="18"/>
              </w:rPr>
              <w:t xml:space="preserve"> сухое или моло</w:t>
            </w:r>
            <w:r w:rsidR="00E26BCD" w:rsidRPr="00EF7589">
              <w:rPr>
                <w:rFonts w:ascii="Arial" w:hAnsi="Arial" w:cs="Arial"/>
                <w:sz w:val="18"/>
                <w:szCs w:val="18"/>
              </w:rPr>
              <w:t>ко питьевое лук репчатый</w:t>
            </w:r>
            <w:r w:rsidRPr="00EF7589">
              <w:rPr>
                <w:rFonts w:ascii="Arial" w:hAnsi="Arial" w:cs="Arial"/>
                <w:sz w:val="18"/>
                <w:szCs w:val="18"/>
              </w:rPr>
              <w:t>,</w:t>
            </w:r>
            <w:r w:rsidR="00E26BCD" w:rsidRPr="00EF7589">
              <w:rPr>
                <w:rFonts w:ascii="Arial" w:hAnsi="Arial" w:cs="Arial"/>
                <w:sz w:val="18"/>
                <w:szCs w:val="18"/>
              </w:rPr>
              <w:t xml:space="preserve"> крахмал,</w:t>
            </w:r>
            <w:r w:rsidRPr="00EF7589">
              <w:rPr>
                <w:rFonts w:ascii="Arial" w:hAnsi="Arial" w:cs="Arial"/>
                <w:sz w:val="18"/>
                <w:szCs w:val="18"/>
              </w:rPr>
              <w:t xml:space="preserve"> цитрат кальция</w:t>
            </w:r>
            <w:r w:rsidR="00E26BCD" w:rsidRPr="00EF7589">
              <w:rPr>
                <w:rFonts w:ascii="Arial" w:hAnsi="Arial" w:cs="Arial"/>
                <w:sz w:val="18"/>
                <w:szCs w:val="18"/>
              </w:rPr>
              <w:t xml:space="preserve"> или карбонат кальция или  кальция </w:t>
            </w:r>
            <w:proofErr w:type="spellStart"/>
            <w:r w:rsidR="00E26BCD" w:rsidRPr="00EF7589">
              <w:rPr>
                <w:rFonts w:ascii="Arial" w:hAnsi="Arial" w:cs="Arial"/>
                <w:sz w:val="18"/>
                <w:szCs w:val="18"/>
              </w:rPr>
              <w:t>лактатпентагидрат,</w:t>
            </w:r>
            <w:r w:rsidRPr="00EF7589">
              <w:rPr>
                <w:rFonts w:ascii="Arial" w:hAnsi="Arial" w:cs="Arial"/>
                <w:sz w:val="18"/>
                <w:szCs w:val="18"/>
              </w:rPr>
              <w:t>соль</w:t>
            </w:r>
            <w:proofErr w:type="spellEnd"/>
            <w:r w:rsidRPr="00EF758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26BCD" w:rsidRPr="00EF7589">
              <w:rPr>
                <w:rFonts w:ascii="Arial" w:hAnsi="Arial" w:cs="Arial"/>
                <w:sz w:val="18"/>
                <w:szCs w:val="18"/>
                <w:lang w:eastAsia="ar-SA"/>
              </w:rPr>
              <w:t xml:space="preserve">препараты бета-каротина, </w:t>
            </w:r>
            <w:r w:rsidRPr="00EF7589">
              <w:rPr>
                <w:rFonts w:ascii="Arial" w:hAnsi="Arial" w:cs="Arial"/>
                <w:sz w:val="18"/>
                <w:szCs w:val="18"/>
              </w:rPr>
              <w:t xml:space="preserve">йодированные молочные белки или </w:t>
            </w:r>
            <w:proofErr w:type="spellStart"/>
            <w:r w:rsidRPr="00EF7589">
              <w:rPr>
                <w:rFonts w:ascii="Arial" w:hAnsi="Arial" w:cs="Arial"/>
                <w:sz w:val="18"/>
                <w:szCs w:val="18"/>
              </w:rPr>
              <w:t>йодат</w:t>
            </w:r>
            <w:proofErr w:type="spellEnd"/>
            <w:r w:rsidRPr="00EF7589">
              <w:rPr>
                <w:rFonts w:ascii="Arial" w:hAnsi="Arial" w:cs="Arial"/>
                <w:sz w:val="18"/>
                <w:szCs w:val="18"/>
              </w:rPr>
              <w:t xml:space="preserve"> калия</w:t>
            </w:r>
            <w:r w:rsidR="008D2F3A" w:rsidRPr="00EF7589">
              <w:rPr>
                <w:rFonts w:ascii="Arial" w:hAnsi="Arial" w:cs="Arial"/>
                <w:sz w:val="18"/>
                <w:szCs w:val="18"/>
              </w:rPr>
              <w:t>,</w:t>
            </w:r>
            <w:r w:rsidR="008D2F3A" w:rsidRPr="00EF758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СО</w:t>
            </w:r>
            <w:r w:rsidR="008D2F3A" w:rsidRPr="00EF7589">
              <w:rPr>
                <w:rFonts w:ascii="Arial" w:hAnsi="Arial" w:cs="Arial"/>
                <w:sz w:val="18"/>
                <w:szCs w:val="18"/>
                <w:vertAlign w:val="subscript"/>
                <w:lang w:eastAsia="ar-SA"/>
              </w:rPr>
              <w:t>2</w:t>
            </w:r>
            <w:r w:rsidR="008D2F3A" w:rsidRPr="00EF7589">
              <w:rPr>
                <w:rFonts w:ascii="Arial" w:hAnsi="Arial" w:cs="Arial"/>
                <w:sz w:val="18"/>
                <w:szCs w:val="18"/>
              </w:rPr>
              <w:t>-экстракты</w:t>
            </w:r>
          </w:p>
        </w:tc>
      </w:tr>
      <w:tr w:rsidR="00D764E6" w:rsidRPr="00F45FAF" w14:paraId="7DE20742" w14:textId="77777777" w:rsidTr="00077845">
        <w:trPr>
          <w:cantSplit/>
          <w:trHeight w:val="20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3BDD" w14:textId="3A5F1910" w:rsidR="00D764E6" w:rsidRPr="007E64B8" w:rsidRDefault="00D764E6" w:rsidP="00D764E6">
            <w:pPr>
              <w:tabs>
                <w:tab w:val="left" w:pos="-567"/>
                <w:tab w:val="left" w:pos="510"/>
                <w:tab w:val="left" w:pos="624"/>
              </w:tabs>
              <w:spacing w:line="360" w:lineRule="auto"/>
              <w:ind w:left="0" w:right="0" w:firstLine="34"/>
              <w:rPr>
                <w:rFonts w:ascii="Arial" w:hAnsi="Arial" w:cs="Arial"/>
                <w:sz w:val="18"/>
                <w:szCs w:val="18"/>
              </w:rPr>
            </w:pPr>
            <w:r w:rsidRPr="007E64B8">
              <w:t>«Карапуз»</w:t>
            </w:r>
          </w:p>
        </w:tc>
        <w:tc>
          <w:tcPr>
            <w:tcW w:w="7909" w:type="dxa"/>
          </w:tcPr>
          <w:p w14:paraId="17D267BA" w14:textId="02E53CB2" w:rsidR="00D764E6" w:rsidRPr="00EF7589" w:rsidRDefault="00D764E6" w:rsidP="00D764E6">
            <w:pPr>
              <w:ind w:left="0" w:right="0" w:firstLine="34"/>
              <w:rPr>
                <w:rFonts w:ascii="Arial" w:hAnsi="Arial" w:cs="Arial"/>
                <w:sz w:val="18"/>
                <w:szCs w:val="18"/>
              </w:rPr>
            </w:pPr>
            <w:r w:rsidRPr="00EF75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70FA" w:rsidRPr="00EF7589">
              <w:rPr>
                <w:rFonts w:ascii="Arial" w:hAnsi="Arial" w:cs="Arial"/>
                <w:sz w:val="18"/>
                <w:szCs w:val="18"/>
              </w:rPr>
              <w:t>Г</w:t>
            </w:r>
            <w:r w:rsidRPr="00EF7589">
              <w:rPr>
                <w:rFonts w:ascii="Arial" w:hAnsi="Arial" w:cs="Arial"/>
                <w:sz w:val="18"/>
                <w:szCs w:val="18"/>
              </w:rPr>
              <w:t>овядина,</w:t>
            </w:r>
            <w:r w:rsidR="00B070FA" w:rsidRPr="00EF7589">
              <w:rPr>
                <w:rFonts w:ascii="Arial" w:hAnsi="Arial" w:cs="Arial"/>
                <w:sz w:val="18"/>
                <w:szCs w:val="18"/>
              </w:rPr>
              <w:t xml:space="preserve"> сердце говяжье или свиное, вода, свинина,</w:t>
            </w:r>
            <w:r w:rsidRPr="00EF75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64B8" w:rsidRPr="00EF7589">
              <w:rPr>
                <w:rFonts w:ascii="Arial" w:hAnsi="Arial" w:cs="Arial"/>
                <w:sz w:val="18"/>
                <w:szCs w:val="18"/>
              </w:rPr>
              <w:t xml:space="preserve">печень говяжья или </w:t>
            </w:r>
            <w:proofErr w:type="gramStart"/>
            <w:r w:rsidR="007E64B8" w:rsidRPr="00EF7589">
              <w:rPr>
                <w:rFonts w:ascii="Arial" w:hAnsi="Arial" w:cs="Arial"/>
                <w:sz w:val="18"/>
                <w:szCs w:val="18"/>
              </w:rPr>
              <w:t xml:space="preserve">свиная, </w:t>
            </w:r>
            <w:r w:rsidRPr="00EF7589">
              <w:rPr>
                <w:rFonts w:ascii="Arial" w:hAnsi="Arial" w:cs="Arial"/>
                <w:sz w:val="18"/>
                <w:szCs w:val="18"/>
              </w:rPr>
              <w:t xml:space="preserve"> молоко</w:t>
            </w:r>
            <w:proofErr w:type="gramEnd"/>
            <w:r w:rsidRPr="00EF7589">
              <w:rPr>
                <w:rFonts w:ascii="Arial" w:hAnsi="Arial" w:cs="Arial"/>
                <w:sz w:val="18"/>
                <w:szCs w:val="18"/>
              </w:rPr>
              <w:t xml:space="preserve"> сухое или мол</w:t>
            </w:r>
            <w:r w:rsidR="007E64B8" w:rsidRPr="00EF7589">
              <w:rPr>
                <w:rFonts w:ascii="Arial" w:hAnsi="Arial" w:cs="Arial"/>
                <w:sz w:val="18"/>
                <w:szCs w:val="18"/>
              </w:rPr>
              <w:t>око питьевое</w:t>
            </w:r>
            <w:r w:rsidRPr="00EF758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E64B8" w:rsidRPr="00EF7589">
              <w:rPr>
                <w:rFonts w:ascii="Arial" w:hAnsi="Arial" w:cs="Arial"/>
                <w:sz w:val="18"/>
                <w:szCs w:val="18"/>
              </w:rPr>
              <w:t xml:space="preserve"> крахмал, лук репчатый</w:t>
            </w:r>
            <w:r w:rsidRPr="00EF7589">
              <w:rPr>
                <w:rFonts w:ascii="Arial" w:hAnsi="Arial" w:cs="Arial"/>
                <w:sz w:val="18"/>
                <w:szCs w:val="18"/>
              </w:rPr>
              <w:t>, крахмал,</w:t>
            </w:r>
            <w:r w:rsidR="007E64B8" w:rsidRPr="00EF7589">
              <w:rPr>
                <w:rFonts w:ascii="Arial" w:hAnsi="Arial" w:cs="Arial"/>
                <w:sz w:val="18"/>
                <w:szCs w:val="18"/>
              </w:rPr>
              <w:t xml:space="preserve"> цитрат кальция или карбонат кальция или  кальция </w:t>
            </w:r>
            <w:proofErr w:type="spellStart"/>
            <w:r w:rsidR="007E64B8" w:rsidRPr="00EF7589">
              <w:rPr>
                <w:rFonts w:ascii="Arial" w:hAnsi="Arial" w:cs="Arial"/>
                <w:sz w:val="18"/>
                <w:szCs w:val="18"/>
              </w:rPr>
              <w:t>лактатпентагидрат</w:t>
            </w:r>
            <w:proofErr w:type="spellEnd"/>
            <w:r w:rsidRPr="00EF75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64B8" w:rsidRPr="00EF7589">
              <w:rPr>
                <w:rFonts w:ascii="Arial" w:hAnsi="Arial" w:cs="Arial"/>
                <w:sz w:val="18"/>
                <w:szCs w:val="18"/>
              </w:rPr>
              <w:t xml:space="preserve">соль, </w:t>
            </w:r>
            <w:r w:rsidRPr="00EF7589">
              <w:rPr>
                <w:rFonts w:ascii="Arial" w:hAnsi="Arial" w:cs="Arial"/>
                <w:sz w:val="18"/>
                <w:szCs w:val="18"/>
              </w:rPr>
              <w:t>п</w:t>
            </w:r>
            <w:r w:rsidR="00AE6186" w:rsidRPr="00EF7589">
              <w:rPr>
                <w:rFonts w:ascii="Arial" w:hAnsi="Arial" w:cs="Arial"/>
                <w:sz w:val="18"/>
                <w:szCs w:val="18"/>
              </w:rPr>
              <w:t>репараты</w:t>
            </w:r>
            <w:r w:rsidR="008D2F3A" w:rsidRPr="00EF7589">
              <w:rPr>
                <w:rFonts w:ascii="Arial" w:hAnsi="Arial" w:cs="Arial"/>
                <w:sz w:val="18"/>
                <w:szCs w:val="18"/>
              </w:rPr>
              <w:t xml:space="preserve"> бета-каротина</w:t>
            </w:r>
            <w:r w:rsidRPr="00EF7589">
              <w:rPr>
                <w:rFonts w:ascii="Arial" w:hAnsi="Arial" w:cs="Arial"/>
                <w:sz w:val="18"/>
                <w:szCs w:val="18"/>
              </w:rPr>
              <w:t>,</w:t>
            </w:r>
            <w:r w:rsidR="008D2F3A" w:rsidRPr="00EF7589">
              <w:rPr>
                <w:rFonts w:ascii="Arial" w:hAnsi="Arial" w:cs="Arial"/>
                <w:sz w:val="18"/>
                <w:szCs w:val="18"/>
              </w:rPr>
              <w:t xml:space="preserve"> белок животный изолированный или концентрированный,</w:t>
            </w:r>
            <w:r w:rsidRPr="00EF7589">
              <w:rPr>
                <w:rFonts w:ascii="Arial" w:hAnsi="Arial" w:cs="Arial"/>
                <w:sz w:val="18"/>
                <w:szCs w:val="18"/>
              </w:rPr>
              <w:t xml:space="preserve"> йодированные молочные белки или </w:t>
            </w:r>
            <w:proofErr w:type="spellStart"/>
            <w:r w:rsidRPr="00EF7589">
              <w:rPr>
                <w:rFonts w:ascii="Arial" w:hAnsi="Arial" w:cs="Arial"/>
                <w:sz w:val="18"/>
                <w:szCs w:val="18"/>
              </w:rPr>
              <w:t>йодат</w:t>
            </w:r>
            <w:proofErr w:type="spellEnd"/>
            <w:r w:rsidRPr="00EF7589">
              <w:rPr>
                <w:rFonts w:ascii="Arial" w:hAnsi="Arial" w:cs="Arial"/>
                <w:sz w:val="18"/>
                <w:szCs w:val="18"/>
              </w:rPr>
              <w:t xml:space="preserve"> калия</w:t>
            </w:r>
            <w:r w:rsidR="00EF7589">
              <w:rPr>
                <w:rFonts w:ascii="Arial" w:hAnsi="Arial" w:cs="Arial"/>
                <w:sz w:val="18"/>
                <w:szCs w:val="18"/>
              </w:rPr>
              <w:t>,</w:t>
            </w:r>
            <w:r w:rsidR="00EF7589" w:rsidRPr="00EF758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СО</w:t>
            </w:r>
            <w:r w:rsidR="00EF7589" w:rsidRPr="00EF7589">
              <w:rPr>
                <w:rFonts w:ascii="Arial" w:hAnsi="Arial" w:cs="Arial"/>
                <w:sz w:val="18"/>
                <w:szCs w:val="18"/>
                <w:vertAlign w:val="subscript"/>
                <w:lang w:eastAsia="ar-SA"/>
              </w:rPr>
              <w:t>2</w:t>
            </w:r>
            <w:r w:rsidR="00EF7589" w:rsidRPr="00EF7589">
              <w:rPr>
                <w:rFonts w:ascii="Arial" w:hAnsi="Arial" w:cs="Arial"/>
                <w:sz w:val="18"/>
                <w:szCs w:val="18"/>
              </w:rPr>
              <w:t>-экстракты</w:t>
            </w:r>
          </w:p>
        </w:tc>
      </w:tr>
      <w:tr w:rsidR="00D764E6" w:rsidRPr="00F45FAF" w14:paraId="63A1FAA5" w14:textId="77777777" w:rsidTr="00077845">
        <w:trPr>
          <w:cantSplit/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741F" w14:textId="773C8292" w:rsidR="00D764E6" w:rsidRPr="0008772A" w:rsidRDefault="00D764E6" w:rsidP="00077845">
            <w:pPr>
              <w:tabs>
                <w:tab w:val="left" w:pos="510"/>
                <w:tab w:val="left" w:pos="624"/>
              </w:tabs>
              <w:spacing w:line="360" w:lineRule="auto"/>
              <w:ind w:left="-83" w:right="-108" w:firstLine="191"/>
              <w:rPr>
                <w:rFonts w:ascii="Arial" w:hAnsi="Arial" w:cs="Arial"/>
                <w:sz w:val="18"/>
                <w:szCs w:val="18"/>
              </w:rPr>
            </w:pPr>
            <w:r w:rsidRPr="00622A39">
              <w:t>«</w:t>
            </w:r>
            <w:r w:rsidR="00077845">
              <w:t>Для ш</w:t>
            </w:r>
            <w:r w:rsidRPr="00622A39">
              <w:t>кольник</w:t>
            </w:r>
            <w:r w:rsidR="00077845">
              <w:t>ов</w:t>
            </w:r>
            <w:r w:rsidRPr="00622A39">
              <w:t>»</w:t>
            </w:r>
          </w:p>
        </w:tc>
        <w:tc>
          <w:tcPr>
            <w:tcW w:w="7909" w:type="dxa"/>
          </w:tcPr>
          <w:p w14:paraId="479CC0EC" w14:textId="37FA310A" w:rsidR="00D764E6" w:rsidRPr="00EF7589" w:rsidRDefault="00283D68" w:rsidP="00D764E6">
            <w:pPr>
              <w:ind w:left="0" w:right="0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Свинина</w:t>
            </w:r>
            <w:r w:rsidR="00D764E6" w:rsidRPr="00EF7589">
              <w:rPr>
                <w:rFonts w:ascii="Arial" w:hAnsi="Arial" w:cs="Arial"/>
                <w:sz w:val="18"/>
                <w:szCs w:val="18"/>
              </w:rPr>
              <w:t>,</w:t>
            </w:r>
            <w:r w:rsidR="00567C5A" w:rsidRPr="00EF7589">
              <w:rPr>
                <w:rFonts w:ascii="Arial" w:hAnsi="Arial" w:cs="Arial"/>
                <w:sz w:val="18"/>
                <w:szCs w:val="18"/>
              </w:rPr>
              <w:t xml:space="preserve"> печень говяжья или свиная, сердце говяжье или свиное, </w:t>
            </w:r>
            <w:proofErr w:type="gramStart"/>
            <w:r w:rsidR="00567C5A" w:rsidRPr="00EF7589">
              <w:rPr>
                <w:rFonts w:ascii="Arial" w:hAnsi="Arial" w:cs="Arial"/>
                <w:sz w:val="18"/>
                <w:szCs w:val="18"/>
              </w:rPr>
              <w:t>вода,</w:t>
            </w:r>
            <w:r w:rsidR="00D764E6" w:rsidRPr="00EF7589">
              <w:rPr>
                <w:rFonts w:ascii="Arial" w:hAnsi="Arial" w:cs="Arial"/>
                <w:sz w:val="18"/>
                <w:szCs w:val="18"/>
              </w:rPr>
              <w:t xml:space="preserve">  молоко</w:t>
            </w:r>
            <w:proofErr w:type="gramEnd"/>
            <w:r w:rsidR="00D764E6" w:rsidRPr="00EF7589">
              <w:rPr>
                <w:rFonts w:ascii="Arial" w:hAnsi="Arial" w:cs="Arial"/>
                <w:sz w:val="18"/>
                <w:szCs w:val="18"/>
              </w:rPr>
              <w:t xml:space="preserve"> сухое или моло</w:t>
            </w:r>
            <w:r w:rsidR="004277FE" w:rsidRPr="00EF7589">
              <w:rPr>
                <w:rFonts w:ascii="Arial" w:hAnsi="Arial" w:cs="Arial"/>
                <w:sz w:val="18"/>
                <w:szCs w:val="18"/>
              </w:rPr>
              <w:t>ко питьевое</w:t>
            </w:r>
            <w:r w:rsidR="00D764E6" w:rsidRPr="00EF758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277FE" w:rsidRPr="00EF7589">
              <w:rPr>
                <w:rFonts w:ascii="Arial" w:hAnsi="Arial" w:cs="Arial"/>
                <w:sz w:val="18"/>
                <w:szCs w:val="18"/>
              </w:rPr>
              <w:t xml:space="preserve">морковь, цитрат кальция или карбонат кальция или  кальция </w:t>
            </w:r>
            <w:proofErr w:type="spellStart"/>
            <w:r w:rsidR="004277FE" w:rsidRPr="00EF7589">
              <w:rPr>
                <w:rFonts w:ascii="Arial" w:hAnsi="Arial" w:cs="Arial"/>
                <w:sz w:val="18"/>
                <w:szCs w:val="18"/>
              </w:rPr>
              <w:t>лактатпентагидрат</w:t>
            </w:r>
            <w:proofErr w:type="spellEnd"/>
            <w:r w:rsidR="004277FE" w:rsidRPr="00EF7589">
              <w:rPr>
                <w:rFonts w:ascii="Arial" w:hAnsi="Arial" w:cs="Arial"/>
                <w:sz w:val="18"/>
                <w:szCs w:val="18"/>
              </w:rPr>
              <w:t xml:space="preserve"> соль,</w:t>
            </w:r>
            <w:r w:rsidR="008D2F3A" w:rsidRPr="00EF7589">
              <w:rPr>
                <w:rFonts w:ascii="Arial" w:hAnsi="Arial" w:cs="Arial"/>
                <w:sz w:val="18"/>
                <w:szCs w:val="18"/>
              </w:rPr>
              <w:t xml:space="preserve"> препараты бета-каротина, белок животный изолированный или концентрированный, йодированные молочные белки или </w:t>
            </w:r>
            <w:proofErr w:type="spellStart"/>
            <w:r w:rsidR="008D2F3A" w:rsidRPr="00EF7589">
              <w:rPr>
                <w:rFonts w:ascii="Arial" w:hAnsi="Arial" w:cs="Arial"/>
                <w:sz w:val="18"/>
                <w:szCs w:val="18"/>
              </w:rPr>
              <w:t>йодат</w:t>
            </w:r>
            <w:proofErr w:type="spellEnd"/>
            <w:r w:rsidR="008D2F3A" w:rsidRPr="00EF7589">
              <w:rPr>
                <w:rFonts w:ascii="Arial" w:hAnsi="Arial" w:cs="Arial"/>
                <w:sz w:val="18"/>
                <w:szCs w:val="18"/>
              </w:rPr>
              <w:t xml:space="preserve"> калия</w:t>
            </w:r>
            <w:r w:rsidR="00EF7589">
              <w:rPr>
                <w:rFonts w:ascii="Arial" w:hAnsi="Arial" w:cs="Arial"/>
                <w:sz w:val="18"/>
                <w:szCs w:val="18"/>
              </w:rPr>
              <w:t>,</w:t>
            </w:r>
            <w:r w:rsidR="00EF7589" w:rsidRPr="00EF758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СО</w:t>
            </w:r>
            <w:r w:rsidR="00EF7589" w:rsidRPr="00EF7589">
              <w:rPr>
                <w:rFonts w:ascii="Arial" w:hAnsi="Arial" w:cs="Arial"/>
                <w:sz w:val="18"/>
                <w:szCs w:val="18"/>
                <w:vertAlign w:val="subscript"/>
                <w:lang w:eastAsia="ar-SA"/>
              </w:rPr>
              <w:t>2</w:t>
            </w:r>
            <w:r w:rsidR="00EF7589" w:rsidRPr="00EF7589">
              <w:rPr>
                <w:rFonts w:ascii="Arial" w:hAnsi="Arial" w:cs="Arial"/>
                <w:sz w:val="18"/>
                <w:szCs w:val="18"/>
              </w:rPr>
              <w:t>-экстракты</w:t>
            </w:r>
          </w:p>
        </w:tc>
      </w:tr>
      <w:tr w:rsidR="00D764E6" w:rsidRPr="00F45FAF" w14:paraId="4B23C1C9" w14:textId="77777777" w:rsidTr="00077845">
        <w:trPr>
          <w:cantSplit/>
          <w:trHeight w:val="2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6EC5" w14:textId="766900A5" w:rsidR="00D764E6" w:rsidRPr="0008772A" w:rsidRDefault="00D764E6" w:rsidP="00D764E6">
            <w:pPr>
              <w:tabs>
                <w:tab w:val="left" w:pos="510"/>
                <w:tab w:val="left" w:pos="624"/>
              </w:tabs>
              <w:spacing w:line="360" w:lineRule="auto"/>
              <w:ind w:left="0" w:right="0" w:firstLine="108"/>
              <w:rPr>
                <w:rFonts w:ascii="Arial" w:hAnsi="Arial" w:cs="Arial"/>
                <w:sz w:val="18"/>
                <w:szCs w:val="18"/>
              </w:rPr>
            </w:pPr>
            <w:r w:rsidRPr="00622A39">
              <w:t>«Тимка»</w:t>
            </w:r>
          </w:p>
        </w:tc>
        <w:tc>
          <w:tcPr>
            <w:tcW w:w="7909" w:type="dxa"/>
          </w:tcPr>
          <w:p w14:paraId="62BB6BCF" w14:textId="77084887" w:rsidR="00D764E6" w:rsidRPr="00077845" w:rsidRDefault="008D2F3A" w:rsidP="00D764E6">
            <w:pPr>
              <w:ind w:left="0" w:right="0" w:firstLine="3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F75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7589" w:rsidRPr="00EF7589">
              <w:rPr>
                <w:rFonts w:ascii="Arial" w:hAnsi="Arial" w:cs="Arial"/>
                <w:sz w:val="18"/>
                <w:szCs w:val="18"/>
              </w:rPr>
              <w:t>П</w:t>
            </w:r>
            <w:r w:rsidRPr="00EF7589">
              <w:rPr>
                <w:rFonts w:ascii="Arial" w:hAnsi="Arial" w:cs="Arial"/>
                <w:sz w:val="18"/>
                <w:szCs w:val="18"/>
              </w:rPr>
              <w:t>ечень говяжья или свиная,</w:t>
            </w:r>
            <w:r w:rsidR="00EF7589" w:rsidRPr="00EF7589">
              <w:rPr>
                <w:rFonts w:ascii="Arial" w:hAnsi="Arial" w:cs="Arial"/>
                <w:sz w:val="18"/>
                <w:szCs w:val="18"/>
              </w:rPr>
              <w:t xml:space="preserve"> вода, свинина,</w:t>
            </w:r>
            <w:r w:rsidRPr="00EF75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7589" w:rsidRPr="00EF7589">
              <w:rPr>
                <w:rFonts w:ascii="Arial" w:hAnsi="Arial" w:cs="Arial"/>
                <w:sz w:val="18"/>
                <w:szCs w:val="18"/>
              </w:rPr>
              <w:t xml:space="preserve">говядина, мясо птицы, молоко сухое или молоко питьевое, морковь, крахмал, цитрат кальция или карбонат кальция </w:t>
            </w:r>
            <w:proofErr w:type="gramStart"/>
            <w:r w:rsidR="00EF7589" w:rsidRPr="00EF7589">
              <w:rPr>
                <w:rFonts w:ascii="Arial" w:hAnsi="Arial" w:cs="Arial"/>
                <w:sz w:val="18"/>
                <w:szCs w:val="18"/>
              </w:rPr>
              <w:t>или  кальция</w:t>
            </w:r>
            <w:proofErr w:type="gramEnd"/>
            <w:r w:rsidR="00EF7589" w:rsidRPr="00EF75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F7589" w:rsidRPr="00EF7589">
              <w:rPr>
                <w:rFonts w:ascii="Arial" w:hAnsi="Arial" w:cs="Arial"/>
                <w:sz w:val="18"/>
                <w:szCs w:val="18"/>
              </w:rPr>
              <w:t>лактатпентагидрат</w:t>
            </w:r>
            <w:proofErr w:type="spellEnd"/>
            <w:r w:rsidR="00EF7589" w:rsidRPr="00EF758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F7589">
              <w:rPr>
                <w:rFonts w:ascii="Arial" w:hAnsi="Arial" w:cs="Arial"/>
                <w:sz w:val="18"/>
                <w:szCs w:val="18"/>
              </w:rPr>
              <w:t xml:space="preserve"> соль, </w:t>
            </w:r>
            <w:r w:rsidRPr="00EF7589">
              <w:rPr>
                <w:rFonts w:ascii="Arial" w:hAnsi="Arial" w:cs="Arial"/>
                <w:sz w:val="18"/>
                <w:szCs w:val="18"/>
              </w:rPr>
              <w:t xml:space="preserve">препараты бета-каротина, белок животный изолированный или концентрированный, йодированные молочные белки или </w:t>
            </w:r>
            <w:proofErr w:type="spellStart"/>
            <w:r w:rsidRPr="00EF7589">
              <w:rPr>
                <w:rFonts w:ascii="Arial" w:hAnsi="Arial" w:cs="Arial"/>
                <w:sz w:val="18"/>
                <w:szCs w:val="18"/>
              </w:rPr>
              <w:t>йодат</w:t>
            </w:r>
            <w:proofErr w:type="spellEnd"/>
            <w:r w:rsidRPr="00EF7589">
              <w:rPr>
                <w:rFonts w:ascii="Arial" w:hAnsi="Arial" w:cs="Arial"/>
                <w:sz w:val="18"/>
                <w:szCs w:val="18"/>
              </w:rPr>
              <w:t xml:space="preserve"> калия</w:t>
            </w:r>
            <w:r w:rsidR="00EF7589">
              <w:rPr>
                <w:rFonts w:ascii="Arial" w:hAnsi="Arial" w:cs="Arial"/>
                <w:sz w:val="18"/>
                <w:szCs w:val="18"/>
              </w:rPr>
              <w:t>,</w:t>
            </w:r>
            <w:r w:rsidR="00EF7589" w:rsidRPr="00EF758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СО</w:t>
            </w:r>
            <w:r w:rsidR="00EF7589" w:rsidRPr="00EF7589">
              <w:rPr>
                <w:rFonts w:ascii="Arial" w:hAnsi="Arial" w:cs="Arial"/>
                <w:sz w:val="18"/>
                <w:szCs w:val="18"/>
                <w:vertAlign w:val="subscript"/>
                <w:lang w:eastAsia="ar-SA"/>
              </w:rPr>
              <w:t>2</w:t>
            </w:r>
            <w:r w:rsidR="00EF7589" w:rsidRPr="00EF7589">
              <w:rPr>
                <w:rFonts w:ascii="Arial" w:hAnsi="Arial" w:cs="Arial"/>
                <w:sz w:val="18"/>
                <w:szCs w:val="18"/>
              </w:rPr>
              <w:t>-экстракты</w:t>
            </w:r>
          </w:p>
        </w:tc>
      </w:tr>
    </w:tbl>
    <w:p w14:paraId="4956F17A" w14:textId="77777777" w:rsidR="00D1059C" w:rsidRDefault="001E1341" w:rsidP="001E1341">
      <w:pPr>
        <w:tabs>
          <w:tab w:val="left" w:pos="567"/>
        </w:tabs>
        <w:overflowPunct/>
        <w:autoSpaceDE/>
        <w:autoSpaceDN/>
        <w:adjustRightInd/>
        <w:ind w:left="0" w:right="0" w:firstLine="0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</w:t>
      </w:r>
      <w:r w:rsidRPr="00CA217D">
        <w:rPr>
          <w:rFonts w:ascii="Arial" w:eastAsiaTheme="minorHAnsi" w:hAnsi="Arial" w:cs="Arial"/>
          <w:sz w:val="22"/>
          <w:szCs w:val="22"/>
          <w:lang w:eastAsia="en-US"/>
        </w:rPr>
        <w:t xml:space="preserve"> П р и м е ч а н и </w:t>
      </w:r>
      <w:r>
        <w:rPr>
          <w:rFonts w:ascii="Arial" w:eastAsiaTheme="minorHAnsi" w:hAnsi="Arial" w:cs="Arial"/>
          <w:sz w:val="22"/>
          <w:szCs w:val="22"/>
          <w:lang w:eastAsia="en-US"/>
        </w:rPr>
        <w:t>я</w:t>
      </w:r>
      <w:r w:rsidRPr="00CA217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48AE3DCA" w14:textId="648351B3" w:rsidR="001E1341" w:rsidRPr="001E1341" w:rsidRDefault="001E1341" w:rsidP="001E1341">
      <w:pPr>
        <w:tabs>
          <w:tab w:val="left" w:pos="567"/>
        </w:tabs>
        <w:overflowPunct/>
        <w:autoSpaceDE/>
        <w:autoSpaceDN/>
        <w:adjustRightInd/>
        <w:ind w:left="0" w:right="0" w:firstLine="0"/>
        <w:textAlignment w:val="auto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 xml:space="preserve"> </w:t>
      </w:r>
      <w:r w:rsidRPr="005A050B">
        <w:rPr>
          <w:rFonts w:ascii="Helvetica" w:hAnsi="Helvetica"/>
          <w:color w:val="1A1A1A"/>
          <w:sz w:val="23"/>
          <w:szCs w:val="23"/>
        </w:rPr>
        <w:t xml:space="preserve">1 Допускается не включать в состав </w:t>
      </w:r>
      <w:proofErr w:type="gramStart"/>
      <w:r w:rsidR="00077845">
        <w:rPr>
          <w:rFonts w:ascii="Helvetica" w:hAnsi="Helvetica"/>
          <w:color w:val="1A1A1A"/>
          <w:sz w:val="23"/>
          <w:szCs w:val="23"/>
        </w:rPr>
        <w:t>паштетов</w:t>
      </w:r>
      <w:r w:rsidRPr="005A050B">
        <w:rPr>
          <w:rFonts w:ascii="Helvetica" w:hAnsi="Helvetica"/>
          <w:color w:val="1A1A1A"/>
          <w:sz w:val="23"/>
          <w:szCs w:val="23"/>
        </w:rPr>
        <w:t xml:space="preserve">  следу</w:t>
      </w:r>
      <w:r w:rsidRPr="005A050B">
        <w:rPr>
          <w:rFonts w:ascii="Helvetica" w:hAnsi="Helvetica"/>
          <w:color w:val="1A1A1A"/>
          <w:sz w:val="23"/>
          <w:szCs w:val="23"/>
        </w:rPr>
        <w:softHyphen/>
        <w:t>ющие</w:t>
      </w:r>
      <w:proofErr w:type="gramEnd"/>
      <w:r w:rsidRPr="005A050B">
        <w:rPr>
          <w:rFonts w:ascii="Helvetica" w:hAnsi="Helvetica"/>
          <w:color w:val="1A1A1A"/>
          <w:sz w:val="23"/>
          <w:szCs w:val="23"/>
        </w:rPr>
        <w:t xml:space="preserve"> компоненты: препарат</w:t>
      </w:r>
      <w:r w:rsidR="00D764E6">
        <w:rPr>
          <w:rFonts w:ascii="Helvetica" w:hAnsi="Helvetica"/>
          <w:color w:val="1A1A1A"/>
          <w:sz w:val="23"/>
          <w:szCs w:val="23"/>
        </w:rPr>
        <w:t xml:space="preserve">ы кальция и </w:t>
      </w:r>
      <w:r w:rsidRPr="005A050B">
        <w:rPr>
          <w:rFonts w:ascii="Helvetica" w:hAnsi="Helvetica"/>
          <w:color w:val="1A1A1A"/>
          <w:sz w:val="23"/>
          <w:szCs w:val="23"/>
        </w:rPr>
        <w:t xml:space="preserve"> бета-каротина</w:t>
      </w:r>
      <w:r w:rsidR="00283D68">
        <w:rPr>
          <w:rFonts w:ascii="Helvetica" w:hAnsi="Helvetica"/>
          <w:color w:val="1A1A1A"/>
          <w:sz w:val="23"/>
          <w:szCs w:val="23"/>
        </w:rPr>
        <w:t>, йода.</w:t>
      </w:r>
    </w:p>
    <w:p w14:paraId="5F8539C2" w14:textId="44AC0AE0" w:rsidR="001E1341" w:rsidRPr="005A050B" w:rsidRDefault="001E1341" w:rsidP="001E1341">
      <w:pPr>
        <w:shd w:val="clear" w:color="auto" w:fill="FFFFFF"/>
        <w:overflowPunct/>
        <w:autoSpaceDE/>
        <w:autoSpaceDN/>
        <w:adjustRightInd/>
        <w:ind w:left="0" w:right="0" w:firstLine="0"/>
        <w:textAlignment w:val="auto"/>
        <w:rPr>
          <w:rFonts w:ascii="Helvetica" w:hAnsi="Helvetica"/>
          <w:color w:val="1A1A1A"/>
          <w:sz w:val="23"/>
          <w:szCs w:val="23"/>
        </w:rPr>
      </w:pPr>
      <w:r w:rsidRPr="005A050B">
        <w:rPr>
          <w:rFonts w:ascii="Helvetica" w:hAnsi="Helvetica"/>
          <w:color w:val="1A1A1A"/>
          <w:sz w:val="23"/>
          <w:szCs w:val="23"/>
        </w:rPr>
        <w:t xml:space="preserve">2 При использовании </w:t>
      </w:r>
      <w:proofErr w:type="spellStart"/>
      <w:r w:rsidRPr="005A050B">
        <w:rPr>
          <w:rFonts w:ascii="Helvetica" w:hAnsi="Helvetica"/>
          <w:color w:val="1A1A1A"/>
          <w:sz w:val="23"/>
          <w:szCs w:val="23"/>
        </w:rPr>
        <w:t>вкусоароматических</w:t>
      </w:r>
      <w:proofErr w:type="spellEnd"/>
      <w:r w:rsidRPr="005A050B">
        <w:rPr>
          <w:rFonts w:ascii="Helvetica" w:hAnsi="Helvetica"/>
          <w:color w:val="1A1A1A"/>
          <w:sz w:val="23"/>
          <w:szCs w:val="23"/>
        </w:rPr>
        <w:t xml:space="preserve"> компонентов, приведенных в 5.2.1, состав </w:t>
      </w:r>
      <w:r w:rsidR="00D764E6">
        <w:rPr>
          <w:rFonts w:ascii="Helvetica" w:hAnsi="Helvetica"/>
          <w:color w:val="1A1A1A"/>
          <w:sz w:val="23"/>
          <w:szCs w:val="23"/>
        </w:rPr>
        <w:t>паштетов</w:t>
      </w:r>
      <w:r w:rsidRPr="005A050B">
        <w:rPr>
          <w:rFonts w:ascii="Helvetica" w:hAnsi="Helvetica"/>
          <w:color w:val="1A1A1A"/>
          <w:sz w:val="23"/>
          <w:szCs w:val="23"/>
        </w:rPr>
        <w:t xml:space="preserve">   указывают с учетом фактически применяемых компонентов.</w:t>
      </w:r>
    </w:p>
    <w:p w14:paraId="1505BD57" w14:textId="5E4CC6B8" w:rsidR="001E1341" w:rsidRPr="00C8449A" w:rsidRDefault="001E1341" w:rsidP="001E1341">
      <w:pPr>
        <w:shd w:val="clear" w:color="auto" w:fill="FFFFFF"/>
        <w:overflowPunct/>
        <w:autoSpaceDE/>
        <w:autoSpaceDN/>
        <w:adjustRightInd/>
        <w:ind w:left="0" w:right="0" w:firstLine="0"/>
        <w:textAlignment w:val="auto"/>
        <w:rPr>
          <w:rFonts w:ascii="Helvetica" w:hAnsi="Helvetica"/>
          <w:color w:val="1A1A1A"/>
          <w:sz w:val="23"/>
          <w:szCs w:val="23"/>
        </w:rPr>
      </w:pPr>
      <w:r w:rsidRPr="003F617E">
        <w:rPr>
          <w:rFonts w:ascii="Helvetica" w:hAnsi="Helvetica"/>
          <w:color w:val="1A1A1A"/>
          <w:sz w:val="23"/>
          <w:szCs w:val="23"/>
        </w:rPr>
        <w:t xml:space="preserve">3 При использовании смесей пищевых ингредиентов, </w:t>
      </w:r>
      <w:proofErr w:type="spellStart"/>
      <w:r w:rsidRPr="003F617E">
        <w:rPr>
          <w:rFonts w:ascii="Helvetica" w:hAnsi="Helvetica"/>
          <w:color w:val="1A1A1A"/>
          <w:sz w:val="23"/>
          <w:szCs w:val="23"/>
        </w:rPr>
        <w:t>вкусоароматических</w:t>
      </w:r>
      <w:proofErr w:type="spellEnd"/>
      <w:r w:rsidRPr="003F617E">
        <w:rPr>
          <w:rFonts w:ascii="Helvetica" w:hAnsi="Helvetica"/>
          <w:color w:val="1A1A1A"/>
          <w:sz w:val="23"/>
          <w:szCs w:val="23"/>
        </w:rPr>
        <w:t xml:space="preserve"> компонентов, </w:t>
      </w:r>
      <w:r w:rsidR="00753378" w:rsidRPr="003F617E">
        <w:rPr>
          <w:rFonts w:ascii="Helvetica" w:hAnsi="Helvetica"/>
          <w:color w:val="1A1A1A"/>
          <w:sz w:val="23"/>
          <w:szCs w:val="23"/>
        </w:rPr>
        <w:t>комплексных</w:t>
      </w:r>
      <w:r w:rsidRPr="003F617E">
        <w:rPr>
          <w:rFonts w:ascii="Helvetica" w:hAnsi="Helvetica"/>
          <w:color w:val="1A1A1A"/>
          <w:sz w:val="23"/>
          <w:szCs w:val="23"/>
        </w:rPr>
        <w:t xml:space="preserve"> пищевых добавок, витаминно-минеральных добавок, содержащих ингредиенты, </w:t>
      </w:r>
      <w:proofErr w:type="spellStart"/>
      <w:r w:rsidRPr="003F617E">
        <w:rPr>
          <w:rFonts w:ascii="Helvetica" w:hAnsi="Helvetica"/>
          <w:color w:val="1A1A1A"/>
          <w:sz w:val="23"/>
          <w:szCs w:val="23"/>
        </w:rPr>
        <w:t>вкусоароматические</w:t>
      </w:r>
      <w:proofErr w:type="spellEnd"/>
      <w:r w:rsidRPr="003F617E">
        <w:rPr>
          <w:rFonts w:ascii="Helvetica" w:hAnsi="Helvetica"/>
          <w:color w:val="1A1A1A"/>
          <w:sz w:val="23"/>
          <w:szCs w:val="23"/>
        </w:rPr>
        <w:t xml:space="preserve"> компо</w:t>
      </w:r>
      <w:r w:rsidRPr="003F617E">
        <w:rPr>
          <w:rFonts w:ascii="Helvetica" w:hAnsi="Helvetica"/>
          <w:color w:val="1A1A1A"/>
          <w:sz w:val="23"/>
          <w:szCs w:val="23"/>
        </w:rPr>
        <w:softHyphen/>
        <w:t xml:space="preserve">ненты, пищевые добавки, витамины, минеральные вещества, приведенные в </w:t>
      </w:r>
      <w:r w:rsidR="007F69A4" w:rsidRPr="003F617E">
        <w:rPr>
          <w:rFonts w:ascii="Helvetica" w:hAnsi="Helvetica"/>
          <w:color w:val="1A1A1A"/>
          <w:sz w:val="23"/>
          <w:szCs w:val="23"/>
        </w:rPr>
        <w:t>4</w:t>
      </w:r>
      <w:r w:rsidRPr="003F617E">
        <w:rPr>
          <w:rFonts w:ascii="Helvetica" w:hAnsi="Helvetica"/>
          <w:color w:val="1A1A1A"/>
          <w:sz w:val="23"/>
          <w:szCs w:val="23"/>
        </w:rPr>
        <w:t>.2.</w:t>
      </w:r>
      <w:r w:rsidR="007F69A4" w:rsidRPr="003F617E">
        <w:rPr>
          <w:rFonts w:ascii="Helvetica" w:hAnsi="Helvetica"/>
          <w:color w:val="1A1A1A"/>
          <w:sz w:val="23"/>
          <w:szCs w:val="23"/>
        </w:rPr>
        <w:t>2</w:t>
      </w:r>
      <w:r w:rsidRPr="003F617E">
        <w:rPr>
          <w:rFonts w:ascii="Helvetica" w:hAnsi="Helvetica"/>
          <w:color w:val="1A1A1A"/>
          <w:sz w:val="23"/>
          <w:szCs w:val="23"/>
        </w:rPr>
        <w:t xml:space="preserve">, в компонентном составе </w:t>
      </w:r>
      <w:r w:rsidR="00D764E6" w:rsidRPr="003F617E">
        <w:rPr>
          <w:rFonts w:ascii="Helvetica" w:hAnsi="Helvetica"/>
          <w:color w:val="1A1A1A"/>
          <w:sz w:val="23"/>
          <w:szCs w:val="23"/>
        </w:rPr>
        <w:t>паштетов</w:t>
      </w:r>
      <w:r w:rsidR="00753378" w:rsidRPr="003F617E">
        <w:rPr>
          <w:rFonts w:ascii="Helvetica" w:hAnsi="Helvetica"/>
          <w:color w:val="1A1A1A"/>
          <w:sz w:val="23"/>
          <w:szCs w:val="23"/>
        </w:rPr>
        <w:t xml:space="preserve"> для</w:t>
      </w:r>
      <w:r w:rsidRPr="003F617E">
        <w:rPr>
          <w:rFonts w:ascii="Helvetica" w:hAnsi="Helvetica"/>
          <w:color w:val="1A1A1A"/>
          <w:sz w:val="23"/>
          <w:szCs w:val="23"/>
        </w:rPr>
        <w:t xml:space="preserve"> детского питания указывают состав таких смесей и комплексных пищевых добавок.</w:t>
      </w:r>
    </w:p>
    <w:p w14:paraId="183D81BC" w14:textId="77777777" w:rsidR="001E1341" w:rsidRDefault="001E1341" w:rsidP="001E1341">
      <w:pPr>
        <w:tabs>
          <w:tab w:val="left" w:pos="567"/>
        </w:tabs>
        <w:overflowPunct/>
        <w:autoSpaceDE/>
        <w:autoSpaceDN/>
        <w:adjustRightInd/>
        <w:ind w:left="0" w:right="0" w:firstLine="0"/>
        <w:jc w:val="center"/>
        <w:textAlignment w:val="auto"/>
        <w:rPr>
          <w:rFonts w:ascii="Arial" w:eastAsia="Calibri" w:hAnsi="Arial" w:cs="Arial"/>
          <w:b/>
          <w:szCs w:val="24"/>
          <w:lang w:eastAsia="en-US"/>
        </w:rPr>
      </w:pPr>
    </w:p>
    <w:p w14:paraId="5C0E9EEF" w14:textId="77777777" w:rsidR="00C8449A" w:rsidRDefault="00C8449A" w:rsidP="009C3E7B">
      <w:pPr>
        <w:tabs>
          <w:tab w:val="left" w:pos="567"/>
        </w:tabs>
        <w:overflowPunct/>
        <w:autoSpaceDE/>
        <w:autoSpaceDN/>
        <w:adjustRightInd/>
        <w:spacing w:line="360" w:lineRule="auto"/>
        <w:ind w:left="0" w:right="0" w:firstLine="0"/>
        <w:jc w:val="center"/>
        <w:textAlignment w:val="auto"/>
        <w:rPr>
          <w:rFonts w:ascii="Arial" w:eastAsia="Calibri" w:hAnsi="Arial" w:cs="Arial"/>
          <w:b/>
          <w:szCs w:val="24"/>
          <w:lang w:eastAsia="en-US"/>
        </w:rPr>
      </w:pPr>
    </w:p>
    <w:p w14:paraId="2DA54817" w14:textId="77777777" w:rsidR="00C8449A" w:rsidRDefault="00C8449A" w:rsidP="009C3E7B">
      <w:pPr>
        <w:tabs>
          <w:tab w:val="left" w:pos="567"/>
        </w:tabs>
        <w:overflowPunct/>
        <w:autoSpaceDE/>
        <w:autoSpaceDN/>
        <w:adjustRightInd/>
        <w:spacing w:line="360" w:lineRule="auto"/>
        <w:ind w:left="0" w:right="0" w:firstLine="0"/>
        <w:jc w:val="center"/>
        <w:textAlignment w:val="auto"/>
        <w:rPr>
          <w:rFonts w:ascii="Arial" w:eastAsia="Calibri" w:hAnsi="Arial" w:cs="Arial"/>
          <w:b/>
          <w:szCs w:val="24"/>
          <w:lang w:eastAsia="en-US"/>
        </w:rPr>
      </w:pPr>
    </w:p>
    <w:p w14:paraId="6DBDC55A" w14:textId="77777777" w:rsidR="00C8449A" w:rsidRDefault="00C8449A" w:rsidP="009C3E7B">
      <w:pPr>
        <w:tabs>
          <w:tab w:val="left" w:pos="567"/>
        </w:tabs>
        <w:overflowPunct/>
        <w:autoSpaceDE/>
        <w:autoSpaceDN/>
        <w:adjustRightInd/>
        <w:spacing w:line="360" w:lineRule="auto"/>
        <w:ind w:left="0" w:right="0" w:firstLine="0"/>
        <w:jc w:val="center"/>
        <w:textAlignment w:val="auto"/>
        <w:rPr>
          <w:rFonts w:ascii="Arial" w:eastAsia="Calibri" w:hAnsi="Arial" w:cs="Arial"/>
          <w:b/>
          <w:szCs w:val="24"/>
          <w:lang w:eastAsia="en-US"/>
        </w:rPr>
      </w:pPr>
    </w:p>
    <w:p w14:paraId="1EC163AB" w14:textId="77777777" w:rsidR="00C8449A" w:rsidRDefault="00C8449A" w:rsidP="009C3E7B">
      <w:pPr>
        <w:tabs>
          <w:tab w:val="left" w:pos="567"/>
        </w:tabs>
        <w:overflowPunct/>
        <w:autoSpaceDE/>
        <w:autoSpaceDN/>
        <w:adjustRightInd/>
        <w:spacing w:line="360" w:lineRule="auto"/>
        <w:ind w:left="0" w:right="0" w:firstLine="0"/>
        <w:jc w:val="center"/>
        <w:textAlignment w:val="auto"/>
        <w:rPr>
          <w:rFonts w:ascii="Arial" w:eastAsia="Calibri" w:hAnsi="Arial" w:cs="Arial"/>
          <w:b/>
          <w:szCs w:val="24"/>
          <w:lang w:eastAsia="en-US"/>
        </w:rPr>
      </w:pPr>
    </w:p>
    <w:p w14:paraId="7665C6AB" w14:textId="77777777" w:rsidR="00C8449A" w:rsidRDefault="00C8449A" w:rsidP="009C3E7B">
      <w:pPr>
        <w:tabs>
          <w:tab w:val="left" w:pos="567"/>
        </w:tabs>
        <w:overflowPunct/>
        <w:autoSpaceDE/>
        <w:autoSpaceDN/>
        <w:adjustRightInd/>
        <w:spacing w:line="360" w:lineRule="auto"/>
        <w:ind w:left="0" w:right="0" w:firstLine="0"/>
        <w:jc w:val="center"/>
        <w:textAlignment w:val="auto"/>
        <w:rPr>
          <w:rFonts w:ascii="Arial" w:eastAsia="Calibri" w:hAnsi="Arial" w:cs="Arial"/>
          <w:b/>
          <w:szCs w:val="24"/>
          <w:lang w:eastAsia="en-US"/>
        </w:rPr>
      </w:pPr>
    </w:p>
    <w:p w14:paraId="031B0464" w14:textId="77777777" w:rsidR="00C8449A" w:rsidRDefault="00C8449A" w:rsidP="009C3E7B">
      <w:pPr>
        <w:tabs>
          <w:tab w:val="left" w:pos="567"/>
        </w:tabs>
        <w:overflowPunct/>
        <w:autoSpaceDE/>
        <w:autoSpaceDN/>
        <w:adjustRightInd/>
        <w:spacing w:line="360" w:lineRule="auto"/>
        <w:ind w:left="0" w:right="0" w:firstLine="0"/>
        <w:jc w:val="center"/>
        <w:textAlignment w:val="auto"/>
        <w:rPr>
          <w:rFonts w:ascii="Arial" w:eastAsia="Calibri" w:hAnsi="Arial" w:cs="Arial"/>
          <w:b/>
          <w:szCs w:val="24"/>
          <w:lang w:eastAsia="en-US"/>
        </w:rPr>
      </w:pPr>
    </w:p>
    <w:p w14:paraId="2A09F6CB" w14:textId="77777777" w:rsidR="00EF7589" w:rsidRDefault="00EF7589" w:rsidP="009C3E7B">
      <w:pPr>
        <w:tabs>
          <w:tab w:val="left" w:pos="567"/>
        </w:tabs>
        <w:overflowPunct/>
        <w:autoSpaceDE/>
        <w:autoSpaceDN/>
        <w:adjustRightInd/>
        <w:spacing w:line="360" w:lineRule="auto"/>
        <w:ind w:left="0" w:right="0" w:firstLine="0"/>
        <w:jc w:val="center"/>
        <w:textAlignment w:val="auto"/>
        <w:rPr>
          <w:rFonts w:ascii="Arial" w:eastAsia="Calibri" w:hAnsi="Arial" w:cs="Arial"/>
          <w:b/>
          <w:szCs w:val="24"/>
          <w:lang w:eastAsia="en-US"/>
        </w:rPr>
      </w:pPr>
    </w:p>
    <w:p w14:paraId="47C6B9FF" w14:textId="77777777" w:rsidR="00EF7589" w:rsidRDefault="00EF7589" w:rsidP="009C3E7B">
      <w:pPr>
        <w:tabs>
          <w:tab w:val="left" w:pos="567"/>
        </w:tabs>
        <w:overflowPunct/>
        <w:autoSpaceDE/>
        <w:autoSpaceDN/>
        <w:adjustRightInd/>
        <w:spacing w:line="360" w:lineRule="auto"/>
        <w:ind w:left="0" w:right="0" w:firstLine="0"/>
        <w:jc w:val="center"/>
        <w:textAlignment w:val="auto"/>
        <w:rPr>
          <w:rFonts w:ascii="Arial" w:eastAsia="Calibri" w:hAnsi="Arial" w:cs="Arial"/>
          <w:b/>
          <w:szCs w:val="24"/>
          <w:lang w:eastAsia="en-US"/>
        </w:rPr>
      </w:pPr>
    </w:p>
    <w:p w14:paraId="512298BE" w14:textId="77777777" w:rsidR="00283D68" w:rsidRDefault="00283D68" w:rsidP="009C3E7B">
      <w:pPr>
        <w:tabs>
          <w:tab w:val="left" w:pos="567"/>
        </w:tabs>
        <w:overflowPunct/>
        <w:autoSpaceDE/>
        <w:autoSpaceDN/>
        <w:adjustRightInd/>
        <w:spacing w:line="360" w:lineRule="auto"/>
        <w:ind w:left="0" w:right="0" w:firstLine="0"/>
        <w:jc w:val="center"/>
        <w:textAlignment w:val="auto"/>
        <w:rPr>
          <w:rFonts w:ascii="Arial" w:eastAsia="Calibri" w:hAnsi="Arial" w:cs="Arial"/>
          <w:b/>
          <w:szCs w:val="24"/>
          <w:lang w:eastAsia="en-US"/>
        </w:rPr>
      </w:pPr>
    </w:p>
    <w:p w14:paraId="44AF3013" w14:textId="77777777" w:rsidR="00283D68" w:rsidRDefault="00283D68" w:rsidP="009C3E7B">
      <w:pPr>
        <w:tabs>
          <w:tab w:val="left" w:pos="567"/>
        </w:tabs>
        <w:overflowPunct/>
        <w:autoSpaceDE/>
        <w:autoSpaceDN/>
        <w:adjustRightInd/>
        <w:spacing w:line="360" w:lineRule="auto"/>
        <w:ind w:left="0" w:right="0" w:firstLine="0"/>
        <w:jc w:val="center"/>
        <w:textAlignment w:val="auto"/>
        <w:rPr>
          <w:rFonts w:ascii="Arial" w:eastAsia="Calibri" w:hAnsi="Arial" w:cs="Arial"/>
          <w:b/>
          <w:szCs w:val="24"/>
          <w:lang w:eastAsia="en-US"/>
        </w:rPr>
      </w:pPr>
    </w:p>
    <w:p w14:paraId="2CBBC78F" w14:textId="77777777" w:rsidR="00EF7589" w:rsidRDefault="00EF7589" w:rsidP="009C3E7B">
      <w:pPr>
        <w:tabs>
          <w:tab w:val="left" w:pos="567"/>
        </w:tabs>
        <w:overflowPunct/>
        <w:autoSpaceDE/>
        <w:autoSpaceDN/>
        <w:adjustRightInd/>
        <w:spacing w:line="360" w:lineRule="auto"/>
        <w:ind w:left="0" w:right="0" w:firstLine="0"/>
        <w:jc w:val="center"/>
        <w:textAlignment w:val="auto"/>
        <w:rPr>
          <w:rFonts w:ascii="Arial" w:eastAsia="Calibri" w:hAnsi="Arial" w:cs="Arial"/>
          <w:b/>
          <w:szCs w:val="24"/>
          <w:lang w:eastAsia="en-US"/>
        </w:rPr>
      </w:pPr>
    </w:p>
    <w:p w14:paraId="5CB880D0" w14:textId="6E12CA92" w:rsidR="00212160" w:rsidRDefault="009E335D" w:rsidP="009C3E7B">
      <w:pPr>
        <w:tabs>
          <w:tab w:val="left" w:pos="567"/>
        </w:tabs>
        <w:overflowPunct/>
        <w:autoSpaceDE/>
        <w:autoSpaceDN/>
        <w:adjustRightInd/>
        <w:spacing w:line="360" w:lineRule="auto"/>
        <w:ind w:left="0" w:right="0" w:firstLine="0"/>
        <w:jc w:val="center"/>
        <w:textAlignment w:val="auto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lastRenderedPageBreak/>
        <w:t>Приложение В</w:t>
      </w:r>
    </w:p>
    <w:p w14:paraId="2D328AA6" w14:textId="77777777" w:rsidR="009C3E7B" w:rsidRDefault="00832331" w:rsidP="009C3E7B">
      <w:pPr>
        <w:tabs>
          <w:tab w:val="left" w:pos="567"/>
        </w:tabs>
        <w:overflowPunct/>
        <w:autoSpaceDE/>
        <w:autoSpaceDN/>
        <w:adjustRightInd/>
        <w:spacing w:line="360" w:lineRule="auto"/>
        <w:ind w:left="0" w:right="0" w:firstLine="0"/>
        <w:jc w:val="center"/>
        <w:textAlignment w:val="auto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(справочное)</w:t>
      </w:r>
    </w:p>
    <w:p w14:paraId="06FDC90A" w14:textId="77777777" w:rsidR="00832331" w:rsidRPr="009C3E7B" w:rsidRDefault="00832331" w:rsidP="009C3E7B">
      <w:pPr>
        <w:tabs>
          <w:tab w:val="left" w:pos="567"/>
        </w:tabs>
        <w:overflowPunct/>
        <w:autoSpaceDE/>
        <w:autoSpaceDN/>
        <w:adjustRightInd/>
        <w:spacing w:line="360" w:lineRule="auto"/>
        <w:ind w:left="0" w:right="0" w:firstLine="0"/>
        <w:jc w:val="center"/>
        <w:textAlignment w:val="auto"/>
        <w:rPr>
          <w:rFonts w:ascii="Arial" w:eastAsia="Calibri" w:hAnsi="Arial" w:cs="Arial"/>
          <w:b/>
          <w:szCs w:val="24"/>
          <w:lang w:eastAsia="en-US"/>
        </w:rPr>
      </w:pPr>
    </w:p>
    <w:p w14:paraId="51164A17" w14:textId="77777777" w:rsidR="00EE46F7" w:rsidRDefault="003C7DD1" w:rsidP="009C3E7B">
      <w:pPr>
        <w:tabs>
          <w:tab w:val="left" w:pos="567"/>
        </w:tabs>
        <w:overflowPunct/>
        <w:autoSpaceDE/>
        <w:autoSpaceDN/>
        <w:adjustRightInd/>
        <w:spacing w:line="360" w:lineRule="auto"/>
        <w:ind w:left="0" w:right="0" w:firstLine="0"/>
        <w:jc w:val="center"/>
        <w:textAlignment w:val="auto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Рекомендации по использованию</w:t>
      </w:r>
    </w:p>
    <w:p w14:paraId="2573B5F8" w14:textId="769A2B63" w:rsidR="00D9217C" w:rsidRPr="00D9217C" w:rsidRDefault="009139A0" w:rsidP="00D9217C">
      <w:pPr>
        <w:tabs>
          <w:tab w:val="left" w:pos="567"/>
        </w:tabs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eastAsia="Calibri" w:hAnsi="Arial" w:cs="Arial"/>
          <w:bCs/>
          <w:szCs w:val="24"/>
          <w:lang w:eastAsia="en-US"/>
        </w:rPr>
      </w:pPr>
      <w:proofErr w:type="gramStart"/>
      <w:r>
        <w:rPr>
          <w:rFonts w:ascii="Arial" w:eastAsia="Calibri" w:hAnsi="Arial" w:cs="Arial"/>
          <w:bCs/>
          <w:szCs w:val="24"/>
          <w:lang w:eastAsia="en-US"/>
        </w:rPr>
        <w:t xml:space="preserve">Паштеты </w:t>
      </w:r>
      <w:r w:rsidR="00D9217C">
        <w:rPr>
          <w:rFonts w:ascii="Arial" w:eastAsia="Calibri" w:hAnsi="Arial" w:cs="Arial"/>
          <w:bCs/>
          <w:szCs w:val="24"/>
          <w:lang w:eastAsia="en-US"/>
        </w:rPr>
        <w:t xml:space="preserve"> предназначен</w:t>
      </w:r>
      <w:r>
        <w:rPr>
          <w:rFonts w:ascii="Arial" w:eastAsia="Calibri" w:hAnsi="Arial" w:cs="Arial"/>
          <w:bCs/>
          <w:szCs w:val="24"/>
          <w:lang w:eastAsia="en-US"/>
        </w:rPr>
        <w:t>ы</w:t>
      </w:r>
      <w:proofErr w:type="gramEnd"/>
      <w:r w:rsidR="00D9217C">
        <w:rPr>
          <w:rFonts w:ascii="Arial" w:eastAsia="Calibri" w:hAnsi="Arial" w:cs="Arial"/>
          <w:bCs/>
          <w:szCs w:val="24"/>
          <w:lang w:eastAsia="en-US"/>
        </w:rPr>
        <w:t xml:space="preserve"> для непосредственного употребления в пищу и приготовления различных блюд и закусок</w:t>
      </w:r>
      <w:r w:rsidR="0008772A">
        <w:rPr>
          <w:rFonts w:ascii="Arial" w:eastAsia="Calibri" w:hAnsi="Arial" w:cs="Arial"/>
          <w:bCs/>
          <w:szCs w:val="24"/>
          <w:lang w:eastAsia="en-US"/>
        </w:rPr>
        <w:t>.</w:t>
      </w:r>
    </w:p>
    <w:p w14:paraId="5F253CCE" w14:textId="77777777" w:rsidR="00D953BD" w:rsidRDefault="00D953BD" w:rsidP="009C3E7B">
      <w:pPr>
        <w:tabs>
          <w:tab w:val="left" w:pos="567"/>
        </w:tabs>
        <w:overflowPunct/>
        <w:autoSpaceDE/>
        <w:autoSpaceDN/>
        <w:adjustRightInd/>
        <w:spacing w:line="360" w:lineRule="auto"/>
        <w:ind w:left="0" w:right="0" w:firstLine="0"/>
        <w:jc w:val="center"/>
        <w:textAlignment w:val="auto"/>
        <w:rPr>
          <w:rFonts w:ascii="Arial" w:eastAsia="Calibri" w:hAnsi="Arial" w:cs="Arial"/>
          <w:b/>
          <w:szCs w:val="24"/>
          <w:lang w:eastAsia="en-US"/>
        </w:rPr>
      </w:pPr>
    </w:p>
    <w:p w14:paraId="2C554A1E" w14:textId="77777777" w:rsidR="009C3E7B" w:rsidRPr="009C3E7B" w:rsidRDefault="009C3E7B" w:rsidP="00D953BD">
      <w:pPr>
        <w:tabs>
          <w:tab w:val="left" w:pos="0"/>
          <w:tab w:val="left" w:pos="510"/>
          <w:tab w:val="left" w:pos="567"/>
          <w:tab w:val="left" w:pos="624"/>
        </w:tabs>
        <w:overflowPunct/>
        <w:autoSpaceDE/>
        <w:autoSpaceDN/>
        <w:adjustRightInd/>
        <w:ind w:left="0" w:right="57" w:firstLine="567"/>
        <w:textAlignment w:val="auto"/>
        <w:rPr>
          <w:rFonts w:ascii="Arial" w:hAnsi="Arial" w:cs="Arial"/>
          <w:szCs w:val="24"/>
          <w:lang w:eastAsia="ar-SA"/>
        </w:rPr>
      </w:pPr>
    </w:p>
    <w:p w14:paraId="5F09308C" w14:textId="77777777" w:rsidR="009C3E7B" w:rsidRPr="009C3E7B" w:rsidRDefault="009C3E7B" w:rsidP="009C3E7B">
      <w:pPr>
        <w:tabs>
          <w:tab w:val="left" w:pos="567"/>
        </w:tabs>
        <w:overflowPunct/>
        <w:autoSpaceDE/>
        <w:autoSpaceDN/>
        <w:adjustRightInd/>
        <w:spacing w:line="360" w:lineRule="auto"/>
        <w:ind w:left="0" w:right="0" w:firstLine="0"/>
        <w:jc w:val="center"/>
        <w:textAlignment w:val="auto"/>
        <w:rPr>
          <w:rFonts w:ascii="Arial" w:eastAsia="Calibri" w:hAnsi="Arial" w:cs="Arial"/>
          <w:b/>
          <w:szCs w:val="24"/>
          <w:lang w:eastAsia="en-US"/>
        </w:rPr>
      </w:pPr>
    </w:p>
    <w:p w14:paraId="7E9847EB" w14:textId="77777777" w:rsidR="00EE46F7" w:rsidRDefault="00EE46F7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14:paraId="330BF324" w14:textId="77777777" w:rsidR="00EE46F7" w:rsidRDefault="00EE46F7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14:paraId="6C7B6DCA" w14:textId="77777777" w:rsidR="00EE46F7" w:rsidRDefault="00EE46F7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14:paraId="597653B5" w14:textId="77777777" w:rsidR="00710BA4" w:rsidRDefault="00710BA4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14:paraId="71B58BE2" w14:textId="77777777" w:rsidR="00710BA4" w:rsidRDefault="00710BA4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14:paraId="71F7A534" w14:textId="77777777" w:rsidR="00710BA4" w:rsidRDefault="00710BA4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14:paraId="72411F0D" w14:textId="77777777" w:rsidR="00710BA4" w:rsidRDefault="00710BA4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14:paraId="129FAAA3" w14:textId="77777777" w:rsidR="00710BA4" w:rsidRDefault="00710BA4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14:paraId="511A0846" w14:textId="77777777" w:rsidR="00710BA4" w:rsidRDefault="00710BA4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14:paraId="466F7044" w14:textId="77777777" w:rsidR="00710BA4" w:rsidRDefault="00710BA4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14:paraId="562FC3AF" w14:textId="77777777" w:rsidR="00EE46F7" w:rsidRDefault="00EE46F7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14:paraId="01730099" w14:textId="77777777" w:rsidR="00EE46F7" w:rsidRDefault="00EE46F7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14:paraId="33EA8FE6" w14:textId="77777777" w:rsidR="00EE46F7" w:rsidRDefault="00EE46F7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14:paraId="489F4BBD" w14:textId="77777777" w:rsidR="00EE46F7" w:rsidRDefault="00EE46F7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14:paraId="22296731" w14:textId="77777777" w:rsidR="00EE46F7" w:rsidRDefault="00EE46F7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14:paraId="29689693" w14:textId="77777777" w:rsidR="00EE46F7" w:rsidRDefault="00EE46F7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14:paraId="2C653BBA" w14:textId="77777777" w:rsidR="00EE46F7" w:rsidRDefault="00EE46F7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14:paraId="42B11C7F" w14:textId="77777777" w:rsidR="00EE46F7" w:rsidRDefault="00EE46F7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14:paraId="1F9F0A62" w14:textId="77777777" w:rsidR="00EE46F7" w:rsidRDefault="00EE46F7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14:paraId="335E07B3" w14:textId="77777777" w:rsidR="00D953BD" w:rsidRDefault="00D953BD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14:paraId="395A3D69" w14:textId="77777777" w:rsidR="000D6A2D" w:rsidRDefault="000D6A2D" w:rsidP="00575019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Cs w:val="24"/>
        </w:rPr>
      </w:pPr>
    </w:p>
    <w:p w14:paraId="191862E4" w14:textId="77777777" w:rsidR="009139A0" w:rsidRDefault="009139A0" w:rsidP="00575019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Cs w:val="24"/>
        </w:rPr>
      </w:pPr>
    </w:p>
    <w:p w14:paraId="55F2C7C0" w14:textId="77777777" w:rsidR="00935CA6" w:rsidRDefault="00935CA6" w:rsidP="00575019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Cs w:val="24"/>
        </w:rPr>
      </w:pPr>
    </w:p>
    <w:p w14:paraId="51A2805A" w14:textId="0B0049FF" w:rsidR="004442D8" w:rsidRPr="004442D8" w:rsidRDefault="004442D8" w:rsidP="004442D8">
      <w:pPr>
        <w:pStyle w:val="1"/>
        <w:ind w:hanging="34"/>
        <w:jc w:val="center"/>
        <w:rPr>
          <w:color w:val="000000" w:themeColor="text1"/>
          <w:sz w:val="24"/>
          <w:szCs w:val="24"/>
        </w:rPr>
      </w:pPr>
      <w:r w:rsidRPr="004442D8">
        <w:rPr>
          <w:color w:val="000000" w:themeColor="text1"/>
          <w:sz w:val="24"/>
          <w:szCs w:val="24"/>
        </w:rPr>
        <w:lastRenderedPageBreak/>
        <w:t xml:space="preserve">Приложение </w:t>
      </w:r>
      <w:r w:rsidR="000A408E">
        <w:rPr>
          <w:color w:val="000000" w:themeColor="text1"/>
          <w:sz w:val="24"/>
          <w:szCs w:val="24"/>
        </w:rPr>
        <w:t>Г</w:t>
      </w:r>
      <w:r w:rsidRPr="004442D8">
        <w:rPr>
          <w:color w:val="000000" w:themeColor="text1"/>
          <w:sz w:val="24"/>
          <w:szCs w:val="24"/>
        </w:rPr>
        <w:br/>
        <w:t>(справочное)</w:t>
      </w:r>
      <w:r w:rsidRPr="004442D8">
        <w:rPr>
          <w:color w:val="000000" w:themeColor="text1"/>
          <w:sz w:val="24"/>
          <w:szCs w:val="24"/>
        </w:rPr>
        <w:br/>
      </w:r>
      <w:r w:rsidRPr="004442D8">
        <w:rPr>
          <w:color w:val="000000" w:themeColor="text1"/>
          <w:sz w:val="24"/>
          <w:szCs w:val="24"/>
        </w:rPr>
        <w:br/>
        <w:t>Информация о применяемых технических регламентах и нормативных правовых актах в странах СНГ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2552"/>
      </w:tblGrid>
      <w:tr w:rsidR="004442D8" w:rsidRPr="004442D8" w14:paraId="11C3ADE6" w14:textId="77777777" w:rsidTr="008F6E37">
        <w:trPr>
          <w:trHeight w:val="369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2DBB4" w14:textId="77777777" w:rsidR="004442D8" w:rsidRPr="004442D8" w:rsidRDefault="004442D8" w:rsidP="008F6E37">
            <w:pPr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36E84" w14:textId="77777777" w:rsidR="004442D8" w:rsidRPr="004442D8" w:rsidRDefault="004442D8" w:rsidP="008F6E37">
            <w:pPr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</w:p>
        </w:tc>
      </w:tr>
      <w:tr w:rsidR="004442D8" w:rsidRPr="004442D8" w14:paraId="47640A2A" w14:textId="77777777" w:rsidTr="008F6E37">
        <w:trPr>
          <w:trHeight w:val="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126B" w14:textId="77777777" w:rsidR="004442D8" w:rsidRPr="004442D8" w:rsidRDefault="004442D8" w:rsidP="004442D8">
            <w:pPr>
              <w:tabs>
                <w:tab w:val="left" w:pos="6379"/>
              </w:tabs>
              <w:ind w:hanging="34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442D8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Нормативный правовой акт или </w:t>
            </w:r>
            <w:r w:rsidRPr="004442D8">
              <w:rPr>
                <w:rFonts w:ascii="Arial" w:hAnsi="Arial" w:cs="Arial"/>
                <w:b/>
                <w:color w:val="000000" w:themeColor="text1"/>
                <w:lang w:eastAsia="en-US"/>
              </w:rPr>
              <w:br/>
              <w:t>технический регламент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5FBF" w14:textId="77777777" w:rsidR="004442D8" w:rsidRPr="004442D8" w:rsidRDefault="004442D8" w:rsidP="004442D8">
            <w:pPr>
              <w:ind w:hanging="34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442D8">
              <w:rPr>
                <w:rFonts w:ascii="Arial" w:hAnsi="Arial" w:cs="Arial"/>
                <w:b/>
                <w:color w:val="000000" w:themeColor="text1"/>
                <w:lang w:eastAsia="en-US"/>
              </w:rPr>
              <w:t>Государство-</w:t>
            </w:r>
            <w:r w:rsidRPr="004442D8">
              <w:rPr>
                <w:rFonts w:ascii="Arial" w:hAnsi="Arial" w:cs="Arial"/>
                <w:b/>
                <w:color w:val="000000" w:themeColor="text1"/>
                <w:lang w:eastAsia="en-US"/>
              </w:rPr>
              <w:br/>
              <w:t>участник СНГ</w:t>
            </w:r>
          </w:p>
        </w:tc>
      </w:tr>
      <w:tr w:rsidR="004442D8" w:rsidRPr="00B3620F" w14:paraId="47B52857" w14:textId="77777777" w:rsidTr="000A408E">
        <w:trPr>
          <w:trHeight w:val="77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3E6B6C3" w14:textId="4A3E6CE1" w:rsidR="004442D8" w:rsidRPr="004442D8" w:rsidRDefault="000A408E" w:rsidP="000A408E">
            <w:pPr>
              <w:ind w:left="0" w:firstLine="0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ТР ТС 034/2013 Технический регламент Таможенного союза «О безопасности мяса и мясной продукции»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37F3" w14:textId="7B6BE8E8" w:rsidR="004442D8" w:rsidRPr="000A408E" w:rsidRDefault="000A408E" w:rsidP="004442D8">
            <w:pPr>
              <w:ind w:left="141" w:firstLine="33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4442D8">
              <w:rPr>
                <w:rFonts w:ascii="Arial" w:hAnsi="Arial" w:cs="Arial"/>
                <w:color w:val="000000" w:themeColor="text1"/>
                <w:lang w:val="en-US" w:eastAsia="en-US"/>
              </w:rPr>
              <w:t>AM, BY, KZ, KG, RU</w:t>
            </w:r>
          </w:p>
        </w:tc>
      </w:tr>
      <w:tr w:rsidR="000A408E" w:rsidRPr="00B3620F" w14:paraId="52557DF9" w14:textId="77777777" w:rsidTr="000A408E">
        <w:trPr>
          <w:trHeight w:val="7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3696B9D" w14:textId="4B32ACBE" w:rsidR="000A408E" w:rsidRPr="004442D8" w:rsidRDefault="00000000" w:rsidP="000A408E">
            <w:pPr>
              <w:ind w:left="0" w:firstLine="33"/>
            </w:pPr>
            <w:hyperlink r:id="rId38" w:anchor="7D20K3" w:history="1">
              <w:r w:rsidR="000A408E" w:rsidRPr="004442D8">
                <w:rPr>
                  <w:rFonts w:ascii="Arial" w:hAnsi="Arial" w:cs="Arial"/>
                  <w:color w:val="000000" w:themeColor="text1"/>
                  <w:lang w:eastAsia="en-US"/>
                </w:rPr>
                <w:t>ТР ТС 021/2011</w:t>
              </w:r>
            </w:hyperlink>
            <w:r w:rsidR="000A408E" w:rsidRPr="004442D8">
              <w:rPr>
                <w:rFonts w:ascii="Arial" w:hAnsi="Arial" w:cs="Arial"/>
                <w:color w:val="000000" w:themeColor="text1"/>
                <w:lang w:eastAsia="en-US"/>
              </w:rPr>
              <w:t> Технический регламент Таможенного союза «</w:t>
            </w:r>
            <w:hyperlink r:id="rId39" w:history="1">
              <w:r w:rsidR="000A408E" w:rsidRPr="004442D8">
                <w:rPr>
                  <w:rFonts w:ascii="Arial" w:hAnsi="Arial" w:cs="Arial"/>
                  <w:color w:val="000000" w:themeColor="text1"/>
                  <w:lang w:eastAsia="en-US"/>
                </w:rPr>
                <w:t>О безопасности пищевой продукции</w:t>
              </w:r>
            </w:hyperlink>
            <w:r w:rsidR="000A408E" w:rsidRPr="004442D8">
              <w:rPr>
                <w:rFonts w:ascii="Arial" w:hAnsi="Arial" w:cs="Arial"/>
                <w:color w:val="000000" w:themeColor="text1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204" w14:textId="7219C545" w:rsidR="000A408E" w:rsidRPr="004442D8" w:rsidRDefault="000A408E" w:rsidP="000A408E">
            <w:pPr>
              <w:ind w:left="141" w:firstLine="33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4442D8">
              <w:rPr>
                <w:rFonts w:ascii="Arial" w:hAnsi="Arial" w:cs="Arial"/>
                <w:color w:val="000000" w:themeColor="text1"/>
                <w:lang w:val="en-US" w:eastAsia="en-US"/>
              </w:rPr>
              <w:t>AM, BY, KZ, KG, RU</w:t>
            </w:r>
          </w:p>
        </w:tc>
      </w:tr>
      <w:tr w:rsidR="000A408E" w:rsidRPr="00B3620F" w14:paraId="0C320DD2" w14:textId="77777777" w:rsidTr="000A408E">
        <w:trPr>
          <w:trHeight w:val="98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7D04953" w14:textId="33D17DCC" w:rsidR="000A408E" w:rsidRPr="000A408E" w:rsidRDefault="000A408E" w:rsidP="000A408E">
            <w:pPr>
              <w:ind w:left="0" w:firstLine="33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A408E">
              <w:rPr>
                <w:rFonts w:ascii="Arial" w:hAnsi="Arial" w:cs="Arial"/>
                <w:color w:val="000000" w:themeColor="text1"/>
                <w:lang w:eastAsia="en-US"/>
              </w:rPr>
              <w:t xml:space="preserve">ТР ЕАЭС 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051/2021 Технический регламент Евразийского экономического союза «О безопасности мяса птицы и продукции его переработки»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D3D" w14:textId="57112E7F" w:rsidR="000A408E" w:rsidRPr="000A408E" w:rsidRDefault="000A408E" w:rsidP="000A408E">
            <w:pPr>
              <w:ind w:left="141" w:firstLine="33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4442D8">
              <w:rPr>
                <w:rFonts w:ascii="Arial" w:hAnsi="Arial" w:cs="Arial"/>
                <w:color w:val="000000" w:themeColor="text1"/>
                <w:lang w:val="en-US" w:eastAsia="en-US"/>
              </w:rPr>
              <w:t>AM, BY, KZ, KG, RU</w:t>
            </w:r>
          </w:p>
        </w:tc>
      </w:tr>
      <w:tr w:rsidR="000A408E" w:rsidRPr="00B3620F" w14:paraId="5CC8D228" w14:textId="77777777" w:rsidTr="000A408E">
        <w:trPr>
          <w:trHeight w:val="69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94C9378" w14:textId="7F17274C" w:rsidR="000A408E" w:rsidRPr="004442D8" w:rsidRDefault="000A408E" w:rsidP="000A408E">
            <w:pPr>
              <w:ind w:left="0" w:firstLine="33"/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ТР ТС 033/2013 Технический регламент Таможенного союза «О молока и молочной продукции»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4473" w14:textId="769B7A99" w:rsidR="000A408E" w:rsidRPr="004442D8" w:rsidRDefault="000A408E" w:rsidP="000A408E">
            <w:pPr>
              <w:ind w:left="141" w:firstLine="33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4442D8">
              <w:rPr>
                <w:rFonts w:ascii="Arial" w:hAnsi="Arial" w:cs="Arial"/>
                <w:color w:val="000000" w:themeColor="text1"/>
                <w:lang w:val="en-US" w:eastAsia="en-US"/>
              </w:rPr>
              <w:t>AM, BY, KZ, KG, RU</w:t>
            </w:r>
          </w:p>
        </w:tc>
      </w:tr>
      <w:tr w:rsidR="000A408E" w:rsidRPr="00B3620F" w14:paraId="5921A98B" w14:textId="77777777" w:rsidTr="000A408E">
        <w:trPr>
          <w:trHeight w:val="97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D95AE4" w14:textId="77777777" w:rsidR="000A408E" w:rsidRPr="004442D8" w:rsidRDefault="00000000" w:rsidP="000A408E">
            <w:pPr>
              <w:ind w:left="0" w:firstLine="33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40" w:anchor="7D20K3" w:history="1">
              <w:r w:rsidR="000A408E" w:rsidRPr="004442D8">
                <w:rPr>
                  <w:rFonts w:ascii="Arial" w:hAnsi="Arial" w:cs="Arial"/>
                  <w:color w:val="000000" w:themeColor="text1"/>
                  <w:lang w:eastAsia="en-US"/>
                </w:rPr>
                <w:t>ТР ТС 029/2012</w:t>
              </w:r>
            </w:hyperlink>
            <w:r w:rsidR="000A408E" w:rsidRPr="004442D8">
              <w:rPr>
                <w:rFonts w:ascii="Arial" w:hAnsi="Arial" w:cs="Arial"/>
                <w:color w:val="000000" w:themeColor="text1"/>
                <w:lang w:eastAsia="en-US"/>
              </w:rPr>
              <w:t> Технический регламент Таможенного союза «</w:t>
            </w:r>
            <w:hyperlink r:id="rId41" w:anchor="7D20K3" w:history="1">
              <w:r w:rsidR="000A408E" w:rsidRPr="004442D8">
                <w:rPr>
                  <w:rFonts w:ascii="Arial" w:hAnsi="Arial" w:cs="Arial"/>
                  <w:color w:val="000000" w:themeColor="text1"/>
                  <w:lang w:eastAsia="en-US"/>
                </w:rPr>
                <w:t>Требования безопасности пищевых добавок, ароматизаторов и технологических вспомогательных средств</w:t>
              </w:r>
            </w:hyperlink>
            <w:r w:rsidR="000A408E" w:rsidRPr="004442D8">
              <w:rPr>
                <w:rFonts w:ascii="Arial" w:hAnsi="Arial" w:cs="Arial"/>
                <w:color w:val="000000" w:themeColor="text1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82AB" w14:textId="77777777" w:rsidR="000A408E" w:rsidRPr="004442D8" w:rsidRDefault="000A408E" w:rsidP="000A408E">
            <w:pPr>
              <w:ind w:left="141" w:firstLine="33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4442D8">
              <w:rPr>
                <w:rFonts w:ascii="Arial" w:hAnsi="Arial" w:cs="Arial"/>
                <w:color w:val="000000" w:themeColor="text1"/>
                <w:lang w:val="en-US" w:eastAsia="en-US"/>
              </w:rPr>
              <w:t>AM, BY, KZ, KG, RU</w:t>
            </w:r>
          </w:p>
        </w:tc>
      </w:tr>
      <w:tr w:rsidR="000A408E" w:rsidRPr="00B3620F" w14:paraId="79C0635E" w14:textId="77777777" w:rsidTr="000A408E">
        <w:trPr>
          <w:trHeight w:val="69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B722803" w14:textId="7EF35B5F" w:rsidR="000A408E" w:rsidRPr="004442D8" w:rsidRDefault="00000000" w:rsidP="000A408E">
            <w:pPr>
              <w:ind w:left="0" w:firstLine="33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42" w:anchor="64U0IK" w:history="1">
              <w:r w:rsidR="000A408E" w:rsidRPr="004442D8">
                <w:rPr>
                  <w:rFonts w:ascii="Arial" w:hAnsi="Arial" w:cs="Arial"/>
                  <w:color w:val="000000" w:themeColor="text1"/>
                  <w:lang w:eastAsia="en-US"/>
                </w:rPr>
                <w:t>ТР ТС 022/2011</w:t>
              </w:r>
            </w:hyperlink>
            <w:r w:rsidR="000A408E" w:rsidRPr="004442D8">
              <w:rPr>
                <w:rFonts w:ascii="Arial" w:hAnsi="Arial" w:cs="Arial"/>
                <w:color w:val="000000" w:themeColor="text1"/>
                <w:lang w:eastAsia="en-US"/>
              </w:rPr>
              <w:t> Технический регламент Таможенного союза «</w:t>
            </w:r>
            <w:hyperlink r:id="rId43" w:anchor="64U0IK" w:history="1">
              <w:r w:rsidR="000A408E" w:rsidRPr="004442D8">
                <w:rPr>
                  <w:rFonts w:ascii="Arial" w:hAnsi="Arial" w:cs="Arial"/>
                  <w:color w:val="000000" w:themeColor="text1"/>
                  <w:lang w:eastAsia="en-US"/>
                </w:rPr>
                <w:t>Пищевая продукция в части ее маркировки</w:t>
              </w:r>
            </w:hyperlink>
            <w:r w:rsidR="000A408E" w:rsidRPr="004442D8">
              <w:rPr>
                <w:rFonts w:ascii="Arial" w:hAnsi="Arial" w:cs="Arial"/>
                <w:color w:val="000000" w:themeColor="text1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F838" w14:textId="59054B0A" w:rsidR="000A408E" w:rsidRPr="004442D8" w:rsidRDefault="000A408E" w:rsidP="000A408E">
            <w:pPr>
              <w:ind w:left="141" w:firstLine="33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4442D8">
              <w:rPr>
                <w:rFonts w:ascii="Arial" w:hAnsi="Arial" w:cs="Arial"/>
                <w:color w:val="000000" w:themeColor="text1"/>
                <w:lang w:val="en-US" w:eastAsia="en-US"/>
              </w:rPr>
              <w:t>AM, BY, KZ, KG, RU</w:t>
            </w:r>
          </w:p>
        </w:tc>
      </w:tr>
      <w:tr w:rsidR="000A408E" w:rsidRPr="00B3620F" w14:paraId="7B7D85F1" w14:textId="77777777" w:rsidTr="000A408E">
        <w:trPr>
          <w:trHeight w:val="70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4B103FC" w14:textId="1200E18B" w:rsidR="000A408E" w:rsidRPr="000A408E" w:rsidRDefault="00000000" w:rsidP="000A408E">
            <w:pPr>
              <w:ind w:left="0" w:firstLine="33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44" w:anchor="64U0IK" w:history="1">
              <w:r w:rsidR="000A408E" w:rsidRPr="004442D8">
                <w:rPr>
                  <w:rFonts w:ascii="Arial" w:hAnsi="Arial" w:cs="Arial"/>
                  <w:color w:val="000000" w:themeColor="text1"/>
                  <w:lang w:eastAsia="en-US"/>
                </w:rPr>
                <w:t>ТР ТС 005/2011</w:t>
              </w:r>
            </w:hyperlink>
            <w:r w:rsidR="000A408E" w:rsidRPr="004442D8">
              <w:rPr>
                <w:rFonts w:ascii="Arial" w:hAnsi="Arial" w:cs="Arial"/>
                <w:color w:val="000000" w:themeColor="text1"/>
                <w:lang w:eastAsia="en-US"/>
              </w:rPr>
              <w:t> Технический регламент Таможенного союза «</w:t>
            </w:r>
            <w:hyperlink r:id="rId45" w:history="1">
              <w:r w:rsidR="000A408E" w:rsidRPr="004442D8">
                <w:rPr>
                  <w:rFonts w:ascii="Arial" w:hAnsi="Arial" w:cs="Arial"/>
                  <w:color w:val="000000" w:themeColor="text1"/>
                  <w:lang w:eastAsia="en-US"/>
                </w:rPr>
                <w:t>О безопасности упаковки</w:t>
              </w:r>
            </w:hyperlink>
            <w:r w:rsidR="000A408E" w:rsidRPr="004442D8">
              <w:rPr>
                <w:rFonts w:ascii="Arial" w:hAnsi="Arial" w:cs="Arial"/>
                <w:color w:val="000000" w:themeColor="text1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B7AE" w14:textId="46D9486B" w:rsidR="000A408E" w:rsidRPr="004442D8" w:rsidRDefault="000A408E" w:rsidP="000A408E">
            <w:pPr>
              <w:ind w:left="141" w:firstLine="33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4442D8">
              <w:rPr>
                <w:rFonts w:ascii="Arial" w:hAnsi="Arial" w:cs="Arial"/>
                <w:color w:val="000000" w:themeColor="text1"/>
                <w:lang w:val="en-US" w:eastAsia="en-US"/>
              </w:rPr>
              <w:t>AM, BY, KZ, KG, RU</w:t>
            </w:r>
          </w:p>
        </w:tc>
      </w:tr>
    </w:tbl>
    <w:p w14:paraId="198878F2" w14:textId="77777777" w:rsidR="004442D8" w:rsidRPr="008C1849" w:rsidRDefault="004442D8" w:rsidP="004442D8">
      <w:pPr>
        <w:spacing w:line="360" w:lineRule="auto"/>
        <w:jc w:val="center"/>
        <w:rPr>
          <w:rFonts w:ascii="Arial" w:eastAsia="MS Mincho" w:hAnsi="Arial" w:cs="Arial"/>
          <w:b/>
          <w:color w:val="000000" w:themeColor="text1"/>
          <w:lang w:val="en-US" w:eastAsia="ja-JP"/>
        </w:rPr>
      </w:pPr>
    </w:p>
    <w:p w14:paraId="5DE5EC16" w14:textId="77777777" w:rsidR="003F4C1F" w:rsidRDefault="003F4C1F" w:rsidP="00575019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Cs w:val="24"/>
          <w:lang w:val="en-US"/>
        </w:rPr>
      </w:pPr>
    </w:p>
    <w:p w14:paraId="7FBB48B8" w14:textId="77777777" w:rsidR="00710BA4" w:rsidRDefault="00710BA4" w:rsidP="00575019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Cs w:val="24"/>
          <w:lang w:val="en-US"/>
        </w:rPr>
      </w:pPr>
    </w:p>
    <w:p w14:paraId="43505E70" w14:textId="77777777" w:rsidR="00710BA4" w:rsidRDefault="00710BA4" w:rsidP="00575019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Cs w:val="24"/>
          <w:lang w:val="en-US"/>
        </w:rPr>
      </w:pPr>
    </w:p>
    <w:p w14:paraId="29EFB18E" w14:textId="77777777" w:rsidR="00710BA4" w:rsidRPr="004442D8" w:rsidRDefault="00710BA4" w:rsidP="00575019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Cs w:val="24"/>
          <w:lang w:val="en-US"/>
        </w:rPr>
      </w:pPr>
    </w:p>
    <w:p w14:paraId="589EF1F1" w14:textId="77777777" w:rsidR="003F4C1F" w:rsidRPr="004442D8" w:rsidRDefault="003F4C1F" w:rsidP="00575019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Cs w:val="24"/>
          <w:lang w:val="en-US"/>
        </w:rPr>
      </w:pPr>
    </w:p>
    <w:p w14:paraId="64B47E3E" w14:textId="77777777" w:rsidR="003F4C1F" w:rsidRPr="004442D8" w:rsidRDefault="003F4C1F" w:rsidP="00575019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Cs w:val="24"/>
          <w:lang w:val="en-US"/>
        </w:rPr>
      </w:pPr>
    </w:p>
    <w:p w14:paraId="7B5C0C9A" w14:textId="77777777" w:rsidR="003F4C1F" w:rsidRPr="004442D8" w:rsidRDefault="003F4C1F" w:rsidP="00575019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Cs w:val="24"/>
          <w:lang w:val="en-US"/>
        </w:rPr>
      </w:pPr>
    </w:p>
    <w:p w14:paraId="155C685C" w14:textId="77777777" w:rsidR="00610235" w:rsidRPr="004442D8" w:rsidRDefault="00610235" w:rsidP="00575019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Cs w:val="24"/>
          <w:lang w:val="en-US"/>
        </w:rPr>
      </w:pPr>
    </w:p>
    <w:p w14:paraId="151C4101" w14:textId="77777777" w:rsidR="003F4C1F" w:rsidRPr="004442D8" w:rsidRDefault="003F4C1F" w:rsidP="00575019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Cs w:val="24"/>
          <w:lang w:val="en-US"/>
        </w:rPr>
      </w:pPr>
    </w:p>
    <w:p w14:paraId="77F683F3" w14:textId="77777777" w:rsidR="003C7DD1" w:rsidRPr="004442D8" w:rsidRDefault="003C7DD1" w:rsidP="00575019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Cs w:val="24"/>
          <w:lang w:val="en-US"/>
        </w:rPr>
      </w:pPr>
    </w:p>
    <w:p w14:paraId="417F11E3" w14:textId="77777777" w:rsidR="00CE17D7" w:rsidRPr="004442D8" w:rsidRDefault="00CE17D7" w:rsidP="00575019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Cs w:val="24"/>
          <w:lang w:val="en-US"/>
        </w:rPr>
      </w:pPr>
    </w:p>
    <w:p w14:paraId="288FD981" w14:textId="77777777" w:rsidR="001E1341" w:rsidRPr="004442D8" w:rsidRDefault="001E1341" w:rsidP="00575019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Cs w:val="24"/>
          <w:lang w:val="en-US"/>
        </w:rPr>
      </w:pPr>
    </w:p>
    <w:p w14:paraId="3B9FF9A0" w14:textId="096CA702" w:rsidR="000D6A2D" w:rsidRPr="0034232B" w:rsidRDefault="000D6A2D" w:rsidP="00575019">
      <w:pPr>
        <w:spacing w:line="360" w:lineRule="auto"/>
        <w:ind w:left="0" w:right="0" w:firstLine="0"/>
        <w:jc w:val="center"/>
        <w:rPr>
          <w:rFonts w:ascii="Arial" w:hAnsi="Arial" w:cs="Arial"/>
          <w:b/>
          <w:sz w:val="28"/>
          <w:szCs w:val="28"/>
        </w:rPr>
      </w:pPr>
      <w:r w:rsidRPr="0034232B">
        <w:rPr>
          <w:rFonts w:ascii="Arial" w:hAnsi="Arial" w:cs="Arial"/>
          <w:b/>
          <w:sz w:val="28"/>
          <w:szCs w:val="28"/>
        </w:rPr>
        <w:lastRenderedPageBreak/>
        <w:t>Библиография</w:t>
      </w:r>
    </w:p>
    <w:p w14:paraId="03383928" w14:textId="77777777" w:rsidR="00A523D8" w:rsidRPr="007C100C" w:rsidRDefault="00A523D8" w:rsidP="00575019">
      <w:pPr>
        <w:spacing w:line="360" w:lineRule="auto"/>
        <w:ind w:left="0" w:right="0" w:firstLine="0"/>
        <w:jc w:val="center"/>
        <w:rPr>
          <w:rFonts w:ascii="Arial" w:hAnsi="Arial" w:cs="Arial"/>
          <w:b/>
          <w:bCs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9C481F" w:rsidRPr="00423D58" w14:paraId="4A23EAE1" w14:textId="77777777" w:rsidTr="0068445A">
        <w:trPr>
          <w:trHeight w:val="675"/>
        </w:trPr>
        <w:tc>
          <w:tcPr>
            <w:tcW w:w="10206" w:type="dxa"/>
          </w:tcPr>
          <w:p w14:paraId="1EF578B1" w14:textId="03180D9C" w:rsidR="009C481F" w:rsidRPr="0002603A" w:rsidRDefault="003107E1" w:rsidP="009C481F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noProof/>
                <w:szCs w:val="24"/>
              </w:rPr>
              <w:drawing>
                <wp:inline distT="0" distB="0" distL="0" distR="0" wp14:anchorId="6CDCF442" wp14:editId="3341EC6E">
                  <wp:extent cx="6115050" cy="4600575"/>
                  <wp:effectExtent l="0" t="0" r="0" b="0"/>
                  <wp:docPr id="9275635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460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81F" w:rsidRPr="00423D58" w14:paraId="0F16BCDA" w14:textId="77777777" w:rsidTr="0068445A">
        <w:trPr>
          <w:trHeight w:val="615"/>
        </w:trPr>
        <w:tc>
          <w:tcPr>
            <w:tcW w:w="10206" w:type="dxa"/>
          </w:tcPr>
          <w:p w14:paraId="35E436CA" w14:textId="5B9BA893" w:rsidR="009C481F" w:rsidRPr="0002603A" w:rsidRDefault="009C481F" w:rsidP="009C481F">
            <w:pPr>
              <w:tabs>
                <w:tab w:val="left" w:pos="460"/>
              </w:tabs>
              <w:overflowPunct/>
              <w:autoSpaceDE/>
              <w:autoSpaceDN/>
              <w:adjustRightInd/>
              <w:spacing w:line="360" w:lineRule="auto"/>
              <w:ind w:left="34" w:right="-1" w:firstLine="0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623362" w:rsidRPr="00423D58" w14:paraId="1B89222D" w14:textId="77777777" w:rsidTr="0068445A">
        <w:trPr>
          <w:trHeight w:val="630"/>
        </w:trPr>
        <w:tc>
          <w:tcPr>
            <w:tcW w:w="10206" w:type="dxa"/>
          </w:tcPr>
          <w:p w14:paraId="7657A606" w14:textId="1E25D401" w:rsidR="0002603A" w:rsidRPr="0002603A" w:rsidRDefault="0002603A" w:rsidP="002A50C2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</w:p>
        </w:tc>
      </w:tr>
      <w:tr w:rsidR="00623362" w:rsidRPr="00423D58" w14:paraId="12828464" w14:textId="77777777" w:rsidTr="0068445A">
        <w:trPr>
          <w:trHeight w:val="651"/>
        </w:trPr>
        <w:tc>
          <w:tcPr>
            <w:tcW w:w="10206" w:type="dxa"/>
          </w:tcPr>
          <w:p w14:paraId="76F0E4B2" w14:textId="2C42FE6F" w:rsidR="00623362" w:rsidRPr="0002603A" w:rsidRDefault="00623362" w:rsidP="002A50C2">
            <w:pPr>
              <w:spacing w:line="360" w:lineRule="auto"/>
              <w:ind w:left="0" w:right="0" w:firstLine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3362" w:rsidRPr="00423D58" w14:paraId="7204D1C7" w14:textId="77777777" w:rsidTr="0068445A">
        <w:trPr>
          <w:trHeight w:val="645"/>
        </w:trPr>
        <w:tc>
          <w:tcPr>
            <w:tcW w:w="10206" w:type="dxa"/>
          </w:tcPr>
          <w:p w14:paraId="2306B3F3" w14:textId="77777777" w:rsidR="00623362" w:rsidRDefault="00623362" w:rsidP="002A50C2">
            <w:pPr>
              <w:spacing w:line="360" w:lineRule="auto"/>
              <w:ind w:left="0" w:right="0" w:firstLine="0"/>
              <w:rPr>
                <w:rFonts w:ascii="Arial" w:hAnsi="Arial" w:cs="Arial"/>
                <w:bCs/>
                <w:szCs w:val="24"/>
              </w:rPr>
            </w:pPr>
          </w:p>
          <w:p w14:paraId="341DB065" w14:textId="76A79C2C" w:rsidR="001E1341" w:rsidRPr="0002603A" w:rsidRDefault="001E1341" w:rsidP="002A50C2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</w:p>
        </w:tc>
      </w:tr>
    </w:tbl>
    <w:p w14:paraId="3DF0BD3F" w14:textId="005367D4" w:rsidR="00EE46F7" w:rsidRPr="00423D58" w:rsidRDefault="00FD7A03" w:rsidP="0002603A">
      <w:pPr>
        <w:tabs>
          <w:tab w:val="left" w:pos="460"/>
        </w:tabs>
        <w:overflowPunct/>
        <w:autoSpaceDE/>
        <w:autoSpaceDN/>
        <w:adjustRightInd/>
        <w:spacing w:line="360" w:lineRule="auto"/>
        <w:ind w:left="34" w:right="-1" w:firstLine="0"/>
        <w:jc w:val="left"/>
        <w:textAlignment w:val="auto"/>
        <w:rPr>
          <w:b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</w:t>
      </w:r>
    </w:p>
    <w:p w14:paraId="579900C3" w14:textId="77777777" w:rsidR="00EE46F7" w:rsidRPr="00423D58" w:rsidRDefault="00EE46F7" w:rsidP="00623362">
      <w:pPr>
        <w:spacing w:line="360" w:lineRule="auto"/>
        <w:ind w:left="0" w:right="0" w:firstLine="675"/>
        <w:rPr>
          <w:b/>
          <w:bCs/>
          <w:szCs w:val="24"/>
        </w:rPr>
      </w:pPr>
    </w:p>
    <w:p w14:paraId="23BF21BE" w14:textId="77777777" w:rsidR="00EE46F7" w:rsidRDefault="00EE46F7" w:rsidP="00623362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767E34E3" w14:textId="77777777" w:rsidR="00EE46F7" w:rsidRDefault="00EE46F7" w:rsidP="00623362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58382AA8" w14:textId="77777777" w:rsidR="003F617E" w:rsidRDefault="003F617E" w:rsidP="00623362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2E989DB4" w14:textId="77777777" w:rsidR="003F617E" w:rsidRDefault="003F617E" w:rsidP="00623362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62BFD183" w14:textId="77777777" w:rsidR="00EE46F7" w:rsidRDefault="00EE46F7" w:rsidP="00623362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73D581E7" w14:textId="77777777" w:rsidR="00EE46F7" w:rsidRDefault="00EE46F7" w:rsidP="00623362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4FD905B3" w14:textId="77777777" w:rsidR="007F69A4" w:rsidRDefault="007F69A4" w:rsidP="00623362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370BA00C" w14:textId="2FE6BD10" w:rsidR="00B40918" w:rsidRPr="0094618F" w:rsidRDefault="00B40918" w:rsidP="00B40918">
      <w:pPr>
        <w:spacing w:line="360" w:lineRule="auto"/>
        <w:ind w:left="0" w:right="0" w:firstLine="0"/>
        <w:rPr>
          <w:rFonts w:ascii="Arial" w:hAnsi="Arial" w:cs="Arial"/>
        </w:rPr>
      </w:pPr>
      <w:r w:rsidRPr="0094618F">
        <w:rPr>
          <w:rFonts w:ascii="Arial" w:hAnsi="Arial" w:cs="Arial"/>
        </w:rPr>
        <w:lastRenderedPageBreak/>
        <w:t>_____________________________</w:t>
      </w:r>
      <w:r w:rsidR="00A77992">
        <w:rPr>
          <w:rFonts w:ascii="Arial" w:hAnsi="Arial" w:cs="Arial"/>
        </w:rPr>
        <w:t>______</w:t>
      </w:r>
      <w:r w:rsidRPr="0094618F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</w:t>
      </w:r>
    </w:p>
    <w:p w14:paraId="5407B749" w14:textId="77777777" w:rsidR="00817026" w:rsidRDefault="00B40918" w:rsidP="00B40918">
      <w:pPr>
        <w:spacing w:line="360" w:lineRule="auto"/>
        <w:ind w:left="0" w:right="0" w:firstLine="0"/>
        <w:rPr>
          <w:rFonts w:ascii="Arial" w:hAnsi="Arial" w:cs="Arial"/>
          <w:szCs w:val="24"/>
        </w:rPr>
      </w:pPr>
      <w:r w:rsidRPr="00B40918">
        <w:rPr>
          <w:rFonts w:ascii="Arial" w:hAnsi="Arial" w:cs="Arial"/>
          <w:szCs w:val="24"/>
        </w:rPr>
        <w:t xml:space="preserve">УДК  </w:t>
      </w:r>
      <w:r w:rsidR="00817026">
        <w:rPr>
          <w:rFonts w:ascii="Arial" w:hAnsi="Arial" w:cs="Arial"/>
          <w:szCs w:val="24"/>
        </w:rPr>
        <w:tab/>
      </w:r>
      <w:r w:rsidR="00817026">
        <w:rPr>
          <w:rFonts w:ascii="Arial" w:hAnsi="Arial" w:cs="Arial"/>
          <w:szCs w:val="24"/>
        </w:rPr>
        <w:tab/>
      </w:r>
      <w:r w:rsidR="00817026">
        <w:rPr>
          <w:rFonts w:ascii="Arial" w:hAnsi="Arial" w:cs="Arial"/>
          <w:szCs w:val="24"/>
        </w:rPr>
        <w:tab/>
      </w:r>
      <w:r w:rsidR="00817026">
        <w:rPr>
          <w:rFonts w:ascii="Arial" w:hAnsi="Arial" w:cs="Arial"/>
          <w:szCs w:val="24"/>
        </w:rPr>
        <w:tab/>
      </w:r>
      <w:r w:rsidR="00817026">
        <w:rPr>
          <w:rFonts w:ascii="Arial" w:hAnsi="Arial" w:cs="Arial"/>
          <w:szCs w:val="24"/>
        </w:rPr>
        <w:tab/>
      </w:r>
      <w:r w:rsidR="00817026">
        <w:rPr>
          <w:rFonts w:ascii="Arial" w:hAnsi="Arial" w:cs="Arial"/>
          <w:szCs w:val="24"/>
        </w:rPr>
        <w:tab/>
      </w:r>
      <w:r w:rsidR="00817026">
        <w:rPr>
          <w:rFonts w:ascii="Arial" w:hAnsi="Arial" w:cs="Arial"/>
          <w:szCs w:val="24"/>
        </w:rPr>
        <w:tab/>
      </w:r>
      <w:r w:rsidR="00817026">
        <w:rPr>
          <w:rFonts w:ascii="Arial" w:hAnsi="Arial" w:cs="Arial"/>
          <w:szCs w:val="24"/>
        </w:rPr>
        <w:tab/>
      </w:r>
      <w:r w:rsidR="00817026">
        <w:rPr>
          <w:rFonts w:ascii="Arial" w:hAnsi="Arial" w:cs="Arial"/>
          <w:szCs w:val="24"/>
        </w:rPr>
        <w:tab/>
      </w:r>
      <w:r w:rsidR="00817026">
        <w:rPr>
          <w:rFonts w:ascii="Arial" w:hAnsi="Arial" w:cs="Arial"/>
          <w:szCs w:val="24"/>
        </w:rPr>
        <w:tab/>
      </w:r>
      <w:r w:rsidR="00817026">
        <w:rPr>
          <w:rFonts w:ascii="Arial" w:hAnsi="Arial" w:cs="Arial"/>
          <w:szCs w:val="24"/>
        </w:rPr>
        <w:tab/>
      </w:r>
      <w:r w:rsidR="00817026">
        <w:rPr>
          <w:rFonts w:ascii="Arial" w:hAnsi="Arial" w:cs="Arial"/>
          <w:szCs w:val="24"/>
        </w:rPr>
        <w:tab/>
      </w:r>
    </w:p>
    <w:p w14:paraId="470F5DEF" w14:textId="77777777" w:rsidR="00B40918" w:rsidRPr="00B40918" w:rsidRDefault="00B40918" w:rsidP="00B40918">
      <w:pPr>
        <w:spacing w:line="360" w:lineRule="auto"/>
        <w:ind w:left="0" w:right="0" w:firstLine="0"/>
        <w:rPr>
          <w:rFonts w:ascii="Arial" w:hAnsi="Arial" w:cs="Arial"/>
          <w:szCs w:val="24"/>
        </w:rPr>
      </w:pPr>
      <w:r w:rsidRPr="00B40918">
        <w:rPr>
          <w:rFonts w:ascii="Arial" w:hAnsi="Arial" w:cs="Arial"/>
          <w:szCs w:val="24"/>
        </w:rPr>
        <w:t>МКС 67.120.10</w:t>
      </w:r>
    </w:p>
    <w:p w14:paraId="5A4BB0CC" w14:textId="13014AA2" w:rsidR="001E1341" w:rsidRPr="001E1341" w:rsidRDefault="003F4C1F" w:rsidP="001E1341">
      <w:pPr>
        <w:shd w:val="clear" w:color="auto" w:fill="FFFFFF"/>
        <w:overflowPunct/>
        <w:autoSpaceDE/>
        <w:autoSpaceDN/>
        <w:adjustRightInd/>
        <w:ind w:left="0" w:right="0" w:firstLine="0"/>
        <w:textAlignment w:val="auto"/>
        <w:rPr>
          <w:rFonts w:ascii="Arial" w:hAnsi="Arial" w:cs="Arial"/>
          <w:color w:val="1A1A1A"/>
          <w:szCs w:val="24"/>
        </w:rPr>
      </w:pPr>
      <w:r w:rsidRPr="001E1341">
        <w:rPr>
          <w:rFonts w:ascii="Arial" w:hAnsi="Arial" w:cs="Arial"/>
          <w:szCs w:val="24"/>
        </w:rPr>
        <w:t>Ключевые слова:</w:t>
      </w:r>
      <w:r w:rsidR="001E1341" w:rsidRPr="001E1341">
        <w:rPr>
          <w:rFonts w:ascii="Arial" w:hAnsi="Arial" w:cs="Arial"/>
          <w:color w:val="1A1A1A"/>
          <w:szCs w:val="24"/>
        </w:rPr>
        <w:t xml:space="preserve"> </w:t>
      </w:r>
      <w:r w:rsidR="00B220F3">
        <w:rPr>
          <w:rFonts w:ascii="Arial" w:hAnsi="Arial" w:cs="Arial"/>
          <w:color w:val="1A1A1A"/>
          <w:szCs w:val="24"/>
        </w:rPr>
        <w:t>паштеты</w:t>
      </w:r>
      <w:r w:rsidR="001E1341" w:rsidRPr="001E1341">
        <w:rPr>
          <w:rFonts w:ascii="Arial" w:hAnsi="Arial" w:cs="Arial"/>
          <w:color w:val="1A1A1A"/>
          <w:szCs w:val="24"/>
        </w:rPr>
        <w:t xml:space="preserve"> для детского питания, внешний вид, вкус, запах, консис</w:t>
      </w:r>
      <w:r w:rsidR="001E1341" w:rsidRPr="001E1341">
        <w:rPr>
          <w:rFonts w:ascii="Arial" w:hAnsi="Arial" w:cs="Arial"/>
          <w:color w:val="1A1A1A"/>
          <w:szCs w:val="24"/>
        </w:rPr>
        <w:softHyphen/>
        <w:t xml:space="preserve">тенция, вид на разрезе, массовая доля белка, жира, влаги, поваренной соли, крахмала, содержание токсичных элементов, </w:t>
      </w:r>
      <w:proofErr w:type="spellStart"/>
      <w:r w:rsidR="001E1341" w:rsidRPr="001E1341">
        <w:rPr>
          <w:rFonts w:ascii="Arial" w:hAnsi="Arial" w:cs="Arial"/>
          <w:color w:val="1A1A1A"/>
          <w:szCs w:val="24"/>
        </w:rPr>
        <w:t>нитрозаминов</w:t>
      </w:r>
      <w:proofErr w:type="spellEnd"/>
      <w:r w:rsidR="001E1341" w:rsidRPr="001E1341">
        <w:rPr>
          <w:rFonts w:ascii="Arial" w:hAnsi="Arial" w:cs="Arial"/>
          <w:color w:val="1A1A1A"/>
          <w:szCs w:val="24"/>
        </w:rPr>
        <w:t>, антибиотиков, пестицидов, радионуклидов, витами</w:t>
      </w:r>
      <w:r w:rsidR="001E1341" w:rsidRPr="001E1341">
        <w:rPr>
          <w:rFonts w:ascii="Arial" w:hAnsi="Arial" w:cs="Arial"/>
          <w:color w:val="1A1A1A"/>
          <w:szCs w:val="24"/>
        </w:rPr>
        <w:softHyphen/>
        <w:t>нов, минеральных веществ; маркировка, упаковка, правила приемки, методы контроля, транспортиро</w:t>
      </w:r>
      <w:r w:rsidR="001E1341" w:rsidRPr="001E1341">
        <w:rPr>
          <w:rFonts w:ascii="Arial" w:hAnsi="Arial" w:cs="Arial"/>
          <w:color w:val="1A1A1A"/>
          <w:szCs w:val="24"/>
        </w:rPr>
        <w:softHyphen/>
        <w:t>вание, хранение</w:t>
      </w:r>
    </w:p>
    <w:p w14:paraId="3CE29A3F" w14:textId="24CA7221" w:rsidR="00B40918" w:rsidRDefault="00A77992" w:rsidP="001E1341">
      <w:pPr>
        <w:overflowPunct/>
        <w:autoSpaceDE/>
        <w:autoSpaceDN/>
        <w:adjustRightInd/>
        <w:spacing w:line="360" w:lineRule="auto"/>
        <w:ind w:left="0" w:right="0" w:firstLine="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</w:t>
      </w:r>
    </w:p>
    <w:p w14:paraId="5C4438E7" w14:textId="77777777" w:rsidR="00D953BD" w:rsidRDefault="00D953BD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4047E3D7" w14:textId="77777777" w:rsidR="00A77992" w:rsidRDefault="00A77992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20FC747E" w14:textId="77777777" w:rsidR="00A77992" w:rsidRDefault="00A77992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100DC0E5" w14:textId="77777777" w:rsidR="00A77992" w:rsidRDefault="00A77992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7AADD0BA" w14:textId="77777777" w:rsidR="00A77992" w:rsidRDefault="00A77992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792D70F8" w14:textId="77777777" w:rsidR="00A77992" w:rsidRDefault="00A77992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5F53CE9B" w14:textId="77777777" w:rsidR="00A77992" w:rsidRDefault="00A77992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2D29FB88" w14:textId="77777777" w:rsidR="00A77992" w:rsidRDefault="00A77992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3EA36779" w14:textId="77777777" w:rsidR="00A77992" w:rsidRDefault="00A77992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1DC56959" w14:textId="77777777" w:rsidR="00A77992" w:rsidRDefault="00A77992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39672D63" w14:textId="77777777" w:rsidR="00A77992" w:rsidRDefault="00A77992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4644EF54" w14:textId="77777777" w:rsidR="00A77992" w:rsidRDefault="00A77992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5D9E447A" w14:textId="77777777" w:rsidR="00A77992" w:rsidRDefault="00A77992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1BB5E9CB" w14:textId="77777777" w:rsidR="00A77992" w:rsidRDefault="00A77992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2CD6D2AF" w14:textId="77777777" w:rsidR="00A77992" w:rsidRDefault="00A50D67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485D576B" w14:textId="77777777" w:rsidR="00A77992" w:rsidRDefault="00A77992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3FEF8787" w14:textId="77777777" w:rsidR="00A77992" w:rsidRDefault="00A77992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632F0FD8" w14:textId="77777777" w:rsidR="00A77992" w:rsidRDefault="00A77992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1F7FCE74" w14:textId="77777777" w:rsidR="00A77992" w:rsidRDefault="00A77992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051FEAB9" w14:textId="77777777" w:rsidR="00A77992" w:rsidRDefault="00A77992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347C5FA0" w14:textId="77777777" w:rsidR="00A77992" w:rsidRDefault="00A77992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226D3B3E" w14:textId="77777777" w:rsidR="00A77992" w:rsidRDefault="00A77992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53868341" w14:textId="77777777" w:rsidR="00A77992" w:rsidRDefault="00A77992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6A662443" w14:textId="77777777" w:rsidR="00BF60CC" w:rsidRDefault="00BF60CC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6B89FB66" w14:textId="77777777" w:rsidR="00BF60CC" w:rsidRDefault="00BF60CC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277E68D3" w14:textId="77777777" w:rsidR="00BF60CC" w:rsidRDefault="00BF60CC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3788285E" w14:textId="77777777" w:rsidR="00BF60CC" w:rsidRDefault="00BF60CC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7D815D16" w14:textId="77777777" w:rsidR="00BF60CC" w:rsidRDefault="00BF60CC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66DD0502" w14:textId="77777777" w:rsidR="00544C2A" w:rsidRDefault="00544C2A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48160CD8" w14:textId="77777777" w:rsidR="00544C2A" w:rsidRDefault="00544C2A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10F7A29F" w14:textId="77777777" w:rsidR="00544C2A" w:rsidRDefault="00544C2A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072673AC" w14:textId="77777777" w:rsidR="00544C2A" w:rsidRDefault="00544C2A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69305304" w14:textId="77777777" w:rsidR="00544C2A" w:rsidRDefault="00544C2A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7DEDAFDE" w14:textId="77777777" w:rsidR="00544C2A" w:rsidRDefault="00544C2A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5C365791" w14:textId="77777777" w:rsidR="00CE17D7" w:rsidRDefault="00CE17D7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076542EE" w14:textId="77777777" w:rsidR="00CE17D7" w:rsidRDefault="00CE17D7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7766C862" w14:textId="77777777" w:rsidR="00CE17D7" w:rsidRDefault="00CE17D7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2280DBAD" w14:textId="77777777" w:rsidR="00A64F14" w:rsidRDefault="00A64F14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50C290FB" w14:textId="77777777" w:rsidR="00A64F14" w:rsidRDefault="00A64F14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5340C5E6" w14:textId="77777777" w:rsidR="00A64F14" w:rsidRPr="00A64F14" w:rsidRDefault="00A64F14" w:rsidP="00A64F14">
      <w:pPr>
        <w:ind w:left="0" w:right="0" w:firstLine="510"/>
        <w:jc w:val="center"/>
        <w:rPr>
          <w:rFonts w:ascii="Arial" w:hAnsi="Arial" w:cs="Arial"/>
          <w:szCs w:val="24"/>
        </w:rPr>
      </w:pPr>
      <w:r w:rsidRPr="00A64F14">
        <w:rPr>
          <w:rFonts w:ascii="Arial" w:hAnsi="Arial" w:cs="Arial"/>
          <w:szCs w:val="24"/>
        </w:rPr>
        <w:t>Разработчики стандарта:</w:t>
      </w:r>
    </w:p>
    <w:p w14:paraId="76F4E4CA" w14:textId="77777777" w:rsidR="00A64F14" w:rsidRPr="00A64F14" w:rsidRDefault="00A64F14" w:rsidP="00A64F14">
      <w:pPr>
        <w:ind w:left="0" w:right="0" w:firstLine="510"/>
        <w:jc w:val="center"/>
        <w:rPr>
          <w:rFonts w:ascii="Arial" w:hAnsi="Arial" w:cs="Arial"/>
          <w:szCs w:val="24"/>
        </w:rPr>
      </w:pPr>
    </w:p>
    <w:p w14:paraId="2BFA0A3A" w14:textId="073801DE" w:rsidR="00A64F14" w:rsidRPr="00A64F14" w:rsidRDefault="00EA1426" w:rsidP="00A64F14">
      <w:pPr>
        <w:ind w:left="0" w:right="0" w:firstLine="5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</w:t>
      </w:r>
      <w:r w:rsidR="00A64F14" w:rsidRPr="00A64F14">
        <w:rPr>
          <w:rFonts w:ascii="Arial" w:hAnsi="Arial" w:cs="Arial"/>
          <w:szCs w:val="24"/>
        </w:rPr>
        <w:t>ФГБНУ «ФНЦ пищевых систем им. В.М. Горбатова» РАН</w:t>
      </w:r>
    </w:p>
    <w:p w14:paraId="32671BD4" w14:textId="77777777" w:rsidR="00A64F14" w:rsidRPr="00A64F14" w:rsidRDefault="00A64F14" w:rsidP="00A64F14">
      <w:pPr>
        <w:ind w:left="0" w:right="0" w:firstLine="510"/>
        <w:rPr>
          <w:rFonts w:ascii="Arial" w:hAnsi="Arial" w:cs="Arial"/>
          <w:szCs w:val="24"/>
        </w:rPr>
      </w:pPr>
    </w:p>
    <w:p w14:paraId="38A355CE" w14:textId="77777777" w:rsidR="00A64F14" w:rsidRPr="00A64F14" w:rsidRDefault="00A64F14" w:rsidP="00A64F14">
      <w:pPr>
        <w:ind w:left="0" w:right="0" w:firstLine="510"/>
        <w:rPr>
          <w:rFonts w:ascii="Arial" w:hAnsi="Arial" w:cs="Arial"/>
          <w:szCs w:val="24"/>
        </w:rPr>
      </w:pPr>
    </w:p>
    <w:p w14:paraId="6D1F85BE" w14:textId="77777777" w:rsidR="00A64F14" w:rsidRPr="00A64F14" w:rsidRDefault="00A64F14" w:rsidP="00A64F14">
      <w:pPr>
        <w:ind w:left="0" w:right="0" w:firstLine="510"/>
        <w:rPr>
          <w:rFonts w:ascii="Arial" w:hAnsi="Arial" w:cs="Arial"/>
          <w:szCs w:val="24"/>
        </w:rPr>
      </w:pPr>
    </w:p>
    <w:p w14:paraId="6D5AB5EB" w14:textId="77777777" w:rsidR="00A64F14" w:rsidRPr="00A64F14" w:rsidRDefault="00A64F14" w:rsidP="00A64F14">
      <w:pPr>
        <w:ind w:left="0" w:right="0" w:firstLine="510"/>
        <w:rPr>
          <w:rFonts w:ascii="Arial" w:hAnsi="Arial" w:cs="Arial"/>
          <w:szCs w:val="24"/>
        </w:rPr>
      </w:pPr>
    </w:p>
    <w:p w14:paraId="4C01E7CA" w14:textId="77777777" w:rsidR="00A64F14" w:rsidRDefault="00A64F14" w:rsidP="00A64F14">
      <w:pPr>
        <w:ind w:left="0" w:right="0" w:firstLine="510"/>
        <w:rPr>
          <w:rFonts w:ascii="Arial" w:hAnsi="Arial" w:cs="Arial"/>
          <w:szCs w:val="24"/>
        </w:rPr>
      </w:pPr>
      <w:r w:rsidRPr="00A64F14">
        <w:rPr>
          <w:rFonts w:ascii="Arial" w:hAnsi="Arial" w:cs="Arial"/>
          <w:szCs w:val="24"/>
        </w:rPr>
        <w:t>Директор</w:t>
      </w:r>
      <w:r w:rsidRPr="00A64F14">
        <w:rPr>
          <w:rFonts w:ascii="Arial" w:hAnsi="Arial" w:cs="Arial"/>
          <w:szCs w:val="24"/>
        </w:rPr>
        <w:tab/>
      </w:r>
      <w:r w:rsidRPr="00A64F14">
        <w:rPr>
          <w:rFonts w:ascii="Arial" w:hAnsi="Arial" w:cs="Arial"/>
          <w:szCs w:val="24"/>
        </w:rPr>
        <w:tab/>
      </w:r>
      <w:r w:rsidRPr="00A64F14">
        <w:rPr>
          <w:rFonts w:ascii="Arial" w:hAnsi="Arial" w:cs="Arial"/>
          <w:szCs w:val="24"/>
        </w:rPr>
        <w:tab/>
      </w:r>
      <w:r w:rsidRPr="00A64F14">
        <w:rPr>
          <w:rFonts w:ascii="Arial" w:hAnsi="Arial" w:cs="Arial"/>
          <w:szCs w:val="24"/>
        </w:rPr>
        <w:tab/>
      </w:r>
      <w:r w:rsidRPr="00A64F14">
        <w:rPr>
          <w:rFonts w:ascii="Arial" w:hAnsi="Arial" w:cs="Arial"/>
          <w:szCs w:val="24"/>
        </w:rPr>
        <w:tab/>
      </w:r>
      <w:r w:rsidRPr="00A64F14">
        <w:rPr>
          <w:rFonts w:ascii="Arial" w:hAnsi="Arial" w:cs="Arial"/>
          <w:szCs w:val="24"/>
        </w:rPr>
        <w:tab/>
      </w:r>
      <w:r w:rsidRPr="00A64F14">
        <w:rPr>
          <w:rFonts w:ascii="Arial" w:hAnsi="Arial" w:cs="Arial"/>
          <w:szCs w:val="24"/>
        </w:rPr>
        <w:tab/>
      </w:r>
      <w:r w:rsidRPr="00A64F14">
        <w:rPr>
          <w:rFonts w:ascii="Arial" w:hAnsi="Arial" w:cs="Arial"/>
          <w:szCs w:val="24"/>
        </w:rPr>
        <w:tab/>
      </w:r>
      <w:r w:rsidRPr="00A64F14">
        <w:rPr>
          <w:rFonts w:ascii="Arial" w:hAnsi="Arial" w:cs="Arial"/>
          <w:szCs w:val="24"/>
        </w:rPr>
        <w:tab/>
      </w:r>
      <w:r w:rsidRPr="00A64F14">
        <w:rPr>
          <w:rFonts w:ascii="Arial" w:hAnsi="Arial" w:cs="Arial"/>
          <w:szCs w:val="24"/>
        </w:rPr>
        <w:tab/>
      </w:r>
      <w:r w:rsidRPr="00A64F14">
        <w:rPr>
          <w:rFonts w:ascii="Arial" w:hAnsi="Arial" w:cs="Arial"/>
          <w:szCs w:val="24"/>
        </w:rPr>
        <w:tab/>
        <w:t>О.А. Кузнецова</w:t>
      </w:r>
    </w:p>
    <w:p w14:paraId="6B07175E" w14:textId="77777777" w:rsidR="006A5304" w:rsidRDefault="006A5304" w:rsidP="00A64F14">
      <w:pPr>
        <w:ind w:left="0" w:right="0" w:firstLine="510"/>
        <w:rPr>
          <w:rFonts w:ascii="Arial" w:hAnsi="Arial" w:cs="Arial"/>
          <w:szCs w:val="24"/>
        </w:rPr>
      </w:pPr>
    </w:p>
    <w:p w14:paraId="26C0156B" w14:textId="77777777" w:rsidR="006A5304" w:rsidRPr="00A64F14" w:rsidRDefault="006A5304" w:rsidP="006A5304">
      <w:pPr>
        <w:ind w:left="0" w:right="0" w:firstLine="510"/>
        <w:rPr>
          <w:rFonts w:ascii="Arial" w:hAnsi="Arial" w:cs="Arial"/>
          <w:szCs w:val="24"/>
        </w:rPr>
      </w:pPr>
      <w:r w:rsidRPr="00A64F14">
        <w:rPr>
          <w:rFonts w:ascii="Arial" w:hAnsi="Arial" w:cs="Arial"/>
          <w:szCs w:val="24"/>
        </w:rPr>
        <w:t>Заместитель директора</w:t>
      </w:r>
    </w:p>
    <w:p w14:paraId="320260DF" w14:textId="77777777" w:rsidR="006A5304" w:rsidRPr="00A64F14" w:rsidRDefault="006A5304" w:rsidP="006A5304">
      <w:pPr>
        <w:ind w:left="0" w:right="0" w:firstLine="510"/>
        <w:rPr>
          <w:rFonts w:ascii="Arial" w:hAnsi="Arial" w:cs="Arial"/>
          <w:szCs w:val="24"/>
        </w:rPr>
      </w:pPr>
      <w:r w:rsidRPr="00A64F14">
        <w:rPr>
          <w:rFonts w:ascii="Arial" w:hAnsi="Arial" w:cs="Arial"/>
          <w:szCs w:val="24"/>
        </w:rPr>
        <w:t>по научной работе</w:t>
      </w:r>
      <w:r w:rsidRPr="00A64F14">
        <w:rPr>
          <w:rFonts w:ascii="Arial" w:hAnsi="Arial" w:cs="Arial"/>
          <w:szCs w:val="24"/>
        </w:rPr>
        <w:tab/>
      </w:r>
      <w:r w:rsidRPr="00A64F14">
        <w:rPr>
          <w:rFonts w:ascii="Arial" w:hAnsi="Arial" w:cs="Arial"/>
          <w:szCs w:val="24"/>
        </w:rPr>
        <w:tab/>
      </w:r>
      <w:r w:rsidRPr="00A64F14">
        <w:rPr>
          <w:rFonts w:ascii="Arial" w:hAnsi="Arial" w:cs="Arial"/>
          <w:szCs w:val="24"/>
        </w:rPr>
        <w:tab/>
      </w:r>
      <w:r w:rsidRPr="00A64F14">
        <w:rPr>
          <w:rFonts w:ascii="Arial" w:hAnsi="Arial" w:cs="Arial"/>
          <w:szCs w:val="24"/>
        </w:rPr>
        <w:tab/>
      </w:r>
      <w:r w:rsidRPr="00A64F14">
        <w:rPr>
          <w:rFonts w:ascii="Arial" w:hAnsi="Arial" w:cs="Arial"/>
          <w:szCs w:val="24"/>
        </w:rPr>
        <w:tab/>
      </w:r>
      <w:r w:rsidRPr="00A64F14">
        <w:rPr>
          <w:rFonts w:ascii="Arial" w:hAnsi="Arial" w:cs="Arial"/>
          <w:szCs w:val="24"/>
        </w:rPr>
        <w:tab/>
      </w:r>
      <w:r w:rsidRPr="00A64F14">
        <w:rPr>
          <w:rFonts w:ascii="Arial" w:hAnsi="Arial" w:cs="Arial"/>
          <w:szCs w:val="24"/>
        </w:rPr>
        <w:tab/>
      </w:r>
      <w:r w:rsidRPr="00A64F14">
        <w:rPr>
          <w:rFonts w:ascii="Arial" w:hAnsi="Arial" w:cs="Arial"/>
          <w:szCs w:val="24"/>
        </w:rPr>
        <w:tab/>
      </w:r>
      <w:r w:rsidRPr="00A64F14">
        <w:rPr>
          <w:rFonts w:ascii="Arial" w:hAnsi="Arial" w:cs="Arial"/>
          <w:szCs w:val="24"/>
        </w:rPr>
        <w:tab/>
        <w:t>А.А. Семенова</w:t>
      </w:r>
    </w:p>
    <w:p w14:paraId="204B0AEE" w14:textId="77777777" w:rsidR="006A5304" w:rsidRPr="00A64F14" w:rsidRDefault="006A5304" w:rsidP="006A5304">
      <w:pPr>
        <w:ind w:left="0" w:right="0" w:firstLine="510"/>
        <w:rPr>
          <w:rFonts w:ascii="Arial" w:hAnsi="Arial" w:cs="Arial"/>
          <w:szCs w:val="24"/>
        </w:rPr>
      </w:pPr>
    </w:p>
    <w:p w14:paraId="79EEFD9C" w14:textId="77777777" w:rsidR="006A5304" w:rsidRPr="00A64F14" w:rsidRDefault="006A5304" w:rsidP="006A5304">
      <w:pPr>
        <w:ind w:left="0" w:right="0" w:firstLine="510"/>
        <w:rPr>
          <w:rFonts w:ascii="Arial" w:hAnsi="Arial" w:cs="Arial"/>
          <w:szCs w:val="24"/>
        </w:rPr>
      </w:pPr>
    </w:p>
    <w:p w14:paraId="3B2BD0E3" w14:textId="77777777" w:rsidR="00A64F14" w:rsidRPr="00A64F14" w:rsidRDefault="00A64F14" w:rsidP="00A64F14">
      <w:pPr>
        <w:ind w:left="0" w:right="0" w:firstLine="510"/>
        <w:rPr>
          <w:rFonts w:ascii="Arial" w:hAnsi="Arial" w:cs="Arial"/>
          <w:szCs w:val="24"/>
        </w:rPr>
      </w:pPr>
      <w:r w:rsidRPr="00A64F14">
        <w:rPr>
          <w:rFonts w:ascii="Arial" w:hAnsi="Arial" w:cs="Arial"/>
          <w:szCs w:val="24"/>
        </w:rPr>
        <w:t xml:space="preserve">Руководитель отдела «Специализированного </w:t>
      </w:r>
    </w:p>
    <w:p w14:paraId="1AF95CC6" w14:textId="5760B603" w:rsidR="00A64F14" w:rsidRPr="00A64F14" w:rsidRDefault="007970F2" w:rsidP="00A64F14">
      <w:pPr>
        <w:ind w:left="0" w:right="0" w:firstLine="5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</w:t>
      </w:r>
      <w:r w:rsidR="00A64F14" w:rsidRPr="00A64F14">
        <w:rPr>
          <w:rFonts w:ascii="Arial" w:hAnsi="Arial" w:cs="Arial"/>
          <w:szCs w:val="24"/>
        </w:rPr>
        <w:t xml:space="preserve"> функционального питания» </w:t>
      </w:r>
      <w:r w:rsidR="00A64F14" w:rsidRPr="00A64F14">
        <w:rPr>
          <w:rFonts w:ascii="Arial" w:hAnsi="Arial" w:cs="Arial"/>
          <w:szCs w:val="24"/>
        </w:rPr>
        <w:tab/>
      </w:r>
      <w:r w:rsidR="00A64F14" w:rsidRPr="00A64F14">
        <w:rPr>
          <w:rFonts w:ascii="Arial" w:hAnsi="Arial" w:cs="Arial"/>
          <w:szCs w:val="24"/>
        </w:rPr>
        <w:tab/>
      </w:r>
      <w:r w:rsidR="00A64F14" w:rsidRPr="00A64F14">
        <w:rPr>
          <w:rFonts w:ascii="Arial" w:hAnsi="Arial" w:cs="Arial"/>
          <w:szCs w:val="24"/>
        </w:rPr>
        <w:tab/>
      </w:r>
      <w:r w:rsidR="00A64F14" w:rsidRPr="00A64F14">
        <w:rPr>
          <w:rFonts w:ascii="Arial" w:hAnsi="Arial" w:cs="Arial"/>
          <w:szCs w:val="24"/>
        </w:rPr>
        <w:tab/>
      </w:r>
      <w:r w:rsidR="00A64F14" w:rsidRPr="00A64F14">
        <w:rPr>
          <w:rFonts w:ascii="Arial" w:hAnsi="Arial" w:cs="Arial"/>
          <w:szCs w:val="24"/>
        </w:rPr>
        <w:tab/>
      </w:r>
      <w:r w:rsidR="00A64F14" w:rsidRPr="00A64F14">
        <w:rPr>
          <w:rFonts w:ascii="Arial" w:hAnsi="Arial" w:cs="Arial"/>
          <w:szCs w:val="24"/>
        </w:rPr>
        <w:tab/>
      </w:r>
      <w:r w:rsidR="00A64F14" w:rsidRPr="00A64F14">
        <w:rPr>
          <w:rFonts w:ascii="Arial" w:hAnsi="Arial" w:cs="Arial"/>
          <w:szCs w:val="24"/>
        </w:rPr>
        <w:tab/>
        <w:t xml:space="preserve">А.С. </w:t>
      </w:r>
      <w:proofErr w:type="spellStart"/>
      <w:r w:rsidR="00A64F14" w:rsidRPr="00A64F14">
        <w:rPr>
          <w:rFonts w:ascii="Arial" w:hAnsi="Arial" w:cs="Arial"/>
          <w:szCs w:val="24"/>
        </w:rPr>
        <w:t>Дыдыкин</w:t>
      </w:r>
      <w:proofErr w:type="spellEnd"/>
    </w:p>
    <w:p w14:paraId="6B68D645" w14:textId="77777777" w:rsidR="00A64F14" w:rsidRPr="00A64F14" w:rsidRDefault="00A64F14" w:rsidP="00A64F14">
      <w:pPr>
        <w:ind w:left="0" w:right="0" w:firstLine="510"/>
        <w:rPr>
          <w:rFonts w:ascii="Arial" w:hAnsi="Arial" w:cs="Arial"/>
          <w:szCs w:val="24"/>
        </w:rPr>
      </w:pPr>
    </w:p>
    <w:p w14:paraId="2FF0F3B4" w14:textId="77777777" w:rsidR="00A64F14" w:rsidRPr="00A64F14" w:rsidRDefault="00A64F14" w:rsidP="00A64F14">
      <w:pPr>
        <w:ind w:left="0" w:right="0" w:firstLine="510"/>
        <w:rPr>
          <w:rFonts w:ascii="Arial" w:hAnsi="Arial" w:cs="Arial"/>
          <w:szCs w:val="24"/>
        </w:rPr>
      </w:pPr>
    </w:p>
    <w:p w14:paraId="49C203C0" w14:textId="77777777" w:rsidR="00A64F14" w:rsidRPr="00A64F14" w:rsidRDefault="00A64F14" w:rsidP="00A64F14">
      <w:pPr>
        <w:ind w:left="0" w:right="0" w:firstLine="510"/>
        <w:rPr>
          <w:rFonts w:ascii="Arial" w:hAnsi="Arial" w:cs="Arial"/>
          <w:szCs w:val="24"/>
        </w:rPr>
      </w:pPr>
      <w:r w:rsidRPr="00A64F14">
        <w:rPr>
          <w:rFonts w:ascii="Arial" w:hAnsi="Arial" w:cs="Arial"/>
          <w:szCs w:val="24"/>
        </w:rPr>
        <w:t>Ведущий научный сотрудник,</w:t>
      </w:r>
    </w:p>
    <w:p w14:paraId="3316C1E8" w14:textId="77777777" w:rsidR="00A64F14" w:rsidRPr="00A64F14" w:rsidRDefault="00A64F14" w:rsidP="00A64F14">
      <w:pPr>
        <w:ind w:left="0" w:right="0" w:firstLine="510"/>
        <w:rPr>
          <w:rFonts w:ascii="Arial" w:hAnsi="Arial" w:cs="Arial"/>
          <w:szCs w:val="24"/>
        </w:rPr>
      </w:pPr>
      <w:r w:rsidRPr="00A64F14">
        <w:rPr>
          <w:rFonts w:ascii="Arial" w:hAnsi="Arial" w:cs="Arial"/>
          <w:szCs w:val="24"/>
        </w:rPr>
        <w:t xml:space="preserve">руководитель направления </w:t>
      </w:r>
      <w:r w:rsidRPr="00A64F14">
        <w:rPr>
          <w:rFonts w:ascii="Arial" w:hAnsi="Arial" w:cs="Arial"/>
          <w:szCs w:val="24"/>
        </w:rPr>
        <w:tab/>
      </w:r>
      <w:r w:rsidRPr="00A64F14">
        <w:rPr>
          <w:rFonts w:ascii="Arial" w:hAnsi="Arial" w:cs="Arial"/>
          <w:szCs w:val="24"/>
        </w:rPr>
        <w:tab/>
      </w:r>
      <w:r w:rsidRPr="00A64F14">
        <w:rPr>
          <w:rFonts w:ascii="Arial" w:hAnsi="Arial" w:cs="Arial"/>
          <w:szCs w:val="24"/>
        </w:rPr>
        <w:tab/>
      </w:r>
      <w:r w:rsidRPr="00A64F14">
        <w:rPr>
          <w:rFonts w:ascii="Arial" w:hAnsi="Arial" w:cs="Arial"/>
          <w:szCs w:val="24"/>
        </w:rPr>
        <w:tab/>
      </w:r>
      <w:r w:rsidRPr="00A64F14">
        <w:rPr>
          <w:rFonts w:ascii="Arial" w:hAnsi="Arial" w:cs="Arial"/>
          <w:szCs w:val="24"/>
        </w:rPr>
        <w:tab/>
      </w:r>
      <w:r w:rsidRPr="00A64F14">
        <w:rPr>
          <w:rFonts w:ascii="Arial" w:hAnsi="Arial" w:cs="Arial"/>
          <w:szCs w:val="24"/>
        </w:rPr>
        <w:tab/>
      </w:r>
      <w:r w:rsidRPr="00A64F14">
        <w:rPr>
          <w:rFonts w:ascii="Arial" w:hAnsi="Arial" w:cs="Arial"/>
          <w:szCs w:val="24"/>
        </w:rPr>
        <w:tab/>
        <w:t xml:space="preserve">О.К. </w:t>
      </w:r>
      <w:proofErr w:type="spellStart"/>
      <w:r w:rsidRPr="00A64F14">
        <w:rPr>
          <w:rFonts w:ascii="Arial" w:hAnsi="Arial" w:cs="Arial"/>
          <w:szCs w:val="24"/>
        </w:rPr>
        <w:t>Деревицкая</w:t>
      </w:r>
      <w:proofErr w:type="spellEnd"/>
    </w:p>
    <w:p w14:paraId="0B199D01" w14:textId="77777777" w:rsidR="00A64F14" w:rsidRPr="00A64F14" w:rsidRDefault="00A64F14" w:rsidP="00A64F14">
      <w:pPr>
        <w:ind w:left="0" w:right="0" w:firstLine="510"/>
        <w:rPr>
          <w:rFonts w:ascii="Arial" w:hAnsi="Arial" w:cs="Arial"/>
          <w:szCs w:val="24"/>
        </w:rPr>
      </w:pPr>
    </w:p>
    <w:p w14:paraId="70A8D9EB" w14:textId="77777777" w:rsidR="00A64F14" w:rsidRPr="00A64F14" w:rsidRDefault="00A64F14" w:rsidP="00A64F14">
      <w:pPr>
        <w:ind w:left="0" w:right="0" w:firstLine="510"/>
        <w:rPr>
          <w:rFonts w:ascii="Arial" w:hAnsi="Arial" w:cs="Arial"/>
          <w:szCs w:val="24"/>
        </w:rPr>
      </w:pPr>
    </w:p>
    <w:p w14:paraId="18BD132B" w14:textId="7C6E6789" w:rsidR="00A64F14" w:rsidRPr="00EA1426" w:rsidRDefault="00EA1426" w:rsidP="00A64F14">
      <w:pPr>
        <w:ind w:left="0" w:right="0" w:firstLine="5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</w:t>
      </w:r>
      <w:r w:rsidR="00A64F14" w:rsidRPr="00EA1426">
        <w:rPr>
          <w:rFonts w:ascii="Arial" w:hAnsi="Arial" w:cs="Arial"/>
          <w:szCs w:val="24"/>
        </w:rPr>
        <w:t>уководител</w:t>
      </w:r>
      <w:r>
        <w:rPr>
          <w:rFonts w:ascii="Arial" w:hAnsi="Arial" w:cs="Arial"/>
          <w:szCs w:val="24"/>
        </w:rPr>
        <w:t>ь</w:t>
      </w:r>
      <w:r w:rsidR="00A64F14" w:rsidRPr="00EA1426">
        <w:rPr>
          <w:rFonts w:ascii="Arial" w:hAnsi="Arial" w:cs="Arial"/>
          <w:szCs w:val="24"/>
        </w:rPr>
        <w:t xml:space="preserve"> отдела «Технического</w:t>
      </w:r>
    </w:p>
    <w:p w14:paraId="73B6AFF1" w14:textId="212A85B2" w:rsidR="00EA1426" w:rsidRPr="00EA1426" w:rsidRDefault="007970F2" w:rsidP="007970F2">
      <w:pPr>
        <w:tabs>
          <w:tab w:val="left" w:pos="7230"/>
        </w:tabs>
        <w:ind w:left="0" w:right="0"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р</w:t>
      </w:r>
      <w:r w:rsidR="00A64F14" w:rsidRPr="00EA1426">
        <w:rPr>
          <w:rFonts w:ascii="Arial" w:hAnsi="Arial" w:cs="Arial"/>
          <w:szCs w:val="24"/>
        </w:rPr>
        <w:t>егулирования</w:t>
      </w:r>
      <w:r>
        <w:rPr>
          <w:rFonts w:ascii="Arial" w:hAnsi="Arial" w:cs="Arial"/>
          <w:szCs w:val="24"/>
        </w:rPr>
        <w:t>»</w:t>
      </w:r>
      <w:r w:rsidR="00A64F14" w:rsidRPr="00EA1426">
        <w:rPr>
          <w:rFonts w:ascii="Arial" w:hAnsi="Arial" w:cs="Arial"/>
          <w:szCs w:val="24"/>
        </w:rPr>
        <w:t xml:space="preserve"> </w:t>
      </w:r>
      <w:r w:rsidR="00EA1426">
        <w:rPr>
          <w:rFonts w:ascii="Arial" w:hAnsi="Arial" w:cs="Arial"/>
          <w:szCs w:val="24"/>
        </w:rPr>
        <w:t xml:space="preserve">  </w:t>
      </w:r>
      <w:proofErr w:type="gramEnd"/>
      <w:r w:rsidR="00EA1426">
        <w:rPr>
          <w:rFonts w:ascii="Arial" w:hAnsi="Arial" w:cs="Arial"/>
          <w:szCs w:val="24"/>
        </w:rPr>
        <w:t xml:space="preserve">                                   </w:t>
      </w:r>
      <w:r w:rsidR="00EA1426" w:rsidRPr="00EA1426">
        <w:rPr>
          <w:rFonts w:ascii="Arial" w:hAnsi="Arial" w:cs="Arial"/>
          <w:szCs w:val="24"/>
        </w:rPr>
        <w:t xml:space="preserve">                                    Ю.А. </w:t>
      </w:r>
      <w:proofErr w:type="spellStart"/>
      <w:r w:rsidR="00EA1426" w:rsidRPr="00EA1426">
        <w:rPr>
          <w:rFonts w:ascii="Arial" w:hAnsi="Arial" w:cs="Arial"/>
          <w:szCs w:val="24"/>
        </w:rPr>
        <w:t>Кузлякина</w:t>
      </w:r>
      <w:proofErr w:type="spellEnd"/>
    </w:p>
    <w:p w14:paraId="42889328" w14:textId="77777777" w:rsidR="00EA1426" w:rsidRPr="00EA1426" w:rsidRDefault="00EA1426" w:rsidP="00EA1426">
      <w:pPr>
        <w:ind w:left="0" w:right="0" w:firstLine="510"/>
        <w:rPr>
          <w:rFonts w:ascii="Arial" w:hAnsi="Arial" w:cs="Arial"/>
          <w:szCs w:val="24"/>
        </w:rPr>
      </w:pPr>
    </w:p>
    <w:p w14:paraId="289529C5" w14:textId="0C8240DF" w:rsidR="00A64F14" w:rsidRPr="00EA1426" w:rsidRDefault="00A64F14" w:rsidP="00A64F14">
      <w:pPr>
        <w:ind w:left="0" w:right="0" w:firstLine="510"/>
        <w:rPr>
          <w:rFonts w:ascii="Arial" w:hAnsi="Arial" w:cs="Arial"/>
          <w:szCs w:val="24"/>
        </w:rPr>
      </w:pPr>
    </w:p>
    <w:p w14:paraId="555C4E34" w14:textId="452CF7E0" w:rsidR="00A64F14" w:rsidRPr="00A64F14" w:rsidRDefault="00A64F14" w:rsidP="00EA1426">
      <w:pPr>
        <w:ind w:left="0" w:right="0" w:firstLine="612"/>
        <w:rPr>
          <w:rFonts w:ascii="Arial" w:hAnsi="Arial" w:cs="Arial"/>
          <w:szCs w:val="24"/>
        </w:rPr>
      </w:pPr>
      <w:r w:rsidRPr="00EA1426">
        <w:rPr>
          <w:rFonts w:ascii="Arial" w:hAnsi="Arial" w:cs="Arial"/>
          <w:szCs w:val="24"/>
        </w:rPr>
        <w:t xml:space="preserve"> </w:t>
      </w:r>
      <w:r w:rsidRPr="00EA1426">
        <w:rPr>
          <w:rFonts w:ascii="Arial" w:hAnsi="Arial" w:cs="Arial"/>
          <w:szCs w:val="24"/>
        </w:rPr>
        <w:tab/>
      </w:r>
      <w:r w:rsidRPr="00EA1426">
        <w:rPr>
          <w:rFonts w:ascii="Arial" w:hAnsi="Arial" w:cs="Arial"/>
          <w:szCs w:val="24"/>
        </w:rPr>
        <w:tab/>
      </w:r>
      <w:r w:rsidRPr="00EA1426">
        <w:rPr>
          <w:rFonts w:ascii="Arial" w:hAnsi="Arial" w:cs="Arial"/>
          <w:szCs w:val="24"/>
        </w:rPr>
        <w:tab/>
      </w:r>
      <w:r w:rsidRPr="00EA1426">
        <w:rPr>
          <w:rFonts w:ascii="Arial" w:hAnsi="Arial" w:cs="Arial"/>
          <w:szCs w:val="24"/>
        </w:rPr>
        <w:tab/>
      </w:r>
      <w:r w:rsidRPr="00EA1426">
        <w:rPr>
          <w:rFonts w:ascii="Arial" w:hAnsi="Arial" w:cs="Arial"/>
          <w:szCs w:val="24"/>
        </w:rPr>
        <w:tab/>
      </w:r>
      <w:r w:rsidRPr="00EA1426">
        <w:rPr>
          <w:rFonts w:ascii="Arial" w:hAnsi="Arial" w:cs="Arial"/>
          <w:szCs w:val="24"/>
        </w:rPr>
        <w:tab/>
      </w:r>
      <w:r w:rsidRPr="00EA1426">
        <w:rPr>
          <w:rFonts w:ascii="Arial" w:hAnsi="Arial" w:cs="Arial"/>
          <w:szCs w:val="24"/>
        </w:rPr>
        <w:tab/>
      </w:r>
      <w:r w:rsidRPr="00EA1426">
        <w:rPr>
          <w:rFonts w:ascii="Arial" w:hAnsi="Arial" w:cs="Arial"/>
          <w:szCs w:val="24"/>
        </w:rPr>
        <w:tab/>
      </w:r>
      <w:r w:rsidRPr="00EA1426">
        <w:rPr>
          <w:rFonts w:ascii="Arial" w:hAnsi="Arial" w:cs="Arial"/>
          <w:szCs w:val="24"/>
        </w:rPr>
        <w:tab/>
      </w:r>
      <w:r w:rsidRPr="00EA1426">
        <w:rPr>
          <w:rFonts w:ascii="Arial" w:hAnsi="Arial" w:cs="Arial"/>
          <w:szCs w:val="24"/>
        </w:rPr>
        <w:tab/>
      </w:r>
      <w:r w:rsidRPr="00EA1426">
        <w:rPr>
          <w:rFonts w:ascii="Arial" w:hAnsi="Arial" w:cs="Arial"/>
          <w:szCs w:val="24"/>
        </w:rPr>
        <w:tab/>
      </w:r>
    </w:p>
    <w:p w14:paraId="51311075" w14:textId="77777777" w:rsidR="00A64F14" w:rsidRPr="00A64F14" w:rsidRDefault="00A64F14" w:rsidP="00A64F14">
      <w:pPr>
        <w:ind w:left="0" w:right="0" w:firstLine="510"/>
        <w:rPr>
          <w:rFonts w:ascii="Arial" w:hAnsi="Arial" w:cs="Arial"/>
          <w:szCs w:val="24"/>
        </w:rPr>
      </w:pPr>
    </w:p>
    <w:p w14:paraId="62514419" w14:textId="77777777" w:rsidR="00A64F14" w:rsidRDefault="00A64F14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62AE6CFD" w14:textId="77777777" w:rsidR="00544C2A" w:rsidRDefault="00544C2A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5898140E" w14:textId="4EB758F2" w:rsidR="00544C2A" w:rsidRDefault="00544C2A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14:paraId="6F53F667" w14:textId="77777777" w:rsidR="003022FB" w:rsidRDefault="003022FB" w:rsidP="00544C2A">
      <w:pPr>
        <w:tabs>
          <w:tab w:val="left" w:pos="7938"/>
        </w:tabs>
        <w:suppressAutoHyphens/>
        <w:ind w:firstLine="675"/>
        <w:rPr>
          <w:rFonts w:ascii="Arial" w:hAnsi="Arial" w:cs="Arial"/>
          <w:szCs w:val="24"/>
        </w:rPr>
      </w:pPr>
    </w:p>
    <w:p w14:paraId="19F93B7B" w14:textId="77777777" w:rsidR="0011670B" w:rsidRDefault="0011670B" w:rsidP="00544C2A">
      <w:pPr>
        <w:tabs>
          <w:tab w:val="left" w:pos="7938"/>
        </w:tabs>
        <w:suppressAutoHyphens/>
        <w:ind w:firstLine="675"/>
        <w:rPr>
          <w:rFonts w:ascii="Arial" w:hAnsi="Arial" w:cs="Arial"/>
          <w:szCs w:val="24"/>
        </w:rPr>
      </w:pPr>
    </w:p>
    <w:p w14:paraId="0002CB2F" w14:textId="77777777" w:rsidR="0011670B" w:rsidRDefault="0011670B" w:rsidP="00544C2A">
      <w:pPr>
        <w:tabs>
          <w:tab w:val="left" w:pos="7938"/>
        </w:tabs>
        <w:suppressAutoHyphens/>
        <w:ind w:firstLine="675"/>
        <w:rPr>
          <w:rFonts w:ascii="Arial" w:hAnsi="Arial" w:cs="Arial"/>
          <w:szCs w:val="24"/>
        </w:rPr>
      </w:pPr>
    </w:p>
    <w:p w14:paraId="66645DF7" w14:textId="77777777" w:rsidR="0011670B" w:rsidRDefault="0011670B" w:rsidP="00544C2A">
      <w:pPr>
        <w:tabs>
          <w:tab w:val="left" w:pos="7938"/>
        </w:tabs>
        <w:suppressAutoHyphens/>
        <w:ind w:firstLine="675"/>
        <w:rPr>
          <w:rFonts w:ascii="Arial" w:hAnsi="Arial" w:cs="Arial"/>
          <w:szCs w:val="24"/>
        </w:rPr>
      </w:pPr>
    </w:p>
    <w:p w14:paraId="43E78839" w14:textId="77777777" w:rsidR="0011670B" w:rsidRDefault="0011670B" w:rsidP="00544C2A">
      <w:pPr>
        <w:tabs>
          <w:tab w:val="left" w:pos="7938"/>
        </w:tabs>
        <w:suppressAutoHyphens/>
        <w:ind w:firstLine="675"/>
        <w:rPr>
          <w:rFonts w:ascii="Arial" w:hAnsi="Arial" w:cs="Arial"/>
          <w:szCs w:val="24"/>
        </w:rPr>
      </w:pPr>
    </w:p>
    <w:p w14:paraId="585B183C" w14:textId="77777777" w:rsidR="0011670B" w:rsidRDefault="0011670B" w:rsidP="00544C2A">
      <w:pPr>
        <w:tabs>
          <w:tab w:val="left" w:pos="7938"/>
        </w:tabs>
        <w:suppressAutoHyphens/>
        <w:ind w:firstLine="675"/>
        <w:rPr>
          <w:rFonts w:ascii="Arial" w:hAnsi="Arial" w:cs="Arial"/>
          <w:szCs w:val="24"/>
        </w:rPr>
      </w:pPr>
    </w:p>
    <w:p w14:paraId="3AD713E2" w14:textId="77777777" w:rsidR="0011670B" w:rsidRDefault="0011670B" w:rsidP="00544C2A">
      <w:pPr>
        <w:tabs>
          <w:tab w:val="left" w:pos="7938"/>
        </w:tabs>
        <w:suppressAutoHyphens/>
        <w:ind w:firstLine="675"/>
        <w:rPr>
          <w:rFonts w:ascii="Arial" w:hAnsi="Arial" w:cs="Arial"/>
          <w:szCs w:val="24"/>
        </w:rPr>
      </w:pPr>
    </w:p>
    <w:p w14:paraId="139A10D4" w14:textId="77777777" w:rsidR="0011670B" w:rsidRDefault="0011670B" w:rsidP="00544C2A">
      <w:pPr>
        <w:tabs>
          <w:tab w:val="left" w:pos="7938"/>
        </w:tabs>
        <w:suppressAutoHyphens/>
        <w:ind w:firstLine="675"/>
        <w:rPr>
          <w:rFonts w:ascii="Arial" w:hAnsi="Arial" w:cs="Arial"/>
          <w:szCs w:val="24"/>
        </w:rPr>
      </w:pPr>
    </w:p>
    <w:p w14:paraId="27CC4534" w14:textId="77777777" w:rsidR="0011670B" w:rsidRDefault="0011670B" w:rsidP="00544C2A">
      <w:pPr>
        <w:tabs>
          <w:tab w:val="left" w:pos="7938"/>
        </w:tabs>
        <w:suppressAutoHyphens/>
        <w:ind w:firstLine="675"/>
        <w:rPr>
          <w:rFonts w:ascii="Arial" w:hAnsi="Arial" w:cs="Arial"/>
          <w:szCs w:val="24"/>
        </w:rPr>
      </w:pPr>
    </w:p>
    <w:p w14:paraId="0884F8F1" w14:textId="77777777" w:rsidR="0011670B" w:rsidRDefault="0011670B" w:rsidP="00544C2A">
      <w:pPr>
        <w:tabs>
          <w:tab w:val="left" w:pos="7938"/>
        </w:tabs>
        <w:suppressAutoHyphens/>
        <w:ind w:firstLine="675"/>
        <w:rPr>
          <w:rFonts w:ascii="Arial" w:hAnsi="Arial" w:cs="Arial"/>
          <w:szCs w:val="24"/>
        </w:rPr>
      </w:pPr>
    </w:p>
    <w:p w14:paraId="1D688D90" w14:textId="77777777" w:rsidR="0011670B" w:rsidRDefault="0011670B" w:rsidP="00544C2A">
      <w:pPr>
        <w:tabs>
          <w:tab w:val="left" w:pos="7938"/>
        </w:tabs>
        <w:suppressAutoHyphens/>
        <w:ind w:firstLine="675"/>
        <w:rPr>
          <w:rFonts w:ascii="Arial" w:hAnsi="Arial" w:cs="Arial"/>
          <w:szCs w:val="24"/>
        </w:rPr>
      </w:pPr>
    </w:p>
    <w:p w14:paraId="0AB6F043" w14:textId="77777777" w:rsidR="0011670B" w:rsidRDefault="0011670B" w:rsidP="00544C2A">
      <w:pPr>
        <w:tabs>
          <w:tab w:val="left" w:pos="7938"/>
        </w:tabs>
        <w:suppressAutoHyphens/>
        <w:ind w:firstLine="675"/>
        <w:rPr>
          <w:rFonts w:ascii="Arial" w:hAnsi="Arial" w:cs="Arial"/>
          <w:szCs w:val="24"/>
        </w:rPr>
      </w:pPr>
    </w:p>
    <w:p w14:paraId="59F08C60" w14:textId="77777777" w:rsidR="0011670B" w:rsidRDefault="0011670B" w:rsidP="00544C2A">
      <w:pPr>
        <w:tabs>
          <w:tab w:val="left" w:pos="7938"/>
        </w:tabs>
        <w:suppressAutoHyphens/>
        <w:ind w:firstLine="675"/>
        <w:rPr>
          <w:rFonts w:ascii="Arial" w:hAnsi="Arial" w:cs="Arial"/>
          <w:szCs w:val="24"/>
        </w:rPr>
      </w:pPr>
    </w:p>
    <w:p w14:paraId="28B8EFF2" w14:textId="77777777" w:rsidR="0011670B" w:rsidRDefault="0011670B" w:rsidP="00544C2A">
      <w:pPr>
        <w:tabs>
          <w:tab w:val="left" w:pos="7938"/>
        </w:tabs>
        <w:suppressAutoHyphens/>
        <w:ind w:firstLine="675"/>
        <w:rPr>
          <w:rFonts w:ascii="Arial" w:hAnsi="Arial" w:cs="Arial"/>
          <w:szCs w:val="24"/>
        </w:rPr>
      </w:pPr>
    </w:p>
    <w:p w14:paraId="180478A7" w14:textId="77777777" w:rsidR="0011670B" w:rsidRDefault="0011670B" w:rsidP="00544C2A">
      <w:pPr>
        <w:tabs>
          <w:tab w:val="left" w:pos="7938"/>
        </w:tabs>
        <w:suppressAutoHyphens/>
        <w:ind w:firstLine="675"/>
        <w:rPr>
          <w:rFonts w:ascii="Arial" w:hAnsi="Arial" w:cs="Arial"/>
          <w:szCs w:val="24"/>
        </w:rPr>
      </w:pPr>
    </w:p>
    <w:p w14:paraId="418E6656" w14:textId="77777777" w:rsidR="0011670B" w:rsidRDefault="0011670B" w:rsidP="00544C2A">
      <w:pPr>
        <w:tabs>
          <w:tab w:val="left" w:pos="7938"/>
        </w:tabs>
        <w:suppressAutoHyphens/>
        <w:ind w:firstLine="675"/>
        <w:rPr>
          <w:rFonts w:ascii="Arial" w:hAnsi="Arial" w:cs="Arial"/>
          <w:szCs w:val="24"/>
        </w:rPr>
      </w:pPr>
    </w:p>
    <w:p w14:paraId="7B8D9F89" w14:textId="77777777" w:rsidR="0011670B" w:rsidRDefault="0011670B" w:rsidP="00544C2A">
      <w:pPr>
        <w:tabs>
          <w:tab w:val="left" w:pos="7938"/>
        </w:tabs>
        <w:suppressAutoHyphens/>
        <w:ind w:firstLine="675"/>
        <w:rPr>
          <w:rFonts w:ascii="Arial" w:hAnsi="Arial" w:cs="Arial"/>
          <w:szCs w:val="24"/>
        </w:rPr>
      </w:pPr>
    </w:p>
    <w:p w14:paraId="2277BEC6" w14:textId="77777777" w:rsidR="0011670B" w:rsidRDefault="0011670B" w:rsidP="00544C2A">
      <w:pPr>
        <w:tabs>
          <w:tab w:val="left" w:pos="7938"/>
        </w:tabs>
        <w:suppressAutoHyphens/>
        <w:ind w:firstLine="675"/>
        <w:rPr>
          <w:rFonts w:ascii="Arial" w:hAnsi="Arial" w:cs="Arial"/>
          <w:szCs w:val="24"/>
        </w:rPr>
      </w:pPr>
    </w:p>
    <w:p w14:paraId="00ADE3E1" w14:textId="77777777" w:rsidR="0011670B" w:rsidRDefault="0011670B" w:rsidP="00544C2A">
      <w:pPr>
        <w:tabs>
          <w:tab w:val="left" w:pos="7938"/>
        </w:tabs>
        <w:suppressAutoHyphens/>
        <w:ind w:firstLine="675"/>
        <w:rPr>
          <w:rFonts w:ascii="Arial" w:hAnsi="Arial" w:cs="Arial"/>
          <w:szCs w:val="24"/>
        </w:rPr>
      </w:pPr>
    </w:p>
    <w:p w14:paraId="225D0767" w14:textId="77777777" w:rsidR="0011670B" w:rsidRDefault="0011670B" w:rsidP="00544C2A">
      <w:pPr>
        <w:tabs>
          <w:tab w:val="left" w:pos="7938"/>
        </w:tabs>
        <w:suppressAutoHyphens/>
        <w:ind w:firstLine="675"/>
        <w:rPr>
          <w:rFonts w:ascii="Arial" w:hAnsi="Arial" w:cs="Arial"/>
          <w:szCs w:val="24"/>
        </w:rPr>
      </w:pPr>
    </w:p>
    <w:p w14:paraId="03A1CC31" w14:textId="77777777" w:rsidR="0011670B" w:rsidRDefault="0011670B" w:rsidP="00544C2A">
      <w:pPr>
        <w:tabs>
          <w:tab w:val="left" w:pos="7938"/>
        </w:tabs>
        <w:suppressAutoHyphens/>
        <w:ind w:firstLine="675"/>
        <w:rPr>
          <w:rFonts w:ascii="Arial" w:hAnsi="Arial" w:cs="Arial"/>
          <w:szCs w:val="24"/>
        </w:rPr>
      </w:pPr>
    </w:p>
    <w:p w14:paraId="6B3F50A1" w14:textId="77777777" w:rsidR="0011670B" w:rsidRDefault="0011670B" w:rsidP="00544C2A">
      <w:pPr>
        <w:tabs>
          <w:tab w:val="left" w:pos="7938"/>
        </w:tabs>
        <w:suppressAutoHyphens/>
        <w:ind w:firstLine="675"/>
        <w:rPr>
          <w:rFonts w:ascii="Arial" w:hAnsi="Arial" w:cs="Arial"/>
          <w:szCs w:val="24"/>
        </w:rPr>
      </w:pPr>
    </w:p>
    <w:p w14:paraId="19D12E97" w14:textId="77777777" w:rsidR="0011670B" w:rsidRDefault="0011670B" w:rsidP="00544C2A">
      <w:pPr>
        <w:tabs>
          <w:tab w:val="left" w:pos="7938"/>
        </w:tabs>
        <w:suppressAutoHyphens/>
        <w:ind w:firstLine="675"/>
        <w:rPr>
          <w:rFonts w:ascii="Arial" w:hAnsi="Arial" w:cs="Arial"/>
          <w:szCs w:val="24"/>
        </w:rPr>
      </w:pPr>
    </w:p>
    <w:p w14:paraId="24E3EB59" w14:textId="2A7EF4ED" w:rsidR="0011670B" w:rsidRDefault="0011670B" w:rsidP="00544C2A">
      <w:pPr>
        <w:tabs>
          <w:tab w:val="left" w:pos="7938"/>
        </w:tabs>
        <w:suppressAutoHyphens/>
        <w:ind w:firstLine="675"/>
        <w:rPr>
          <w:rFonts w:ascii="Arial" w:hAnsi="Arial" w:cs="Arial"/>
          <w:szCs w:val="24"/>
        </w:rPr>
        <w:sectPr w:rsidR="0011670B" w:rsidSect="003B4BF6">
          <w:pgSz w:w="11907" w:h="16840"/>
          <w:pgMar w:top="1440" w:right="567" w:bottom="1440" w:left="1134" w:header="720" w:footer="1134" w:gutter="0"/>
          <w:cols w:space="720"/>
          <w:docGrid w:linePitch="326"/>
        </w:sectPr>
      </w:pPr>
    </w:p>
    <w:p w14:paraId="2BA73C7B" w14:textId="77777777" w:rsidR="0011670B" w:rsidRDefault="0011670B" w:rsidP="00710BA4">
      <w:pPr>
        <w:ind w:left="0" w:right="0" w:firstLine="612"/>
        <w:rPr>
          <w:rFonts w:ascii="Arial" w:hAnsi="Arial" w:cs="Arial"/>
          <w:szCs w:val="24"/>
        </w:rPr>
      </w:pPr>
    </w:p>
    <w:sectPr w:rsidR="0011670B" w:rsidSect="003B4BF6">
      <w:pgSz w:w="16840" w:h="11907" w:orient="landscape"/>
      <w:pgMar w:top="1134" w:right="1440" w:bottom="567" w:left="1440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5135" w14:textId="77777777" w:rsidR="003B4BF6" w:rsidRDefault="003B4BF6">
      <w:r>
        <w:separator/>
      </w:r>
    </w:p>
  </w:endnote>
  <w:endnote w:type="continuationSeparator" w:id="0">
    <w:p w14:paraId="0644875E" w14:textId="77777777" w:rsidR="003B4BF6" w:rsidRDefault="003B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5FEE" w14:textId="77777777" w:rsidR="005F509F" w:rsidRPr="00FD16E6" w:rsidRDefault="005F509F" w:rsidP="00B168B8">
    <w:pPr>
      <w:pStyle w:val="a5"/>
      <w:ind w:left="0" w:right="0" w:firstLine="0"/>
      <w:rPr>
        <w:rFonts w:ascii="Arial" w:hAnsi="Arial" w:cs="Arial"/>
        <w:sz w:val="22"/>
        <w:szCs w:val="22"/>
      </w:rPr>
    </w:pPr>
    <w:r w:rsidRPr="00FD16E6">
      <w:rPr>
        <w:rStyle w:val="a7"/>
        <w:rFonts w:ascii="Arial" w:hAnsi="Arial" w:cs="Arial"/>
        <w:sz w:val="22"/>
        <w:szCs w:val="22"/>
      </w:rPr>
      <w:fldChar w:fldCharType="begin"/>
    </w:r>
    <w:r w:rsidRPr="00FD16E6">
      <w:rPr>
        <w:rStyle w:val="a7"/>
        <w:rFonts w:ascii="Arial" w:hAnsi="Arial" w:cs="Arial"/>
        <w:sz w:val="22"/>
        <w:szCs w:val="22"/>
      </w:rPr>
      <w:instrText xml:space="preserve"> PAGE </w:instrText>
    </w:r>
    <w:r w:rsidRPr="00FD16E6">
      <w:rPr>
        <w:rStyle w:val="a7"/>
        <w:rFonts w:ascii="Arial" w:hAnsi="Arial" w:cs="Arial"/>
        <w:sz w:val="22"/>
        <w:szCs w:val="22"/>
      </w:rPr>
      <w:fldChar w:fldCharType="separate"/>
    </w:r>
    <w:r w:rsidR="00C272BE">
      <w:rPr>
        <w:rStyle w:val="a7"/>
        <w:rFonts w:ascii="Arial" w:hAnsi="Arial" w:cs="Arial"/>
        <w:noProof/>
        <w:sz w:val="22"/>
        <w:szCs w:val="22"/>
      </w:rPr>
      <w:t>8</w:t>
    </w:r>
    <w:r w:rsidRPr="00FD16E6">
      <w:rPr>
        <w:rStyle w:val="a7"/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E697" w14:textId="77777777" w:rsidR="005F509F" w:rsidRPr="00FD16E6" w:rsidRDefault="005F509F">
    <w:pPr>
      <w:pStyle w:val="a5"/>
      <w:ind w:left="0" w:right="0" w:firstLine="0"/>
      <w:jc w:val="right"/>
      <w:rPr>
        <w:rFonts w:ascii="Arial" w:hAnsi="Arial" w:cs="Arial"/>
        <w:sz w:val="22"/>
        <w:szCs w:val="22"/>
      </w:rPr>
    </w:pPr>
    <w:r w:rsidRPr="00FD16E6">
      <w:rPr>
        <w:rStyle w:val="a7"/>
        <w:rFonts w:ascii="Arial" w:hAnsi="Arial" w:cs="Arial"/>
        <w:sz w:val="22"/>
        <w:szCs w:val="22"/>
      </w:rPr>
      <w:fldChar w:fldCharType="begin"/>
    </w:r>
    <w:r w:rsidRPr="00FD16E6">
      <w:rPr>
        <w:rStyle w:val="a7"/>
        <w:rFonts w:ascii="Arial" w:hAnsi="Arial" w:cs="Arial"/>
        <w:sz w:val="22"/>
        <w:szCs w:val="22"/>
      </w:rPr>
      <w:instrText xml:space="preserve"> PAGE </w:instrText>
    </w:r>
    <w:r w:rsidRPr="00FD16E6">
      <w:rPr>
        <w:rStyle w:val="a7"/>
        <w:rFonts w:ascii="Arial" w:hAnsi="Arial" w:cs="Arial"/>
        <w:sz w:val="22"/>
        <w:szCs w:val="22"/>
      </w:rPr>
      <w:fldChar w:fldCharType="separate"/>
    </w:r>
    <w:r w:rsidR="00C272BE">
      <w:rPr>
        <w:rStyle w:val="a7"/>
        <w:rFonts w:ascii="Arial" w:hAnsi="Arial" w:cs="Arial"/>
        <w:noProof/>
        <w:sz w:val="22"/>
        <w:szCs w:val="22"/>
      </w:rPr>
      <w:t>III</w:t>
    </w:r>
    <w:r w:rsidRPr="00FD16E6">
      <w:rPr>
        <w:rStyle w:val="a7"/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B1D4" w14:textId="77777777" w:rsidR="005F509F" w:rsidRDefault="005F509F">
    <w:pPr>
      <w:pStyle w:val="a5"/>
      <w:ind w:left="0" w:righ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FF4C" w14:textId="77777777" w:rsidR="00373734" w:rsidRDefault="00373734" w:rsidP="00B168B8">
    <w:pPr>
      <w:pStyle w:val="a5"/>
      <w:ind w:left="0" w:right="0" w:firstLine="0"/>
      <w:jc w:val="right"/>
      <w:rPr>
        <w:rFonts w:ascii="Arial" w:hAnsi="Arial" w:cs="Arial"/>
        <w:sz w:val="22"/>
        <w:szCs w:val="22"/>
      </w:rPr>
    </w:pPr>
  </w:p>
  <w:p w14:paraId="0C45F163" w14:textId="77777777" w:rsidR="00373734" w:rsidRPr="00FD16E6" w:rsidRDefault="00373734" w:rsidP="00B168B8">
    <w:pPr>
      <w:pStyle w:val="a5"/>
      <w:ind w:left="0" w:right="0" w:firstLine="0"/>
      <w:jc w:val="right"/>
      <w:rPr>
        <w:rFonts w:ascii="Arial" w:hAnsi="Arial" w:cs="Arial"/>
        <w:sz w:val="22"/>
        <w:szCs w:val="22"/>
      </w:rPr>
    </w:pPr>
    <w:r w:rsidRPr="00FD16E6">
      <w:rPr>
        <w:rFonts w:ascii="Arial" w:hAnsi="Arial" w:cs="Arial"/>
        <w:sz w:val="22"/>
        <w:szCs w:val="22"/>
      </w:rPr>
      <w:fldChar w:fldCharType="begin"/>
    </w:r>
    <w:r w:rsidRPr="00FD16E6">
      <w:rPr>
        <w:rFonts w:ascii="Arial" w:hAnsi="Arial" w:cs="Arial"/>
        <w:sz w:val="22"/>
        <w:szCs w:val="22"/>
      </w:rPr>
      <w:instrText>PAGE   \* MERGEFORMAT</w:instrText>
    </w:r>
    <w:r w:rsidRPr="00FD16E6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7</w:t>
    </w:r>
    <w:r w:rsidRPr="00FD16E6">
      <w:rPr>
        <w:rFonts w:ascii="Arial" w:hAnsi="Arial" w:cs="Arial"/>
        <w:sz w:val="22"/>
        <w:szCs w:val="22"/>
      </w:rPr>
      <w:fldChar w:fldCharType="end"/>
    </w:r>
  </w:p>
  <w:p w14:paraId="724A104B" w14:textId="77777777" w:rsidR="00373734" w:rsidRPr="00FD16E6" w:rsidRDefault="00373734" w:rsidP="00B168B8">
    <w:pPr>
      <w:pStyle w:val="a5"/>
      <w:ind w:left="0" w:right="0" w:firstLine="0"/>
      <w:jc w:val="right"/>
      <w:rPr>
        <w:rFonts w:ascii="Arial" w:hAnsi="Arial" w:cs="Arial"/>
        <w:sz w:val="22"/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7C9D" w14:textId="77777777" w:rsidR="00373734" w:rsidRPr="00D43722" w:rsidRDefault="00373734" w:rsidP="00D43722">
    <w:pPr>
      <w:pStyle w:val="a5"/>
      <w:ind w:left="0" w:right="0" w:firstLine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___________________________________________________________________________________</w:t>
    </w:r>
  </w:p>
  <w:p w14:paraId="5D6B7FFB" w14:textId="1C7B39B6" w:rsidR="00373734" w:rsidRPr="00D43722" w:rsidRDefault="0088720B" w:rsidP="001074F6">
    <w:pPr>
      <w:pStyle w:val="a5"/>
      <w:ind w:left="0" w:right="0" w:firstLine="0"/>
      <w:rPr>
        <w:rFonts w:ascii="Arial" w:hAnsi="Arial" w:cs="Arial"/>
        <w:sz w:val="22"/>
        <w:szCs w:val="22"/>
      </w:rPr>
    </w:pPr>
    <w:r w:rsidRPr="00F64F5D">
      <w:rPr>
        <w:rFonts w:ascii="Arial" w:hAnsi="Arial" w:cs="Arial"/>
        <w:bCs/>
        <w:i/>
        <w:szCs w:val="24"/>
      </w:rPr>
      <w:t xml:space="preserve">проект, </w:t>
    </w:r>
    <w:r w:rsidRPr="00F64F5D">
      <w:rPr>
        <w:rFonts w:ascii="Arial" w:hAnsi="Arial" w:cs="Arial"/>
        <w:bCs/>
        <w:i/>
        <w:szCs w:val="24"/>
        <w:lang w:val="en-US"/>
      </w:rPr>
      <w:t>RU</w:t>
    </w:r>
    <w:r w:rsidRPr="00F64F5D">
      <w:rPr>
        <w:rFonts w:ascii="Arial" w:hAnsi="Arial" w:cs="Arial"/>
        <w:bCs/>
        <w:i/>
        <w:szCs w:val="24"/>
      </w:rPr>
      <w:t xml:space="preserve">, </w:t>
    </w:r>
    <w:r w:rsidR="00EE603E">
      <w:rPr>
        <w:rFonts w:ascii="Arial" w:hAnsi="Arial" w:cs="Arial"/>
        <w:bCs/>
        <w:i/>
        <w:szCs w:val="24"/>
      </w:rPr>
      <w:t>первая</w:t>
    </w:r>
    <w:r w:rsidRPr="00F64F5D">
      <w:rPr>
        <w:rFonts w:ascii="Arial" w:hAnsi="Arial" w:cs="Arial"/>
        <w:bCs/>
        <w:i/>
        <w:szCs w:val="24"/>
      </w:rPr>
      <w:t xml:space="preserve"> редакция)</w:t>
    </w:r>
    <w:r w:rsidR="00373734">
      <w:rPr>
        <w:rFonts w:ascii="Arial" w:hAnsi="Arial" w:cs="Arial"/>
        <w:sz w:val="22"/>
        <w:szCs w:val="22"/>
      </w:rPr>
      <w:tab/>
    </w:r>
    <w:r w:rsidR="00373734">
      <w:rPr>
        <w:rFonts w:ascii="Arial" w:hAnsi="Arial" w:cs="Arial"/>
        <w:sz w:val="22"/>
        <w:szCs w:val="22"/>
      </w:rPr>
      <w:tab/>
    </w:r>
    <w:r w:rsidR="00373734">
      <w:rPr>
        <w:rFonts w:ascii="Arial" w:hAnsi="Arial" w:cs="Arial"/>
        <w:sz w:val="22"/>
        <w:szCs w:val="22"/>
      </w:rPr>
      <w:tab/>
      <w:t xml:space="preserve">         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6AD3" w14:textId="77777777" w:rsidR="005F509F" w:rsidRDefault="005F509F" w:rsidP="00B168B8">
    <w:pPr>
      <w:pStyle w:val="a5"/>
      <w:ind w:left="0" w:right="0" w:firstLine="0"/>
      <w:jc w:val="right"/>
      <w:rPr>
        <w:rFonts w:ascii="Arial" w:hAnsi="Arial" w:cs="Arial"/>
        <w:sz w:val="22"/>
        <w:szCs w:val="22"/>
      </w:rPr>
    </w:pPr>
  </w:p>
  <w:p w14:paraId="5BB5F219" w14:textId="77777777" w:rsidR="005F509F" w:rsidRPr="00FD16E6" w:rsidRDefault="005F509F" w:rsidP="00B168B8">
    <w:pPr>
      <w:pStyle w:val="a5"/>
      <w:ind w:left="0" w:right="0" w:firstLine="0"/>
      <w:jc w:val="right"/>
      <w:rPr>
        <w:rFonts w:ascii="Arial" w:hAnsi="Arial" w:cs="Arial"/>
        <w:sz w:val="22"/>
        <w:szCs w:val="22"/>
      </w:rPr>
    </w:pPr>
    <w:r w:rsidRPr="00FD16E6">
      <w:rPr>
        <w:rFonts w:ascii="Arial" w:hAnsi="Arial" w:cs="Arial"/>
        <w:sz w:val="22"/>
        <w:szCs w:val="22"/>
      </w:rPr>
      <w:fldChar w:fldCharType="begin"/>
    </w:r>
    <w:r w:rsidRPr="00FD16E6">
      <w:rPr>
        <w:rFonts w:ascii="Arial" w:hAnsi="Arial" w:cs="Arial"/>
        <w:sz w:val="22"/>
        <w:szCs w:val="22"/>
      </w:rPr>
      <w:instrText>PAGE   \* MERGEFORMAT</w:instrText>
    </w:r>
    <w:r w:rsidRPr="00FD16E6">
      <w:rPr>
        <w:rFonts w:ascii="Arial" w:hAnsi="Arial" w:cs="Arial"/>
        <w:sz w:val="22"/>
        <w:szCs w:val="22"/>
      </w:rPr>
      <w:fldChar w:fldCharType="separate"/>
    </w:r>
    <w:r w:rsidR="00C272BE">
      <w:rPr>
        <w:rFonts w:ascii="Arial" w:hAnsi="Arial" w:cs="Arial"/>
        <w:noProof/>
        <w:sz w:val="22"/>
        <w:szCs w:val="22"/>
      </w:rPr>
      <w:t>23</w:t>
    </w:r>
    <w:r w:rsidRPr="00FD16E6">
      <w:rPr>
        <w:rFonts w:ascii="Arial" w:hAnsi="Arial" w:cs="Arial"/>
        <w:sz w:val="22"/>
        <w:szCs w:val="22"/>
      </w:rPr>
      <w:fldChar w:fldCharType="end"/>
    </w:r>
  </w:p>
  <w:p w14:paraId="6E1593ED" w14:textId="77777777" w:rsidR="005F509F" w:rsidRPr="00FD16E6" w:rsidRDefault="005F509F" w:rsidP="00B168B8">
    <w:pPr>
      <w:pStyle w:val="a5"/>
      <w:ind w:left="0" w:right="0" w:firstLine="0"/>
      <w:jc w:val="right"/>
      <w:rPr>
        <w:rFonts w:ascii="Arial" w:hAnsi="Arial" w:cs="Arial"/>
        <w:sz w:val="22"/>
        <w:szCs w:val="2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CBBA" w14:textId="77777777" w:rsidR="005F509F" w:rsidRPr="00D43722" w:rsidRDefault="005F509F" w:rsidP="00D43722">
    <w:pPr>
      <w:pStyle w:val="a5"/>
      <w:ind w:left="0" w:right="0" w:firstLine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___________________________________________________________________________________</w:t>
    </w:r>
  </w:p>
  <w:p w14:paraId="1E675738" w14:textId="77777777" w:rsidR="005F509F" w:rsidRPr="00D43722" w:rsidRDefault="005F509F" w:rsidP="00D43722">
    <w:pPr>
      <w:pStyle w:val="a5"/>
      <w:ind w:left="0" w:right="0" w:firstLine="0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Проект, первая</w:t>
    </w:r>
    <w:r w:rsidRPr="00D43722">
      <w:rPr>
        <w:rFonts w:ascii="Arial" w:hAnsi="Arial" w:cs="Arial"/>
        <w:i/>
        <w:sz w:val="22"/>
        <w:szCs w:val="22"/>
      </w:rPr>
      <w:t xml:space="preserve"> редакция</w:t>
    </w:r>
  </w:p>
  <w:p w14:paraId="7D89BF1B" w14:textId="77777777" w:rsidR="005F509F" w:rsidRPr="00D43722" w:rsidRDefault="005F509F" w:rsidP="00D43722">
    <w:pPr>
      <w:pStyle w:val="a5"/>
      <w:ind w:left="0" w:right="0" w:firstLine="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487E" w14:textId="77777777" w:rsidR="003B4BF6" w:rsidRDefault="003B4BF6">
      <w:r>
        <w:separator/>
      </w:r>
    </w:p>
  </w:footnote>
  <w:footnote w:type="continuationSeparator" w:id="0">
    <w:p w14:paraId="4ECC4C4B" w14:textId="77777777" w:rsidR="003B4BF6" w:rsidRDefault="003B4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FFC4" w14:textId="77777777" w:rsidR="005F509F" w:rsidRDefault="005F509F" w:rsidP="00FD16E6">
    <w:pPr>
      <w:pStyle w:val="a3"/>
      <w:ind w:left="0" w:right="0" w:firstLine="0"/>
      <w:rPr>
        <w:rFonts w:ascii="Arial" w:hAnsi="Arial" w:cs="Arial"/>
        <w:bCs/>
        <w:i/>
        <w:szCs w:val="24"/>
      </w:rPr>
    </w:pPr>
    <w:r w:rsidRPr="00FD16E6">
      <w:rPr>
        <w:rFonts w:ascii="Arial" w:hAnsi="Arial" w:cs="Arial"/>
        <w:b/>
        <w:bCs/>
        <w:szCs w:val="24"/>
      </w:rPr>
      <w:t>ГОСТ</w:t>
    </w:r>
    <w:r w:rsidRPr="00FD16E6">
      <w:rPr>
        <w:rFonts w:ascii="Arial" w:hAnsi="Arial" w:cs="Arial"/>
        <w:bCs/>
        <w:i/>
        <w:szCs w:val="24"/>
      </w:rPr>
      <w:t xml:space="preserve"> </w:t>
    </w:r>
  </w:p>
  <w:p w14:paraId="3C31E81B" w14:textId="0149B237" w:rsidR="005F509F" w:rsidRPr="00FD16E6" w:rsidRDefault="005F509F" w:rsidP="00FD16E6">
    <w:pPr>
      <w:pStyle w:val="a3"/>
      <w:ind w:left="0" w:right="0" w:firstLine="0"/>
      <w:rPr>
        <w:rFonts w:ascii="Arial" w:hAnsi="Arial" w:cs="Arial"/>
        <w:bCs/>
        <w:i/>
        <w:szCs w:val="24"/>
      </w:rPr>
    </w:pPr>
    <w:r w:rsidRPr="00FD16E6">
      <w:rPr>
        <w:rFonts w:ascii="Arial" w:hAnsi="Arial" w:cs="Arial"/>
        <w:bCs/>
        <w:i/>
        <w:szCs w:val="24"/>
      </w:rPr>
      <w:t xml:space="preserve">(проект, </w:t>
    </w:r>
    <w:r w:rsidRPr="00FD16E6">
      <w:rPr>
        <w:rFonts w:ascii="Arial" w:hAnsi="Arial" w:cs="Arial"/>
        <w:bCs/>
        <w:i/>
        <w:szCs w:val="24"/>
        <w:lang w:val="en-US"/>
      </w:rPr>
      <w:t>RU</w:t>
    </w:r>
    <w:r w:rsidRPr="00FD16E6">
      <w:rPr>
        <w:rFonts w:ascii="Arial" w:hAnsi="Arial" w:cs="Arial"/>
        <w:bCs/>
        <w:i/>
        <w:szCs w:val="24"/>
      </w:rPr>
      <w:t xml:space="preserve">, </w:t>
    </w:r>
    <w:r w:rsidR="00EE603E">
      <w:rPr>
        <w:rFonts w:ascii="Arial" w:hAnsi="Arial" w:cs="Arial"/>
        <w:bCs/>
        <w:i/>
        <w:szCs w:val="24"/>
      </w:rPr>
      <w:t>первая</w:t>
    </w:r>
    <w:r w:rsidRPr="00FD16E6">
      <w:rPr>
        <w:rFonts w:ascii="Arial" w:hAnsi="Arial" w:cs="Arial"/>
        <w:bCs/>
        <w:i/>
        <w:szCs w:val="24"/>
      </w:rPr>
      <w:t xml:space="preserve"> редакция)</w:t>
    </w:r>
  </w:p>
  <w:p w14:paraId="61A22ED8" w14:textId="77777777" w:rsidR="005F509F" w:rsidRPr="00FD16E6" w:rsidRDefault="005F509F" w:rsidP="00FD16E6">
    <w:pPr>
      <w:pStyle w:val="a3"/>
      <w:ind w:left="0" w:right="0" w:firstLine="0"/>
      <w:rPr>
        <w:rFonts w:ascii="Arial" w:hAnsi="Arial"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9075" w14:textId="77777777" w:rsidR="005F509F" w:rsidRDefault="005F509F" w:rsidP="00FD16E6">
    <w:pPr>
      <w:pStyle w:val="a3"/>
      <w:ind w:left="0" w:right="0" w:firstLine="0"/>
      <w:jc w:val="right"/>
      <w:rPr>
        <w:rFonts w:ascii="Arial" w:hAnsi="Arial" w:cs="Arial"/>
        <w:b/>
        <w:bCs/>
        <w:szCs w:val="24"/>
      </w:rPr>
    </w:pPr>
    <w:r w:rsidRPr="00FD16E6">
      <w:rPr>
        <w:rFonts w:ascii="Arial" w:hAnsi="Arial" w:cs="Arial"/>
        <w:b/>
        <w:bCs/>
        <w:szCs w:val="24"/>
      </w:rPr>
      <w:t xml:space="preserve">ГОСТ </w:t>
    </w:r>
  </w:p>
  <w:p w14:paraId="0E98D317" w14:textId="2AF8A40E" w:rsidR="005F509F" w:rsidRPr="00FD16E6" w:rsidRDefault="005F509F" w:rsidP="00FD16E6">
    <w:pPr>
      <w:pStyle w:val="a3"/>
      <w:ind w:left="0" w:right="0" w:firstLine="0"/>
      <w:jc w:val="right"/>
      <w:rPr>
        <w:rFonts w:ascii="Arial" w:hAnsi="Arial" w:cs="Arial"/>
        <w:bCs/>
        <w:i/>
        <w:szCs w:val="24"/>
      </w:rPr>
    </w:pPr>
    <w:r w:rsidRPr="00FD16E6">
      <w:rPr>
        <w:rFonts w:ascii="Arial" w:hAnsi="Arial" w:cs="Arial"/>
        <w:bCs/>
        <w:szCs w:val="24"/>
      </w:rPr>
      <w:t>(</w:t>
    </w:r>
    <w:r w:rsidRPr="00FD16E6">
      <w:rPr>
        <w:rFonts w:ascii="Arial" w:hAnsi="Arial" w:cs="Arial"/>
        <w:bCs/>
        <w:i/>
        <w:szCs w:val="24"/>
      </w:rPr>
      <w:t xml:space="preserve">проект, </w:t>
    </w:r>
    <w:r w:rsidRPr="00FD16E6">
      <w:rPr>
        <w:rFonts w:ascii="Arial" w:hAnsi="Arial" w:cs="Arial"/>
        <w:bCs/>
        <w:i/>
        <w:szCs w:val="24"/>
        <w:lang w:val="en-US"/>
      </w:rPr>
      <w:t>RU</w:t>
    </w:r>
    <w:r w:rsidRPr="00FD16E6">
      <w:rPr>
        <w:rFonts w:ascii="Arial" w:hAnsi="Arial" w:cs="Arial"/>
        <w:bCs/>
        <w:i/>
        <w:szCs w:val="24"/>
      </w:rPr>
      <w:t xml:space="preserve">, </w:t>
    </w:r>
    <w:proofErr w:type="gramStart"/>
    <w:r w:rsidR="00EE603E">
      <w:rPr>
        <w:rFonts w:ascii="Arial" w:hAnsi="Arial" w:cs="Arial"/>
        <w:bCs/>
        <w:i/>
        <w:szCs w:val="24"/>
      </w:rPr>
      <w:t>первая</w:t>
    </w:r>
    <w:r>
      <w:rPr>
        <w:rFonts w:ascii="Arial" w:hAnsi="Arial" w:cs="Arial"/>
        <w:bCs/>
        <w:i/>
        <w:szCs w:val="24"/>
      </w:rPr>
      <w:t xml:space="preserve">  редакция</w:t>
    </w:r>
    <w:proofErr w:type="gramEnd"/>
    <w:r w:rsidRPr="00FD16E6">
      <w:rPr>
        <w:rFonts w:ascii="Arial" w:hAnsi="Arial" w:cs="Arial"/>
        <w:bCs/>
        <w:i/>
        <w:szCs w:val="24"/>
      </w:rPr>
      <w:t>)</w:t>
    </w:r>
  </w:p>
  <w:p w14:paraId="17E6D321" w14:textId="77777777" w:rsidR="005F509F" w:rsidRPr="00FD16E6" w:rsidRDefault="005F509F" w:rsidP="00FD16E6">
    <w:pPr>
      <w:pStyle w:val="a3"/>
      <w:ind w:left="0" w:right="0" w:firstLine="0"/>
      <w:jc w:val="right"/>
      <w:rPr>
        <w:rFonts w:ascii="Arial" w:hAnsi="Arial" w:cs="Arial"/>
        <w:b/>
        <w:bCs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3D07" w14:textId="77777777" w:rsidR="005F509F" w:rsidRDefault="005F509F" w:rsidP="00877A2F">
    <w:pPr>
      <w:pStyle w:val="a3"/>
      <w:ind w:left="0" w:firstLine="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BC3E" w14:textId="77777777" w:rsidR="00373734" w:rsidRDefault="00373734" w:rsidP="00F64F5D">
    <w:pPr>
      <w:pStyle w:val="a3"/>
      <w:ind w:left="0" w:right="0" w:firstLine="0"/>
      <w:rPr>
        <w:rFonts w:ascii="Arial" w:hAnsi="Arial" w:cs="Arial"/>
        <w:bCs/>
        <w:i/>
        <w:szCs w:val="24"/>
      </w:rPr>
    </w:pPr>
    <w:r w:rsidRPr="00F64F5D">
      <w:rPr>
        <w:rFonts w:ascii="Arial" w:hAnsi="Arial" w:cs="Arial"/>
        <w:b/>
        <w:bCs/>
        <w:szCs w:val="24"/>
      </w:rPr>
      <w:t>ГОСТ</w:t>
    </w:r>
    <w:r w:rsidRPr="00F64F5D">
      <w:rPr>
        <w:rFonts w:ascii="Arial" w:hAnsi="Arial" w:cs="Arial"/>
        <w:bCs/>
        <w:i/>
        <w:szCs w:val="24"/>
      </w:rPr>
      <w:t xml:space="preserve"> </w:t>
    </w:r>
  </w:p>
  <w:p w14:paraId="0AAD7337" w14:textId="6981C424" w:rsidR="00373734" w:rsidRPr="00F64F5D" w:rsidRDefault="00373734" w:rsidP="00F64F5D">
    <w:pPr>
      <w:pStyle w:val="a3"/>
      <w:ind w:left="0" w:right="0" w:firstLine="0"/>
      <w:rPr>
        <w:rFonts w:ascii="Arial" w:hAnsi="Arial" w:cs="Arial"/>
        <w:bCs/>
        <w:i/>
        <w:szCs w:val="24"/>
      </w:rPr>
    </w:pPr>
    <w:r w:rsidRPr="00F64F5D">
      <w:rPr>
        <w:rFonts w:ascii="Arial" w:hAnsi="Arial" w:cs="Arial"/>
        <w:bCs/>
        <w:i/>
        <w:szCs w:val="24"/>
      </w:rPr>
      <w:t xml:space="preserve">(проект, </w:t>
    </w:r>
    <w:r w:rsidRPr="00F64F5D">
      <w:rPr>
        <w:rFonts w:ascii="Arial" w:hAnsi="Arial" w:cs="Arial"/>
        <w:bCs/>
        <w:i/>
        <w:szCs w:val="24"/>
        <w:lang w:val="en-US"/>
      </w:rPr>
      <w:t>RU</w:t>
    </w:r>
    <w:r w:rsidRPr="00F64F5D">
      <w:rPr>
        <w:rFonts w:ascii="Arial" w:hAnsi="Arial" w:cs="Arial"/>
        <w:bCs/>
        <w:i/>
        <w:szCs w:val="24"/>
      </w:rPr>
      <w:t xml:space="preserve">, </w:t>
    </w:r>
    <w:r w:rsidR="00EE603E">
      <w:rPr>
        <w:rFonts w:ascii="Arial" w:hAnsi="Arial" w:cs="Arial"/>
        <w:bCs/>
        <w:i/>
        <w:szCs w:val="24"/>
      </w:rPr>
      <w:t>первая</w:t>
    </w:r>
    <w:r w:rsidRPr="00F64F5D">
      <w:rPr>
        <w:rFonts w:ascii="Arial" w:hAnsi="Arial" w:cs="Arial"/>
        <w:bCs/>
        <w:i/>
        <w:szCs w:val="24"/>
      </w:rPr>
      <w:t xml:space="preserve"> редакция)</w:t>
    </w:r>
  </w:p>
  <w:p w14:paraId="3B29AC8B" w14:textId="77777777" w:rsidR="00373734" w:rsidRPr="00F64F5D" w:rsidRDefault="00373734" w:rsidP="00F64F5D">
    <w:pPr>
      <w:pStyle w:val="a3"/>
      <w:ind w:left="0" w:right="0" w:firstLine="0"/>
      <w:rPr>
        <w:rFonts w:ascii="Arial" w:hAnsi="Arial" w:cs="Arial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FD20" w14:textId="77777777" w:rsidR="00373734" w:rsidRDefault="00373734" w:rsidP="00FD16E6">
    <w:pPr>
      <w:pStyle w:val="a3"/>
      <w:ind w:left="0" w:firstLine="0"/>
      <w:jc w:val="right"/>
      <w:rPr>
        <w:rFonts w:ascii="Arial" w:hAnsi="Arial" w:cs="Arial"/>
        <w:bCs/>
        <w:i/>
        <w:szCs w:val="24"/>
      </w:rPr>
    </w:pPr>
    <w:r w:rsidRPr="00FD16E6">
      <w:rPr>
        <w:rFonts w:ascii="Arial" w:hAnsi="Arial" w:cs="Arial"/>
        <w:b/>
        <w:bCs/>
        <w:szCs w:val="24"/>
      </w:rPr>
      <w:t>ГОСТ</w:t>
    </w:r>
    <w:r w:rsidRPr="00FD16E6">
      <w:rPr>
        <w:rFonts w:ascii="Arial" w:hAnsi="Arial" w:cs="Arial"/>
        <w:bCs/>
        <w:i/>
        <w:szCs w:val="24"/>
      </w:rPr>
      <w:t xml:space="preserve"> </w:t>
    </w:r>
  </w:p>
  <w:p w14:paraId="0E226DA6" w14:textId="550DE42A" w:rsidR="00373734" w:rsidRPr="00FD16E6" w:rsidRDefault="00373734" w:rsidP="00FD16E6">
    <w:pPr>
      <w:pStyle w:val="a3"/>
      <w:ind w:left="0" w:firstLine="0"/>
      <w:jc w:val="right"/>
      <w:rPr>
        <w:rFonts w:ascii="Arial" w:hAnsi="Arial" w:cs="Arial"/>
        <w:bCs/>
        <w:i/>
        <w:szCs w:val="24"/>
      </w:rPr>
    </w:pPr>
    <w:r w:rsidRPr="00FD16E6">
      <w:rPr>
        <w:rFonts w:ascii="Arial" w:hAnsi="Arial" w:cs="Arial"/>
        <w:bCs/>
        <w:i/>
        <w:szCs w:val="24"/>
      </w:rPr>
      <w:t xml:space="preserve">(проект, </w:t>
    </w:r>
    <w:r w:rsidRPr="00FD16E6">
      <w:rPr>
        <w:rFonts w:ascii="Arial" w:hAnsi="Arial" w:cs="Arial"/>
        <w:bCs/>
        <w:i/>
        <w:szCs w:val="24"/>
        <w:lang w:val="en-US"/>
      </w:rPr>
      <w:t>RU</w:t>
    </w:r>
    <w:r w:rsidRPr="00FD16E6">
      <w:rPr>
        <w:rFonts w:ascii="Arial" w:hAnsi="Arial" w:cs="Arial"/>
        <w:bCs/>
        <w:i/>
        <w:szCs w:val="24"/>
      </w:rPr>
      <w:t xml:space="preserve">, </w:t>
    </w:r>
    <w:proofErr w:type="gramStart"/>
    <w:r w:rsidR="00EE603E">
      <w:rPr>
        <w:rFonts w:ascii="Arial" w:hAnsi="Arial" w:cs="Arial"/>
        <w:bCs/>
        <w:i/>
        <w:szCs w:val="24"/>
      </w:rPr>
      <w:t>первая</w:t>
    </w:r>
    <w:r>
      <w:rPr>
        <w:rFonts w:ascii="Arial" w:hAnsi="Arial" w:cs="Arial"/>
        <w:bCs/>
        <w:i/>
        <w:szCs w:val="24"/>
      </w:rPr>
      <w:t xml:space="preserve"> </w:t>
    </w:r>
    <w:r w:rsidRPr="00FD16E6">
      <w:rPr>
        <w:rFonts w:ascii="Arial" w:hAnsi="Arial" w:cs="Arial"/>
        <w:bCs/>
        <w:i/>
        <w:szCs w:val="24"/>
      </w:rPr>
      <w:t xml:space="preserve"> редакция</w:t>
    </w:r>
    <w:proofErr w:type="gramEnd"/>
    <w:r w:rsidRPr="00FD16E6">
      <w:rPr>
        <w:rFonts w:ascii="Arial" w:hAnsi="Arial" w:cs="Arial"/>
        <w:bCs/>
        <w:i/>
        <w:szCs w:val="24"/>
      </w:rPr>
      <w:t>)</w:t>
    </w:r>
  </w:p>
  <w:p w14:paraId="59D5358C" w14:textId="77777777" w:rsidR="00373734" w:rsidRPr="00FD16E6" w:rsidRDefault="00373734" w:rsidP="00FD16E6">
    <w:pPr>
      <w:pStyle w:val="a3"/>
      <w:jc w:val="right"/>
      <w:rPr>
        <w:rFonts w:ascii="Arial" w:hAnsi="Arial" w:cs="Arial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AD8F" w14:textId="77777777" w:rsidR="00373734" w:rsidRPr="00C92779" w:rsidRDefault="00373734" w:rsidP="00087CDD">
    <w:pPr>
      <w:pStyle w:val="a3"/>
      <w:ind w:left="0" w:right="0" w:firstLine="0"/>
      <w:jc w:val="right"/>
      <w:rPr>
        <w:rFonts w:ascii="Arial" w:hAnsi="Arial" w:cs="Arial"/>
        <w:bCs/>
        <w:i/>
        <w:szCs w:val="24"/>
      </w:rPr>
    </w:pPr>
    <w:r w:rsidRPr="00C92779">
      <w:rPr>
        <w:rFonts w:ascii="Arial" w:hAnsi="Arial" w:cs="Arial"/>
        <w:b/>
        <w:bCs/>
        <w:szCs w:val="24"/>
      </w:rPr>
      <w:t>ГОСТ</w:t>
    </w:r>
    <w:r w:rsidRPr="00C92779">
      <w:rPr>
        <w:rFonts w:ascii="Arial" w:hAnsi="Arial" w:cs="Arial"/>
        <w:bCs/>
        <w:i/>
        <w:szCs w:val="24"/>
      </w:rPr>
      <w:t xml:space="preserve"> </w:t>
    </w:r>
  </w:p>
  <w:p w14:paraId="2FD9432E" w14:textId="5E87D050" w:rsidR="00373734" w:rsidRPr="00C92779" w:rsidRDefault="00373734" w:rsidP="00087CDD">
    <w:pPr>
      <w:pStyle w:val="a3"/>
      <w:ind w:left="0" w:right="0" w:firstLine="0"/>
      <w:jc w:val="right"/>
      <w:rPr>
        <w:rFonts w:ascii="Arial" w:hAnsi="Arial" w:cs="Arial"/>
        <w:bCs/>
        <w:i/>
        <w:szCs w:val="24"/>
      </w:rPr>
    </w:pPr>
    <w:r w:rsidRPr="00C92779">
      <w:rPr>
        <w:rFonts w:ascii="Arial" w:hAnsi="Arial" w:cs="Arial"/>
        <w:bCs/>
        <w:i/>
        <w:szCs w:val="24"/>
      </w:rPr>
      <w:t xml:space="preserve">(проект, </w:t>
    </w:r>
    <w:r w:rsidRPr="00C92779">
      <w:rPr>
        <w:rFonts w:ascii="Arial" w:hAnsi="Arial" w:cs="Arial"/>
        <w:bCs/>
        <w:i/>
        <w:szCs w:val="24"/>
        <w:lang w:val="en-US"/>
      </w:rPr>
      <w:t>RU</w:t>
    </w:r>
    <w:r w:rsidRPr="00C92779">
      <w:rPr>
        <w:rFonts w:ascii="Arial" w:hAnsi="Arial" w:cs="Arial"/>
        <w:bCs/>
        <w:i/>
        <w:szCs w:val="24"/>
      </w:rPr>
      <w:t xml:space="preserve">, </w:t>
    </w:r>
    <w:r w:rsidR="00182695">
      <w:rPr>
        <w:rFonts w:ascii="Arial" w:hAnsi="Arial" w:cs="Arial"/>
        <w:bCs/>
        <w:i/>
        <w:szCs w:val="24"/>
      </w:rPr>
      <w:t>первая</w:t>
    </w:r>
    <w:r w:rsidRPr="00C92779">
      <w:rPr>
        <w:rFonts w:ascii="Arial" w:hAnsi="Arial" w:cs="Arial"/>
        <w:bCs/>
        <w:i/>
        <w:szCs w:val="24"/>
      </w:rPr>
      <w:t xml:space="preserve"> редакция)</w:t>
    </w:r>
  </w:p>
  <w:p w14:paraId="3CF31BB2" w14:textId="77777777" w:rsidR="00373734" w:rsidRPr="00C92779" w:rsidRDefault="00373734" w:rsidP="00087CDD">
    <w:pPr>
      <w:pStyle w:val="a3"/>
      <w:jc w:val="right"/>
      <w:rPr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6841" w14:textId="77777777" w:rsidR="005F509F" w:rsidRDefault="005F509F" w:rsidP="00F64F5D">
    <w:pPr>
      <w:pStyle w:val="a3"/>
      <w:ind w:left="0" w:right="0" w:firstLine="0"/>
      <w:rPr>
        <w:rFonts w:ascii="Arial" w:hAnsi="Arial" w:cs="Arial"/>
        <w:bCs/>
        <w:i/>
        <w:szCs w:val="24"/>
      </w:rPr>
    </w:pPr>
    <w:r w:rsidRPr="00F64F5D">
      <w:rPr>
        <w:rFonts w:ascii="Arial" w:hAnsi="Arial" w:cs="Arial"/>
        <w:b/>
        <w:bCs/>
        <w:szCs w:val="24"/>
      </w:rPr>
      <w:t>ГОСТ</w:t>
    </w:r>
    <w:r w:rsidRPr="00F64F5D">
      <w:rPr>
        <w:rFonts w:ascii="Arial" w:hAnsi="Arial" w:cs="Arial"/>
        <w:bCs/>
        <w:i/>
        <w:szCs w:val="24"/>
      </w:rPr>
      <w:t xml:space="preserve"> </w:t>
    </w:r>
  </w:p>
  <w:p w14:paraId="635B63B9" w14:textId="43AE4232" w:rsidR="005F509F" w:rsidRPr="00F64F5D" w:rsidRDefault="005F509F" w:rsidP="00F64F5D">
    <w:pPr>
      <w:pStyle w:val="a3"/>
      <w:ind w:left="0" w:right="0" w:firstLine="0"/>
      <w:rPr>
        <w:rFonts w:ascii="Arial" w:hAnsi="Arial" w:cs="Arial"/>
        <w:bCs/>
        <w:i/>
        <w:szCs w:val="24"/>
      </w:rPr>
    </w:pPr>
    <w:r w:rsidRPr="00F64F5D">
      <w:rPr>
        <w:rFonts w:ascii="Arial" w:hAnsi="Arial" w:cs="Arial"/>
        <w:bCs/>
        <w:i/>
        <w:szCs w:val="24"/>
      </w:rPr>
      <w:t xml:space="preserve">(проект, </w:t>
    </w:r>
    <w:r w:rsidRPr="00F64F5D">
      <w:rPr>
        <w:rFonts w:ascii="Arial" w:hAnsi="Arial" w:cs="Arial"/>
        <w:bCs/>
        <w:i/>
        <w:szCs w:val="24"/>
        <w:lang w:val="en-US"/>
      </w:rPr>
      <w:t>RU</w:t>
    </w:r>
    <w:r w:rsidRPr="00F64F5D">
      <w:rPr>
        <w:rFonts w:ascii="Arial" w:hAnsi="Arial" w:cs="Arial"/>
        <w:bCs/>
        <w:i/>
        <w:szCs w:val="24"/>
      </w:rPr>
      <w:t xml:space="preserve">, </w:t>
    </w:r>
    <w:r w:rsidR="00EE603E">
      <w:rPr>
        <w:rFonts w:ascii="Arial" w:hAnsi="Arial" w:cs="Arial"/>
        <w:bCs/>
        <w:i/>
        <w:szCs w:val="24"/>
      </w:rPr>
      <w:t>первая</w:t>
    </w:r>
    <w:r w:rsidRPr="00F64F5D">
      <w:rPr>
        <w:rFonts w:ascii="Arial" w:hAnsi="Arial" w:cs="Arial"/>
        <w:bCs/>
        <w:i/>
        <w:szCs w:val="24"/>
      </w:rPr>
      <w:t xml:space="preserve"> редакция)</w:t>
    </w:r>
  </w:p>
  <w:p w14:paraId="440D8F71" w14:textId="77777777" w:rsidR="005F509F" w:rsidRPr="00F64F5D" w:rsidRDefault="005F509F" w:rsidP="00F64F5D">
    <w:pPr>
      <w:pStyle w:val="a3"/>
      <w:ind w:left="0" w:right="0" w:firstLine="0"/>
      <w:rPr>
        <w:rFonts w:ascii="Arial" w:hAnsi="Arial" w:cs="Arial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946D" w14:textId="77777777" w:rsidR="005F509F" w:rsidRDefault="005F509F" w:rsidP="00FD16E6">
    <w:pPr>
      <w:pStyle w:val="a3"/>
      <w:ind w:left="0" w:firstLine="0"/>
      <w:jc w:val="right"/>
      <w:rPr>
        <w:rFonts w:ascii="Arial" w:hAnsi="Arial" w:cs="Arial"/>
        <w:bCs/>
        <w:i/>
        <w:szCs w:val="24"/>
      </w:rPr>
    </w:pPr>
    <w:r w:rsidRPr="00FD16E6">
      <w:rPr>
        <w:rFonts w:ascii="Arial" w:hAnsi="Arial" w:cs="Arial"/>
        <w:b/>
        <w:bCs/>
        <w:szCs w:val="24"/>
      </w:rPr>
      <w:t>ГОСТ</w:t>
    </w:r>
    <w:r w:rsidRPr="00FD16E6">
      <w:rPr>
        <w:rFonts w:ascii="Arial" w:hAnsi="Arial" w:cs="Arial"/>
        <w:bCs/>
        <w:i/>
        <w:szCs w:val="24"/>
      </w:rPr>
      <w:t xml:space="preserve"> </w:t>
    </w:r>
  </w:p>
  <w:p w14:paraId="03A4DC70" w14:textId="100C9A60" w:rsidR="005F509F" w:rsidRPr="00FD16E6" w:rsidRDefault="005F509F" w:rsidP="00FD16E6">
    <w:pPr>
      <w:pStyle w:val="a3"/>
      <w:ind w:left="0" w:firstLine="0"/>
      <w:jc w:val="right"/>
      <w:rPr>
        <w:rFonts w:ascii="Arial" w:hAnsi="Arial" w:cs="Arial"/>
        <w:bCs/>
        <w:i/>
        <w:szCs w:val="24"/>
      </w:rPr>
    </w:pPr>
    <w:r w:rsidRPr="00FD16E6">
      <w:rPr>
        <w:rFonts w:ascii="Arial" w:hAnsi="Arial" w:cs="Arial"/>
        <w:bCs/>
        <w:i/>
        <w:szCs w:val="24"/>
      </w:rPr>
      <w:t xml:space="preserve">(проект, </w:t>
    </w:r>
    <w:r w:rsidRPr="00FD16E6">
      <w:rPr>
        <w:rFonts w:ascii="Arial" w:hAnsi="Arial" w:cs="Arial"/>
        <w:bCs/>
        <w:i/>
        <w:szCs w:val="24"/>
        <w:lang w:val="en-US"/>
      </w:rPr>
      <w:t>RU</w:t>
    </w:r>
    <w:r w:rsidRPr="00FD16E6">
      <w:rPr>
        <w:rFonts w:ascii="Arial" w:hAnsi="Arial" w:cs="Arial"/>
        <w:bCs/>
        <w:i/>
        <w:szCs w:val="24"/>
      </w:rPr>
      <w:t xml:space="preserve">, </w:t>
    </w:r>
    <w:r w:rsidR="00EE603E">
      <w:rPr>
        <w:rFonts w:ascii="Arial" w:hAnsi="Arial" w:cs="Arial"/>
        <w:bCs/>
        <w:i/>
        <w:szCs w:val="24"/>
      </w:rPr>
      <w:t>первая</w:t>
    </w:r>
    <w:r w:rsidR="00373734">
      <w:rPr>
        <w:rFonts w:ascii="Arial" w:hAnsi="Arial" w:cs="Arial"/>
        <w:bCs/>
        <w:i/>
        <w:szCs w:val="24"/>
      </w:rPr>
      <w:t xml:space="preserve"> </w:t>
    </w:r>
    <w:r w:rsidRPr="00FD16E6">
      <w:rPr>
        <w:rFonts w:ascii="Arial" w:hAnsi="Arial" w:cs="Arial"/>
        <w:bCs/>
        <w:i/>
        <w:szCs w:val="24"/>
      </w:rPr>
      <w:t>редакция)</w:t>
    </w:r>
  </w:p>
  <w:p w14:paraId="66A96910" w14:textId="77777777" w:rsidR="005F509F" w:rsidRPr="00FD16E6" w:rsidRDefault="005F509F" w:rsidP="00FD16E6">
    <w:pPr>
      <w:pStyle w:val="a3"/>
      <w:jc w:val="right"/>
      <w:rPr>
        <w:rFonts w:ascii="Arial" w:hAnsi="Arial" w:cs="Arial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796D" w14:textId="77777777" w:rsidR="005F509F" w:rsidRPr="00087CDD" w:rsidRDefault="005F509F" w:rsidP="00087CDD">
    <w:pPr>
      <w:pStyle w:val="a3"/>
      <w:ind w:left="0" w:right="0" w:firstLine="0"/>
      <w:jc w:val="right"/>
      <w:rPr>
        <w:rFonts w:ascii="Arial" w:hAnsi="Arial" w:cs="Arial"/>
        <w:bCs/>
        <w:i/>
        <w:sz w:val="28"/>
        <w:szCs w:val="28"/>
      </w:rPr>
    </w:pPr>
    <w:r w:rsidRPr="00087CDD">
      <w:rPr>
        <w:rFonts w:ascii="Arial" w:hAnsi="Arial" w:cs="Arial"/>
        <w:b/>
        <w:bCs/>
        <w:sz w:val="28"/>
        <w:szCs w:val="28"/>
      </w:rPr>
      <w:t>ГОСТ</w:t>
    </w:r>
    <w:r w:rsidRPr="00087CDD">
      <w:rPr>
        <w:rFonts w:ascii="Arial" w:hAnsi="Arial" w:cs="Arial"/>
        <w:bCs/>
        <w:i/>
        <w:sz w:val="28"/>
        <w:szCs w:val="28"/>
      </w:rPr>
      <w:t xml:space="preserve"> </w:t>
    </w:r>
  </w:p>
  <w:p w14:paraId="3013281C" w14:textId="77777777" w:rsidR="005F509F" w:rsidRPr="00087CDD" w:rsidRDefault="005F509F" w:rsidP="00087CDD">
    <w:pPr>
      <w:pStyle w:val="a3"/>
      <w:ind w:left="0" w:right="0" w:firstLine="0"/>
      <w:jc w:val="right"/>
      <w:rPr>
        <w:rFonts w:ascii="Arial" w:hAnsi="Arial" w:cs="Arial"/>
        <w:bCs/>
        <w:i/>
        <w:sz w:val="28"/>
        <w:szCs w:val="28"/>
      </w:rPr>
    </w:pPr>
    <w:r w:rsidRPr="00087CDD">
      <w:rPr>
        <w:rFonts w:ascii="Arial" w:hAnsi="Arial" w:cs="Arial"/>
        <w:bCs/>
        <w:i/>
        <w:sz w:val="28"/>
        <w:szCs w:val="28"/>
      </w:rPr>
      <w:t xml:space="preserve">(проект, </w:t>
    </w:r>
    <w:r w:rsidRPr="00087CDD">
      <w:rPr>
        <w:rFonts w:ascii="Arial" w:hAnsi="Arial" w:cs="Arial"/>
        <w:bCs/>
        <w:i/>
        <w:sz w:val="28"/>
        <w:szCs w:val="28"/>
        <w:lang w:val="en-US"/>
      </w:rPr>
      <w:t>RU</w:t>
    </w:r>
    <w:r w:rsidRPr="00087CDD">
      <w:rPr>
        <w:rFonts w:ascii="Arial" w:hAnsi="Arial" w:cs="Arial"/>
        <w:bCs/>
        <w:i/>
        <w:sz w:val="28"/>
        <w:szCs w:val="28"/>
      </w:rPr>
      <w:t>, окончательная редакция)</w:t>
    </w:r>
  </w:p>
  <w:p w14:paraId="69F68805" w14:textId="77777777" w:rsidR="005F509F" w:rsidRPr="00087CDD" w:rsidRDefault="005F509F" w:rsidP="00087CDD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1F25ED3"/>
    <w:multiLevelType w:val="hybridMultilevel"/>
    <w:tmpl w:val="388A611C"/>
    <w:lvl w:ilvl="0" w:tplc="DF9E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65D38"/>
    <w:multiLevelType w:val="hybridMultilevel"/>
    <w:tmpl w:val="EF949404"/>
    <w:lvl w:ilvl="0" w:tplc="DF9E43B6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3" w15:restartNumberingAfterBreak="0">
    <w:nsid w:val="04BD741B"/>
    <w:multiLevelType w:val="hybridMultilevel"/>
    <w:tmpl w:val="B8341B76"/>
    <w:lvl w:ilvl="0" w:tplc="E56CFB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760C2"/>
    <w:multiLevelType w:val="hybridMultilevel"/>
    <w:tmpl w:val="E7BA7BB8"/>
    <w:lvl w:ilvl="0" w:tplc="E5E4E56A">
      <w:start w:val="7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D8A30A6">
      <w:numFmt w:val="none"/>
      <w:lvlText w:val=""/>
      <w:lvlJc w:val="left"/>
      <w:pPr>
        <w:tabs>
          <w:tab w:val="num" w:pos="360"/>
        </w:tabs>
      </w:pPr>
    </w:lvl>
    <w:lvl w:ilvl="2" w:tplc="C498AAEA">
      <w:numFmt w:val="none"/>
      <w:lvlText w:val=""/>
      <w:lvlJc w:val="left"/>
      <w:pPr>
        <w:tabs>
          <w:tab w:val="num" w:pos="360"/>
        </w:tabs>
      </w:pPr>
    </w:lvl>
    <w:lvl w:ilvl="3" w:tplc="5BF2B7AC">
      <w:numFmt w:val="none"/>
      <w:lvlText w:val=""/>
      <w:lvlJc w:val="left"/>
      <w:pPr>
        <w:tabs>
          <w:tab w:val="num" w:pos="360"/>
        </w:tabs>
      </w:pPr>
    </w:lvl>
    <w:lvl w:ilvl="4" w:tplc="FAC268AC">
      <w:numFmt w:val="none"/>
      <w:lvlText w:val=""/>
      <w:lvlJc w:val="left"/>
      <w:pPr>
        <w:tabs>
          <w:tab w:val="num" w:pos="360"/>
        </w:tabs>
      </w:pPr>
    </w:lvl>
    <w:lvl w:ilvl="5" w:tplc="12D0162E">
      <w:numFmt w:val="none"/>
      <w:lvlText w:val=""/>
      <w:lvlJc w:val="left"/>
      <w:pPr>
        <w:tabs>
          <w:tab w:val="num" w:pos="360"/>
        </w:tabs>
      </w:pPr>
    </w:lvl>
    <w:lvl w:ilvl="6" w:tplc="4058DE38">
      <w:numFmt w:val="none"/>
      <w:lvlText w:val=""/>
      <w:lvlJc w:val="left"/>
      <w:pPr>
        <w:tabs>
          <w:tab w:val="num" w:pos="360"/>
        </w:tabs>
      </w:pPr>
    </w:lvl>
    <w:lvl w:ilvl="7" w:tplc="CB8EA690">
      <w:numFmt w:val="none"/>
      <w:lvlText w:val=""/>
      <w:lvlJc w:val="left"/>
      <w:pPr>
        <w:tabs>
          <w:tab w:val="num" w:pos="360"/>
        </w:tabs>
      </w:pPr>
    </w:lvl>
    <w:lvl w:ilvl="8" w:tplc="5E22A2F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D5A648F"/>
    <w:multiLevelType w:val="hybridMultilevel"/>
    <w:tmpl w:val="F0DE2E1A"/>
    <w:lvl w:ilvl="0" w:tplc="BB7E587C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39579A"/>
    <w:multiLevelType w:val="hybridMultilevel"/>
    <w:tmpl w:val="EDEC2E4C"/>
    <w:lvl w:ilvl="0" w:tplc="DF9E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61143"/>
    <w:multiLevelType w:val="hybridMultilevel"/>
    <w:tmpl w:val="403CCEF6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8" w15:restartNumberingAfterBreak="0">
    <w:nsid w:val="1AD33931"/>
    <w:multiLevelType w:val="hybridMultilevel"/>
    <w:tmpl w:val="2DE07ACC"/>
    <w:lvl w:ilvl="0" w:tplc="AC7244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 w15:restartNumberingAfterBreak="0">
    <w:nsid w:val="1BB2273A"/>
    <w:multiLevelType w:val="hybridMultilevel"/>
    <w:tmpl w:val="1ACEBE92"/>
    <w:lvl w:ilvl="0" w:tplc="A02EB50C">
      <w:start w:val="8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1CA93C9B"/>
    <w:multiLevelType w:val="hybridMultilevel"/>
    <w:tmpl w:val="B9CA1E4A"/>
    <w:lvl w:ilvl="0" w:tplc="12C6AF1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CE83788"/>
    <w:multiLevelType w:val="hybridMultilevel"/>
    <w:tmpl w:val="59C67FAC"/>
    <w:lvl w:ilvl="0" w:tplc="8E280FCA">
      <w:start w:val="1"/>
      <w:numFmt w:val="bullet"/>
      <w:lvlText w:val=""/>
      <w:lvlJc w:val="left"/>
      <w:pPr>
        <w:tabs>
          <w:tab w:val="num" w:pos="567"/>
        </w:tabs>
        <w:ind w:left="57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1EA5544A"/>
    <w:multiLevelType w:val="hybridMultilevel"/>
    <w:tmpl w:val="4E8E2A8C"/>
    <w:lvl w:ilvl="0" w:tplc="1424E810">
      <w:numFmt w:val="bullet"/>
      <w:lvlText w:val=""/>
      <w:lvlJc w:val="left"/>
      <w:pPr>
        <w:ind w:left="10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 w15:restartNumberingAfterBreak="0">
    <w:nsid w:val="1FF700F8"/>
    <w:multiLevelType w:val="hybridMultilevel"/>
    <w:tmpl w:val="CF801124"/>
    <w:lvl w:ilvl="0" w:tplc="11900C22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B0979"/>
    <w:multiLevelType w:val="hybridMultilevel"/>
    <w:tmpl w:val="63948AA8"/>
    <w:lvl w:ilvl="0" w:tplc="C414CA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2310637B"/>
    <w:multiLevelType w:val="hybridMultilevel"/>
    <w:tmpl w:val="97A8A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866787"/>
    <w:multiLevelType w:val="singleLevel"/>
    <w:tmpl w:val="E430A780"/>
    <w:lvl w:ilvl="0">
      <w:start w:val="3"/>
      <w:numFmt w:val="decimal"/>
      <w:lvlText w:val="6.%1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301673F6"/>
    <w:multiLevelType w:val="singleLevel"/>
    <w:tmpl w:val="84CC2E3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0416B60"/>
    <w:multiLevelType w:val="hybridMultilevel"/>
    <w:tmpl w:val="2E76F4BC"/>
    <w:lvl w:ilvl="0" w:tplc="71FE8B10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9" w15:restartNumberingAfterBreak="0">
    <w:nsid w:val="31ED01B2"/>
    <w:multiLevelType w:val="hybridMultilevel"/>
    <w:tmpl w:val="36E66248"/>
    <w:lvl w:ilvl="0" w:tplc="9D66EF1A">
      <w:numFmt w:val="bullet"/>
      <w:lvlText w:val=""/>
      <w:lvlJc w:val="left"/>
      <w:pPr>
        <w:tabs>
          <w:tab w:val="num" w:pos="1437"/>
        </w:tabs>
        <w:ind w:left="1437" w:hanging="8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0" w15:restartNumberingAfterBreak="0">
    <w:nsid w:val="33EB758C"/>
    <w:multiLevelType w:val="hybridMultilevel"/>
    <w:tmpl w:val="7924B6B4"/>
    <w:lvl w:ilvl="0" w:tplc="DF9E43B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 w15:restartNumberingAfterBreak="0">
    <w:nsid w:val="39256D27"/>
    <w:multiLevelType w:val="hybridMultilevel"/>
    <w:tmpl w:val="77C06FEA"/>
    <w:lvl w:ilvl="0" w:tplc="7AB28A0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56768"/>
    <w:multiLevelType w:val="hybridMultilevel"/>
    <w:tmpl w:val="B8A65F70"/>
    <w:lvl w:ilvl="0" w:tplc="D1A06270">
      <w:start w:val="7"/>
      <w:numFmt w:val="bullet"/>
      <w:lvlText w:val=""/>
      <w:lvlJc w:val="left"/>
      <w:pPr>
        <w:ind w:left="394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3DC02F2F"/>
    <w:multiLevelType w:val="hybridMultilevel"/>
    <w:tmpl w:val="04988F8A"/>
    <w:lvl w:ilvl="0" w:tplc="152ED450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7BA5C35"/>
    <w:multiLevelType w:val="hybridMultilevel"/>
    <w:tmpl w:val="29E6E882"/>
    <w:lvl w:ilvl="0" w:tplc="DF9E4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4D410053"/>
    <w:multiLevelType w:val="hybridMultilevel"/>
    <w:tmpl w:val="5A026AC2"/>
    <w:lvl w:ilvl="0" w:tplc="DF9E43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E8F1135"/>
    <w:multiLevelType w:val="singleLevel"/>
    <w:tmpl w:val="84CC2E3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4EB078A1"/>
    <w:multiLevelType w:val="hybridMultilevel"/>
    <w:tmpl w:val="AE6ABD90"/>
    <w:lvl w:ilvl="0" w:tplc="11900C22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0DF4543"/>
    <w:multiLevelType w:val="hybridMultilevel"/>
    <w:tmpl w:val="A51EDE1C"/>
    <w:lvl w:ilvl="0" w:tplc="0F8E0E9A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9" w15:restartNumberingAfterBreak="0">
    <w:nsid w:val="5E8845DE"/>
    <w:multiLevelType w:val="hybridMultilevel"/>
    <w:tmpl w:val="4B567B6A"/>
    <w:lvl w:ilvl="0" w:tplc="DF9E43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29A73FF"/>
    <w:multiLevelType w:val="hybridMultilevel"/>
    <w:tmpl w:val="AD483DCC"/>
    <w:lvl w:ilvl="0" w:tplc="FEB4E206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9D66EF1A">
      <w:numFmt w:val="bullet"/>
      <w:lvlText w:val=""/>
      <w:lvlJc w:val="left"/>
      <w:pPr>
        <w:tabs>
          <w:tab w:val="num" w:pos="1905"/>
        </w:tabs>
        <w:ind w:left="1905" w:hanging="82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601D0"/>
    <w:multiLevelType w:val="hybridMultilevel"/>
    <w:tmpl w:val="949A84FE"/>
    <w:lvl w:ilvl="0" w:tplc="11900C22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2" w15:restartNumberingAfterBreak="0">
    <w:nsid w:val="72686273"/>
    <w:multiLevelType w:val="hybridMultilevel"/>
    <w:tmpl w:val="2D60193A"/>
    <w:lvl w:ilvl="0" w:tplc="11900C22">
      <w:start w:val="1"/>
      <w:numFmt w:val="bullet"/>
      <w:lvlText w:val=""/>
      <w:lvlJc w:val="left"/>
      <w:pPr>
        <w:tabs>
          <w:tab w:val="num" w:pos="1071"/>
        </w:tabs>
        <w:ind w:left="50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33" w15:restartNumberingAfterBreak="0">
    <w:nsid w:val="7E8B7EC7"/>
    <w:multiLevelType w:val="hybridMultilevel"/>
    <w:tmpl w:val="D85CDA20"/>
    <w:lvl w:ilvl="0" w:tplc="DF9E43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EF31219"/>
    <w:multiLevelType w:val="hybridMultilevel"/>
    <w:tmpl w:val="0548F846"/>
    <w:lvl w:ilvl="0" w:tplc="DF9E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A6800"/>
    <w:multiLevelType w:val="multilevel"/>
    <w:tmpl w:val="49FA745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 w16cid:durableId="1830903710">
    <w:abstractNumId w:val="24"/>
  </w:num>
  <w:num w:numId="2" w16cid:durableId="2127238020">
    <w:abstractNumId w:val="7"/>
  </w:num>
  <w:num w:numId="3" w16cid:durableId="109785240">
    <w:abstractNumId w:val="4"/>
  </w:num>
  <w:num w:numId="4" w16cid:durableId="989678286">
    <w:abstractNumId w:val="30"/>
  </w:num>
  <w:num w:numId="5" w16cid:durableId="1139305501">
    <w:abstractNumId w:val="28"/>
  </w:num>
  <w:num w:numId="6" w16cid:durableId="1148596177">
    <w:abstractNumId w:val="11"/>
  </w:num>
  <w:num w:numId="7" w16cid:durableId="2034066163">
    <w:abstractNumId w:val="27"/>
  </w:num>
  <w:num w:numId="8" w16cid:durableId="1853835305">
    <w:abstractNumId w:val="31"/>
  </w:num>
  <w:num w:numId="9" w16cid:durableId="1334799701">
    <w:abstractNumId w:val="32"/>
  </w:num>
  <w:num w:numId="10" w16cid:durableId="2010327984">
    <w:abstractNumId w:val="13"/>
  </w:num>
  <w:num w:numId="11" w16cid:durableId="1553804621">
    <w:abstractNumId w:val="18"/>
  </w:num>
  <w:num w:numId="12" w16cid:durableId="894199074">
    <w:abstractNumId w:val="19"/>
  </w:num>
  <w:num w:numId="13" w16cid:durableId="499274885">
    <w:abstractNumId w:val="5"/>
  </w:num>
  <w:num w:numId="14" w16cid:durableId="2113208517">
    <w:abstractNumId w:val="16"/>
  </w:num>
  <w:num w:numId="15" w16cid:durableId="243925697">
    <w:abstractNumId w:val="0"/>
  </w:num>
  <w:num w:numId="16" w16cid:durableId="1910576603">
    <w:abstractNumId w:val="25"/>
  </w:num>
  <w:num w:numId="17" w16cid:durableId="28222839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1698157">
    <w:abstractNumId w:val="33"/>
  </w:num>
  <w:num w:numId="19" w16cid:durableId="566307339">
    <w:abstractNumId w:val="26"/>
  </w:num>
  <w:num w:numId="20" w16cid:durableId="761338101">
    <w:abstractNumId w:val="17"/>
  </w:num>
  <w:num w:numId="21" w16cid:durableId="434906580">
    <w:abstractNumId w:val="29"/>
  </w:num>
  <w:num w:numId="22" w16cid:durableId="391195980">
    <w:abstractNumId w:val="20"/>
  </w:num>
  <w:num w:numId="23" w16cid:durableId="1894803249">
    <w:abstractNumId w:val="34"/>
  </w:num>
  <w:num w:numId="24" w16cid:durableId="862598401">
    <w:abstractNumId w:val="12"/>
  </w:num>
  <w:num w:numId="25" w16cid:durableId="1505704233">
    <w:abstractNumId w:val="10"/>
  </w:num>
  <w:num w:numId="26" w16cid:durableId="757672042">
    <w:abstractNumId w:val="35"/>
  </w:num>
  <w:num w:numId="27" w16cid:durableId="2065831662">
    <w:abstractNumId w:val="8"/>
  </w:num>
  <w:num w:numId="28" w16cid:durableId="2142916437">
    <w:abstractNumId w:val="3"/>
  </w:num>
  <w:num w:numId="29" w16cid:durableId="27147950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0218556">
    <w:abstractNumId w:val="9"/>
  </w:num>
  <w:num w:numId="31" w16cid:durableId="792985868">
    <w:abstractNumId w:val="6"/>
  </w:num>
  <w:num w:numId="32" w16cid:durableId="761334616">
    <w:abstractNumId w:val="21"/>
  </w:num>
  <w:num w:numId="33" w16cid:durableId="81882135">
    <w:abstractNumId w:val="2"/>
  </w:num>
  <w:num w:numId="34" w16cid:durableId="1739012617">
    <w:abstractNumId w:val="1"/>
  </w:num>
  <w:num w:numId="35" w16cid:durableId="222641220">
    <w:abstractNumId w:val="14"/>
  </w:num>
  <w:num w:numId="36" w16cid:durableId="731542318">
    <w:abstractNumId w:val="15"/>
  </w:num>
  <w:num w:numId="37" w16cid:durableId="948581524">
    <w:abstractNumId w:val="23"/>
  </w:num>
  <w:num w:numId="38" w16cid:durableId="4588209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E3"/>
    <w:rsid w:val="000004D1"/>
    <w:rsid w:val="00000ABC"/>
    <w:rsid w:val="00001999"/>
    <w:rsid w:val="000022B6"/>
    <w:rsid w:val="0000251A"/>
    <w:rsid w:val="0000353E"/>
    <w:rsid w:val="00003613"/>
    <w:rsid w:val="00003D0A"/>
    <w:rsid w:val="000043EF"/>
    <w:rsid w:val="00006FDB"/>
    <w:rsid w:val="000075F5"/>
    <w:rsid w:val="00007C65"/>
    <w:rsid w:val="00007FA2"/>
    <w:rsid w:val="00010176"/>
    <w:rsid w:val="000102F2"/>
    <w:rsid w:val="00010860"/>
    <w:rsid w:val="00010CA3"/>
    <w:rsid w:val="00012314"/>
    <w:rsid w:val="00012415"/>
    <w:rsid w:val="000125FC"/>
    <w:rsid w:val="000136B0"/>
    <w:rsid w:val="00013AEA"/>
    <w:rsid w:val="000144D5"/>
    <w:rsid w:val="00016F0A"/>
    <w:rsid w:val="000171CF"/>
    <w:rsid w:val="000179FD"/>
    <w:rsid w:val="00020725"/>
    <w:rsid w:val="00021628"/>
    <w:rsid w:val="0002370C"/>
    <w:rsid w:val="00023AE0"/>
    <w:rsid w:val="000246AA"/>
    <w:rsid w:val="000254C3"/>
    <w:rsid w:val="00025563"/>
    <w:rsid w:val="0002603A"/>
    <w:rsid w:val="0002634B"/>
    <w:rsid w:val="00027D90"/>
    <w:rsid w:val="00030170"/>
    <w:rsid w:val="00030393"/>
    <w:rsid w:val="000314D9"/>
    <w:rsid w:val="00031DFE"/>
    <w:rsid w:val="00031EF1"/>
    <w:rsid w:val="00032BE1"/>
    <w:rsid w:val="00032DF0"/>
    <w:rsid w:val="000331CC"/>
    <w:rsid w:val="00033CA6"/>
    <w:rsid w:val="00035590"/>
    <w:rsid w:val="00035972"/>
    <w:rsid w:val="00036150"/>
    <w:rsid w:val="000373A1"/>
    <w:rsid w:val="00037FC3"/>
    <w:rsid w:val="00041A6C"/>
    <w:rsid w:val="00042166"/>
    <w:rsid w:val="000423EC"/>
    <w:rsid w:val="0004458F"/>
    <w:rsid w:val="0004474F"/>
    <w:rsid w:val="000451E3"/>
    <w:rsid w:val="00045233"/>
    <w:rsid w:val="00046243"/>
    <w:rsid w:val="00046B26"/>
    <w:rsid w:val="00051B55"/>
    <w:rsid w:val="00051DD5"/>
    <w:rsid w:val="00052A34"/>
    <w:rsid w:val="0005321A"/>
    <w:rsid w:val="00053C5A"/>
    <w:rsid w:val="00054025"/>
    <w:rsid w:val="000541DA"/>
    <w:rsid w:val="00054408"/>
    <w:rsid w:val="000546F0"/>
    <w:rsid w:val="00054797"/>
    <w:rsid w:val="000556AB"/>
    <w:rsid w:val="00056321"/>
    <w:rsid w:val="000564DB"/>
    <w:rsid w:val="00057490"/>
    <w:rsid w:val="00060B96"/>
    <w:rsid w:val="00061FF0"/>
    <w:rsid w:val="000620C0"/>
    <w:rsid w:val="0006216F"/>
    <w:rsid w:val="000625EA"/>
    <w:rsid w:val="000626DA"/>
    <w:rsid w:val="00062AD2"/>
    <w:rsid w:val="00062BEA"/>
    <w:rsid w:val="00062CAA"/>
    <w:rsid w:val="00062EC1"/>
    <w:rsid w:val="00064501"/>
    <w:rsid w:val="00064718"/>
    <w:rsid w:val="0006481D"/>
    <w:rsid w:val="00064D62"/>
    <w:rsid w:val="000650A7"/>
    <w:rsid w:val="000657F0"/>
    <w:rsid w:val="00065C7B"/>
    <w:rsid w:val="000665C9"/>
    <w:rsid w:val="00066A73"/>
    <w:rsid w:val="00066DA7"/>
    <w:rsid w:val="00066F81"/>
    <w:rsid w:val="0006744A"/>
    <w:rsid w:val="000678B0"/>
    <w:rsid w:val="00067EBE"/>
    <w:rsid w:val="000701E5"/>
    <w:rsid w:val="000728B3"/>
    <w:rsid w:val="00073247"/>
    <w:rsid w:val="0007378E"/>
    <w:rsid w:val="00074347"/>
    <w:rsid w:val="00074EF1"/>
    <w:rsid w:val="0007615F"/>
    <w:rsid w:val="00076219"/>
    <w:rsid w:val="00076228"/>
    <w:rsid w:val="00076ACA"/>
    <w:rsid w:val="00077845"/>
    <w:rsid w:val="00077B83"/>
    <w:rsid w:val="00077FF1"/>
    <w:rsid w:val="0008031B"/>
    <w:rsid w:val="00080EC0"/>
    <w:rsid w:val="0008105C"/>
    <w:rsid w:val="00083340"/>
    <w:rsid w:val="00083587"/>
    <w:rsid w:val="00083C00"/>
    <w:rsid w:val="00085F14"/>
    <w:rsid w:val="00086678"/>
    <w:rsid w:val="000873BB"/>
    <w:rsid w:val="0008772A"/>
    <w:rsid w:val="00087CDD"/>
    <w:rsid w:val="000901D8"/>
    <w:rsid w:val="00090C72"/>
    <w:rsid w:val="00091472"/>
    <w:rsid w:val="00091B79"/>
    <w:rsid w:val="00091D03"/>
    <w:rsid w:val="00092865"/>
    <w:rsid w:val="00092B53"/>
    <w:rsid w:val="00094744"/>
    <w:rsid w:val="00095D3D"/>
    <w:rsid w:val="000966E3"/>
    <w:rsid w:val="00096C8D"/>
    <w:rsid w:val="0009798D"/>
    <w:rsid w:val="00097A17"/>
    <w:rsid w:val="00097E4E"/>
    <w:rsid w:val="000A07A2"/>
    <w:rsid w:val="000A167F"/>
    <w:rsid w:val="000A2494"/>
    <w:rsid w:val="000A3781"/>
    <w:rsid w:val="000A3D09"/>
    <w:rsid w:val="000A408E"/>
    <w:rsid w:val="000A4257"/>
    <w:rsid w:val="000A42C2"/>
    <w:rsid w:val="000A4675"/>
    <w:rsid w:val="000A4AF0"/>
    <w:rsid w:val="000A4DE7"/>
    <w:rsid w:val="000A5490"/>
    <w:rsid w:val="000A65F4"/>
    <w:rsid w:val="000A66B4"/>
    <w:rsid w:val="000A71A2"/>
    <w:rsid w:val="000A7ABA"/>
    <w:rsid w:val="000B01BE"/>
    <w:rsid w:val="000B0638"/>
    <w:rsid w:val="000B308E"/>
    <w:rsid w:val="000B3C4E"/>
    <w:rsid w:val="000B479E"/>
    <w:rsid w:val="000B4C7C"/>
    <w:rsid w:val="000B59DE"/>
    <w:rsid w:val="000C2342"/>
    <w:rsid w:val="000C2BF2"/>
    <w:rsid w:val="000C3CBE"/>
    <w:rsid w:val="000C416C"/>
    <w:rsid w:val="000C4806"/>
    <w:rsid w:val="000C48D5"/>
    <w:rsid w:val="000C4C34"/>
    <w:rsid w:val="000C5003"/>
    <w:rsid w:val="000C5B85"/>
    <w:rsid w:val="000C5EFC"/>
    <w:rsid w:val="000C74AA"/>
    <w:rsid w:val="000C74E3"/>
    <w:rsid w:val="000D0BDC"/>
    <w:rsid w:val="000D0D46"/>
    <w:rsid w:val="000D1DDE"/>
    <w:rsid w:val="000D23AB"/>
    <w:rsid w:val="000D25CC"/>
    <w:rsid w:val="000D271F"/>
    <w:rsid w:val="000D3C5A"/>
    <w:rsid w:val="000D432E"/>
    <w:rsid w:val="000D5DC1"/>
    <w:rsid w:val="000D635F"/>
    <w:rsid w:val="000D6A2D"/>
    <w:rsid w:val="000D6A81"/>
    <w:rsid w:val="000D70ED"/>
    <w:rsid w:val="000E04DA"/>
    <w:rsid w:val="000E0F8F"/>
    <w:rsid w:val="000E1A95"/>
    <w:rsid w:val="000E1F25"/>
    <w:rsid w:val="000E2503"/>
    <w:rsid w:val="000E2AA4"/>
    <w:rsid w:val="000E2C53"/>
    <w:rsid w:val="000E4BE6"/>
    <w:rsid w:val="000E5596"/>
    <w:rsid w:val="000E5892"/>
    <w:rsid w:val="000E751B"/>
    <w:rsid w:val="000E78F9"/>
    <w:rsid w:val="000F0274"/>
    <w:rsid w:val="000F0348"/>
    <w:rsid w:val="000F08C5"/>
    <w:rsid w:val="000F0C88"/>
    <w:rsid w:val="000F12E3"/>
    <w:rsid w:val="000F20D6"/>
    <w:rsid w:val="000F273F"/>
    <w:rsid w:val="000F331E"/>
    <w:rsid w:val="000F36CF"/>
    <w:rsid w:val="000F3AE0"/>
    <w:rsid w:val="000F45E3"/>
    <w:rsid w:val="000F529E"/>
    <w:rsid w:val="000F535D"/>
    <w:rsid w:val="000F5F38"/>
    <w:rsid w:val="000F63E6"/>
    <w:rsid w:val="000F69D4"/>
    <w:rsid w:val="000F69DF"/>
    <w:rsid w:val="000F6AEA"/>
    <w:rsid w:val="000F6CBB"/>
    <w:rsid w:val="000F7484"/>
    <w:rsid w:val="00100F3A"/>
    <w:rsid w:val="0010133A"/>
    <w:rsid w:val="00102B4B"/>
    <w:rsid w:val="00102C84"/>
    <w:rsid w:val="00102CE5"/>
    <w:rsid w:val="00104518"/>
    <w:rsid w:val="00104A96"/>
    <w:rsid w:val="001059F4"/>
    <w:rsid w:val="001067BF"/>
    <w:rsid w:val="00106B52"/>
    <w:rsid w:val="00106CF3"/>
    <w:rsid w:val="00106E61"/>
    <w:rsid w:val="001072A9"/>
    <w:rsid w:val="00107368"/>
    <w:rsid w:val="001074F6"/>
    <w:rsid w:val="00110330"/>
    <w:rsid w:val="00110AC8"/>
    <w:rsid w:val="00110CFA"/>
    <w:rsid w:val="00111E5D"/>
    <w:rsid w:val="00111F21"/>
    <w:rsid w:val="00112EA0"/>
    <w:rsid w:val="001130B9"/>
    <w:rsid w:val="00113C61"/>
    <w:rsid w:val="0011579C"/>
    <w:rsid w:val="001162C2"/>
    <w:rsid w:val="0011670B"/>
    <w:rsid w:val="0011744D"/>
    <w:rsid w:val="00120732"/>
    <w:rsid w:val="00120DF6"/>
    <w:rsid w:val="001212B3"/>
    <w:rsid w:val="001217BF"/>
    <w:rsid w:val="001221C0"/>
    <w:rsid w:val="00122E18"/>
    <w:rsid w:val="00122EBE"/>
    <w:rsid w:val="00123879"/>
    <w:rsid w:val="00124AB8"/>
    <w:rsid w:val="00125277"/>
    <w:rsid w:val="001260EB"/>
    <w:rsid w:val="00126BA1"/>
    <w:rsid w:val="00126E0F"/>
    <w:rsid w:val="00126FAC"/>
    <w:rsid w:val="00127960"/>
    <w:rsid w:val="00130CC2"/>
    <w:rsid w:val="00130D29"/>
    <w:rsid w:val="00131163"/>
    <w:rsid w:val="00131A38"/>
    <w:rsid w:val="00131EFA"/>
    <w:rsid w:val="001320F5"/>
    <w:rsid w:val="0013234A"/>
    <w:rsid w:val="00132B4E"/>
    <w:rsid w:val="001333D3"/>
    <w:rsid w:val="00133F9B"/>
    <w:rsid w:val="001348B4"/>
    <w:rsid w:val="00134C53"/>
    <w:rsid w:val="00136025"/>
    <w:rsid w:val="00136908"/>
    <w:rsid w:val="001374DE"/>
    <w:rsid w:val="001374E1"/>
    <w:rsid w:val="00137D6A"/>
    <w:rsid w:val="00140100"/>
    <w:rsid w:val="001403B6"/>
    <w:rsid w:val="00140F98"/>
    <w:rsid w:val="00141A0C"/>
    <w:rsid w:val="00142DD0"/>
    <w:rsid w:val="001447C7"/>
    <w:rsid w:val="00144825"/>
    <w:rsid w:val="00144DF5"/>
    <w:rsid w:val="00145030"/>
    <w:rsid w:val="001452E3"/>
    <w:rsid w:val="001464BB"/>
    <w:rsid w:val="001471DF"/>
    <w:rsid w:val="0014765A"/>
    <w:rsid w:val="00147E1C"/>
    <w:rsid w:val="001506EC"/>
    <w:rsid w:val="00150DEE"/>
    <w:rsid w:val="001519FA"/>
    <w:rsid w:val="00151CA8"/>
    <w:rsid w:val="00151D40"/>
    <w:rsid w:val="00151F72"/>
    <w:rsid w:val="0015384F"/>
    <w:rsid w:val="00154822"/>
    <w:rsid w:val="001550B0"/>
    <w:rsid w:val="00155393"/>
    <w:rsid w:val="00155599"/>
    <w:rsid w:val="00155BCA"/>
    <w:rsid w:val="00162151"/>
    <w:rsid w:val="001640E1"/>
    <w:rsid w:val="001641B6"/>
    <w:rsid w:val="00164809"/>
    <w:rsid w:val="00164E64"/>
    <w:rsid w:val="00164EBA"/>
    <w:rsid w:val="001653E2"/>
    <w:rsid w:val="00165696"/>
    <w:rsid w:val="001659F4"/>
    <w:rsid w:val="001660C6"/>
    <w:rsid w:val="00167582"/>
    <w:rsid w:val="00167B90"/>
    <w:rsid w:val="00170009"/>
    <w:rsid w:val="00170CB8"/>
    <w:rsid w:val="00171455"/>
    <w:rsid w:val="0017159D"/>
    <w:rsid w:val="001731DF"/>
    <w:rsid w:val="00173F2C"/>
    <w:rsid w:val="001740EB"/>
    <w:rsid w:val="001748A7"/>
    <w:rsid w:val="001748D0"/>
    <w:rsid w:val="00174E5C"/>
    <w:rsid w:val="0017593A"/>
    <w:rsid w:val="00175979"/>
    <w:rsid w:val="001763B6"/>
    <w:rsid w:val="00176FBD"/>
    <w:rsid w:val="00180C84"/>
    <w:rsid w:val="00182398"/>
    <w:rsid w:val="00182695"/>
    <w:rsid w:val="00183B3D"/>
    <w:rsid w:val="00183E9B"/>
    <w:rsid w:val="00185874"/>
    <w:rsid w:val="00185A21"/>
    <w:rsid w:val="00187566"/>
    <w:rsid w:val="00187CA5"/>
    <w:rsid w:val="00187EB5"/>
    <w:rsid w:val="0019000E"/>
    <w:rsid w:val="00190BA3"/>
    <w:rsid w:val="00192046"/>
    <w:rsid w:val="00192A25"/>
    <w:rsid w:val="001931C4"/>
    <w:rsid w:val="00193338"/>
    <w:rsid w:val="001937DD"/>
    <w:rsid w:val="00193825"/>
    <w:rsid w:val="0019392E"/>
    <w:rsid w:val="00194E79"/>
    <w:rsid w:val="00195BDF"/>
    <w:rsid w:val="00196444"/>
    <w:rsid w:val="00196ACA"/>
    <w:rsid w:val="00197588"/>
    <w:rsid w:val="00197BEF"/>
    <w:rsid w:val="001A036D"/>
    <w:rsid w:val="001A048C"/>
    <w:rsid w:val="001A1464"/>
    <w:rsid w:val="001A14A7"/>
    <w:rsid w:val="001A187E"/>
    <w:rsid w:val="001A2019"/>
    <w:rsid w:val="001A3FFB"/>
    <w:rsid w:val="001A501A"/>
    <w:rsid w:val="001A57AE"/>
    <w:rsid w:val="001A6256"/>
    <w:rsid w:val="001A6769"/>
    <w:rsid w:val="001A6D0C"/>
    <w:rsid w:val="001A70A8"/>
    <w:rsid w:val="001A724D"/>
    <w:rsid w:val="001A7F08"/>
    <w:rsid w:val="001A7F4D"/>
    <w:rsid w:val="001B0BF2"/>
    <w:rsid w:val="001B1C53"/>
    <w:rsid w:val="001B217C"/>
    <w:rsid w:val="001B2E47"/>
    <w:rsid w:val="001B4349"/>
    <w:rsid w:val="001B4653"/>
    <w:rsid w:val="001B4E50"/>
    <w:rsid w:val="001B5938"/>
    <w:rsid w:val="001B79A7"/>
    <w:rsid w:val="001B7A97"/>
    <w:rsid w:val="001B7EDB"/>
    <w:rsid w:val="001C0285"/>
    <w:rsid w:val="001C18B5"/>
    <w:rsid w:val="001C1C92"/>
    <w:rsid w:val="001C1F55"/>
    <w:rsid w:val="001C2802"/>
    <w:rsid w:val="001C2A1B"/>
    <w:rsid w:val="001C3C2E"/>
    <w:rsid w:val="001C3D19"/>
    <w:rsid w:val="001C3D46"/>
    <w:rsid w:val="001C433C"/>
    <w:rsid w:val="001C481A"/>
    <w:rsid w:val="001C4D15"/>
    <w:rsid w:val="001C5513"/>
    <w:rsid w:val="001C5CE3"/>
    <w:rsid w:val="001C5EA9"/>
    <w:rsid w:val="001C68E4"/>
    <w:rsid w:val="001D0137"/>
    <w:rsid w:val="001D04CF"/>
    <w:rsid w:val="001D1D9F"/>
    <w:rsid w:val="001D1ECD"/>
    <w:rsid w:val="001D232C"/>
    <w:rsid w:val="001D2C4E"/>
    <w:rsid w:val="001D2D03"/>
    <w:rsid w:val="001D2DDB"/>
    <w:rsid w:val="001D3BB8"/>
    <w:rsid w:val="001D4C30"/>
    <w:rsid w:val="001D4CD2"/>
    <w:rsid w:val="001D4DAF"/>
    <w:rsid w:val="001D4EDF"/>
    <w:rsid w:val="001D4EF2"/>
    <w:rsid w:val="001D5305"/>
    <w:rsid w:val="001D6644"/>
    <w:rsid w:val="001D6D85"/>
    <w:rsid w:val="001E06A4"/>
    <w:rsid w:val="001E088E"/>
    <w:rsid w:val="001E1341"/>
    <w:rsid w:val="001E1B77"/>
    <w:rsid w:val="001E5B15"/>
    <w:rsid w:val="001E61CA"/>
    <w:rsid w:val="001E6497"/>
    <w:rsid w:val="001E7D74"/>
    <w:rsid w:val="001F0352"/>
    <w:rsid w:val="001F0E59"/>
    <w:rsid w:val="001F1A46"/>
    <w:rsid w:val="001F238B"/>
    <w:rsid w:val="001F24EC"/>
    <w:rsid w:val="001F24FD"/>
    <w:rsid w:val="001F2830"/>
    <w:rsid w:val="001F552A"/>
    <w:rsid w:val="002000DB"/>
    <w:rsid w:val="00200463"/>
    <w:rsid w:val="0020072B"/>
    <w:rsid w:val="00201B36"/>
    <w:rsid w:val="00203276"/>
    <w:rsid w:val="0020382F"/>
    <w:rsid w:val="00203A32"/>
    <w:rsid w:val="00205C61"/>
    <w:rsid w:val="002068F9"/>
    <w:rsid w:val="00207847"/>
    <w:rsid w:val="002079B6"/>
    <w:rsid w:val="00207E09"/>
    <w:rsid w:val="002100CA"/>
    <w:rsid w:val="00211CC8"/>
    <w:rsid w:val="00212160"/>
    <w:rsid w:val="00212820"/>
    <w:rsid w:val="00213B00"/>
    <w:rsid w:val="0021408F"/>
    <w:rsid w:val="002145A9"/>
    <w:rsid w:val="00214F54"/>
    <w:rsid w:val="002154C3"/>
    <w:rsid w:val="00215566"/>
    <w:rsid w:val="00216AA2"/>
    <w:rsid w:val="00217CEA"/>
    <w:rsid w:val="0022011F"/>
    <w:rsid w:val="002226B2"/>
    <w:rsid w:val="00223232"/>
    <w:rsid w:val="002237CF"/>
    <w:rsid w:val="00223A20"/>
    <w:rsid w:val="00223D1E"/>
    <w:rsid w:val="002242E3"/>
    <w:rsid w:val="00224B2A"/>
    <w:rsid w:val="0022530F"/>
    <w:rsid w:val="00225A71"/>
    <w:rsid w:val="00225EBA"/>
    <w:rsid w:val="0022633E"/>
    <w:rsid w:val="00226DCD"/>
    <w:rsid w:val="00230682"/>
    <w:rsid w:val="0023070B"/>
    <w:rsid w:val="00232313"/>
    <w:rsid w:val="00232402"/>
    <w:rsid w:val="0023262A"/>
    <w:rsid w:val="00233553"/>
    <w:rsid w:val="00233A5D"/>
    <w:rsid w:val="002341D8"/>
    <w:rsid w:val="0023556D"/>
    <w:rsid w:val="00235BB7"/>
    <w:rsid w:val="00235E89"/>
    <w:rsid w:val="0023623A"/>
    <w:rsid w:val="002367ED"/>
    <w:rsid w:val="002402E7"/>
    <w:rsid w:val="00240D6D"/>
    <w:rsid w:val="0024167E"/>
    <w:rsid w:val="002417E7"/>
    <w:rsid w:val="0024199C"/>
    <w:rsid w:val="00241A3C"/>
    <w:rsid w:val="00241AD5"/>
    <w:rsid w:val="00242ACC"/>
    <w:rsid w:val="002443ED"/>
    <w:rsid w:val="00244FD6"/>
    <w:rsid w:val="00245058"/>
    <w:rsid w:val="00245553"/>
    <w:rsid w:val="002467D0"/>
    <w:rsid w:val="002474FA"/>
    <w:rsid w:val="002505D5"/>
    <w:rsid w:val="002509DD"/>
    <w:rsid w:val="00251878"/>
    <w:rsid w:val="00253A4C"/>
    <w:rsid w:val="0025717E"/>
    <w:rsid w:val="002577ED"/>
    <w:rsid w:val="00257B10"/>
    <w:rsid w:val="0026046B"/>
    <w:rsid w:val="00260CCC"/>
    <w:rsid w:val="00260F08"/>
    <w:rsid w:val="002616D8"/>
    <w:rsid w:val="00261907"/>
    <w:rsid w:val="00262230"/>
    <w:rsid w:val="002641DC"/>
    <w:rsid w:val="00264945"/>
    <w:rsid w:val="00265D91"/>
    <w:rsid w:val="0026624F"/>
    <w:rsid w:val="00267A9E"/>
    <w:rsid w:val="00270E1D"/>
    <w:rsid w:val="00272407"/>
    <w:rsid w:val="00272B38"/>
    <w:rsid w:val="00272F46"/>
    <w:rsid w:val="00273BA3"/>
    <w:rsid w:val="002742F9"/>
    <w:rsid w:val="00275AB4"/>
    <w:rsid w:val="00275FC6"/>
    <w:rsid w:val="00280A43"/>
    <w:rsid w:val="00281C2B"/>
    <w:rsid w:val="00282C79"/>
    <w:rsid w:val="00283550"/>
    <w:rsid w:val="00283D68"/>
    <w:rsid w:val="00283FA3"/>
    <w:rsid w:val="00283FB9"/>
    <w:rsid w:val="00284C6B"/>
    <w:rsid w:val="00284CDA"/>
    <w:rsid w:val="0028712D"/>
    <w:rsid w:val="0028737C"/>
    <w:rsid w:val="00287848"/>
    <w:rsid w:val="00287A9D"/>
    <w:rsid w:val="0029452B"/>
    <w:rsid w:val="0029497D"/>
    <w:rsid w:val="00295569"/>
    <w:rsid w:val="00296840"/>
    <w:rsid w:val="00296BC2"/>
    <w:rsid w:val="00297DA8"/>
    <w:rsid w:val="002A14F9"/>
    <w:rsid w:val="002A1CB1"/>
    <w:rsid w:val="002A25B1"/>
    <w:rsid w:val="002A27E3"/>
    <w:rsid w:val="002A36CA"/>
    <w:rsid w:val="002A3F23"/>
    <w:rsid w:val="002A4D1F"/>
    <w:rsid w:val="002A50C2"/>
    <w:rsid w:val="002A5345"/>
    <w:rsid w:val="002A6A07"/>
    <w:rsid w:val="002A7038"/>
    <w:rsid w:val="002A7AA5"/>
    <w:rsid w:val="002A7BF3"/>
    <w:rsid w:val="002B0669"/>
    <w:rsid w:val="002B1716"/>
    <w:rsid w:val="002B1C7B"/>
    <w:rsid w:val="002B2AF0"/>
    <w:rsid w:val="002B3A36"/>
    <w:rsid w:val="002B44AA"/>
    <w:rsid w:val="002B462C"/>
    <w:rsid w:val="002B56DD"/>
    <w:rsid w:val="002B6012"/>
    <w:rsid w:val="002B680C"/>
    <w:rsid w:val="002B72E2"/>
    <w:rsid w:val="002B7C13"/>
    <w:rsid w:val="002C018F"/>
    <w:rsid w:val="002C0567"/>
    <w:rsid w:val="002C100B"/>
    <w:rsid w:val="002C26B2"/>
    <w:rsid w:val="002C3F0A"/>
    <w:rsid w:val="002C4109"/>
    <w:rsid w:val="002C41F4"/>
    <w:rsid w:val="002C4479"/>
    <w:rsid w:val="002C4AE1"/>
    <w:rsid w:val="002C52AA"/>
    <w:rsid w:val="002C6C4D"/>
    <w:rsid w:val="002C6C70"/>
    <w:rsid w:val="002C7449"/>
    <w:rsid w:val="002C7A66"/>
    <w:rsid w:val="002D0331"/>
    <w:rsid w:val="002D04EF"/>
    <w:rsid w:val="002D0A13"/>
    <w:rsid w:val="002D1CD7"/>
    <w:rsid w:val="002D2BB6"/>
    <w:rsid w:val="002D30C1"/>
    <w:rsid w:val="002D3745"/>
    <w:rsid w:val="002D51F6"/>
    <w:rsid w:val="002D644E"/>
    <w:rsid w:val="002D76EC"/>
    <w:rsid w:val="002E01C4"/>
    <w:rsid w:val="002E06AC"/>
    <w:rsid w:val="002E1C5B"/>
    <w:rsid w:val="002E1DF5"/>
    <w:rsid w:val="002E2833"/>
    <w:rsid w:val="002E3882"/>
    <w:rsid w:val="002E41F2"/>
    <w:rsid w:val="002E4545"/>
    <w:rsid w:val="002E4F93"/>
    <w:rsid w:val="002E5E0A"/>
    <w:rsid w:val="002E616D"/>
    <w:rsid w:val="002E6187"/>
    <w:rsid w:val="002E72F6"/>
    <w:rsid w:val="002E76A0"/>
    <w:rsid w:val="002E7CAC"/>
    <w:rsid w:val="002F086D"/>
    <w:rsid w:val="002F08FF"/>
    <w:rsid w:val="002F098C"/>
    <w:rsid w:val="002F0E4F"/>
    <w:rsid w:val="002F210E"/>
    <w:rsid w:val="002F32DA"/>
    <w:rsid w:val="002F3669"/>
    <w:rsid w:val="002F3700"/>
    <w:rsid w:val="002F4718"/>
    <w:rsid w:val="002F5275"/>
    <w:rsid w:val="002F61CE"/>
    <w:rsid w:val="002F6FD9"/>
    <w:rsid w:val="002F7180"/>
    <w:rsid w:val="00300F3C"/>
    <w:rsid w:val="003022FB"/>
    <w:rsid w:val="0030235C"/>
    <w:rsid w:val="00302BF1"/>
    <w:rsid w:val="00303AAB"/>
    <w:rsid w:val="00304372"/>
    <w:rsid w:val="003045E3"/>
    <w:rsid w:val="00304A56"/>
    <w:rsid w:val="00304D96"/>
    <w:rsid w:val="00305022"/>
    <w:rsid w:val="003069B9"/>
    <w:rsid w:val="00306ED1"/>
    <w:rsid w:val="00307411"/>
    <w:rsid w:val="00310240"/>
    <w:rsid w:val="00310378"/>
    <w:rsid w:val="003107E1"/>
    <w:rsid w:val="00311622"/>
    <w:rsid w:val="0031278F"/>
    <w:rsid w:val="00316BD4"/>
    <w:rsid w:val="003173BD"/>
    <w:rsid w:val="00317525"/>
    <w:rsid w:val="00321808"/>
    <w:rsid w:val="00322D90"/>
    <w:rsid w:val="003240BD"/>
    <w:rsid w:val="00324B17"/>
    <w:rsid w:val="00325794"/>
    <w:rsid w:val="00327332"/>
    <w:rsid w:val="0032784A"/>
    <w:rsid w:val="00330126"/>
    <w:rsid w:val="0033048E"/>
    <w:rsid w:val="00331F15"/>
    <w:rsid w:val="00332D09"/>
    <w:rsid w:val="00333631"/>
    <w:rsid w:val="00334FFB"/>
    <w:rsid w:val="003350D4"/>
    <w:rsid w:val="003355DF"/>
    <w:rsid w:val="00335B93"/>
    <w:rsid w:val="00336445"/>
    <w:rsid w:val="003365D4"/>
    <w:rsid w:val="00336BE7"/>
    <w:rsid w:val="00336E67"/>
    <w:rsid w:val="0033735D"/>
    <w:rsid w:val="003376B7"/>
    <w:rsid w:val="00337C87"/>
    <w:rsid w:val="00337CFE"/>
    <w:rsid w:val="0034232B"/>
    <w:rsid w:val="003433D5"/>
    <w:rsid w:val="00345787"/>
    <w:rsid w:val="0034609B"/>
    <w:rsid w:val="00347502"/>
    <w:rsid w:val="00351BEB"/>
    <w:rsid w:val="00351C39"/>
    <w:rsid w:val="00351E68"/>
    <w:rsid w:val="00353272"/>
    <w:rsid w:val="00354451"/>
    <w:rsid w:val="0035471B"/>
    <w:rsid w:val="00355C6B"/>
    <w:rsid w:val="003565B6"/>
    <w:rsid w:val="00356EE6"/>
    <w:rsid w:val="00356F28"/>
    <w:rsid w:val="00357565"/>
    <w:rsid w:val="00361830"/>
    <w:rsid w:val="00362D1A"/>
    <w:rsid w:val="00363902"/>
    <w:rsid w:val="00363B0A"/>
    <w:rsid w:val="00364F23"/>
    <w:rsid w:val="0036554C"/>
    <w:rsid w:val="0036571B"/>
    <w:rsid w:val="00366552"/>
    <w:rsid w:val="003670D9"/>
    <w:rsid w:val="003670FB"/>
    <w:rsid w:val="00371964"/>
    <w:rsid w:val="003724E9"/>
    <w:rsid w:val="003732FA"/>
    <w:rsid w:val="00373524"/>
    <w:rsid w:val="0037361C"/>
    <w:rsid w:val="00373734"/>
    <w:rsid w:val="00374205"/>
    <w:rsid w:val="00374B50"/>
    <w:rsid w:val="003750B8"/>
    <w:rsid w:val="003755B7"/>
    <w:rsid w:val="00375ED7"/>
    <w:rsid w:val="003768E9"/>
    <w:rsid w:val="00376E16"/>
    <w:rsid w:val="003775C8"/>
    <w:rsid w:val="00377E6F"/>
    <w:rsid w:val="00377F29"/>
    <w:rsid w:val="00380817"/>
    <w:rsid w:val="00380EA5"/>
    <w:rsid w:val="00381B35"/>
    <w:rsid w:val="00381C25"/>
    <w:rsid w:val="0038298A"/>
    <w:rsid w:val="00382F5A"/>
    <w:rsid w:val="00383840"/>
    <w:rsid w:val="003842F3"/>
    <w:rsid w:val="00384D94"/>
    <w:rsid w:val="003850C0"/>
    <w:rsid w:val="00385161"/>
    <w:rsid w:val="0038537F"/>
    <w:rsid w:val="00385C11"/>
    <w:rsid w:val="00385E84"/>
    <w:rsid w:val="003863CE"/>
    <w:rsid w:val="003868FA"/>
    <w:rsid w:val="00387ED0"/>
    <w:rsid w:val="0039018A"/>
    <w:rsid w:val="0039115D"/>
    <w:rsid w:val="00391681"/>
    <w:rsid w:val="0039284E"/>
    <w:rsid w:val="00393AD8"/>
    <w:rsid w:val="003955BC"/>
    <w:rsid w:val="003956D4"/>
    <w:rsid w:val="00395A4A"/>
    <w:rsid w:val="00395B8E"/>
    <w:rsid w:val="00396081"/>
    <w:rsid w:val="00397AE2"/>
    <w:rsid w:val="00397DF8"/>
    <w:rsid w:val="003A0E82"/>
    <w:rsid w:val="003A1338"/>
    <w:rsid w:val="003A15EF"/>
    <w:rsid w:val="003A167A"/>
    <w:rsid w:val="003A1AE2"/>
    <w:rsid w:val="003A26AC"/>
    <w:rsid w:val="003A2703"/>
    <w:rsid w:val="003A2DDA"/>
    <w:rsid w:val="003A2E40"/>
    <w:rsid w:val="003A326F"/>
    <w:rsid w:val="003A4091"/>
    <w:rsid w:val="003A4486"/>
    <w:rsid w:val="003A4A65"/>
    <w:rsid w:val="003A51D3"/>
    <w:rsid w:val="003A6BA1"/>
    <w:rsid w:val="003A6F02"/>
    <w:rsid w:val="003B07EC"/>
    <w:rsid w:val="003B1522"/>
    <w:rsid w:val="003B1F8F"/>
    <w:rsid w:val="003B1F9A"/>
    <w:rsid w:val="003B3053"/>
    <w:rsid w:val="003B3E49"/>
    <w:rsid w:val="003B4BF6"/>
    <w:rsid w:val="003B58BD"/>
    <w:rsid w:val="003B733F"/>
    <w:rsid w:val="003C1046"/>
    <w:rsid w:val="003C1346"/>
    <w:rsid w:val="003C141A"/>
    <w:rsid w:val="003C257D"/>
    <w:rsid w:val="003C4C96"/>
    <w:rsid w:val="003C4D7B"/>
    <w:rsid w:val="003C5CAE"/>
    <w:rsid w:val="003C5D25"/>
    <w:rsid w:val="003C617D"/>
    <w:rsid w:val="003C7DD1"/>
    <w:rsid w:val="003D09CE"/>
    <w:rsid w:val="003D1758"/>
    <w:rsid w:val="003D2027"/>
    <w:rsid w:val="003D32A0"/>
    <w:rsid w:val="003D37F7"/>
    <w:rsid w:val="003D394A"/>
    <w:rsid w:val="003D3BA2"/>
    <w:rsid w:val="003D5060"/>
    <w:rsid w:val="003D5FA2"/>
    <w:rsid w:val="003D614F"/>
    <w:rsid w:val="003D6554"/>
    <w:rsid w:val="003D7BCA"/>
    <w:rsid w:val="003E20E8"/>
    <w:rsid w:val="003E2849"/>
    <w:rsid w:val="003E2875"/>
    <w:rsid w:val="003E2D25"/>
    <w:rsid w:val="003E342F"/>
    <w:rsid w:val="003E53EB"/>
    <w:rsid w:val="003E5A0E"/>
    <w:rsid w:val="003E5C33"/>
    <w:rsid w:val="003E5C55"/>
    <w:rsid w:val="003E6446"/>
    <w:rsid w:val="003E6606"/>
    <w:rsid w:val="003E66AA"/>
    <w:rsid w:val="003E6765"/>
    <w:rsid w:val="003F0638"/>
    <w:rsid w:val="003F0CE9"/>
    <w:rsid w:val="003F1256"/>
    <w:rsid w:val="003F17D3"/>
    <w:rsid w:val="003F1B72"/>
    <w:rsid w:val="003F31A7"/>
    <w:rsid w:val="003F3589"/>
    <w:rsid w:val="003F3A5C"/>
    <w:rsid w:val="003F3E32"/>
    <w:rsid w:val="003F4C1F"/>
    <w:rsid w:val="003F552D"/>
    <w:rsid w:val="003F5E9B"/>
    <w:rsid w:val="003F617E"/>
    <w:rsid w:val="003F63C7"/>
    <w:rsid w:val="003F708F"/>
    <w:rsid w:val="003F79C7"/>
    <w:rsid w:val="003F7BCB"/>
    <w:rsid w:val="00400117"/>
    <w:rsid w:val="0040067F"/>
    <w:rsid w:val="00400934"/>
    <w:rsid w:val="00400FD1"/>
    <w:rsid w:val="00402366"/>
    <w:rsid w:val="004038A2"/>
    <w:rsid w:val="00403B02"/>
    <w:rsid w:val="00404207"/>
    <w:rsid w:val="00404C0C"/>
    <w:rsid w:val="00407284"/>
    <w:rsid w:val="00407EC5"/>
    <w:rsid w:val="0041015A"/>
    <w:rsid w:val="00411366"/>
    <w:rsid w:val="0041184E"/>
    <w:rsid w:val="0041210C"/>
    <w:rsid w:val="0041233F"/>
    <w:rsid w:val="00412564"/>
    <w:rsid w:val="00412648"/>
    <w:rsid w:val="00412818"/>
    <w:rsid w:val="00412F0E"/>
    <w:rsid w:val="00413166"/>
    <w:rsid w:val="004133FB"/>
    <w:rsid w:val="00413926"/>
    <w:rsid w:val="00414516"/>
    <w:rsid w:val="004146BA"/>
    <w:rsid w:val="004146CE"/>
    <w:rsid w:val="00414B6B"/>
    <w:rsid w:val="00415615"/>
    <w:rsid w:val="0041591D"/>
    <w:rsid w:val="00416741"/>
    <w:rsid w:val="00417CEB"/>
    <w:rsid w:val="00420B69"/>
    <w:rsid w:val="00421A13"/>
    <w:rsid w:val="004224A6"/>
    <w:rsid w:val="004229D1"/>
    <w:rsid w:val="00422A0B"/>
    <w:rsid w:val="00423462"/>
    <w:rsid w:val="004235A1"/>
    <w:rsid w:val="004235A8"/>
    <w:rsid w:val="00423D58"/>
    <w:rsid w:val="00423EC8"/>
    <w:rsid w:val="004240A9"/>
    <w:rsid w:val="00424E71"/>
    <w:rsid w:val="0042550A"/>
    <w:rsid w:val="0042592A"/>
    <w:rsid w:val="00426291"/>
    <w:rsid w:val="004277FE"/>
    <w:rsid w:val="00427D59"/>
    <w:rsid w:val="0043031D"/>
    <w:rsid w:val="0043112E"/>
    <w:rsid w:val="0043135A"/>
    <w:rsid w:val="004325B8"/>
    <w:rsid w:val="004325F8"/>
    <w:rsid w:val="00432F11"/>
    <w:rsid w:val="004332F6"/>
    <w:rsid w:val="00434A28"/>
    <w:rsid w:val="004355DB"/>
    <w:rsid w:val="0043582E"/>
    <w:rsid w:val="00436889"/>
    <w:rsid w:val="0044143C"/>
    <w:rsid w:val="00442AC5"/>
    <w:rsid w:val="00443EE0"/>
    <w:rsid w:val="004442D8"/>
    <w:rsid w:val="0044505D"/>
    <w:rsid w:val="0044644E"/>
    <w:rsid w:val="004475FC"/>
    <w:rsid w:val="00447730"/>
    <w:rsid w:val="00450185"/>
    <w:rsid w:val="00450C30"/>
    <w:rsid w:val="004510A9"/>
    <w:rsid w:val="00451203"/>
    <w:rsid w:val="00451F0F"/>
    <w:rsid w:val="00452609"/>
    <w:rsid w:val="0045277B"/>
    <w:rsid w:val="004530D7"/>
    <w:rsid w:val="004558BB"/>
    <w:rsid w:val="004569BF"/>
    <w:rsid w:val="00456A52"/>
    <w:rsid w:val="00456B13"/>
    <w:rsid w:val="00457026"/>
    <w:rsid w:val="00457BC0"/>
    <w:rsid w:val="004602AC"/>
    <w:rsid w:val="004606AB"/>
    <w:rsid w:val="0046084A"/>
    <w:rsid w:val="0046132B"/>
    <w:rsid w:val="004619AD"/>
    <w:rsid w:val="00462337"/>
    <w:rsid w:val="004625D8"/>
    <w:rsid w:val="004635FB"/>
    <w:rsid w:val="004636C1"/>
    <w:rsid w:val="00463B1D"/>
    <w:rsid w:val="00465DF2"/>
    <w:rsid w:val="00466A45"/>
    <w:rsid w:val="0046759F"/>
    <w:rsid w:val="004714CE"/>
    <w:rsid w:val="00471895"/>
    <w:rsid w:val="0047261B"/>
    <w:rsid w:val="0047275F"/>
    <w:rsid w:val="00473736"/>
    <w:rsid w:val="004738E1"/>
    <w:rsid w:val="004745D2"/>
    <w:rsid w:val="004750DF"/>
    <w:rsid w:val="00475106"/>
    <w:rsid w:val="0047592D"/>
    <w:rsid w:val="00476DE6"/>
    <w:rsid w:val="0047789F"/>
    <w:rsid w:val="00480BB5"/>
    <w:rsid w:val="00482087"/>
    <w:rsid w:val="00482138"/>
    <w:rsid w:val="00482991"/>
    <w:rsid w:val="00482AD7"/>
    <w:rsid w:val="00483C36"/>
    <w:rsid w:val="0048427E"/>
    <w:rsid w:val="004842F5"/>
    <w:rsid w:val="0048450F"/>
    <w:rsid w:val="00486242"/>
    <w:rsid w:val="00486766"/>
    <w:rsid w:val="00486BCF"/>
    <w:rsid w:val="00487ED8"/>
    <w:rsid w:val="004900BA"/>
    <w:rsid w:val="00490210"/>
    <w:rsid w:val="00490588"/>
    <w:rsid w:val="004905F9"/>
    <w:rsid w:val="004906C0"/>
    <w:rsid w:val="00490EE5"/>
    <w:rsid w:val="004913D6"/>
    <w:rsid w:val="00491490"/>
    <w:rsid w:val="00491F12"/>
    <w:rsid w:val="004920BD"/>
    <w:rsid w:val="004946BC"/>
    <w:rsid w:val="004955AD"/>
    <w:rsid w:val="00496164"/>
    <w:rsid w:val="004A1BE4"/>
    <w:rsid w:val="004A1CC2"/>
    <w:rsid w:val="004A396E"/>
    <w:rsid w:val="004A3BCB"/>
    <w:rsid w:val="004A4288"/>
    <w:rsid w:val="004A438F"/>
    <w:rsid w:val="004A4552"/>
    <w:rsid w:val="004A464E"/>
    <w:rsid w:val="004A6E4A"/>
    <w:rsid w:val="004A7D82"/>
    <w:rsid w:val="004B0385"/>
    <w:rsid w:val="004B0BF0"/>
    <w:rsid w:val="004B0F40"/>
    <w:rsid w:val="004B131B"/>
    <w:rsid w:val="004B1D7E"/>
    <w:rsid w:val="004B1DF2"/>
    <w:rsid w:val="004B1F0C"/>
    <w:rsid w:val="004B2FAE"/>
    <w:rsid w:val="004B34AD"/>
    <w:rsid w:val="004B350F"/>
    <w:rsid w:val="004B3813"/>
    <w:rsid w:val="004B44B2"/>
    <w:rsid w:val="004B58D0"/>
    <w:rsid w:val="004B5BF5"/>
    <w:rsid w:val="004B6BBB"/>
    <w:rsid w:val="004B7C88"/>
    <w:rsid w:val="004C009B"/>
    <w:rsid w:val="004C0C46"/>
    <w:rsid w:val="004C1E78"/>
    <w:rsid w:val="004C214D"/>
    <w:rsid w:val="004C21EC"/>
    <w:rsid w:val="004C2599"/>
    <w:rsid w:val="004C2AF8"/>
    <w:rsid w:val="004C422D"/>
    <w:rsid w:val="004C4966"/>
    <w:rsid w:val="004C4F9A"/>
    <w:rsid w:val="004C51DD"/>
    <w:rsid w:val="004C57FF"/>
    <w:rsid w:val="004C5ECF"/>
    <w:rsid w:val="004C610F"/>
    <w:rsid w:val="004C651D"/>
    <w:rsid w:val="004C788A"/>
    <w:rsid w:val="004D002B"/>
    <w:rsid w:val="004D04B3"/>
    <w:rsid w:val="004D0F3D"/>
    <w:rsid w:val="004D0FD2"/>
    <w:rsid w:val="004D1273"/>
    <w:rsid w:val="004D13FB"/>
    <w:rsid w:val="004D1F38"/>
    <w:rsid w:val="004D358E"/>
    <w:rsid w:val="004D5202"/>
    <w:rsid w:val="004D54B0"/>
    <w:rsid w:val="004D58DA"/>
    <w:rsid w:val="004D5E69"/>
    <w:rsid w:val="004D5F0C"/>
    <w:rsid w:val="004D6915"/>
    <w:rsid w:val="004E0774"/>
    <w:rsid w:val="004E148E"/>
    <w:rsid w:val="004E3854"/>
    <w:rsid w:val="004E38D3"/>
    <w:rsid w:val="004E3938"/>
    <w:rsid w:val="004E3B27"/>
    <w:rsid w:val="004E3DF3"/>
    <w:rsid w:val="004E5C16"/>
    <w:rsid w:val="004E66A1"/>
    <w:rsid w:val="004E6C53"/>
    <w:rsid w:val="004E78EB"/>
    <w:rsid w:val="004E7F6A"/>
    <w:rsid w:val="004F0A47"/>
    <w:rsid w:val="004F113F"/>
    <w:rsid w:val="004F1BAB"/>
    <w:rsid w:val="004F23BE"/>
    <w:rsid w:val="004F2A18"/>
    <w:rsid w:val="004F2ECF"/>
    <w:rsid w:val="004F3781"/>
    <w:rsid w:val="004F4056"/>
    <w:rsid w:val="004F486C"/>
    <w:rsid w:val="004F55C6"/>
    <w:rsid w:val="004F6052"/>
    <w:rsid w:val="004F77A5"/>
    <w:rsid w:val="005006FA"/>
    <w:rsid w:val="0050241F"/>
    <w:rsid w:val="005027E2"/>
    <w:rsid w:val="005042F1"/>
    <w:rsid w:val="00505ED0"/>
    <w:rsid w:val="00506D59"/>
    <w:rsid w:val="0050713A"/>
    <w:rsid w:val="00507BB1"/>
    <w:rsid w:val="00512836"/>
    <w:rsid w:val="00512B4B"/>
    <w:rsid w:val="00512B75"/>
    <w:rsid w:val="00513675"/>
    <w:rsid w:val="00513B04"/>
    <w:rsid w:val="00513F5A"/>
    <w:rsid w:val="005142F0"/>
    <w:rsid w:val="00514781"/>
    <w:rsid w:val="00514B0A"/>
    <w:rsid w:val="00514EDD"/>
    <w:rsid w:val="005150C3"/>
    <w:rsid w:val="00515EA5"/>
    <w:rsid w:val="005166F2"/>
    <w:rsid w:val="00516C1E"/>
    <w:rsid w:val="00517A8C"/>
    <w:rsid w:val="00517BA4"/>
    <w:rsid w:val="00520D11"/>
    <w:rsid w:val="005211A6"/>
    <w:rsid w:val="00522193"/>
    <w:rsid w:val="00522664"/>
    <w:rsid w:val="00523DE3"/>
    <w:rsid w:val="00523E4F"/>
    <w:rsid w:val="0052524B"/>
    <w:rsid w:val="00525671"/>
    <w:rsid w:val="00525C21"/>
    <w:rsid w:val="0052670C"/>
    <w:rsid w:val="00526AC9"/>
    <w:rsid w:val="00527003"/>
    <w:rsid w:val="00527622"/>
    <w:rsid w:val="0053029C"/>
    <w:rsid w:val="0053294A"/>
    <w:rsid w:val="0053419A"/>
    <w:rsid w:val="005352B7"/>
    <w:rsid w:val="005357A3"/>
    <w:rsid w:val="0053591E"/>
    <w:rsid w:val="00535C79"/>
    <w:rsid w:val="00535DE7"/>
    <w:rsid w:val="00536210"/>
    <w:rsid w:val="00536813"/>
    <w:rsid w:val="00537313"/>
    <w:rsid w:val="00540ADE"/>
    <w:rsid w:val="00540D36"/>
    <w:rsid w:val="00540DB5"/>
    <w:rsid w:val="00542864"/>
    <w:rsid w:val="00542C8E"/>
    <w:rsid w:val="00542E7B"/>
    <w:rsid w:val="00544447"/>
    <w:rsid w:val="0054458E"/>
    <w:rsid w:val="00544C2A"/>
    <w:rsid w:val="00544D4E"/>
    <w:rsid w:val="00544F38"/>
    <w:rsid w:val="00545CEE"/>
    <w:rsid w:val="005461E5"/>
    <w:rsid w:val="00546923"/>
    <w:rsid w:val="00546C81"/>
    <w:rsid w:val="00547615"/>
    <w:rsid w:val="00547E52"/>
    <w:rsid w:val="00550068"/>
    <w:rsid w:val="00550183"/>
    <w:rsid w:val="00550963"/>
    <w:rsid w:val="00550AEC"/>
    <w:rsid w:val="00550DA9"/>
    <w:rsid w:val="00551A44"/>
    <w:rsid w:val="00552AAB"/>
    <w:rsid w:val="00553448"/>
    <w:rsid w:val="00553B53"/>
    <w:rsid w:val="00553CBE"/>
    <w:rsid w:val="00554988"/>
    <w:rsid w:val="005557D0"/>
    <w:rsid w:val="00555BCF"/>
    <w:rsid w:val="00555C17"/>
    <w:rsid w:val="00555F4F"/>
    <w:rsid w:val="005574C7"/>
    <w:rsid w:val="00557945"/>
    <w:rsid w:val="005579D2"/>
    <w:rsid w:val="00557D29"/>
    <w:rsid w:val="0056014C"/>
    <w:rsid w:val="0056054A"/>
    <w:rsid w:val="00561887"/>
    <w:rsid w:val="00561904"/>
    <w:rsid w:val="00561FB4"/>
    <w:rsid w:val="00562220"/>
    <w:rsid w:val="00562870"/>
    <w:rsid w:val="00562BF9"/>
    <w:rsid w:val="005630FE"/>
    <w:rsid w:val="00563FE5"/>
    <w:rsid w:val="005642E7"/>
    <w:rsid w:val="00567239"/>
    <w:rsid w:val="00567C5A"/>
    <w:rsid w:val="00567D22"/>
    <w:rsid w:val="00567F17"/>
    <w:rsid w:val="00571028"/>
    <w:rsid w:val="00571753"/>
    <w:rsid w:val="00573CCE"/>
    <w:rsid w:val="00574375"/>
    <w:rsid w:val="00574970"/>
    <w:rsid w:val="00575019"/>
    <w:rsid w:val="00576BE6"/>
    <w:rsid w:val="00577C79"/>
    <w:rsid w:val="0058130B"/>
    <w:rsid w:val="005826F5"/>
    <w:rsid w:val="0058335A"/>
    <w:rsid w:val="0058400F"/>
    <w:rsid w:val="0058448C"/>
    <w:rsid w:val="00584891"/>
    <w:rsid w:val="00585B59"/>
    <w:rsid w:val="00586840"/>
    <w:rsid w:val="00586C5E"/>
    <w:rsid w:val="00587119"/>
    <w:rsid w:val="005874F7"/>
    <w:rsid w:val="00587995"/>
    <w:rsid w:val="00587A9F"/>
    <w:rsid w:val="005904E9"/>
    <w:rsid w:val="00590592"/>
    <w:rsid w:val="005920C6"/>
    <w:rsid w:val="00593463"/>
    <w:rsid w:val="005935CB"/>
    <w:rsid w:val="00594080"/>
    <w:rsid w:val="005943B2"/>
    <w:rsid w:val="005948F3"/>
    <w:rsid w:val="00595362"/>
    <w:rsid w:val="00595762"/>
    <w:rsid w:val="0059651B"/>
    <w:rsid w:val="005A0089"/>
    <w:rsid w:val="005A050B"/>
    <w:rsid w:val="005A1372"/>
    <w:rsid w:val="005A14B5"/>
    <w:rsid w:val="005A19A9"/>
    <w:rsid w:val="005A2524"/>
    <w:rsid w:val="005A277F"/>
    <w:rsid w:val="005A2E64"/>
    <w:rsid w:val="005A3736"/>
    <w:rsid w:val="005A39F9"/>
    <w:rsid w:val="005A3F71"/>
    <w:rsid w:val="005A4AFB"/>
    <w:rsid w:val="005A4DD8"/>
    <w:rsid w:val="005A6DA8"/>
    <w:rsid w:val="005A716F"/>
    <w:rsid w:val="005B0266"/>
    <w:rsid w:val="005B0325"/>
    <w:rsid w:val="005B0DA6"/>
    <w:rsid w:val="005B15DA"/>
    <w:rsid w:val="005B182A"/>
    <w:rsid w:val="005B25AF"/>
    <w:rsid w:val="005B3373"/>
    <w:rsid w:val="005B34D1"/>
    <w:rsid w:val="005B389B"/>
    <w:rsid w:val="005B3E05"/>
    <w:rsid w:val="005B419B"/>
    <w:rsid w:val="005B5A0E"/>
    <w:rsid w:val="005B64F6"/>
    <w:rsid w:val="005B6806"/>
    <w:rsid w:val="005B6F2F"/>
    <w:rsid w:val="005B73C5"/>
    <w:rsid w:val="005B7DC4"/>
    <w:rsid w:val="005C0A14"/>
    <w:rsid w:val="005C0C6A"/>
    <w:rsid w:val="005C0EA9"/>
    <w:rsid w:val="005C1216"/>
    <w:rsid w:val="005C1C6E"/>
    <w:rsid w:val="005C246C"/>
    <w:rsid w:val="005C251C"/>
    <w:rsid w:val="005C2CB1"/>
    <w:rsid w:val="005C4129"/>
    <w:rsid w:val="005C5B75"/>
    <w:rsid w:val="005C60DA"/>
    <w:rsid w:val="005C6928"/>
    <w:rsid w:val="005D03C9"/>
    <w:rsid w:val="005D0453"/>
    <w:rsid w:val="005D0C33"/>
    <w:rsid w:val="005D38C6"/>
    <w:rsid w:val="005D5AD3"/>
    <w:rsid w:val="005D6653"/>
    <w:rsid w:val="005D6851"/>
    <w:rsid w:val="005D7139"/>
    <w:rsid w:val="005D7E57"/>
    <w:rsid w:val="005D7EDA"/>
    <w:rsid w:val="005E1993"/>
    <w:rsid w:val="005E2113"/>
    <w:rsid w:val="005E21A6"/>
    <w:rsid w:val="005E2D73"/>
    <w:rsid w:val="005E3859"/>
    <w:rsid w:val="005E3C89"/>
    <w:rsid w:val="005E405D"/>
    <w:rsid w:val="005E50CF"/>
    <w:rsid w:val="005E670E"/>
    <w:rsid w:val="005E6E26"/>
    <w:rsid w:val="005E716C"/>
    <w:rsid w:val="005E78D3"/>
    <w:rsid w:val="005E7C44"/>
    <w:rsid w:val="005E7E5C"/>
    <w:rsid w:val="005F02A2"/>
    <w:rsid w:val="005F063C"/>
    <w:rsid w:val="005F0A68"/>
    <w:rsid w:val="005F1A5E"/>
    <w:rsid w:val="005F1D1B"/>
    <w:rsid w:val="005F2F69"/>
    <w:rsid w:val="005F31D1"/>
    <w:rsid w:val="005F3522"/>
    <w:rsid w:val="005F433E"/>
    <w:rsid w:val="005F509F"/>
    <w:rsid w:val="005F5274"/>
    <w:rsid w:val="005F56EF"/>
    <w:rsid w:val="005F61C5"/>
    <w:rsid w:val="005F7D19"/>
    <w:rsid w:val="0060106B"/>
    <w:rsid w:val="006029C3"/>
    <w:rsid w:val="006036D8"/>
    <w:rsid w:val="00604019"/>
    <w:rsid w:val="00604DCD"/>
    <w:rsid w:val="00605C2E"/>
    <w:rsid w:val="00605D99"/>
    <w:rsid w:val="0060704B"/>
    <w:rsid w:val="00607084"/>
    <w:rsid w:val="00607E64"/>
    <w:rsid w:val="00607FE6"/>
    <w:rsid w:val="00610235"/>
    <w:rsid w:val="006129E0"/>
    <w:rsid w:val="00613419"/>
    <w:rsid w:val="00613482"/>
    <w:rsid w:val="0061373A"/>
    <w:rsid w:val="006146BF"/>
    <w:rsid w:val="006148E6"/>
    <w:rsid w:val="006155AE"/>
    <w:rsid w:val="00615634"/>
    <w:rsid w:val="006156AC"/>
    <w:rsid w:val="00615DEB"/>
    <w:rsid w:val="00615F09"/>
    <w:rsid w:val="006166B2"/>
    <w:rsid w:val="00616998"/>
    <w:rsid w:val="006171A0"/>
    <w:rsid w:val="00617E8D"/>
    <w:rsid w:val="00617F81"/>
    <w:rsid w:val="00621021"/>
    <w:rsid w:val="0062165E"/>
    <w:rsid w:val="0062189B"/>
    <w:rsid w:val="006221FE"/>
    <w:rsid w:val="00623362"/>
    <w:rsid w:val="006238AA"/>
    <w:rsid w:val="00624172"/>
    <w:rsid w:val="006243DE"/>
    <w:rsid w:val="006249B6"/>
    <w:rsid w:val="00624B8C"/>
    <w:rsid w:val="0062578D"/>
    <w:rsid w:val="006261F6"/>
    <w:rsid w:val="00626211"/>
    <w:rsid w:val="00626951"/>
    <w:rsid w:val="00627740"/>
    <w:rsid w:val="00630B6E"/>
    <w:rsid w:val="0063165C"/>
    <w:rsid w:val="006318E1"/>
    <w:rsid w:val="006341F9"/>
    <w:rsid w:val="00635A74"/>
    <w:rsid w:val="00635CB7"/>
    <w:rsid w:val="00636B29"/>
    <w:rsid w:val="00636C9A"/>
    <w:rsid w:val="006372E2"/>
    <w:rsid w:val="00637DE7"/>
    <w:rsid w:val="00640346"/>
    <w:rsid w:val="006418DB"/>
    <w:rsid w:val="00641AEE"/>
    <w:rsid w:val="00641AF1"/>
    <w:rsid w:val="006424CB"/>
    <w:rsid w:val="00642AD4"/>
    <w:rsid w:val="00642DC0"/>
    <w:rsid w:val="006432C5"/>
    <w:rsid w:val="006452A3"/>
    <w:rsid w:val="006453D0"/>
    <w:rsid w:val="006476B4"/>
    <w:rsid w:val="006479E6"/>
    <w:rsid w:val="00647DE5"/>
    <w:rsid w:val="00647F5C"/>
    <w:rsid w:val="00650024"/>
    <w:rsid w:val="00650053"/>
    <w:rsid w:val="00651110"/>
    <w:rsid w:val="00651CBF"/>
    <w:rsid w:val="006520A6"/>
    <w:rsid w:val="00652272"/>
    <w:rsid w:val="00652403"/>
    <w:rsid w:val="00652EF3"/>
    <w:rsid w:val="00653221"/>
    <w:rsid w:val="00653F33"/>
    <w:rsid w:val="00654313"/>
    <w:rsid w:val="006554FB"/>
    <w:rsid w:val="00655D03"/>
    <w:rsid w:val="00657BF7"/>
    <w:rsid w:val="00661D3C"/>
    <w:rsid w:val="00661DD5"/>
    <w:rsid w:val="00662142"/>
    <w:rsid w:val="00662216"/>
    <w:rsid w:val="00662231"/>
    <w:rsid w:val="00662397"/>
    <w:rsid w:val="00662E7B"/>
    <w:rsid w:val="00663B96"/>
    <w:rsid w:val="006649D1"/>
    <w:rsid w:val="00664BE3"/>
    <w:rsid w:val="00665342"/>
    <w:rsid w:val="00665419"/>
    <w:rsid w:val="00666322"/>
    <w:rsid w:val="00667537"/>
    <w:rsid w:val="00667DE9"/>
    <w:rsid w:val="00672480"/>
    <w:rsid w:val="006733FA"/>
    <w:rsid w:val="00674104"/>
    <w:rsid w:val="00674544"/>
    <w:rsid w:val="006745B9"/>
    <w:rsid w:val="00674CF6"/>
    <w:rsid w:val="00674D0C"/>
    <w:rsid w:val="0067565E"/>
    <w:rsid w:val="006759BF"/>
    <w:rsid w:val="00675C13"/>
    <w:rsid w:val="00677BD7"/>
    <w:rsid w:val="00677ED5"/>
    <w:rsid w:val="006804F1"/>
    <w:rsid w:val="00680810"/>
    <w:rsid w:val="00681029"/>
    <w:rsid w:val="00681629"/>
    <w:rsid w:val="0068175C"/>
    <w:rsid w:val="006819D3"/>
    <w:rsid w:val="00683705"/>
    <w:rsid w:val="0068445A"/>
    <w:rsid w:val="006847A3"/>
    <w:rsid w:val="00685093"/>
    <w:rsid w:val="00685704"/>
    <w:rsid w:val="00685715"/>
    <w:rsid w:val="00685BAC"/>
    <w:rsid w:val="006862B8"/>
    <w:rsid w:val="00686AF5"/>
    <w:rsid w:val="00686D83"/>
    <w:rsid w:val="006911E0"/>
    <w:rsid w:val="0069179C"/>
    <w:rsid w:val="006919DD"/>
    <w:rsid w:val="00692DD3"/>
    <w:rsid w:val="006933D9"/>
    <w:rsid w:val="0069455F"/>
    <w:rsid w:val="00694EE9"/>
    <w:rsid w:val="006960B3"/>
    <w:rsid w:val="00696E6C"/>
    <w:rsid w:val="006973E8"/>
    <w:rsid w:val="006A0804"/>
    <w:rsid w:val="006A1C5E"/>
    <w:rsid w:val="006A1FFD"/>
    <w:rsid w:val="006A25DE"/>
    <w:rsid w:val="006A2D14"/>
    <w:rsid w:val="006A36EB"/>
    <w:rsid w:val="006A4053"/>
    <w:rsid w:val="006A405A"/>
    <w:rsid w:val="006A5304"/>
    <w:rsid w:val="006A55A5"/>
    <w:rsid w:val="006A56D6"/>
    <w:rsid w:val="006A5A3B"/>
    <w:rsid w:val="006A6036"/>
    <w:rsid w:val="006A60B8"/>
    <w:rsid w:val="006A655F"/>
    <w:rsid w:val="006A6ADA"/>
    <w:rsid w:val="006A7A7B"/>
    <w:rsid w:val="006A7FFA"/>
    <w:rsid w:val="006B000B"/>
    <w:rsid w:val="006B0013"/>
    <w:rsid w:val="006B06EE"/>
    <w:rsid w:val="006B1A4D"/>
    <w:rsid w:val="006B35AA"/>
    <w:rsid w:val="006B3794"/>
    <w:rsid w:val="006B406E"/>
    <w:rsid w:val="006B522D"/>
    <w:rsid w:val="006B5A99"/>
    <w:rsid w:val="006B5FCB"/>
    <w:rsid w:val="006B6457"/>
    <w:rsid w:val="006B786C"/>
    <w:rsid w:val="006C06BE"/>
    <w:rsid w:val="006C1653"/>
    <w:rsid w:val="006C2A7B"/>
    <w:rsid w:val="006C2E81"/>
    <w:rsid w:val="006C3161"/>
    <w:rsid w:val="006C3A43"/>
    <w:rsid w:val="006C3A4F"/>
    <w:rsid w:val="006C3AF1"/>
    <w:rsid w:val="006C3B0D"/>
    <w:rsid w:val="006C3F70"/>
    <w:rsid w:val="006C58E3"/>
    <w:rsid w:val="006C5DCB"/>
    <w:rsid w:val="006C5DD0"/>
    <w:rsid w:val="006C6106"/>
    <w:rsid w:val="006C6128"/>
    <w:rsid w:val="006C696E"/>
    <w:rsid w:val="006C69FB"/>
    <w:rsid w:val="006C6EC8"/>
    <w:rsid w:val="006C7D73"/>
    <w:rsid w:val="006D11C0"/>
    <w:rsid w:val="006D18DB"/>
    <w:rsid w:val="006D2226"/>
    <w:rsid w:val="006D2A8A"/>
    <w:rsid w:val="006D2E7A"/>
    <w:rsid w:val="006D339B"/>
    <w:rsid w:val="006D392F"/>
    <w:rsid w:val="006D4F36"/>
    <w:rsid w:val="006D58EB"/>
    <w:rsid w:val="006D60AC"/>
    <w:rsid w:val="006D68DB"/>
    <w:rsid w:val="006D6CC3"/>
    <w:rsid w:val="006D6E46"/>
    <w:rsid w:val="006D7706"/>
    <w:rsid w:val="006D7E24"/>
    <w:rsid w:val="006E009F"/>
    <w:rsid w:val="006E1584"/>
    <w:rsid w:val="006E1C1E"/>
    <w:rsid w:val="006E2C91"/>
    <w:rsid w:val="006E36D7"/>
    <w:rsid w:val="006E3767"/>
    <w:rsid w:val="006E41B6"/>
    <w:rsid w:val="006E6C04"/>
    <w:rsid w:val="006F03B4"/>
    <w:rsid w:val="006F304B"/>
    <w:rsid w:val="006F37BC"/>
    <w:rsid w:val="006F482E"/>
    <w:rsid w:val="006F519B"/>
    <w:rsid w:val="006F561E"/>
    <w:rsid w:val="006F603D"/>
    <w:rsid w:val="006F68AE"/>
    <w:rsid w:val="006F6B6D"/>
    <w:rsid w:val="00700743"/>
    <w:rsid w:val="007016AA"/>
    <w:rsid w:val="00701A8B"/>
    <w:rsid w:val="00703F76"/>
    <w:rsid w:val="00704B93"/>
    <w:rsid w:val="007050F3"/>
    <w:rsid w:val="00705750"/>
    <w:rsid w:val="007076D8"/>
    <w:rsid w:val="0070790D"/>
    <w:rsid w:val="00707DD6"/>
    <w:rsid w:val="0071064E"/>
    <w:rsid w:val="0071066D"/>
    <w:rsid w:val="00710BA4"/>
    <w:rsid w:val="00710D27"/>
    <w:rsid w:val="007113E0"/>
    <w:rsid w:val="0071477E"/>
    <w:rsid w:val="0071511D"/>
    <w:rsid w:val="00715F61"/>
    <w:rsid w:val="007170B3"/>
    <w:rsid w:val="00720219"/>
    <w:rsid w:val="007205E7"/>
    <w:rsid w:val="00721876"/>
    <w:rsid w:val="00722345"/>
    <w:rsid w:val="007225A7"/>
    <w:rsid w:val="00723135"/>
    <w:rsid w:val="00723224"/>
    <w:rsid w:val="00723370"/>
    <w:rsid w:val="007233D7"/>
    <w:rsid w:val="00724B5E"/>
    <w:rsid w:val="00725EC5"/>
    <w:rsid w:val="00726367"/>
    <w:rsid w:val="0072672B"/>
    <w:rsid w:val="00730159"/>
    <w:rsid w:val="0073094B"/>
    <w:rsid w:val="00731658"/>
    <w:rsid w:val="00731856"/>
    <w:rsid w:val="007321CD"/>
    <w:rsid w:val="0073237F"/>
    <w:rsid w:val="007331CE"/>
    <w:rsid w:val="00733284"/>
    <w:rsid w:val="00733F45"/>
    <w:rsid w:val="00734835"/>
    <w:rsid w:val="00734921"/>
    <w:rsid w:val="00734EE2"/>
    <w:rsid w:val="00735D4E"/>
    <w:rsid w:val="0073603D"/>
    <w:rsid w:val="007365F7"/>
    <w:rsid w:val="007369D2"/>
    <w:rsid w:val="00736C5E"/>
    <w:rsid w:val="00737213"/>
    <w:rsid w:val="00737982"/>
    <w:rsid w:val="00740680"/>
    <w:rsid w:val="00740778"/>
    <w:rsid w:val="00740FC2"/>
    <w:rsid w:val="00741946"/>
    <w:rsid w:val="00741A38"/>
    <w:rsid w:val="00741B97"/>
    <w:rsid w:val="00745416"/>
    <w:rsid w:val="00745D92"/>
    <w:rsid w:val="00746307"/>
    <w:rsid w:val="007463E2"/>
    <w:rsid w:val="00746669"/>
    <w:rsid w:val="007471B1"/>
    <w:rsid w:val="007474DA"/>
    <w:rsid w:val="00750C15"/>
    <w:rsid w:val="00750E0F"/>
    <w:rsid w:val="00751797"/>
    <w:rsid w:val="00752608"/>
    <w:rsid w:val="00752A38"/>
    <w:rsid w:val="00752FC2"/>
    <w:rsid w:val="0075300D"/>
    <w:rsid w:val="00753378"/>
    <w:rsid w:val="00754129"/>
    <w:rsid w:val="007543DB"/>
    <w:rsid w:val="00756438"/>
    <w:rsid w:val="00756823"/>
    <w:rsid w:val="00756AAE"/>
    <w:rsid w:val="0075747C"/>
    <w:rsid w:val="0075767D"/>
    <w:rsid w:val="007611D2"/>
    <w:rsid w:val="007626D3"/>
    <w:rsid w:val="007626E1"/>
    <w:rsid w:val="00762E5F"/>
    <w:rsid w:val="0076334A"/>
    <w:rsid w:val="00763B63"/>
    <w:rsid w:val="00763B86"/>
    <w:rsid w:val="00764D70"/>
    <w:rsid w:val="0076556E"/>
    <w:rsid w:val="007656BC"/>
    <w:rsid w:val="0076625E"/>
    <w:rsid w:val="00766A36"/>
    <w:rsid w:val="00766E2A"/>
    <w:rsid w:val="00767366"/>
    <w:rsid w:val="00767503"/>
    <w:rsid w:val="00770735"/>
    <w:rsid w:val="00770BBB"/>
    <w:rsid w:val="00770EAC"/>
    <w:rsid w:val="007710C0"/>
    <w:rsid w:val="00772C6A"/>
    <w:rsid w:val="00774B3A"/>
    <w:rsid w:val="00774FD3"/>
    <w:rsid w:val="00775640"/>
    <w:rsid w:val="00775B29"/>
    <w:rsid w:val="00776197"/>
    <w:rsid w:val="00777300"/>
    <w:rsid w:val="00777CC4"/>
    <w:rsid w:val="007800C8"/>
    <w:rsid w:val="00781135"/>
    <w:rsid w:val="0078113E"/>
    <w:rsid w:val="00781379"/>
    <w:rsid w:val="00781D1F"/>
    <w:rsid w:val="00781F27"/>
    <w:rsid w:val="00782B85"/>
    <w:rsid w:val="00783E41"/>
    <w:rsid w:val="00784A02"/>
    <w:rsid w:val="00784E93"/>
    <w:rsid w:val="00786895"/>
    <w:rsid w:val="00786A93"/>
    <w:rsid w:val="00786E27"/>
    <w:rsid w:val="007871F9"/>
    <w:rsid w:val="00787976"/>
    <w:rsid w:val="007879AB"/>
    <w:rsid w:val="00787B56"/>
    <w:rsid w:val="00787FD0"/>
    <w:rsid w:val="007927FE"/>
    <w:rsid w:val="00793086"/>
    <w:rsid w:val="007934E6"/>
    <w:rsid w:val="0079376A"/>
    <w:rsid w:val="00793CBA"/>
    <w:rsid w:val="0079545D"/>
    <w:rsid w:val="00795944"/>
    <w:rsid w:val="00796022"/>
    <w:rsid w:val="00796A12"/>
    <w:rsid w:val="0079705D"/>
    <w:rsid w:val="007970F2"/>
    <w:rsid w:val="007A006B"/>
    <w:rsid w:val="007A040C"/>
    <w:rsid w:val="007A0C8A"/>
    <w:rsid w:val="007A0E2E"/>
    <w:rsid w:val="007A1017"/>
    <w:rsid w:val="007A1664"/>
    <w:rsid w:val="007A1CF8"/>
    <w:rsid w:val="007A1F1A"/>
    <w:rsid w:val="007A2966"/>
    <w:rsid w:val="007A2A7D"/>
    <w:rsid w:val="007A4301"/>
    <w:rsid w:val="007A54FA"/>
    <w:rsid w:val="007A5760"/>
    <w:rsid w:val="007A5FAE"/>
    <w:rsid w:val="007A712F"/>
    <w:rsid w:val="007A768F"/>
    <w:rsid w:val="007B02CC"/>
    <w:rsid w:val="007B02F6"/>
    <w:rsid w:val="007B04ED"/>
    <w:rsid w:val="007B0AE6"/>
    <w:rsid w:val="007B2D20"/>
    <w:rsid w:val="007B2DF3"/>
    <w:rsid w:val="007B319C"/>
    <w:rsid w:val="007B32BA"/>
    <w:rsid w:val="007B3317"/>
    <w:rsid w:val="007B374D"/>
    <w:rsid w:val="007B48AE"/>
    <w:rsid w:val="007B4A1D"/>
    <w:rsid w:val="007B4F81"/>
    <w:rsid w:val="007B5C6A"/>
    <w:rsid w:val="007B6392"/>
    <w:rsid w:val="007B7196"/>
    <w:rsid w:val="007B744D"/>
    <w:rsid w:val="007B7A8E"/>
    <w:rsid w:val="007B7E5D"/>
    <w:rsid w:val="007C100C"/>
    <w:rsid w:val="007C1EC3"/>
    <w:rsid w:val="007C223E"/>
    <w:rsid w:val="007C4066"/>
    <w:rsid w:val="007C4A78"/>
    <w:rsid w:val="007C66CF"/>
    <w:rsid w:val="007C7DB3"/>
    <w:rsid w:val="007D1567"/>
    <w:rsid w:val="007D2152"/>
    <w:rsid w:val="007D27A1"/>
    <w:rsid w:val="007D3C1E"/>
    <w:rsid w:val="007D3D9E"/>
    <w:rsid w:val="007D4803"/>
    <w:rsid w:val="007D5531"/>
    <w:rsid w:val="007D6A58"/>
    <w:rsid w:val="007D7C5B"/>
    <w:rsid w:val="007E0745"/>
    <w:rsid w:val="007E0F22"/>
    <w:rsid w:val="007E24EC"/>
    <w:rsid w:val="007E2D68"/>
    <w:rsid w:val="007E2E6C"/>
    <w:rsid w:val="007E3444"/>
    <w:rsid w:val="007E3AFC"/>
    <w:rsid w:val="007E54EC"/>
    <w:rsid w:val="007E5C6A"/>
    <w:rsid w:val="007E64B8"/>
    <w:rsid w:val="007E7232"/>
    <w:rsid w:val="007E772B"/>
    <w:rsid w:val="007E792F"/>
    <w:rsid w:val="007F114F"/>
    <w:rsid w:val="007F1C6E"/>
    <w:rsid w:val="007F1F71"/>
    <w:rsid w:val="007F2679"/>
    <w:rsid w:val="007F2748"/>
    <w:rsid w:val="007F28F1"/>
    <w:rsid w:val="007F2AEB"/>
    <w:rsid w:val="007F35C1"/>
    <w:rsid w:val="007F3635"/>
    <w:rsid w:val="007F438F"/>
    <w:rsid w:val="007F4C3D"/>
    <w:rsid w:val="007F4CB6"/>
    <w:rsid w:val="007F50C5"/>
    <w:rsid w:val="007F5FC1"/>
    <w:rsid w:val="007F63AB"/>
    <w:rsid w:val="007F69A4"/>
    <w:rsid w:val="008001C1"/>
    <w:rsid w:val="00800444"/>
    <w:rsid w:val="00801987"/>
    <w:rsid w:val="00803338"/>
    <w:rsid w:val="00803427"/>
    <w:rsid w:val="0080387F"/>
    <w:rsid w:val="00803F93"/>
    <w:rsid w:val="008048E6"/>
    <w:rsid w:val="00804FB9"/>
    <w:rsid w:val="00804FBA"/>
    <w:rsid w:val="00805024"/>
    <w:rsid w:val="008052EA"/>
    <w:rsid w:val="00806916"/>
    <w:rsid w:val="00806AA5"/>
    <w:rsid w:val="0080799E"/>
    <w:rsid w:val="00807ADD"/>
    <w:rsid w:val="00807D02"/>
    <w:rsid w:val="00810508"/>
    <w:rsid w:val="008116A6"/>
    <w:rsid w:val="008124CF"/>
    <w:rsid w:val="00812B5F"/>
    <w:rsid w:val="00813E91"/>
    <w:rsid w:val="00814CBA"/>
    <w:rsid w:val="00814F3A"/>
    <w:rsid w:val="0081510F"/>
    <w:rsid w:val="00815190"/>
    <w:rsid w:val="008154EB"/>
    <w:rsid w:val="008168E3"/>
    <w:rsid w:val="00817026"/>
    <w:rsid w:val="008178D2"/>
    <w:rsid w:val="0081799B"/>
    <w:rsid w:val="00817A13"/>
    <w:rsid w:val="00817B76"/>
    <w:rsid w:val="00817E35"/>
    <w:rsid w:val="00817E3E"/>
    <w:rsid w:val="008209B9"/>
    <w:rsid w:val="00821D2C"/>
    <w:rsid w:val="00821F31"/>
    <w:rsid w:val="0082200A"/>
    <w:rsid w:val="008221F3"/>
    <w:rsid w:val="00822A03"/>
    <w:rsid w:val="00822EF5"/>
    <w:rsid w:val="008236E8"/>
    <w:rsid w:val="0082430B"/>
    <w:rsid w:val="00825479"/>
    <w:rsid w:val="00826CC1"/>
    <w:rsid w:val="00827F14"/>
    <w:rsid w:val="00830B81"/>
    <w:rsid w:val="00830E24"/>
    <w:rsid w:val="00830F00"/>
    <w:rsid w:val="00831BC2"/>
    <w:rsid w:val="00831DD7"/>
    <w:rsid w:val="00832331"/>
    <w:rsid w:val="008324F9"/>
    <w:rsid w:val="008330B1"/>
    <w:rsid w:val="00833516"/>
    <w:rsid w:val="00835095"/>
    <w:rsid w:val="00835160"/>
    <w:rsid w:val="008362F0"/>
    <w:rsid w:val="008363CA"/>
    <w:rsid w:val="008368FD"/>
    <w:rsid w:val="00836E8C"/>
    <w:rsid w:val="0083733B"/>
    <w:rsid w:val="008411F7"/>
    <w:rsid w:val="00843B06"/>
    <w:rsid w:val="00844834"/>
    <w:rsid w:val="00846BB1"/>
    <w:rsid w:val="00846CFA"/>
    <w:rsid w:val="00847109"/>
    <w:rsid w:val="00847212"/>
    <w:rsid w:val="008506D6"/>
    <w:rsid w:val="0085085A"/>
    <w:rsid w:val="00851004"/>
    <w:rsid w:val="00851236"/>
    <w:rsid w:val="0085182C"/>
    <w:rsid w:val="008527CD"/>
    <w:rsid w:val="0085292D"/>
    <w:rsid w:val="00852A0F"/>
    <w:rsid w:val="00854393"/>
    <w:rsid w:val="008556FB"/>
    <w:rsid w:val="00855A50"/>
    <w:rsid w:val="008576E2"/>
    <w:rsid w:val="00860389"/>
    <w:rsid w:val="00861384"/>
    <w:rsid w:val="00861DCE"/>
    <w:rsid w:val="00862604"/>
    <w:rsid w:val="008630B1"/>
    <w:rsid w:val="008636CD"/>
    <w:rsid w:val="00864295"/>
    <w:rsid w:val="008643F4"/>
    <w:rsid w:val="008655C1"/>
    <w:rsid w:val="008657CE"/>
    <w:rsid w:val="00865C79"/>
    <w:rsid w:val="0086793C"/>
    <w:rsid w:val="00867B88"/>
    <w:rsid w:val="00870127"/>
    <w:rsid w:val="008708E5"/>
    <w:rsid w:val="008710BD"/>
    <w:rsid w:val="008715A6"/>
    <w:rsid w:val="008726C5"/>
    <w:rsid w:val="00873479"/>
    <w:rsid w:val="00873847"/>
    <w:rsid w:val="00873AF3"/>
    <w:rsid w:val="00873E48"/>
    <w:rsid w:val="00875CA4"/>
    <w:rsid w:val="00875F6D"/>
    <w:rsid w:val="00876579"/>
    <w:rsid w:val="00876DE6"/>
    <w:rsid w:val="0087723C"/>
    <w:rsid w:val="0087759E"/>
    <w:rsid w:val="00877A2F"/>
    <w:rsid w:val="0088098E"/>
    <w:rsid w:val="00881932"/>
    <w:rsid w:val="008828A4"/>
    <w:rsid w:val="00882A81"/>
    <w:rsid w:val="00882E50"/>
    <w:rsid w:val="00883921"/>
    <w:rsid w:val="00884829"/>
    <w:rsid w:val="00885181"/>
    <w:rsid w:val="00885270"/>
    <w:rsid w:val="008861D5"/>
    <w:rsid w:val="0088720B"/>
    <w:rsid w:val="0088774D"/>
    <w:rsid w:val="00890E9C"/>
    <w:rsid w:val="00891531"/>
    <w:rsid w:val="00891CD8"/>
    <w:rsid w:val="008923A1"/>
    <w:rsid w:val="0089261F"/>
    <w:rsid w:val="00892FF8"/>
    <w:rsid w:val="008941C9"/>
    <w:rsid w:val="00894344"/>
    <w:rsid w:val="00894384"/>
    <w:rsid w:val="008951BA"/>
    <w:rsid w:val="008952AD"/>
    <w:rsid w:val="008965A2"/>
    <w:rsid w:val="00896C13"/>
    <w:rsid w:val="00897C7E"/>
    <w:rsid w:val="008A0947"/>
    <w:rsid w:val="008A0B6E"/>
    <w:rsid w:val="008A53C9"/>
    <w:rsid w:val="008A587A"/>
    <w:rsid w:val="008A5D38"/>
    <w:rsid w:val="008A690E"/>
    <w:rsid w:val="008B0F59"/>
    <w:rsid w:val="008B1989"/>
    <w:rsid w:val="008B1C28"/>
    <w:rsid w:val="008B1CF1"/>
    <w:rsid w:val="008B438D"/>
    <w:rsid w:val="008B44BF"/>
    <w:rsid w:val="008B49FF"/>
    <w:rsid w:val="008B4C44"/>
    <w:rsid w:val="008B5249"/>
    <w:rsid w:val="008B53CD"/>
    <w:rsid w:val="008B59D9"/>
    <w:rsid w:val="008B6750"/>
    <w:rsid w:val="008B67E8"/>
    <w:rsid w:val="008B688D"/>
    <w:rsid w:val="008B70F3"/>
    <w:rsid w:val="008C14A9"/>
    <w:rsid w:val="008C2A03"/>
    <w:rsid w:val="008C3ACF"/>
    <w:rsid w:val="008C4FD8"/>
    <w:rsid w:val="008C6733"/>
    <w:rsid w:val="008D0BB1"/>
    <w:rsid w:val="008D0E55"/>
    <w:rsid w:val="008D2904"/>
    <w:rsid w:val="008D2CCB"/>
    <w:rsid w:val="008D2D16"/>
    <w:rsid w:val="008D2F3A"/>
    <w:rsid w:val="008D3454"/>
    <w:rsid w:val="008D49EE"/>
    <w:rsid w:val="008D568D"/>
    <w:rsid w:val="008D6480"/>
    <w:rsid w:val="008D67D7"/>
    <w:rsid w:val="008D6F16"/>
    <w:rsid w:val="008D7398"/>
    <w:rsid w:val="008E1DA8"/>
    <w:rsid w:val="008E2277"/>
    <w:rsid w:val="008E23C1"/>
    <w:rsid w:val="008E3B94"/>
    <w:rsid w:val="008E46D7"/>
    <w:rsid w:val="008E5558"/>
    <w:rsid w:val="008E587E"/>
    <w:rsid w:val="008E5949"/>
    <w:rsid w:val="008E7518"/>
    <w:rsid w:val="008E780D"/>
    <w:rsid w:val="008F01A6"/>
    <w:rsid w:val="008F0948"/>
    <w:rsid w:val="008F0968"/>
    <w:rsid w:val="008F0AD5"/>
    <w:rsid w:val="008F0F7D"/>
    <w:rsid w:val="008F14CD"/>
    <w:rsid w:val="008F2135"/>
    <w:rsid w:val="008F22E3"/>
    <w:rsid w:val="008F275B"/>
    <w:rsid w:val="008F55EC"/>
    <w:rsid w:val="008F5CDA"/>
    <w:rsid w:val="008F6709"/>
    <w:rsid w:val="008F6A51"/>
    <w:rsid w:val="008F7C2B"/>
    <w:rsid w:val="00900113"/>
    <w:rsid w:val="009004D2"/>
    <w:rsid w:val="009005D3"/>
    <w:rsid w:val="0090149E"/>
    <w:rsid w:val="009029CE"/>
    <w:rsid w:val="00902A61"/>
    <w:rsid w:val="00902A67"/>
    <w:rsid w:val="00902DCB"/>
    <w:rsid w:val="00902EC2"/>
    <w:rsid w:val="00903C5C"/>
    <w:rsid w:val="00904E06"/>
    <w:rsid w:val="00905645"/>
    <w:rsid w:val="00905CB2"/>
    <w:rsid w:val="0090662D"/>
    <w:rsid w:val="00906768"/>
    <w:rsid w:val="00910429"/>
    <w:rsid w:val="00910E6A"/>
    <w:rsid w:val="0091168E"/>
    <w:rsid w:val="0091293F"/>
    <w:rsid w:val="009129B9"/>
    <w:rsid w:val="009130FA"/>
    <w:rsid w:val="009132BC"/>
    <w:rsid w:val="00913602"/>
    <w:rsid w:val="009139A0"/>
    <w:rsid w:val="00913B0C"/>
    <w:rsid w:val="00913B77"/>
    <w:rsid w:val="00913C42"/>
    <w:rsid w:val="009152BA"/>
    <w:rsid w:val="00915893"/>
    <w:rsid w:val="009159F7"/>
    <w:rsid w:val="00917196"/>
    <w:rsid w:val="009177BA"/>
    <w:rsid w:val="00917C89"/>
    <w:rsid w:val="00920C72"/>
    <w:rsid w:val="00922388"/>
    <w:rsid w:val="009228E3"/>
    <w:rsid w:val="00922A2B"/>
    <w:rsid w:val="00922C6F"/>
    <w:rsid w:val="009246DF"/>
    <w:rsid w:val="00924C98"/>
    <w:rsid w:val="009273D4"/>
    <w:rsid w:val="00927F75"/>
    <w:rsid w:val="00931173"/>
    <w:rsid w:val="00931AEB"/>
    <w:rsid w:val="00931F7C"/>
    <w:rsid w:val="00932FC8"/>
    <w:rsid w:val="00933685"/>
    <w:rsid w:val="00933CBF"/>
    <w:rsid w:val="00933CE3"/>
    <w:rsid w:val="00933E9D"/>
    <w:rsid w:val="00933EAF"/>
    <w:rsid w:val="0093443B"/>
    <w:rsid w:val="0093462A"/>
    <w:rsid w:val="0093476D"/>
    <w:rsid w:val="0093519D"/>
    <w:rsid w:val="009356FE"/>
    <w:rsid w:val="00935CA6"/>
    <w:rsid w:val="00940A72"/>
    <w:rsid w:val="00941F48"/>
    <w:rsid w:val="00942484"/>
    <w:rsid w:val="00942606"/>
    <w:rsid w:val="00942FBC"/>
    <w:rsid w:val="009435BB"/>
    <w:rsid w:val="00943DCE"/>
    <w:rsid w:val="009443DA"/>
    <w:rsid w:val="009444F1"/>
    <w:rsid w:val="0094556F"/>
    <w:rsid w:val="00951264"/>
    <w:rsid w:val="0095161A"/>
    <w:rsid w:val="00951BAE"/>
    <w:rsid w:val="009532C1"/>
    <w:rsid w:val="009532DB"/>
    <w:rsid w:val="0095389D"/>
    <w:rsid w:val="009560DD"/>
    <w:rsid w:val="00956504"/>
    <w:rsid w:val="009570B5"/>
    <w:rsid w:val="0095727B"/>
    <w:rsid w:val="009602BE"/>
    <w:rsid w:val="00961836"/>
    <w:rsid w:val="00963B84"/>
    <w:rsid w:val="00963CEB"/>
    <w:rsid w:val="00965EC2"/>
    <w:rsid w:val="00966344"/>
    <w:rsid w:val="009666D2"/>
    <w:rsid w:val="0096730B"/>
    <w:rsid w:val="009674CF"/>
    <w:rsid w:val="009723BA"/>
    <w:rsid w:val="00972678"/>
    <w:rsid w:val="0097283A"/>
    <w:rsid w:val="00972E12"/>
    <w:rsid w:val="00973AE4"/>
    <w:rsid w:val="00976BB6"/>
    <w:rsid w:val="0098038F"/>
    <w:rsid w:val="00980B4E"/>
    <w:rsid w:val="00980D3D"/>
    <w:rsid w:val="00981F81"/>
    <w:rsid w:val="0098215C"/>
    <w:rsid w:val="0098255A"/>
    <w:rsid w:val="00982856"/>
    <w:rsid w:val="00982963"/>
    <w:rsid w:val="00982DA3"/>
    <w:rsid w:val="0098371C"/>
    <w:rsid w:val="00985742"/>
    <w:rsid w:val="00985ED9"/>
    <w:rsid w:val="00985F6F"/>
    <w:rsid w:val="009861A1"/>
    <w:rsid w:val="009868AF"/>
    <w:rsid w:val="00987A59"/>
    <w:rsid w:val="00990542"/>
    <w:rsid w:val="00992EEE"/>
    <w:rsid w:val="00993D29"/>
    <w:rsid w:val="00995318"/>
    <w:rsid w:val="009958BD"/>
    <w:rsid w:val="00995CEC"/>
    <w:rsid w:val="0099662E"/>
    <w:rsid w:val="00997E67"/>
    <w:rsid w:val="00997F02"/>
    <w:rsid w:val="00997F5B"/>
    <w:rsid w:val="009A0411"/>
    <w:rsid w:val="009A0416"/>
    <w:rsid w:val="009A0AF4"/>
    <w:rsid w:val="009A0FC9"/>
    <w:rsid w:val="009A17EC"/>
    <w:rsid w:val="009A228D"/>
    <w:rsid w:val="009A24B8"/>
    <w:rsid w:val="009A3F1E"/>
    <w:rsid w:val="009A4129"/>
    <w:rsid w:val="009A4D7D"/>
    <w:rsid w:val="009A59D7"/>
    <w:rsid w:val="009A6053"/>
    <w:rsid w:val="009A77C8"/>
    <w:rsid w:val="009B1FA9"/>
    <w:rsid w:val="009B319A"/>
    <w:rsid w:val="009B3263"/>
    <w:rsid w:val="009B38DF"/>
    <w:rsid w:val="009B4ABC"/>
    <w:rsid w:val="009B5773"/>
    <w:rsid w:val="009B6B39"/>
    <w:rsid w:val="009B6C78"/>
    <w:rsid w:val="009B76A7"/>
    <w:rsid w:val="009B7C73"/>
    <w:rsid w:val="009C10D8"/>
    <w:rsid w:val="009C16EC"/>
    <w:rsid w:val="009C275C"/>
    <w:rsid w:val="009C3768"/>
    <w:rsid w:val="009C3DCE"/>
    <w:rsid w:val="009C3E7B"/>
    <w:rsid w:val="009C41D6"/>
    <w:rsid w:val="009C47F8"/>
    <w:rsid w:val="009C481F"/>
    <w:rsid w:val="009C4F20"/>
    <w:rsid w:val="009C5D46"/>
    <w:rsid w:val="009C5F46"/>
    <w:rsid w:val="009C77AC"/>
    <w:rsid w:val="009D0713"/>
    <w:rsid w:val="009D0C48"/>
    <w:rsid w:val="009D0D94"/>
    <w:rsid w:val="009D10B4"/>
    <w:rsid w:val="009D178E"/>
    <w:rsid w:val="009D1EC9"/>
    <w:rsid w:val="009D2678"/>
    <w:rsid w:val="009D2CB9"/>
    <w:rsid w:val="009D2ED7"/>
    <w:rsid w:val="009D2FCE"/>
    <w:rsid w:val="009D30ED"/>
    <w:rsid w:val="009D3499"/>
    <w:rsid w:val="009D3975"/>
    <w:rsid w:val="009D4FE5"/>
    <w:rsid w:val="009D67FF"/>
    <w:rsid w:val="009D6CE4"/>
    <w:rsid w:val="009D7063"/>
    <w:rsid w:val="009D7B17"/>
    <w:rsid w:val="009E1CB3"/>
    <w:rsid w:val="009E2352"/>
    <w:rsid w:val="009E2B06"/>
    <w:rsid w:val="009E3097"/>
    <w:rsid w:val="009E320E"/>
    <w:rsid w:val="009E335D"/>
    <w:rsid w:val="009E39A3"/>
    <w:rsid w:val="009E3ADB"/>
    <w:rsid w:val="009E3FF2"/>
    <w:rsid w:val="009E4881"/>
    <w:rsid w:val="009E5094"/>
    <w:rsid w:val="009E545D"/>
    <w:rsid w:val="009E547D"/>
    <w:rsid w:val="009E57E8"/>
    <w:rsid w:val="009E5AAD"/>
    <w:rsid w:val="009E6473"/>
    <w:rsid w:val="009E6CE9"/>
    <w:rsid w:val="009E78FE"/>
    <w:rsid w:val="009F0F6C"/>
    <w:rsid w:val="009F12EF"/>
    <w:rsid w:val="009F266E"/>
    <w:rsid w:val="009F4ABD"/>
    <w:rsid w:val="009F4E69"/>
    <w:rsid w:val="009F500B"/>
    <w:rsid w:val="009F53F6"/>
    <w:rsid w:val="009F5FA4"/>
    <w:rsid w:val="009F63F6"/>
    <w:rsid w:val="009F6668"/>
    <w:rsid w:val="009F7503"/>
    <w:rsid w:val="009F7D3A"/>
    <w:rsid w:val="00A0129F"/>
    <w:rsid w:val="00A017A4"/>
    <w:rsid w:val="00A01893"/>
    <w:rsid w:val="00A01D95"/>
    <w:rsid w:val="00A01DBC"/>
    <w:rsid w:val="00A02C8C"/>
    <w:rsid w:val="00A0363A"/>
    <w:rsid w:val="00A0381F"/>
    <w:rsid w:val="00A03998"/>
    <w:rsid w:val="00A03CCF"/>
    <w:rsid w:val="00A03E38"/>
    <w:rsid w:val="00A0561A"/>
    <w:rsid w:val="00A0657E"/>
    <w:rsid w:val="00A068D9"/>
    <w:rsid w:val="00A07094"/>
    <w:rsid w:val="00A0782B"/>
    <w:rsid w:val="00A0795E"/>
    <w:rsid w:val="00A07AA0"/>
    <w:rsid w:val="00A1082C"/>
    <w:rsid w:val="00A1187C"/>
    <w:rsid w:val="00A11CBA"/>
    <w:rsid w:val="00A13FBC"/>
    <w:rsid w:val="00A14058"/>
    <w:rsid w:val="00A15001"/>
    <w:rsid w:val="00A15A49"/>
    <w:rsid w:val="00A15CA7"/>
    <w:rsid w:val="00A16730"/>
    <w:rsid w:val="00A16EFB"/>
    <w:rsid w:val="00A17FF3"/>
    <w:rsid w:val="00A21004"/>
    <w:rsid w:val="00A21E16"/>
    <w:rsid w:val="00A21FBD"/>
    <w:rsid w:val="00A22486"/>
    <w:rsid w:val="00A22688"/>
    <w:rsid w:val="00A227DA"/>
    <w:rsid w:val="00A23828"/>
    <w:rsid w:val="00A242CE"/>
    <w:rsid w:val="00A24B5A"/>
    <w:rsid w:val="00A25853"/>
    <w:rsid w:val="00A25C21"/>
    <w:rsid w:val="00A25D08"/>
    <w:rsid w:val="00A262EA"/>
    <w:rsid w:val="00A26FF1"/>
    <w:rsid w:val="00A27628"/>
    <w:rsid w:val="00A30355"/>
    <w:rsid w:val="00A31437"/>
    <w:rsid w:val="00A34002"/>
    <w:rsid w:val="00A34130"/>
    <w:rsid w:val="00A34735"/>
    <w:rsid w:val="00A35E3D"/>
    <w:rsid w:val="00A3677A"/>
    <w:rsid w:val="00A36DE0"/>
    <w:rsid w:val="00A37902"/>
    <w:rsid w:val="00A40BE7"/>
    <w:rsid w:val="00A4368A"/>
    <w:rsid w:val="00A43A22"/>
    <w:rsid w:val="00A43FE7"/>
    <w:rsid w:val="00A44327"/>
    <w:rsid w:val="00A446B8"/>
    <w:rsid w:val="00A44FF3"/>
    <w:rsid w:val="00A45C66"/>
    <w:rsid w:val="00A45ED3"/>
    <w:rsid w:val="00A476E5"/>
    <w:rsid w:val="00A476F3"/>
    <w:rsid w:val="00A479A4"/>
    <w:rsid w:val="00A479AB"/>
    <w:rsid w:val="00A47BB5"/>
    <w:rsid w:val="00A47EC3"/>
    <w:rsid w:val="00A50394"/>
    <w:rsid w:val="00A50D67"/>
    <w:rsid w:val="00A5110A"/>
    <w:rsid w:val="00A51583"/>
    <w:rsid w:val="00A51935"/>
    <w:rsid w:val="00A51E28"/>
    <w:rsid w:val="00A52155"/>
    <w:rsid w:val="00A523D8"/>
    <w:rsid w:val="00A531E6"/>
    <w:rsid w:val="00A53359"/>
    <w:rsid w:val="00A536C1"/>
    <w:rsid w:val="00A54DD8"/>
    <w:rsid w:val="00A56391"/>
    <w:rsid w:val="00A565AF"/>
    <w:rsid w:val="00A56931"/>
    <w:rsid w:val="00A56E01"/>
    <w:rsid w:val="00A57778"/>
    <w:rsid w:val="00A604AB"/>
    <w:rsid w:val="00A60DF7"/>
    <w:rsid w:val="00A61771"/>
    <w:rsid w:val="00A619C5"/>
    <w:rsid w:val="00A62D05"/>
    <w:rsid w:val="00A62DCD"/>
    <w:rsid w:val="00A62EDA"/>
    <w:rsid w:val="00A62FDC"/>
    <w:rsid w:val="00A6306F"/>
    <w:rsid w:val="00A6456A"/>
    <w:rsid w:val="00A64583"/>
    <w:rsid w:val="00A6499B"/>
    <w:rsid w:val="00A64F14"/>
    <w:rsid w:val="00A65991"/>
    <w:rsid w:val="00A65ED7"/>
    <w:rsid w:val="00A67141"/>
    <w:rsid w:val="00A7069E"/>
    <w:rsid w:val="00A70A60"/>
    <w:rsid w:val="00A70AFB"/>
    <w:rsid w:val="00A70F15"/>
    <w:rsid w:val="00A71D4D"/>
    <w:rsid w:val="00A72552"/>
    <w:rsid w:val="00A72FD0"/>
    <w:rsid w:val="00A7303B"/>
    <w:rsid w:val="00A731E4"/>
    <w:rsid w:val="00A735D2"/>
    <w:rsid w:val="00A73D7D"/>
    <w:rsid w:val="00A74BEC"/>
    <w:rsid w:val="00A74CA3"/>
    <w:rsid w:val="00A7596C"/>
    <w:rsid w:val="00A75AFD"/>
    <w:rsid w:val="00A7655C"/>
    <w:rsid w:val="00A76D29"/>
    <w:rsid w:val="00A77065"/>
    <w:rsid w:val="00A770FD"/>
    <w:rsid w:val="00A77992"/>
    <w:rsid w:val="00A77BB8"/>
    <w:rsid w:val="00A77D9A"/>
    <w:rsid w:val="00A80234"/>
    <w:rsid w:val="00A812BD"/>
    <w:rsid w:val="00A818A6"/>
    <w:rsid w:val="00A81B1E"/>
    <w:rsid w:val="00A820F4"/>
    <w:rsid w:val="00A827A9"/>
    <w:rsid w:val="00A829AA"/>
    <w:rsid w:val="00A82DE5"/>
    <w:rsid w:val="00A83934"/>
    <w:rsid w:val="00A846E7"/>
    <w:rsid w:val="00A84C61"/>
    <w:rsid w:val="00A84D33"/>
    <w:rsid w:val="00A85F12"/>
    <w:rsid w:val="00A860CD"/>
    <w:rsid w:val="00A86267"/>
    <w:rsid w:val="00A904AB"/>
    <w:rsid w:val="00A9129E"/>
    <w:rsid w:val="00A914E1"/>
    <w:rsid w:val="00A915A7"/>
    <w:rsid w:val="00A91B58"/>
    <w:rsid w:val="00A91DC8"/>
    <w:rsid w:val="00A91FD8"/>
    <w:rsid w:val="00A92A59"/>
    <w:rsid w:val="00A93F02"/>
    <w:rsid w:val="00A940CB"/>
    <w:rsid w:val="00A94580"/>
    <w:rsid w:val="00A94D02"/>
    <w:rsid w:val="00A95A69"/>
    <w:rsid w:val="00A96A8E"/>
    <w:rsid w:val="00A96C4D"/>
    <w:rsid w:val="00A96F93"/>
    <w:rsid w:val="00A97057"/>
    <w:rsid w:val="00A973A6"/>
    <w:rsid w:val="00A9767B"/>
    <w:rsid w:val="00A9784C"/>
    <w:rsid w:val="00AA0244"/>
    <w:rsid w:val="00AA07ED"/>
    <w:rsid w:val="00AA16A4"/>
    <w:rsid w:val="00AA1859"/>
    <w:rsid w:val="00AA186A"/>
    <w:rsid w:val="00AA1B49"/>
    <w:rsid w:val="00AA1CE1"/>
    <w:rsid w:val="00AA1FF8"/>
    <w:rsid w:val="00AA2234"/>
    <w:rsid w:val="00AA25B6"/>
    <w:rsid w:val="00AA41CF"/>
    <w:rsid w:val="00AA45A8"/>
    <w:rsid w:val="00AA4A7F"/>
    <w:rsid w:val="00AA5E9D"/>
    <w:rsid w:val="00AA611F"/>
    <w:rsid w:val="00AA69CB"/>
    <w:rsid w:val="00AA6A1C"/>
    <w:rsid w:val="00AA6C0F"/>
    <w:rsid w:val="00AB043F"/>
    <w:rsid w:val="00AB1E94"/>
    <w:rsid w:val="00AB2E10"/>
    <w:rsid w:val="00AB3775"/>
    <w:rsid w:val="00AB3D42"/>
    <w:rsid w:val="00AB3FB4"/>
    <w:rsid w:val="00AB518F"/>
    <w:rsid w:val="00AB583F"/>
    <w:rsid w:val="00AB6920"/>
    <w:rsid w:val="00AB72EB"/>
    <w:rsid w:val="00AB7B52"/>
    <w:rsid w:val="00AC035B"/>
    <w:rsid w:val="00AC03FF"/>
    <w:rsid w:val="00AC08E4"/>
    <w:rsid w:val="00AC1D2A"/>
    <w:rsid w:val="00AC28FC"/>
    <w:rsid w:val="00AC2C81"/>
    <w:rsid w:val="00AC37EE"/>
    <w:rsid w:val="00AC3F42"/>
    <w:rsid w:val="00AC408F"/>
    <w:rsid w:val="00AC436A"/>
    <w:rsid w:val="00AC6008"/>
    <w:rsid w:val="00AC68A2"/>
    <w:rsid w:val="00AC699E"/>
    <w:rsid w:val="00AC712D"/>
    <w:rsid w:val="00AD029B"/>
    <w:rsid w:val="00AD20AF"/>
    <w:rsid w:val="00AD2897"/>
    <w:rsid w:val="00AD2DEC"/>
    <w:rsid w:val="00AD2FA9"/>
    <w:rsid w:val="00AD3F4A"/>
    <w:rsid w:val="00AD50A0"/>
    <w:rsid w:val="00AD5C55"/>
    <w:rsid w:val="00AD6E06"/>
    <w:rsid w:val="00AD6F40"/>
    <w:rsid w:val="00AD79F9"/>
    <w:rsid w:val="00AD7BDF"/>
    <w:rsid w:val="00AE05E1"/>
    <w:rsid w:val="00AE07DB"/>
    <w:rsid w:val="00AE0A95"/>
    <w:rsid w:val="00AE1BE1"/>
    <w:rsid w:val="00AE2255"/>
    <w:rsid w:val="00AE292D"/>
    <w:rsid w:val="00AE2C89"/>
    <w:rsid w:val="00AE2F32"/>
    <w:rsid w:val="00AE6079"/>
    <w:rsid w:val="00AE6186"/>
    <w:rsid w:val="00AE6CDE"/>
    <w:rsid w:val="00AE71EF"/>
    <w:rsid w:val="00AE7D16"/>
    <w:rsid w:val="00AF038E"/>
    <w:rsid w:val="00AF211B"/>
    <w:rsid w:val="00AF2C06"/>
    <w:rsid w:val="00AF2C08"/>
    <w:rsid w:val="00AF3F8B"/>
    <w:rsid w:val="00AF4005"/>
    <w:rsid w:val="00AF4179"/>
    <w:rsid w:val="00AF43CC"/>
    <w:rsid w:val="00AF47B0"/>
    <w:rsid w:val="00AF4A54"/>
    <w:rsid w:val="00AF4E32"/>
    <w:rsid w:val="00AF5C30"/>
    <w:rsid w:val="00AF5F1C"/>
    <w:rsid w:val="00AF70E6"/>
    <w:rsid w:val="00AF7F6C"/>
    <w:rsid w:val="00B00304"/>
    <w:rsid w:val="00B0037E"/>
    <w:rsid w:val="00B006E9"/>
    <w:rsid w:val="00B00D4D"/>
    <w:rsid w:val="00B00FAD"/>
    <w:rsid w:val="00B018A3"/>
    <w:rsid w:val="00B01954"/>
    <w:rsid w:val="00B04302"/>
    <w:rsid w:val="00B04B4B"/>
    <w:rsid w:val="00B04D8B"/>
    <w:rsid w:val="00B04E53"/>
    <w:rsid w:val="00B04FE6"/>
    <w:rsid w:val="00B050FF"/>
    <w:rsid w:val="00B06736"/>
    <w:rsid w:val="00B06D8F"/>
    <w:rsid w:val="00B070FA"/>
    <w:rsid w:val="00B07308"/>
    <w:rsid w:val="00B0771A"/>
    <w:rsid w:val="00B10E75"/>
    <w:rsid w:val="00B11078"/>
    <w:rsid w:val="00B11B67"/>
    <w:rsid w:val="00B12927"/>
    <w:rsid w:val="00B12C39"/>
    <w:rsid w:val="00B13A77"/>
    <w:rsid w:val="00B14286"/>
    <w:rsid w:val="00B14765"/>
    <w:rsid w:val="00B14A75"/>
    <w:rsid w:val="00B15719"/>
    <w:rsid w:val="00B1660E"/>
    <w:rsid w:val="00B168B8"/>
    <w:rsid w:val="00B16C3E"/>
    <w:rsid w:val="00B220F3"/>
    <w:rsid w:val="00B22CC6"/>
    <w:rsid w:val="00B22D4D"/>
    <w:rsid w:val="00B23CC6"/>
    <w:rsid w:val="00B24406"/>
    <w:rsid w:val="00B245CE"/>
    <w:rsid w:val="00B24ECD"/>
    <w:rsid w:val="00B25026"/>
    <w:rsid w:val="00B25BCD"/>
    <w:rsid w:val="00B25DC6"/>
    <w:rsid w:val="00B263D3"/>
    <w:rsid w:val="00B2674F"/>
    <w:rsid w:val="00B26902"/>
    <w:rsid w:val="00B26E94"/>
    <w:rsid w:val="00B30134"/>
    <w:rsid w:val="00B31899"/>
    <w:rsid w:val="00B318BB"/>
    <w:rsid w:val="00B31AA3"/>
    <w:rsid w:val="00B31B69"/>
    <w:rsid w:val="00B329BA"/>
    <w:rsid w:val="00B33439"/>
    <w:rsid w:val="00B34825"/>
    <w:rsid w:val="00B34930"/>
    <w:rsid w:val="00B3556A"/>
    <w:rsid w:val="00B35A87"/>
    <w:rsid w:val="00B35CFE"/>
    <w:rsid w:val="00B3620F"/>
    <w:rsid w:val="00B3647C"/>
    <w:rsid w:val="00B3696C"/>
    <w:rsid w:val="00B3789A"/>
    <w:rsid w:val="00B37962"/>
    <w:rsid w:val="00B4044D"/>
    <w:rsid w:val="00B40918"/>
    <w:rsid w:val="00B4146F"/>
    <w:rsid w:val="00B41B10"/>
    <w:rsid w:val="00B42AA9"/>
    <w:rsid w:val="00B432BF"/>
    <w:rsid w:val="00B43C7E"/>
    <w:rsid w:val="00B43D8C"/>
    <w:rsid w:val="00B45705"/>
    <w:rsid w:val="00B466EA"/>
    <w:rsid w:val="00B46FC3"/>
    <w:rsid w:val="00B47F22"/>
    <w:rsid w:val="00B47F76"/>
    <w:rsid w:val="00B5007D"/>
    <w:rsid w:val="00B5113D"/>
    <w:rsid w:val="00B52821"/>
    <w:rsid w:val="00B52B50"/>
    <w:rsid w:val="00B5578B"/>
    <w:rsid w:val="00B56808"/>
    <w:rsid w:val="00B5704B"/>
    <w:rsid w:val="00B57CEC"/>
    <w:rsid w:val="00B57ED5"/>
    <w:rsid w:val="00B6077E"/>
    <w:rsid w:val="00B61A9F"/>
    <w:rsid w:val="00B62461"/>
    <w:rsid w:val="00B62693"/>
    <w:rsid w:val="00B62AF8"/>
    <w:rsid w:val="00B6308A"/>
    <w:rsid w:val="00B63384"/>
    <w:rsid w:val="00B63E4E"/>
    <w:rsid w:val="00B63FEA"/>
    <w:rsid w:val="00B647D2"/>
    <w:rsid w:val="00B64813"/>
    <w:rsid w:val="00B64B34"/>
    <w:rsid w:val="00B64DD1"/>
    <w:rsid w:val="00B6586E"/>
    <w:rsid w:val="00B65AC9"/>
    <w:rsid w:val="00B65CF0"/>
    <w:rsid w:val="00B660A2"/>
    <w:rsid w:val="00B6732D"/>
    <w:rsid w:val="00B70FFA"/>
    <w:rsid w:val="00B71179"/>
    <w:rsid w:val="00B71482"/>
    <w:rsid w:val="00B71581"/>
    <w:rsid w:val="00B71907"/>
    <w:rsid w:val="00B7418C"/>
    <w:rsid w:val="00B74476"/>
    <w:rsid w:val="00B746D3"/>
    <w:rsid w:val="00B74886"/>
    <w:rsid w:val="00B74966"/>
    <w:rsid w:val="00B75D16"/>
    <w:rsid w:val="00B76DE2"/>
    <w:rsid w:val="00B77791"/>
    <w:rsid w:val="00B804AE"/>
    <w:rsid w:val="00B80FE0"/>
    <w:rsid w:val="00B818BF"/>
    <w:rsid w:val="00B82304"/>
    <w:rsid w:val="00B82A18"/>
    <w:rsid w:val="00B82FF7"/>
    <w:rsid w:val="00B8398F"/>
    <w:rsid w:val="00B83BA0"/>
    <w:rsid w:val="00B83C12"/>
    <w:rsid w:val="00B856CE"/>
    <w:rsid w:val="00B85722"/>
    <w:rsid w:val="00B85D52"/>
    <w:rsid w:val="00B85DC0"/>
    <w:rsid w:val="00B86114"/>
    <w:rsid w:val="00B863ED"/>
    <w:rsid w:val="00B8661B"/>
    <w:rsid w:val="00B87668"/>
    <w:rsid w:val="00B8766A"/>
    <w:rsid w:val="00B87E7D"/>
    <w:rsid w:val="00B902A2"/>
    <w:rsid w:val="00B90675"/>
    <w:rsid w:val="00B909E7"/>
    <w:rsid w:val="00B90F7C"/>
    <w:rsid w:val="00B917CF"/>
    <w:rsid w:val="00B922DD"/>
    <w:rsid w:val="00B92634"/>
    <w:rsid w:val="00B92D4F"/>
    <w:rsid w:val="00B93072"/>
    <w:rsid w:val="00B93533"/>
    <w:rsid w:val="00B93FEA"/>
    <w:rsid w:val="00B947EE"/>
    <w:rsid w:val="00B95C2C"/>
    <w:rsid w:val="00B96D27"/>
    <w:rsid w:val="00B974FE"/>
    <w:rsid w:val="00BA007C"/>
    <w:rsid w:val="00BA01A2"/>
    <w:rsid w:val="00BA1E88"/>
    <w:rsid w:val="00BA287F"/>
    <w:rsid w:val="00BA2DDD"/>
    <w:rsid w:val="00BA3400"/>
    <w:rsid w:val="00BA3B06"/>
    <w:rsid w:val="00BA4ED3"/>
    <w:rsid w:val="00BA53AF"/>
    <w:rsid w:val="00BA5723"/>
    <w:rsid w:val="00BA5B26"/>
    <w:rsid w:val="00BA6931"/>
    <w:rsid w:val="00BA7680"/>
    <w:rsid w:val="00BA7AB3"/>
    <w:rsid w:val="00BB0301"/>
    <w:rsid w:val="00BB071D"/>
    <w:rsid w:val="00BB0A6A"/>
    <w:rsid w:val="00BB0B4B"/>
    <w:rsid w:val="00BB0EB9"/>
    <w:rsid w:val="00BB112D"/>
    <w:rsid w:val="00BB1B23"/>
    <w:rsid w:val="00BB2252"/>
    <w:rsid w:val="00BB2607"/>
    <w:rsid w:val="00BB274A"/>
    <w:rsid w:val="00BB2755"/>
    <w:rsid w:val="00BB2904"/>
    <w:rsid w:val="00BB3014"/>
    <w:rsid w:val="00BB33CC"/>
    <w:rsid w:val="00BB43C6"/>
    <w:rsid w:val="00BB43D8"/>
    <w:rsid w:val="00BB5906"/>
    <w:rsid w:val="00BB5E35"/>
    <w:rsid w:val="00BC017F"/>
    <w:rsid w:val="00BC0B4E"/>
    <w:rsid w:val="00BC1FBC"/>
    <w:rsid w:val="00BC3731"/>
    <w:rsid w:val="00BC376B"/>
    <w:rsid w:val="00BC3BA4"/>
    <w:rsid w:val="00BC4039"/>
    <w:rsid w:val="00BC41FB"/>
    <w:rsid w:val="00BC5CCF"/>
    <w:rsid w:val="00BC602F"/>
    <w:rsid w:val="00BC63EB"/>
    <w:rsid w:val="00BC6450"/>
    <w:rsid w:val="00BC714E"/>
    <w:rsid w:val="00BC7309"/>
    <w:rsid w:val="00BD02F6"/>
    <w:rsid w:val="00BD079A"/>
    <w:rsid w:val="00BD1477"/>
    <w:rsid w:val="00BD19E4"/>
    <w:rsid w:val="00BD1F16"/>
    <w:rsid w:val="00BD2058"/>
    <w:rsid w:val="00BD3F33"/>
    <w:rsid w:val="00BD6EED"/>
    <w:rsid w:val="00BD7180"/>
    <w:rsid w:val="00BD7B94"/>
    <w:rsid w:val="00BE02CB"/>
    <w:rsid w:val="00BE16CD"/>
    <w:rsid w:val="00BE1976"/>
    <w:rsid w:val="00BE2D35"/>
    <w:rsid w:val="00BE5804"/>
    <w:rsid w:val="00BE6668"/>
    <w:rsid w:val="00BE7AF6"/>
    <w:rsid w:val="00BE7F3D"/>
    <w:rsid w:val="00BF0B2D"/>
    <w:rsid w:val="00BF24C6"/>
    <w:rsid w:val="00BF2640"/>
    <w:rsid w:val="00BF453B"/>
    <w:rsid w:val="00BF4A91"/>
    <w:rsid w:val="00BF4C5D"/>
    <w:rsid w:val="00BF60CC"/>
    <w:rsid w:val="00BF67A7"/>
    <w:rsid w:val="00BF7176"/>
    <w:rsid w:val="00BF7468"/>
    <w:rsid w:val="00BF7615"/>
    <w:rsid w:val="00BF7F0F"/>
    <w:rsid w:val="00C00756"/>
    <w:rsid w:val="00C01C59"/>
    <w:rsid w:val="00C01CB5"/>
    <w:rsid w:val="00C02043"/>
    <w:rsid w:val="00C03A0E"/>
    <w:rsid w:val="00C04E62"/>
    <w:rsid w:val="00C05E04"/>
    <w:rsid w:val="00C065A2"/>
    <w:rsid w:val="00C071DD"/>
    <w:rsid w:val="00C072D7"/>
    <w:rsid w:val="00C076BD"/>
    <w:rsid w:val="00C07D67"/>
    <w:rsid w:val="00C07D9C"/>
    <w:rsid w:val="00C10498"/>
    <w:rsid w:val="00C10578"/>
    <w:rsid w:val="00C10A03"/>
    <w:rsid w:val="00C11E3A"/>
    <w:rsid w:val="00C13168"/>
    <w:rsid w:val="00C131DD"/>
    <w:rsid w:val="00C138F2"/>
    <w:rsid w:val="00C13CF0"/>
    <w:rsid w:val="00C1403E"/>
    <w:rsid w:val="00C1458A"/>
    <w:rsid w:val="00C14901"/>
    <w:rsid w:val="00C151A0"/>
    <w:rsid w:val="00C1549E"/>
    <w:rsid w:val="00C15778"/>
    <w:rsid w:val="00C1604A"/>
    <w:rsid w:val="00C166D3"/>
    <w:rsid w:val="00C20007"/>
    <w:rsid w:val="00C200C7"/>
    <w:rsid w:val="00C2072D"/>
    <w:rsid w:val="00C22381"/>
    <w:rsid w:val="00C230BD"/>
    <w:rsid w:val="00C23603"/>
    <w:rsid w:val="00C23E2F"/>
    <w:rsid w:val="00C25237"/>
    <w:rsid w:val="00C2666F"/>
    <w:rsid w:val="00C2702E"/>
    <w:rsid w:val="00C272BE"/>
    <w:rsid w:val="00C2783B"/>
    <w:rsid w:val="00C31FCF"/>
    <w:rsid w:val="00C328B8"/>
    <w:rsid w:val="00C33831"/>
    <w:rsid w:val="00C33E28"/>
    <w:rsid w:val="00C3466F"/>
    <w:rsid w:val="00C35FAE"/>
    <w:rsid w:val="00C37892"/>
    <w:rsid w:val="00C37A54"/>
    <w:rsid w:val="00C37FCC"/>
    <w:rsid w:val="00C4030F"/>
    <w:rsid w:val="00C4087F"/>
    <w:rsid w:val="00C41338"/>
    <w:rsid w:val="00C413D5"/>
    <w:rsid w:val="00C41DD5"/>
    <w:rsid w:val="00C4271B"/>
    <w:rsid w:val="00C43919"/>
    <w:rsid w:val="00C4453F"/>
    <w:rsid w:val="00C445BD"/>
    <w:rsid w:val="00C4462D"/>
    <w:rsid w:val="00C46380"/>
    <w:rsid w:val="00C46682"/>
    <w:rsid w:val="00C469D4"/>
    <w:rsid w:val="00C469E7"/>
    <w:rsid w:val="00C4735F"/>
    <w:rsid w:val="00C47FDD"/>
    <w:rsid w:val="00C50164"/>
    <w:rsid w:val="00C5023B"/>
    <w:rsid w:val="00C50319"/>
    <w:rsid w:val="00C503EB"/>
    <w:rsid w:val="00C50C2B"/>
    <w:rsid w:val="00C50C98"/>
    <w:rsid w:val="00C51752"/>
    <w:rsid w:val="00C5210E"/>
    <w:rsid w:val="00C52C20"/>
    <w:rsid w:val="00C536FC"/>
    <w:rsid w:val="00C53B45"/>
    <w:rsid w:val="00C53D15"/>
    <w:rsid w:val="00C5428D"/>
    <w:rsid w:val="00C549EF"/>
    <w:rsid w:val="00C54CA2"/>
    <w:rsid w:val="00C556C5"/>
    <w:rsid w:val="00C55E79"/>
    <w:rsid w:val="00C56BDF"/>
    <w:rsid w:val="00C56DA2"/>
    <w:rsid w:val="00C6104E"/>
    <w:rsid w:val="00C613FD"/>
    <w:rsid w:val="00C61B9B"/>
    <w:rsid w:val="00C631FD"/>
    <w:rsid w:val="00C63AFA"/>
    <w:rsid w:val="00C66917"/>
    <w:rsid w:val="00C67384"/>
    <w:rsid w:val="00C67B38"/>
    <w:rsid w:val="00C708D7"/>
    <w:rsid w:val="00C71F29"/>
    <w:rsid w:val="00C72FC6"/>
    <w:rsid w:val="00C73020"/>
    <w:rsid w:val="00C736C4"/>
    <w:rsid w:val="00C738BF"/>
    <w:rsid w:val="00C7414B"/>
    <w:rsid w:val="00C7434C"/>
    <w:rsid w:val="00C74A8D"/>
    <w:rsid w:val="00C7538D"/>
    <w:rsid w:val="00C75AA6"/>
    <w:rsid w:val="00C75F82"/>
    <w:rsid w:val="00C761CA"/>
    <w:rsid w:val="00C761E7"/>
    <w:rsid w:val="00C76901"/>
    <w:rsid w:val="00C77DDF"/>
    <w:rsid w:val="00C8042C"/>
    <w:rsid w:val="00C81CA9"/>
    <w:rsid w:val="00C82A68"/>
    <w:rsid w:val="00C83F28"/>
    <w:rsid w:val="00C8449A"/>
    <w:rsid w:val="00C84ADA"/>
    <w:rsid w:val="00C85B5B"/>
    <w:rsid w:val="00C87C59"/>
    <w:rsid w:val="00C90C03"/>
    <w:rsid w:val="00C914AC"/>
    <w:rsid w:val="00C9181E"/>
    <w:rsid w:val="00C926A3"/>
    <w:rsid w:val="00C92779"/>
    <w:rsid w:val="00C93B24"/>
    <w:rsid w:val="00C940CF"/>
    <w:rsid w:val="00C9508F"/>
    <w:rsid w:val="00C950B8"/>
    <w:rsid w:val="00C95B49"/>
    <w:rsid w:val="00C9708C"/>
    <w:rsid w:val="00C9715E"/>
    <w:rsid w:val="00C974D9"/>
    <w:rsid w:val="00CA0F22"/>
    <w:rsid w:val="00CA141F"/>
    <w:rsid w:val="00CA1983"/>
    <w:rsid w:val="00CA217D"/>
    <w:rsid w:val="00CA3199"/>
    <w:rsid w:val="00CA3727"/>
    <w:rsid w:val="00CA37BB"/>
    <w:rsid w:val="00CA3AA6"/>
    <w:rsid w:val="00CA502F"/>
    <w:rsid w:val="00CA5E5E"/>
    <w:rsid w:val="00CA72DD"/>
    <w:rsid w:val="00CA7593"/>
    <w:rsid w:val="00CB093D"/>
    <w:rsid w:val="00CB0F68"/>
    <w:rsid w:val="00CB1022"/>
    <w:rsid w:val="00CB1110"/>
    <w:rsid w:val="00CB1D01"/>
    <w:rsid w:val="00CB2506"/>
    <w:rsid w:val="00CB3389"/>
    <w:rsid w:val="00CB3AC6"/>
    <w:rsid w:val="00CB3D7C"/>
    <w:rsid w:val="00CB4256"/>
    <w:rsid w:val="00CB4290"/>
    <w:rsid w:val="00CB43A9"/>
    <w:rsid w:val="00CB5952"/>
    <w:rsid w:val="00CB61B6"/>
    <w:rsid w:val="00CB6B5D"/>
    <w:rsid w:val="00CB6DF2"/>
    <w:rsid w:val="00CB7B1A"/>
    <w:rsid w:val="00CC0A09"/>
    <w:rsid w:val="00CC18BA"/>
    <w:rsid w:val="00CC1B7E"/>
    <w:rsid w:val="00CC1BC1"/>
    <w:rsid w:val="00CC27E6"/>
    <w:rsid w:val="00CC297D"/>
    <w:rsid w:val="00CC3040"/>
    <w:rsid w:val="00CC5359"/>
    <w:rsid w:val="00CC603A"/>
    <w:rsid w:val="00CC638F"/>
    <w:rsid w:val="00CC67F3"/>
    <w:rsid w:val="00CC6F9B"/>
    <w:rsid w:val="00CC7460"/>
    <w:rsid w:val="00CD0D15"/>
    <w:rsid w:val="00CD1365"/>
    <w:rsid w:val="00CD150F"/>
    <w:rsid w:val="00CD16F0"/>
    <w:rsid w:val="00CD1A23"/>
    <w:rsid w:val="00CD2082"/>
    <w:rsid w:val="00CD6066"/>
    <w:rsid w:val="00CD62C6"/>
    <w:rsid w:val="00CD6E12"/>
    <w:rsid w:val="00CD755E"/>
    <w:rsid w:val="00CE17D7"/>
    <w:rsid w:val="00CE1B4B"/>
    <w:rsid w:val="00CE2E1A"/>
    <w:rsid w:val="00CE3210"/>
    <w:rsid w:val="00CE39E8"/>
    <w:rsid w:val="00CE480E"/>
    <w:rsid w:val="00CE4E32"/>
    <w:rsid w:val="00CE6979"/>
    <w:rsid w:val="00CE69B2"/>
    <w:rsid w:val="00CE6A8D"/>
    <w:rsid w:val="00CE6B7B"/>
    <w:rsid w:val="00CE72DB"/>
    <w:rsid w:val="00CF00F8"/>
    <w:rsid w:val="00CF0D69"/>
    <w:rsid w:val="00CF2839"/>
    <w:rsid w:val="00CF32FC"/>
    <w:rsid w:val="00CF3775"/>
    <w:rsid w:val="00CF4DFB"/>
    <w:rsid w:val="00CF4EC9"/>
    <w:rsid w:val="00CF5123"/>
    <w:rsid w:val="00CF5BB6"/>
    <w:rsid w:val="00CF5F56"/>
    <w:rsid w:val="00CF60E9"/>
    <w:rsid w:val="00CF77C6"/>
    <w:rsid w:val="00CF7D19"/>
    <w:rsid w:val="00D00C61"/>
    <w:rsid w:val="00D01865"/>
    <w:rsid w:val="00D019A1"/>
    <w:rsid w:val="00D01B06"/>
    <w:rsid w:val="00D02049"/>
    <w:rsid w:val="00D03308"/>
    <w:rsid w:val="00D03E54"/>
    <w:rsid w:val="00D04428"/>
    <w:rsid w:val="00D0473F"/>
    <w:rsid w:val="00D061B5"/>
    <w:rsid w:val="00D063A6"/>
    <w:rsid w:val="00D0644A"/>
    <w:rsid w:val="00D06D0F"/>
    <w:rsid w:val="00D076FB"/>
    <w:rsid w:val="00D104BF"/>
    <w:rsid w:val="00D1059C"/>
    <w:rsid w:val="00D10A86"/>
    <w:rsid w:val="00D11CC1"/>
    <w:rsid w:val="00D12BB6"/>
    <w:rsid w:val="00D12DA1"/>
    <w:rsid w:val="00D13693"/>
    <w:rsid w:val="00D13DBB"/>
    <w:rsid w:val="00D15214"/>
    <w:rsid w:val="00D153A7"/>
    <w:rsid w:val="00D165EF"/>
    <w:rsid w:val="00D16F2A"/>
    <w:rsid w:val="00D171CD"/>
    <w:rsid w:val="00D202C5"/>
    <w:rsid w:val="00D203AA"/>
    <w:rsid w:val="00D2076E"/>
    <w:rsid w:val="00D23B2C"/>
    <w:rsid w:val="00D248AA"/>
    <w:rsid w:val="00D25253"/>
    <w:rsid w:val="00D2651D"/>
    <w:rsid w:val="00D26CDB"/>
    <w:rsid w:val="00D26DBE"/>
    <w:rsid w:val="00D27C1C"/>
    <w:rsid w:val="00D304E6"/>
    <w:rsid w:val="00D30A7D"/>
    <w:rsid w:val="00D31A04"/>
    <w:rsid w:val="00D31B4B"/>
    <w:rsid w:val="00D323B4"/>
    <w:rsid w:val="00D34357"/>
    <w:rsid w:val="00D345B2"/>
    <w:rsid w:val="00D34BAA"/>
    <w:rsid w:val="00D34BCE"/>
    <w:rsid w:val="00D350AE"/>
    <w:rsid w:val="00D37889"/>
    <w:rsid w:val="00D4082D"/>
    <w:rsid w:val="00D4180C"/>
    <w:rsid w:val="00D41C1B"/>
    <w:rsid w:val="00D41FC2"/>
    <w:rsid w:val="00D42467"/>
    <w:rsid w:val="00D42673"/>
    <w:rsid w:val="00D426D4"/>
    <w:rsid w:val="00D427E0"/>
    <w:rsid w:val="00D4296A"/>
    <w:rsid w:val="00D43024"/>
    <w:rsid w:val="00D43722"/>
    <w:rsid w:val="00D44254"/>
    <w:rsid w:val="00D4620C"/>
    <w:rsid w:val="00D463F7"/>
    <w:rsid w:val="00D47851"/>
    <w:rsid w:val="00D47BD7"/>
    <w:rsid w:val="00D47FDD"/>
    <w:rsid w:val="00D51F68"/>
    <w:rsid w:val="00D51FC7"/>
    <w:rsid w:val="00D52BEE"/>
    <w:rsid w:val="00D54A1B"/>
    <w:rsid w:val="00D54AD4"/>
    <w:rsid w:val="00D55DB2"/>
    <w:rsid w:val="00D57FB1"/>
    <w:rsid w:val="00D6284B"/>
    <w:rsid w:val="00D63674"/>
    <w:rsid w:val="00D63855"/>
    <w:rsid w:val="00D63A1C"/>
    <w:rsid w:val="00D63AF7"/>
    <w:rsid w:val="00D652C2"/>
    <w:rsid w:val="00D652E3"/>
    <w:rsid w:val="00D65C11"/>
    <w:rsid w:val="00D65F47"/>
    <w:rsid w:val="00D70BE6"/>
    <w:rsid w:val="00D715D1"/>
    <w:rsid w:val="00D72FCD"/>
    <w:rsid w:val="00D73618"/>
    <w:rsid w:val="00D73A97"/>
    <w:rsid w:val="00D751BF"/>
    <w:rsid w:val="00D7598F"/>
    <w:rsid w:val="00D760A1"/>
    <w:rsid w:val="00D764E6"/>
    <w:rsid w:val="00D76FCA"/>
    <w:rsid w:val="00D77B88"/>
    <w:rsid w:val="00D81422"/>
    <w:rsid w:val="00D8173F"/>
    <w:rsid w:val="00D82677"/>
    <w:rsid w:val="00D8291D"/>
    <w:rsid w:val="00D82B0B"/>
    <w:rsid w:val="00D83393"/>
    <w:rsid w:val="00D84009"/>
    <w:rsid w:val="00D840EB"/>
    <w:rsid w:val="00D842A5"/>
    <w:rsid w:val="00D8505B"/>
    <w:rsid w:val="00D85D41"/>
    <w:rsid w:val="00D86413"/>
    <w:rsid w:val="00D865DF"/>
    <w:rsid w:val="00D875BA"/>
    <w:rsid w:val="00D91BDD"/>
    <w:rsid w:val="00D920B5"/>
    <w:rsid w:val="00D9217C"/>
    <w:rsid w:val="00D93E17"/>
    <w:rsid w:val="00D953BD"/>
    <w:rsid w:val="00D95BE7"/>
    <w:rsid w:val="00D961DD"/>
    <w:rsid w:val="00D9653D"/>
    <w:rsid w:val="00D96BB4"/>
    <w:rsid w:val="00D96BF3"/>
    <w:rsid w:val="00DA0005"/>
    <w:rsid w:val="00DA0961"/>
    <w:rsid w:val="00DA14B3"/>
    <w:rsid w:val="00DA1E4F"/>
    <w:rsid w:val="00DA2E86"/>
    <w:rsid w:val="00DA478F"/>
    <w:rsid w:val="00DA49AB"/>
    <w:rsid w:val="00DA51B4"/>
    <w:rsid w:val="00DA54E1"/>
    <w:rsid w:val="00DA5576"/>
    <w:rsid w:val="00DA5ED3"/>
    <w:rsid w:val="00DA6507"/>
    <w:rsid w:val="00DA6ADF"/>
    <w:rsid w:val="00DA72D8"/>
    <w:rsid w:val="00DA7566"/>
    <w:rsid w:val="00DA758A"/>
    <w:rsid w:val="00DA784B"/>
    <w:rsid w:val="00DB0310"/>
    <w:rsid w:val="00DB0496"/>
    <w:rsid w:val="00DB051E"/>
    <w:rsid w:val="00DB089A"/>
    <w:rsid w:val="00DB13D8"/>
    <w:rsid w:val="00DB1542"/>
    <w:rsid w:val="00DB26F2"/>
    <w:rsid w:val="00DB292F"/>
    <w:rsid w:val="00DB3C5F"/>
    <w:rsid w:val="00DB3D0E"/>
    <w:rsid w:val="00DB48AF"/>
    <w:rsid w:val="00DB4A11"/>
    <w:rsid w:val="00DB4F7D"/>
    <w:rsid w:val="00DB5325"/>
    <w:rsid w:val="00DB58D5"/>
    <w:rsid w:val="00DB5971"/>
    <w:rsid w:val="00DB5C5A"/>
    <w:rsid w:val="00DB5FD2"/>
    <w:rsid w:val="00DB6859"/>
    <w:rsid w:val="00DB7489"/>
    <w:rsid w:val="00DC085A"/>
    <w:rsid w:val="00DC1949"/>
    <w:rsid w:val="00DC2845"/>
    <w:rsid w:val="00DC2BCE"/>
    <w:rsid w:val="00DC48A2"/>
    <w:rsid w:val="00DC4A81"/>
    <w:rsid w:val="00DC545D"/>
    <w:rsid w:val="00DC6300"/>
    <w:rsid w:val="00DC77C8"/>
    <w:rsid w:val="00DC7D0A"/>
    <w:rsid w:val="00DD010F"/>
    <w:rsid w:val="00DD08F8"/>
    <w:rsid w:val="00DD0A5A"/>
    <w:rsid w:val="00DD2061"/>
    <w:rsid w:val="00DD2621"/>
    <w:rsid w:val="00DD2884"/>
    <w:rsid w:val="00DD36B7"/>
    <w:rsid w:val="00DD54D9"/>
    <w:rsid w:val="00DD55E3"/>
    <w:rsid w:val="00DD594A"/>
    <w:rsid w:val="00DD5D15"/>
    <w:rsid w:val="00DD6780"/>
    <w:rsid w:val="00DD6A0D"/>
    <w:rsid w:val="00DD75C3"/>
    <w:rsid w:val="00DD7F3F"/>
    <w:rsid w:val="00DE009B"/>
    <w:rsid w:val="00DE13E3"/>
    <w:rsid w:val="00DE17A3"/>
    <w:rsid w:val="00DE17EA"/>
    <w:rsid w:val="00DE1A75"/>
    <w:rsid w:val="00DE232B"/>
    <w:rsid w:val="00DE34DB"/>
    <w:rsid w:val="00DE3776"/>
    <w:rsid w:val="00DE3871"/>
    <w:rsid w:val="00DE42D7"/>
    <w:rsid w:val="00DE452B"/>
    <w:rsid w:val="00DE52CE"/>
    <w:rsid w:val="00DE5391"/>
    <w:rsid w:val="00DE547D"/>
    <w:rsid w:val="00DE61A7"/>
    <w:rsid w:val="00DE7E2C"/>
    <w:rsid w:val="00DF05B7"/>
    <w:rsid w:val="00DF0753"/>
    <w:rsid w:val="00DF07B2"/>
    <w:rsid w:val="00DF13DF"/>
    <w:rsid w:val="00DF1B67"/>
    <w:rsid w:val="00DF24C6"/>
    <w:rsid w:val="00DF2B1F"/>
    <w:rsid w:val="00DF2BCC"/>
    <w:rsid w:val="00DF3081"/>
    <w:rsid w:val="00DF362C"/>
    <w:rsid w:val="00DF4677"/>
    <w:rsid w:val="00DF5175"/>
    <w:rsid w:val="00DF550A"/>
    <w:rsid w:val="00DF5531"/>
    <w:rsid w:val="00DF690C"/>
    <w:rsid w:val="00DF6C72"/>
    <w:rsid w:val="00DF6C73"/>
    <w:rsid w:val="00DF78FF"/>
    <w:rsid w:val="00DF79A5"/>
    <w:rsid w:val="00DF79FF"/>
    <w:rsid w:val="00DF7A91"/>
    <w:rsid w:val="00DF7F67"/>
    <w:rsid w:val="00E00291"/>
    <w:rsid w:val="00E00C7E"/>
    <w:rsid w:val="00E016C2"/>
    <w:rsid w:val="00E01EA9"/>
    <w:rsid w:val="00E023DA"/>
    <w:rsid w:val="00E029F6"/>
    <w:rsid w:val="00E03BBC"/>
    <w:rsid w:val="00E03C3E"/>
    <w:rsid w:val="00E05A15"/>
    <w:rsid w:val="00E06224"/>
    <w:rsid w:val="00E06F2E"/>
    <w:rsid w:val="00E10922"/>
    <w:rsid w:val="00E10E14"/>
    <w:rsid w:val="00E110D2"/>
    <w:rsid w:val="00E11A1B"/>
    <w:rsid w:val="00E121B1"/>
    <w:rsid w:val="00E12D11"/>
    <w:rsid w:val="00E1320E"/>
    <w:rsid w:val="00E1405E"/>
    <w:rsid w:val="00E14581"/>
    <w:rsid w:val="00E15BF9"/>
    <w:rsid w:val="00E15C5C"/>
    <w:rsid w:val="00E15EF8"/>
    <w:rsid w:val="00E15FCF"/>
    <w:rsid w:val="00E1604A"/>
    <w:rsid w:val="00E164E0"/>
    <w:rsid w:val="00E167A4"/>
    <w:rsid w:val="00E16914"/>
    <w:rsid w:val="00E169AA"/>
    <w:rsid w:val="00E17574"/>
    <w:rsid w:val="00E17CF5"/>
    <w:rsid w:val="00E17F3F"/>
    <w:rsid w:val="00E21166"/>
    <w:rsid w:val="00E21344"/>
    <w:rsid w:val="00E213A0"/>
    <w:rsid w:val="00E213F7"/>
    <w:rsid w:val="00E222D4"/>
    <w:rsid w:val="00E22D7A"/>
    <w:rsid w:val="00E23E91"/>
    <w:rsid w:val="00E24929"/>
    <w:rsid w:val="00E25889"/>
    <w:rsid w:val="00E25902"/>
    <w:rsid w:val="00E25C21"/>
    <w:rsid w:val="00E25D2F"/>
    <w:rsid w:val="00E26BCD"/>
    <w:rsid w:val="00E272B3"/>
    <w:rsid w:val="00E30451"/>
    <w:rsid w:val="00E311CE"/>
    <w:rsid w:val="00E31418"/>
    <w:rsid w:val="00E327EA"/>
    <w:rsid w:val="00E3291B"/>
    <w:rsid w:val="00E32AB5"/>
    <w:rsid w:val="00E33667"/>
    <w:rsid w:val="00E3381B"/>
    <w:rsid w:val="00E3451C"/>
    <w:rsid w:val="00E350FD"/>
    <w:rsid w:val="00E35567"/>
    <w:rsid w:val="00E368EC"/>
    <w:rsid w:val="00E36BB4"/>
    <w:rsid w:val="00E36DF8"/>
    <w:rsid w:val="00E375A1"/>
    <w:rsid w:val="00E40865"/>
    <w:rsid w:val="00E41511"/>
    <w:rsid w:val="00E41BE1"/>
    <w:rsid w:val="00E42A9B"/>
    <w:rsid w:val="00E43BF5"/>
    <w:rsid w:val="00E43DFE"/>
    <w:rsid w:val="00E445FF"/>
    <w:rsid w:val="00E453EC"/>
    <w:rsid w:val="00E465F6"/>
    <w:rsid w:val="00E46F4B"/>
    <w:rsid w:val="00E526A9"/>
    <w:rsid w:val="00E528A5"/>
    <w:rsid w:val="00E52BE9"/>
    <w:rsid w:val="00E52C34"/>
    <w:rsid w:val="00E5423D"/>
    <w:rsid w:val="00E54594"/>
    <w:rsid w:val="00E5665F"/>
    <w:rsid w:val="00E56CC1"/>
    <w:rsid w:val="00E57D28"/>
    <w:rsid w:val="00E57EFB"/>
    <w:rsid w:val="00E610AA"/>
    <w:rsid w:val="00E61AA6"/>
    <w:rsid w:val="00E61CE6"/>
    <w:rsid w:val="00E620C6"/>
    <w:rsid w:val="00E62525"/>
    <w:rsid w:val="00E636B5"/>
    <w:rsid w:val="00E63A49"/>
    <w:rsid w:val="00E646E0"/>
    <w:rsid w:val="00E6558E"/>
    <w:rsid w:val="00E65A63"/>
    <w:rsid w:val="00E65BA7"/>
    <w:rsid w:val="00E66FD4"/>
    <w:rsid w:val="00E70287"/>
    <w:rsid w:val="00E70F3D"/>
    <w:rsid w:val="00E71314"/>
    <w:rsid w:val="00E71590"/>
    <w:rsid w:val="00E716F7"/>
    <w:rsid w:val="00E72FD7"/>
    <w:rsid w:val="00E73544"/>
    <w:rsid w:val="00E73825"/>
    <w:rsid w:val="00E73D56"/>
    <w:rsid w:val="00E75CA4"/>
    <w:rsid w:val="00E75CC0"/>
    <w:rsid w:val="00E767E6"/>
    <w:rsid w:val="00E77815"/>
    <w:rsid w:val="00E77B07"/>
    <w:rsid w:val="00E77BD4"/>
    <w:rsid w:val="00E77F40"/>
    <w:rsid w:val="00E80187"/>
    <w:rsid w:val="00E80204"/>
    <w:rsid w:val="00E810EF"/>
    <w:rsid w:val="00E814AC"/>
    <w:rsid w:val="00E82970"/>
    <w:rsid w:val="00E829CE"/>
    <w:rsid w:val="00E82D08"/>
    <w:rsid w:val="00E82D92"/>
    <w:rsid w:val="00E83D13"/>
    <w:rsid w:val="00E84901"/>
    <w:rsid w:val="00E84F81"/>
    <w:rsid w:val="00E87557"/>
    <w:rsid w:val="00E91F86"/>
    <w:rsid w:val="00E92E15"/>
    <w:rsid w:val="00E9360F"/>
    <w:rsid w:val="00E940B1"/>
    <w:rsid w:val="00E94F7D"/>
    <w:rsid w:val="00E9516D"/>
    <w:rsid w:val="00E961EB"/>
    <w:rsid w:val="00EA00A1"/>
    <w:rsid w:val="00EA01A2"/>
    <w:rsid w:val="00EA0C3F"/>
    <w:rsid w:val="00EA1426"/>
    <w:rsid w:val="00EA21E8"/>
    <w:rsid w:val="00EA25FB"/>
    <w:rsid w:val="00EA2B09"/>
    <w:rsid w:val="00EA3C19"/>
    <w:rsid w:val="00EA3CCE"/>
    <w:rsid w:val="00EA4E13"/>
    <w:rsid w:val="00EA56FB"/>
    <w:rsid w:val="00EA5D17"/>
    <w:rsid w:val="00EA66EF"/>
    <w:rsid w:val="00EA7C0F"/>
    <w:rsid w:val="00EB02F8"/>
    <w:rsid w:val="00EB0B4E"/>
    <w:rsid w:val="00EB0F82"/>
    <w:rsid w:val="00EB124D"/>
    <w:rsid w:val="00EB15BF"/>
    <w:rsid w:val="00EB285B"/>
    <w:rsid w:val="00EB2B89"/>
    <w:rsid w:val="00EB34EC"/>
    <w:rsid w:val="00EB4042"/>
    <w:rsid w:val="00EB4DCB"/>
    <w:rsid w:val="00EB50A6"/>
    <w:rsid w:val="00EB6A31"/>
    <w:rsid w:val="00EB7946"/>
    <w:rsid w:val="00EC07EF"/>
    <w:rsid w:val="00EC0ABD"/>
    <w:rsid w:val="00EC0D31"/>
    <w:rsid w:val="00EC1368"/>
    <w:rsid w:val="00EC18D1"/>
    <w:rsid w:val="00EC3696"/>
    <w:rsid w:val="00EC36F0"/>
    <w:rsid w:val="00EC456F"/>
    <w:rsid w:val="00EC5466"/>
    <w:rsid w:val="00EC7166"/>
    <w:rsid w:val="00ED0109"/>
    <w:rsid w:val="00ED02C8"/>
    <w:rsid w:val="00ED12A2"/>
    <w:rsid w:val="00ED23EC"/>
    <w:rsid w:val="00ED28CB"/>
    <w:rsid w:val="00ED45BB"/>
    <w:rsid w:val="00ED500D"/>
    <w:rsid w:val="00ED5C0B"/>
    <w:rsid w:val="00ED7014"/>
    <w:rsid w:val="00ED708E"/>
    <w:rsid w:val="00ED771E"/>
    <w:rsid w:val="00EE1B0A"/>
    <w:rsid w:val="00EE1B34"/>
    <w:rsid w:val="00EE1D49"/>
    <w:rsid w:val="00EE24F8"/>
    <w:rsid w:val="00EE28DC"/>
    <w:rsid w:val="00EE3864"/>
    <w:rsid w:val="00EE3AE5"/>
    <w:rsid w:val="00EE3E09"/>
    <w:rsid w:val="00EE46F7"/>
    <w:rsid w:val="00EE48AE"/>
    <w:rsid w:val="00EE501A"/>
    <w:rsid w:val="00EE5282"/>
    <w:rsid w:val="00EE603E"/>
    <w:rsid w:val="00EE6783"/>
    <w:rsid w:val="00EE6F45"/>
    <w:rsid w:val="00EE7004"/>
    <w:rsid w:val="00EF47F6"/>
    <w:rsid w:val="00EF7486"/>
    <w:rsid w:val="00EF7589"/>
    <w:rsid w:val="00F0017F"/>
    <w:rsid w:val="00F0050D"/>
    <w:rsid w:val="00F0141A"/>
    <w:rsid w:val="00F01718"/>
    <w:rsid w:val="00F01918"/>
    <w:rsid w:val="00F02444"/>
    <w:rsid w:val="00F02960"/>
    <w:rsid w:val="00F05565"/>
    <w:rsid w:val="00F06C90"/>
    <w:rsid w:val="00F07278"/>
    <w:rsid w:val="00F1079A"/>
    <w:rsid w:val="00F1114B"/>
    <w:rsid w:val="00F11944"/>
    <w:rsid w:val="00F12323"/>
    <w:rsid w:val="00F12938"/>
    <w:rsid w:val="00F13921"/>
    <w:rsid w:val="00F14292"/>
    <w:rsid w:val="00F14443"/>
    <w:rsid w:val="00F1459F"/>
    <w:rsid w:val="00F1463D"/>
    <w:rsid w:val="00F1644D"/>
    <w:rsid w:val="00F172B1"/>
    <w:rsid w:val="00F20ECE"/>
    <w:rsid w:val="00F21360"/>
    <w:rsid w:val="00F218E0"/>
    <w:rsid w:val="00F21E4D"/>
    <w:rsid w:val="00F23A66"/>
    <w:rsid w:val="00F2587F"/>
    <w:rsid w:val="00F25ADE"/>
    <w:rsid w:val="00F25E4F"/>
    <w:rsid w:val="00F26471"/>
    <w:rsid w:val="00F26684"/>
    <w:rsid w:val="00F27868"/>
    <w:rsid w:val="00F27C16"/>
    <w:rsid w:val="00F301D1"/>
    <w:rsid w:val="00F30895"/>
    <w:rsid w:val="00F316AD"/>
    <w:rsid w:val="00F31EF1"/>
    <w:rsid w:val="00F32553"/>
    <w:rsid w:val="00F34309"/>
    <w:rsid w:val="00F34869"/>
    <w:rsid w:val="00F3581D"/>
    <w:rsid w:val="00F372BD"/>
    <w:rsid w:val="00F40C96"/>
    <w:rsid w:val="00F41805"/>
    <w:rsid w:val="00F4188D"/>
    <w:rsid w:val="00F425EC"/>
    <w:rsid w:val="00F42C18"/>
    <w:rsid w:val="00F431EF"/>
    <w:rsid w:val="00F43397"/>
    <w:rsid w:val="00F458B1"/>
    <w:rsid w:val="00F45F72"/>
    <w:rsid w:val="00F45FAF"/>
    <w:rsid w:val="00F469D9"/>
    <w:rsid w:val="00F46A1F"/>
    <w:rsid w:val="00F46BF8"/>
    <w:rsid w:val="00F46C6F"/>
    <w:rsid w:val="00F47B9B"/>
    <w:rsid w:val="00F50A6F"/>
    <w:rsid w:val="00F512C1"/>
    <w:rsid w:val="00F51526"/>
    <w:rsid w:val="00F51800"/>
    <w:rsid w:val="00F51CD0"/>
    <w:rsid w:val="00F525F7"/>
    <w:rsid w:val="00F53810"/>
    <w:rsid w:val="00F5452A"/>
    <w:rsid w:val="00F54A5C"/>
    <w:rsid w:val="00F5504A"/>
    <w:rsid w:val="00F563D2"/>
    <w:rsid w:val="00F5645B"/>
    <w:rsid w:val="00F56530"/>
    <w:rsid w:val="00F56951"/>
    <w:rsid w:val="00F57240"/>
    <w:rsid w:val="00F577A1"/>
    <w:rsid w:val="00F579EE"/>
    <w:rsid w:val="00F62B30"/>
    <w:rsid w:val="00F62DB5"/>
    <w:rsid w:val="00F6349B"/>
    <w:rsid w:val="00F639E1"/>
    <w:rsid w:val="00F63D1E"/>
    <w:rsid w:val="00F64BDD"/>
    <w:rsid w:val="00F64F5D"/>
    <w:rsid w:val="00F6623F"/>
    <w:rsid w:val="00F67A54"/>
    <w:rsid w:val="00F703E5"/>
    <w:rsid w:val="00F70B90"/>
    <w:rsid w:val="00F70BF5"/>
    <w:rsid w:val="00F72494"/>
    <w:rsid w:val="00F72983"/>
    <w:rsid w:val="00F72C15"/>
    <w:rsid w:val="00F72D4E"/>
    <w:rsid w:val="00F737C3"/>
    <w:rsid w:val="00F73B25"/>
    <w:rsid w:val="00F73F4C"/>
    <w:rsid w:val="00F760F0"/>
    <w:rsid w:val="00F76984"/>
    <w:rsid w:val="00F76B42"/>
    <w:rsid w:val="00F76BF8"/>
    <w:rsid w:val="00F77693"/>
    <w:rsid w:val="00F80801"/>
    <w:rsid w:val="00F80E9F"/>
    <w:rsid w:val="00F80FC5"/>
    <w:rsid w:val="00F80FE0"/>
    <w:rsid w:val="00F816C7"/>
    <w:rsid w:val="00F83681"/>
    <w:rsid w:val="00F8430D"/>
    <w:rsid w:val="00F8471A"/>
    <w:rsid w:val="00F84B9C"/>
    <w:rsid w:val="00F85FC2"/>
    <w:rsid w:val="00F8676C"/>
    <w:rsid w:val="00F871F4"/>
    <w:rsid w:val="00F87C90"/>
    <w:rsid w:val="00F90393"/>
    <w:rsid w:val="00F907DE"/>
    <w:rsid w:val="00F9115C"/>
    <w:rsid w:val="00F91849"/>
    <w:rsid w:val="00F91A48"/>
    <w:rsid w:val="00F92464"/>
    <w:rsid w:val="00F9255B"/>
    <w:rsid w:val="00F92F76"/>
    <w:rsid w:val="00F939CC"/>
    <w:rsid w:val="00F94898"/>
    <w:rsid w:val="00F948FB"/>
    <w:rsid w:val="00F9510F"/>
    <w:rsid w:val="00F95F74"/>
    <w:rsid w:val="00F960D9"/>
    <w:rsid w:val="00F966B9"/>
    <w:rsid w:val="00F97C83"/>
    <w:rsid w:val="00FA0381"/>
    <w:rsid w:val="00FA0923"/>
    <w:rsid w:val="00FA1B2B"/>
    <w:rsid w:val="00FA1D0A"/>
    <w:rsid w:val="00FA2D6B"/>
    <w:rsid w:val="00FA366A"/>
    <w:rsid w:val="00FA4049"/>
    <w:rsid w:val="00FA4AE4"/>
    <w:rsid w:val="00FA4BF8"/>
    <w:rsid w:val="00FA5492"/>
    <w:rsid w:val="00FA5C4D"/>
    <w:rsid w:val="00FA6202"/>
    <w:rsid w:val="00FA6747"/>
    <w:rsid w:val="00FB014D"/>
    <w:rsid w:val="00FB03AB"/>
    <w:rsid w:val="00FB0C78"/>
    <w:rsid w:val="00FB0D3B"/>
    <w:rsid w:val="00FB18FE"/>
    <w:rsid w:val="00FB2431"/>
    <w:rsid w:val="00FB2D5E"/>
    <w:rsid w:val="00FB3363"/>
    <w:rsid w:val="00FB35BF"/>
    <w:rsid w:val="00FB40DA"/>
    <w:rsid w:val="00FB4F92"/>
    <w:rsid w:val="00FB56C4"/>
    <w:rsid w:val="00FB61AD"/>
    <w:rsid w:val="00FB660D"/>
    <w:rsid w:val="00FB7B41"/>
    <w:rsid w:val="00FB7EAA"/>
    <w:rsid w:val="00FC0982"/>
    <w:rsid w:val="00FC1ECC"/>
    <w:rsid w:val="00FC2253"/>
    <w:rsid w:val="00FC2B1C"/>
    <w:rsid w:val="00FC319B"/>
    <w:rsid w:val="00FC549C"/>
    <w:rsid w:val="00FC5E64"/>
    <w:rsid w:val="00FC621D"/>
    <w:rsid w:val="00FC627B"/>
    <w:rsid w:val="00FC7433"/>
    <w:rsid w:val="00FC7DEA"/>
    <w:rsid w:val="00FD0027"/>
    <w:rsid w:val="00FD0D97"/>
    <w:rsid w:val="00FD16BF"/>
    <w:rsid w:val="00FD16E6"/>
    <w:rsid w:val="00FD32B2"/>
    <w:rsid w:val="00FD32FA"/>
    <w:rsid w:val="00FD35CE"/>
    <w:rsid w:val="00FD3A1E"/>
    <w:rsid w:val="00FD3CAD"/>
    <w:rsid w:val="00FD3D41"/>
    <w:rsid w:val="00FD5A4E"/>
    <w:rsid w:val="00FD5CE6"/>
    <w:rsid w:val="00FD61D2"/>
    <w:rsid w:val="00FD7A03"/>
    <w:rsid w:val="00FE03CB"/>
    <w:rsid w:val="00FE03D6"/>
    <w:rsid w:val="00FE2085"/>
    <w:rsid w:val="00FE3562"/>
    <w:rsid w:val="00FE3733"/>
    <w:rsid w:val="00FE3903"/>
    <w:rsid w:val="00FE6595"/>
    <w:rsid w:val="00FE775E"/>
    <w:rsid w:val="00FE778A"/>
    <w:rsid w:val="00FE7993"/>
    <w:rsid w:val="00FF0195"/>
    <w:rsid w:val="00FF11A7"/>
    <w:rsid w:val="00FF364D"/>
    <w:rsid w:val="00FF4460"/>
    <w:rsid w:val="00FF4625"/>
    <w:rsid w:val="00FF5CAB"/>
    <w:rsid w:val="00FF60FC"/>
    <w:rsid w:val="00FF6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3889671"/>
  <w15:docId w15:val="{4F136666-DA3D-4CB2-B6C7-73771B86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549C"/>
    <w:pPr>
      <w:overflowPunct w:val="0"/>
      <w:autoSpaceDE w:val="0"/>
      <w:autoSpaceDN w:val="0"/>
      <w:adjustRightInd w:val="0"/>
      <w:ind w:left="-108" w:right="176" w:firstLine="720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F21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2135"/>
    <w:pPr>
      <w:keepNext/>
      <w:overflowPunct/>
      <w:adjustRightInd/>
      <w:jc w:val="center"/>
      <w:textAlignment w:val="auto"/>
      <w:outlineLvl w:val="1"/>
    </w:pPr>
    <w:rPr>
      <w:b/>
      <w:caps/>
      <w:szCs w:val="24"/>
    </w:rPr>
  </w:style>
  <w:style w:type="paragraph" w:styleId="3">
    <w:name w:val="heading 3"/>
    <w:basedOn w:val="a"/>
    <w:next w:val="a"/>
    <w:qFormat/>
    <w:rsid w:val="008F2135"/>
    <w:pPr>
      <w:keepNext/>
      <w:overflowPunct/>
      <w:autoSpaceDE/>
      <w:autoSpaceDN/>
      <w:adjustRightInd/>
      <w:spacing w:before="240" w:after="60"/>
      <w:ind w:left="0" w:right="0" w:firstLine="0"/>
      <w:jc w:val="lef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F2135"/>
    <w:pPr>
      <w:keepNext/>
      <w:overflowPunct/>
      <w:autoSpaceDE/>
      <w:autoSpaceDN/>
      <w:adjustRightInd/>
      <w:ind w:left="0" w:right="0" w:firstLine="708"/>
      <w:textAlignment w:val="auto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21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F2135"/>
    <w:pPr>
      <w:keepNext/>
      <w:widowControl w:val="0"/>
      <w:overflowPunct/>
      <w:adjustRightInd/>
      <w:ind w:left="1200" w:right="0" w:firstLine="0"/>
      <w:jc w:val="left"/>
      <w:textAlignment w:val="auto"/>
      <w:outlineLvl w:val="5"/>
    </w:pPr>
    <w:rPr>
      <w:b/>
      <w:bCs/>
      <w:sz w:val="20"/>
      <w:lang w:val="en-US"/>
    </w:rPr>
  </w:style>
  <w:style w:type="paragraph" w:styleId="7">
    <w:name w:val="heading 7"/>
    <w:basedOn w:val="a"/>
    <w:next w:val="a"/>
    <w:qFormat/>
    <w:rsid w:val="008F2135"/>
    <w:pPr>
      <w:keepNext/>
      <w:tabs>
        <w:tab w:val="left" w:pos="510"/>
        <w:tab w:val="left" w:pos="624"/>
        <w:tab w:val="left" w:pos="709"/>
      </w:tabs>
      <w:spacing w:line="360" w:lineRule="auto"/>
      <w:ind w:left="0" w:hanging="142"/>
      <w:outlineLvl w:val="6"/>
    </w:pPr>
    <w:rPr>
      <w:sz w:val="28"/>
    </w:rPr>
  </w:style>
  <w:style w:type="paragraph" w:styleId="8">
    <w:name w:val="heading 8"/>
    <w:basedOn w:val="a"/>
    <w:next w:val="a"/>
    <w:qFormat/>
    <w:rsid w:val="008F2135"/>
    <w:pPr>
      <w:keepNext/>
      <w:spacing w:line="360" w:lineRule="auto"/>
      <w:ind w:left="0" w:firstLine="0"/>
      <w:outlineLvl w:val="7"/>
    </w:pPr>
    <w:rPr>
      <w:rFonts w:eastAsia="MS Mincho"/>
      <w:i/>
      <w:iCs/>
      <w:sz w:val="28"/>
    </w:rPr>
  </w:style>
  <w:style w:type="paragraph" w:styleId="9">
    <w:name w:val="heading 9"/>
    <w:basedOn w:val="a"/>
    <w:next w:val="a"/>
    <w:qFormat/>
    <w:rsid w:val="008F2135"/>
    <w:pPr>
      <w:keepNext/>
      <w:tabs>
        <w:tab w:val="left" w:pos="510"/>
        <w:tab w:val="left" w:pos="624"/>
        <w:tab w:val="left" w:pos="709"/>
      </w:tabs>
      <w:spacing w:line="360" w:lineRule="auto"/>
      <w:ind w:left="0" w:right="0" w:firstLine="284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213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F21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F2135"/>
  </w:style>
  <w:style w:type="paragraph" w:styleId="a8">
    <w:name w:val="Body Text"/>
    <w:basedOn w:val="a"/>
    <w:rsid w:val="008F2135"/>
  </w:style>
  <w:style w:type="paragraph" w:styleId="30">
    <w:name w:val="Body Text Indent 3"/>
    <w:basedOn w:val="a"/>
    <w:link w:val="31"/>
    <w:rsid w:val="008F2135"/>
    <w:pPr>
      <w:overflowPunct/>
      <w:adjustRightInd/>
      <w:ind w:firstLine="1"/>
      <w:textAlignment w:val="auto"/>
    </w:pPr>
    <w:rPr>
      <w:szCs w:val="24"/>
    </w:rPr>
  </w:style>
  <w:style w:type="paragraph" w:styleId="a9">
    <w:name w:val="Body Text Indent"/>
    <w:basedOn w:val="a"/>
    <w:link w:val="aa"/>
    <w:rsid w:val="008F2135"/>
    <w:pPr>
      <w:spacing w:after="120"/>
      <w:ind w:left="283"/>
    </w:pPr>
  </w:style>
  <w:style w:type="paragraph" w:styleId="20">
    <w:name w:val="Body Text Indent 2"/>
    <w:aliases w:val=" Знак9 Знак,Знак9 Знак"/>
    <w:basedOn w:val="a"/>
    <w:link w:val="21"/>
    <w:rsid w:val="008F2135"/>
    <w:pPr>
      <w:spacing w:after="120" w:line="480" w:lineRule="auto"/>
      <w:ind w:left="283"/>
    </w:pPr>
  </w:style>
  <w:style w:type="paragraph" w:customStyle="1" w:styleId="ab">
    <w:name w:val="Нормальный"/>
    <w:rsid w:val="008F2135"/>
    <w:pPr>
      <w:ind w:left="-108" w:right="176" w:firstLine="720"/>
      <w:jc w:val="both"/>
    </w:pPr>
    <w:rPr>
      <w:snapToGrid w:val="0"/>
    </w:rPr>
  </w:style>
  <w:style w:type="paragraph" w:styleId="ac">
    <w:name w:val="Balloon Text"/>
    <w:basedOn w:val="a"/>
    <w:semiHidden/>
    <w:rsid w:val="008F2135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8F213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rsid w:val="008F2135"/>
    <w:rPr>
      <w:rFonts w:ascii="Tahoma" w:hAnsi="Tahoma" w:cs="Tahoma"/>
      <w:sz w:val="16"/>
      <w:szCs w:val="16"/>
    </w:rPr>
  </w:style>
  <w:style w:type="paragraph" w:styleId="af">
    <w:name w:val="Plain Text"/>
    <w:basedOn w:val="a"/>
    <w:rsid w:val="008F2135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0">
    <w:name w:val="Текст Знак"/>
    <w:rsid w:val="008F2135"/>
    <w:rPr>
      <w:rFonts w:ascii="Courier New" w:hAnsi="Courier New"/>
    </w:rPr>
  </w:style>
  <w:style w:type="character" w:styleId="af1">
    <w:name w:val="Strong"/>
    <w:qFormat/>
    <w:rsid w:val="008F2135"/>
    <w:rPr>
      <w:b/>
      <w:bCs/>
      <w:color w:val="333333"/>
    </w:rPr>
  </w:style>
  <w:style w:type="paragraph" w:styleId="af2">
    <w:name w:val="caption"/>
    <w:basedOn w:val="a"/>
    <w:next w:val="a"/>
    <w:qFormat/>
    <w:rsid w:val="008F2135"/>
    <w:rPr>
      <w:b/>
      <w:bCs/>
      <w:sz w:val="20"/>
    </w:rPr>
  </w:style>
  <w:style w:type="character" w:customStyle="1" w:styleId="af3">
    <w:name w:val="Знак Знак"/>
    <w:rsid w:val="008F2135"/>
    <w:rPr>
      <w:sz w:val="24"/>
    </w:rPr>
  </w:style>
  <w:style w:type="paragraph" w:styleId="af4">
    <w:name w:val="Normal (Web)"/>
    <w:basedOn w:val="a"/>
    <w:unhideWhenUsed/>
    <w:rsid w:val="008F2135"/>
    <w:pPr>
      <w:overflowPunct/>
      <w:autoSpaceDE/>
      <w:autoSpaceDN/>
      <w:adjustRightInd/>
      <w:ind w:left="0" w:right="0" w:firstLine="0"/>
      <w:jc w:val="left"/>
      <w:textAlignment w:val="auto"/>
    </w:pPr>
    <w:rPr>
      <w:rFonts w:ascii="Arial" w:hAnsi="Arial" w:cs="Arial"/>
      <w:color w:val="555555"/>
      <w:sz w:val="20"/>
    </w:rPr>
  </w:style>
  <w:style w:type="paragraph" w:styleId="22">
    <w:name w:val="Body Text 2"/>
    <w:basedOn w:val="a"/>
    <w:rsid w:val="008F2135"/>
    <w:pPr>
      <w:spacing w:after="120" w:line="480" w:lineRule="auto"/>
    </w:pPr>
  </w:style>
  <w:style w:type="paragraph" w:customStyle="1" w:styleId="10">
    <w:name w:val="Обычный1"/>
    <w:rsid w:val="008F2135"/>
    <w:rPr>
      <w:snapToGrid w:val="0"/>
      <w:sz w:val="24"/>
    </w:rPr>
  </w:style>
  <w:style w:type="paragraph" w:styleId="af5">
    <w:name w:val="Title"/>
    <w:basedOn w:val="a"/>
    <w:link w:val="af6"/>
    <w:qFormat/>
    <w:rsid w:val="008F2135"/>
    <w:pPr>
      <w:widowControl w:val="0"/>
      <w:overflowPunct/>
      <w:adjustRightInd/>
      <w:ind w:left="0" w:right="0" w:firstLine="0"/>
      <w:jc w:val="center"/>
      <w:textAlignment w:val="auto"/>
    </w:pPr>
    <w:rPr>
      <w:b/>
      <w:bCs/>
      <w:szCs w:val="24"/>
    </w:rPr>
  </w:style>
  <w:style w:type="paragraph" w:customStyle="1" w:styleId="caaieiaie2">
    <w:name w:val="caaieiaie 2"/>
    <w:basedOn w:val="a"/>
    <w:next w:val="a"/>
    <w:rsid w:val="008F2135"/>
    <w:pPr>
      <w:keepNext/>
      <w:widowControl w:val="0"/>
      <w:overflowPunct/>
      <w:autoSpaceDE/>
      <w:autoSpaceDN/>
      <w:adjustRightInd/>
      <w:ind w:left="0" w:right="0" w:firstLine="0"/>
      <w:jc w:val="center"/>
      <w:textAlignment w:val="auto"/>
    </w:pPr>
    <w:rPr>
      <w:sz w:val="26"/>
    </w:rPr>
  </w:style>
  <w:style w:type="paragraph" w:customStyle="1" w:styleId="Iniiaiieoaenonionooiii3">
    <w:name w:val="Iniiaiie oaeno n ionooiii 3"/>
    <w:basedOn w:val="a"/>
    <w:rsid w:val="008F2135"/>
    <w:pPr>
      <w:widowControl w:val="0"/>
      <w:suppressAutoHyphens/>
      <w:overflowPunct/>
      <w:autoSpaceDE/>
      <w:autoSpaceDN/>
      <w:adjustRightInd/>
      <w:ind w:left="0" w:right="0" w:firstLine="709"/>
      <w:textAlignment w:val="auto"/>
    </w:pPr>
    <w:rPr>
      <w:sz w:val="26"/>
    </w:rPr>
  </w:style>
  <w:style w:type="paragraph" w:customStyle="1" w:styleId="210">
    <w:name w:val="Основной текст с отступом 21"/>
    <w:basedOn w:val="a"/>
    <w:rsid w:val="008F2135"/>
    <w:pPr>
      <w:widowControl w:val="0"/>
      <w:tabs>
        <w:tab w:val="left" w:pos="720"/>
      </w:tabs>
      <w:suppressAutoHyphens/>
      <w:overflowPunct/>
      <w:autoSpaceDE/>
      <w:autoSpaceDN/>
      <w:adjustRightInd/>
      <w:spacing w:before="120"/>
      <w:ind w:left="714" w:right="0" w:hanging="357"/>
      <w:jc w:val="left"/>
      <w:textAlignment w:val="auto"/>
    </w:pPr>
    <w:rPr>
      <w:sz w:val="26"/>
    </w:rPr>
  </w:style>
  <w:style w:type="paragraph" w:customStyle="1" w:styleId="211">
    <w:name w:val="Основной текст 21"/>
    <w:basedOn w:val="10"/>
    <w:rsid w:val="008F2135"/>
    <w:pPr>
      <w:jc w:val="both"/>
    </w:pPr>
    <w:rPr>
      <w:snapToGrid/>
      <w:sz w:val="28"/>
    </w:rPr>
  </w:style>
  <w:style w:type="paragraph" w:customStyle="1" w:styleId="caaieiaie1">
    <w:name w:val="caaieiaie 1"/>
    <w:basedOn w:val="a"/>
    <w:next w:val="a"/>
    <w:rsid w:val="008F2135"/>
    <w:pPr>
      <w:keepNext/>
      <w:widowControl w:val="0"/>
      <w:overflowPunct/>
      <w:autoSpaceDE/>
      <w:autoSpaceDN/>
      <w:adjustRightInd/>
      <w:spacing w:before="500"/>
      <w:ind w:left="0" w:right="0" w:firstLine="0"/>
      <w:jc w:val="center"/>
      <w:textAlignment w:val="auto"/>
    </w:pPr>
    <w:rPr>
      <w:snapToGrid w:val="0"/>
    </w:rPr>
  </w:style>
  <w:style w:type="paragraph" w:styleId="af7">
    <w:name w:val="Subtitle"/>
    <w:basedOn w:val="a"/>
    <w:qFormat/>
    <w:rsid w:val="008F2135"/>
    <w:pPr>
      <w:overflowPunct/>
      <w:autoSpaceDE/>
      <w:autoSpaceDN/>
      <w:adjustRightInd/>
      <w:spacing w:line="360" w:lineRule="auto"/>
      <w:ind w:left="0" w:right="0" w:firstLine="0"/>
      <w:jc w:val="center"/>
      <w:textAlignment w:val="auto"/>
    </w:pPr>
    <w:rPr>
      <w:b/>
      <w:sz w:val="28"/>
      <w:szCs w:val="24"/>
    </w:rPr>
  </w:style>
  <w:style w:type="paragraph" w:styleId="af8">
    <w:name w:val="Block Text"/>
    <w:basedOn w:val="a"/>
    <w:rsid w:val="008F2135"/>
    <w:pPr>
      <w:tabs>
        <w:tab w:val="left" w:pos="993"/>
        <w:tab w:val="num" w:pos="4680"/>
      </w:tabs>
      <w:suppressAutoHyphens/>
      <w:ind w:firstLine="588"/>
    </w:pPr>
    <w:rPr>
      <w:strike/>
      <w:sz w:val="28"/>
    </w:rPr>
  </w:style>
  <w:style w:type="paragraph" w:styleId="32">
    <w:name w:val="Body Text 3"/>
    <w:basedOn w:val="a"/>
    <w:rsid w:val="008F2135"/>
    <w:pPr>
      <w:tabs>
        <w:tab w:val="left" w:pos="510"/>
        <w:tab w:val="left" w:pos="624"/>
      </w:tabs>
      <w:spacing w:line="336" w:lineRule="auto"/>
      <w:ind w:left="0" w:firstLine="0"/>
      <w:jc w:val="center"/>
    </w:pPr>
    <w:rPr>
      <w:sz w:val="28"/>
    </w:rPr>
  </w:style>
  <w:style w:type="paragraph" w:customStyle="1" w:styleId="Iiiaeuiue">
    <w:name w:val="Ii?iaeuiue"/>
    <w:rsid w:val="00DC4A81"/>
    <w:pPr>
      <w:autoSpaceDE w:val="0"/>
      <w:autoSpaceDN w:val="0"/>
      <w:adjustRightInd w:val="0"/>
    </w:pPr>
  </w:style>
  <w:style w:type="table" w:styleId="af9">
    <w:name w:val="Table Grid"/>
    <w:basedOn w:val="a1"/>
    <w:rsid w:val="00A0795E"/>
    <w:pPr>
      <w:overflowPunct w:val="0"/>
      <w:autoSpaceDE w:val="0"/>
      <w:autoSpaceDN w:val="0"/>
      <w:adjustRightInd w:val="0"/>
      <w:ind w:left="-108" w:right="176" w:firstLine="7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aliases w:val=" Знак9 Знак Знак,Знак9 Знак Знак"/>
    <w:link w:val="20"/>
    <w:rsid w:val="0006481D"/>
    <w:rPr>
      <w:sz w:val="24"/>
    </w:rPr>
  </w:style>
  <w:style w:type="character" w:customStyle="1" w:styleId="aa">
    <w:name w:val="Основной текст с отступом Знак"/>
    <w:link w:val="a9"/>
    <w:rsid w:val="001C3C2E"/>
    <w:rPr>
      <w:sz w:val="24"/>
    </w:rPr>
  </w:style>
  <w:style w:type="character" w:customStyle="1" w:styleId="a6">
    <w:name w:val="Нижний колонтитул Знак"/>
    <w:link w:val="a5"/>
    <w:uiPriority w:val="99"/>
    <w:rsid w:val="00AD20AF"/>
    <w:rPr>
      <w:sz w:val="24"/>
    </w:rPr>
  </w:style>
  <w:style w:type="paragraph" w:customStyle="1" w:styleId="11">
    <w:name w:val="Обычный11"/>
    <w:uiPriority w:val="99"/>
    <w:rsid w:val="008E23C1"/>
    <w:rPr>
      <w:rFonts w:ascii="Arial" w:hAnsi="Arial" w:cs="Arial"/>
    </w:rPr>
  </w:style>
  <w:style w:type="character" w:customStyle="1" w:styleId="af6">
    <w:name w:val="Заголовок Знак"/>
    <w:link w:val="af5"/>
    <w:rsid w:val="009C10D8"/>
    <w:rPr>
      <w:b/>
      <w:bCs/>
      <w:sz w:val="24"/>
      <w:szCs w:val="24"/>
    </w:rPr>
  </w:style>
  <w:style w:type="paragraph" w:styleId="afa">
    <w:name w:val="endnote text"/>
    <w:basedOn w:val="a"/>
    <w:link w:val="afb"/>
    <w:rsid w:val="00562BF9"/>
    <w:rPr>
      <w:sz w:val="20"/>
    </w:rPr>
  </w:style>
  <w:style w:type="character" w:customStyle="1" w:styleId="afb">
    <w:name w:val="Текст концевой сноски Знак"/>
    <w:basedOn w:val="a0"/>
    <w:link w:val="afa"/>
    <w:rsid w:val="00562BF9"/>
  </w:style>
  <w:style w:type="character" w:styleId="afc">
    <w:name w:val="endnote reference"/>
    <w:rsid w:val="00562BF9"/>
    <w:rPr>
      <w:vertAlign w:val="superscript"/>
    </w:rPr>
  </w:style>
  <w:style w:type="paragraph" w:styleId="afd">
    <w:name w:val="footnote text"/>
    <w:basedOn w:val="a"/>
    <w:link w:val="afe"/>
    <w:rsid w:val="00562BF9"/>
    <w:rPr>
      <w:sz w:val="20"/>
    </w:rPr>
  </w:style>
  <w:style w:type="character" w:customStyle="1" w:styleId="afe">
    <w:name w:val="Текст сноски Знак"/>
    <w:basedOn w:val="a0"/>
    <w:link w:val="afd"/>
    <w:rsid w:val="00562BF9"/>
  </w:style>
  <w:style w:type="character" w:styleId="aff">
    <w:name w:val="footnote reference"/>
    <w:uiPriority w:val="99"/>
    <w:rsid w:val="00562BF9"/>
    <w:rPr>
      <w:vertAlign w:val="superscript"/>
    </w:rPr>
  </w:style>
  <w:style w:type="character" w:customStyle="1" w:styleId="31">
    <w:name w:val="Основной текст с отступом 3 Знак"/>
    <w:link w:val="30"/>
    <w:rsid w:val="00EA2B0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6D2A8A"/>
    <w:rPr>
      <w:sz w:val="24"/>
    </w:rPr>
  </w:style>
  <w:style w:type="paragraph" w:styleId="aff0">
    <w:name w:val="List Paragraph"/>
    <w:basedOn w:val="a"/>
    <w:uiPriority w:val="34"/>
    <w:qFormat/>
    <w:rsid w:val="00752A38"/>
    <w:pPr>
      <w:ind w:left="720"/>
      <w:contextualSpacing/>
    </w:pPr>
  </w:style>
  <w:style w:type="table" w:customStyle="1" w:styleId="12">
    <w:name w:val="Сетка таблицы1"/>
    <w:basedOn w:val="a1"/>
    <w:next w:val="af9"/>
    <w:uiPriority w:val="59"/>
    <w:rsid w:val="00E17CF5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нак Знак1"/>
    <w:rsid w:val="00DE5391"/>
    <w:rPr>
      <w:sz w:val="24"/>
    </w:rPr>
  </w:style>
  <w:style w:type="paragraph" w:customStyle="1" w:styleId="23">
    <w:name w:val="Обычный2"/>
    <w:rsid w:val="00DE5391"/>
    <w:rPr>
      <w:snapToGrid w:val="0"/>
      <w:sz w:val="24"/>
    </w:rPr>
  </w:style>
  <w:style w:type="paragraph" w:customStyle="1" w:styleId="220">
    <w:name w:val="Основной текст с отступом 22"/>
    <w:basedOn w:val="a"/>
    <w:rsid w:val="00DE5391"/>
    <w:pPr>
      <w:widowControl w:val="0"/>
      <w:tabs>
        <w:tab w:val="left" w:pos="720"/>
      </w:tabs>
      <w:suppressAutoHyphens/>
      <w:overflowPunct/>
      <w:autoSpaceDE/>
      <w:autoSpaceDN/>
      <w:adjustRightInd/>
      <w:spacing w:before="120"/>
      <w:ind w:left="714" w:right="0" w:hanging="357"/>
      <w:jc w:val="left"/>
      <w:textAlignment w:val="auto"/>
    </w:pPr>
    <w:rPr>
      <w:sz w:val="26"/>
    </w:rPr>
  </w:style>
  <w:style w:type="paragraph" w:customStyle="1" w:styleId="221">
    <w:name w:val="Основной текст 22"/>
    <w:basedOn w:val="23"/>
    <w:rsid w:val="00DE5391"/>
    <w:pPr>
      <w:jc w:val="both"/>
    </w:pPr>
    <w:rPr>
      <w:snapToGrid/>
      <w:sz w:val="28"/>
    </w:rPr>
  </w:style>
  <w:style w:type="character" w:customStyle="1" w:styleId="BodyTextIndentChar">
    <w:name w:val="Body Text Indent Char"/>
    <w:locked/>
    <w:rsid w:val="00DE5391"/>
    <w:rPr>
      <w:sz w:val="24"/>
    </w:rPr>
  </w:style>
  <w:style w:type="character" w:customStyle="1" w:styleId="BodyTextIndent2Char">
    <w:name w:val="Body Text Indent 2 Char"/>
    <w:aliases w:val="Знак9 Знак Char"/>
    <w:locked/>
    <w:rsid w:val="00DE5391"/>
    <w:rPr>
      <w:sz w:val="24"/>
    </w:rPr>
  </w:style>
  <w:style w:type="paragraph" w:customStyle="1" w:styleId="Default">
    <w:name w:val="Default"/>
    <w:rsid w:val="00DE539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0">
    <w:name w:val="Сетка таблицы11"/>
    <w:basedOn w:val="a1"/>
    <w:next w:val="af9"/>
    <w:uiPriority w:val="59"/>
    <w:rsid w:val="00DE5391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9"/>
    <w:uiPriority w:val="59"/>
    <w:rsid w:val="00DE5391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F7D19"/>
    <w:pPr>
      <w:overflowPunct/>
      <w:autoSpaceDE/>
      <w:autoSpaceDN/>
      <w:adjustRightInd/>
      <w:spacing w:before="100" w:beforeAutospacing="1" w:after="100" w:afterAutospacing="1"/>
      <w:ind w:left="0" w:right="0" w:firstLine="0"/>
      <w:jc w:val="left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CF7D19"/>
  </w:style>
  <w:style w:type="character" w:styleId="aff1">
    <w:name w:val="Hyperlink"/>
    <w:uiPriority w:val="99"/>
    <w:unhideWhenUsed/>
    <w:rsid w:val="00CF7D19"/>
    <w:rPr>
      <w:color w:val="0000FF"/>
      <w:u w:val="single"/>
    </w:rPr>
  </w:style>
  <w:style w:type="character" w:styleId="aff2">
    <w:name w:val="Placeholder Text"/>
    <w:uiPriority w:val="99"/>
    <w:semiHidden/>
    <w:rsid w:val="00BB2904"/>
    <w:rPr>
      <w:color w:val="808080"/>
    </w:rPr>
  </w:style>
  <w:style w:type="paragraph" w:customStyle="1" w:styleId="14">
    <w:name w:val="1"/>
    <w:basedOn w:val="a"/>
    <w:next w:val="af5"/>
    <w:qFormat/>
    <w:rsid w:val="00A37902"/>
    <w:pPr>
      <w:overflowPunct/>
      <w:adjustRightInd/>
      <w:ind w:left="0" w:right="0" w:firstLine="0"/>
      <w:jc w:val="center"/>
      <w:textAlignment w:val="auto"/>
    </w:pPr>
    <w:rPr>
      <w:b/>
      <w:bCs/>
      <w:sz w:val="20"/>
    </w:rPr>
  </w:style>
  <w:style w:type="paragraph" w:customStyle="1" w:styleId="headertext">
    <w:name w:val="headertext"/>
    <w:basedOn w:val="a"/>
    <w:rsid w:val="00BD1F16"/>
    <w:pPr>
      <w:overflowPunct/>
      <w:autoSpaceDE/>
      <w:autoSpaceDN/>
      <w:adjustRightInd/>
      <w:spacing w:before="100" w:beforeAutospacing="1" w:after="100" w:afterAutospacing="1"/>
      <w:ind w:left="0" w:right="0" w:firstLine="0"/>
      <w:jc w:val="left"/>
      <w:textAlignment w:val="auto"/>
    </w:pPr>
    <w:rPr>
      <w:szCs w:val="24"/>
    </w:rPr>
  </w:style>
  <w:style w:type="paragraph" w:customStyle="1" w:styleId="p21">
    <w:name w:val="p21"/>
    <w:basedOn w:val="a"/>
    <w:rsid w:val="00462337"/>
    <w:pPr>
      <w:overflowPunct/>
      <w:autoSpaceDE/>
      <w:autoSpaceDN/>
      <w:adjustRightInd/>
      <w:spacing w:before="100" w:beforeAutospacing="1" w:after="100" w:afterAutospacing="1"/>
      <w:ind w:left="0" w:right="0" w:firstLine="0"/>
      <w:jc w:val="left"/>
      <w:textAlignment w:val="auto"/>
    </w:pPr>
    <w:rPr>
      <w:szCs w:val="24"/>
    </w:rPr>
  </w:style>
  <w:style w:type="character" w:customStyle="1" w:styleId="t6">
    <w:name w:val="t6"/>
    <w:basedOn w:val="a0"/>
    <w:rsid w:val="00462337"/>
  </w:style>
  <w:style w:type="paragraph" w:customStyle="1" w:styleId="p19">
    <w:name w:val="p19"/>
    <w:basedOn w:val="a"/>
    <w:rsid w:val="00462337"/>
    <w:pPr>
      <w:overflowPunct/>
      <w:autoSpaceDE/>
      <w:autoSpaceDN/>
      <w:adjustRightInd/>
      <w:spacing w:before="100" w:beforeAutospacing="1" w:after="100" w:afterAutospacing="1"/>
      <w:ind w:left="0" w:right="0" w:firstLine="0"/>
      <w:jc w:val="left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347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845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9784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133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0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6880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868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9421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76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5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4406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4656">
          <w:marLeft w:val="0"/>
          <w:marRight w:val="0"/>
          <w:marTop w:val="150"/>
          <w:marBottom w:val="0"/>
          <w:divBdr>
            <w:top w:val="single" w:sz="6" w:space="5" w:color="E39915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6874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9829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7663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5022">
          <w:marLeft w:val="600"/>
          <w:marRight w:val="600"/>
          <w:marTop w:val="600"/>
          <w:marBottom w:val="600"/>
          <w:divBdr>
            <w:top w:val="dotted" w:sz="6" w:space="8" w:color="C0C0C0"/>
            <w:left w:val="dotted" w:sz="6" w:space="15" w:color="C0C0C0"/>
            <w:bottom w:val="dotted" w:sz="6" w:space="8" w:color="C0C0C0"/>
            <w:right w:val="dotted" w:sz="6" w:space="15" w:color="C0C0C0"/>
          </w:divBdr>
        </w:div>
      </w:divsChild>
    </w:div>
    <w:div w:id="942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6304">
          <w:marLeft w:val="600"/>
          <w:marRight w:val="600"/>
          <w:marTop w:val="600"/>
          <w:marBottom w:val="600"/>
          <w:divBdr>
            <w:top w:val="dotted" w:sz="6" w:space="8" w:color="C0C0C0"/>
            <w:left w:val="dotted" w:sz="6" w:space="15" w:color="C0C0C0"/>
            <w:bottom w:val="dotted" w:sz="6" w:space="8" w:color="C0C0C0"/>
            <w:right w:val="dotted" w:sz="6" w:space="15" w:color="C0C0C0"/>
          </w:divBdr>
        </w:div>
      </w:divsChild>
    </w:div>
    <w:div w:id="7527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917">
          <w:marLeft w:val="670"/>
          <w:marRight w:val="670"/>
          <w:marTop w:val="670"/>
          <w:marBottom w:val="670"/>
          <w:divBdr>
            <w:top w:val="dotted" w:sz="6" w:space="8" w:color="C0C0C0"/>
            <w:left w:val="dotted" w:sz="6" w:space="17" w:color="C0C0C0"/>
            <w:bottom w:val="dotted" w:sz="6" w:space="8" w:color="C0C0C0"/>
            <w:right w:val="dotted" w:sz="6" w:space="17" w:color="C0C0C0"/>
          </w:divBdr>
        </w:div>
      </w:divsChild>
    </w:div>
    <w:div w:id="777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docs.cntd.ru/document/1200016985" TargetMode="External"/><Relationship Id="rId26" Type="http://schemas.openxmlformats.org/officeDocument/2006/relationships/hyperlink" Target="https://docs.cntd.ru/document/1200104686" TargetMode="External"/><Relationship Id="rId39" Type="http://schemas.openxmlformats.org/officeDocument/2006/relationships/hyperlink" Target="https://docs.cntd.ru/document/902320560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1200145711" TargetMode="External"/><Relationship Id="rId34" Type="http://schemas.openxmlformats.org/officeDocument/2006/relationships/footer" Target="footer6.xml"/><Relationship Id="rId42" Type="http://schemas.openxmlformats.org/officeDocument/2006/relationships/hyperlink" Target="https://docs.cntd.ru/document/902320347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docs.cntd.ru/document/1200081662" TargetMode="External"/><Relationship Id="rId25" Type="http://schemas.openxmlformats.org/officeDocument/2006/relationships/hyperlink" Target="https://docs.cntd.ru/document/1200139512" TargetMode="External"/><Relationship Id="rId33" Type="http://schemas.openxmlformats.org/officeDocument/2006/relationships/header" Target="header8.xml"/><Relationship Id="rId38" Type="http://schemas.openxmlformats.org/officeDocument/2006/relationships/hyperlink" Target="https://docs.cntd.ru/document/902320560" TargetMode="External"/><Relationship Id="rId46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docs.cntd.ru/document/1200127450" TargetMode="External"/><Relationship Id="rId29" Type="http://schemas.openxmlformats.org/officeDocument/2006/relationships/footer" Target="footer4.xml"/><Relationship Id="rId41" Type="http://schemas.openxmlformats.org/officeDocument/2006/relationships/hyperlink" Target="https://docs.cntd.ru/document/9023594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docs.cntd.ru/document/1200161444" TargetMode="External"/><Relationship Id="rId32" Type="http://schemas.openxmlformats.org/officeDocument/2006/relationships/header" Target="header7.xml"/><Relationship Id="rId37" Type="http://schemas.openxmlformats.org/officeDocument/2006/relationships/hyperlink" Target="https://docs.cntd.ru/document/1200119547" TargetMode="External"/><Relationship Id="rId40" Type="http://schemas.openxmlformats.org/officeDocument/2006/relationships/hyperlink" Target="https://docs.cntd.ru/document/902359401" TargetMode="External"/><Relationship Id="rId45" Type="http://schemas.openxmlformats.org/officeDocument/2006/relationships/hyperlink" Target="https://docs.cntd.ru/document/90229952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docs.cntd.ru/document/1200157961" TargetMode="External"/><Relationship Id="rId28" Type="http://schemas.openxmlformats.org/officeDocument/2006/relationships/header" Target="header5.xml"/><Relationship Id="rId36" Type="http://schemas.openxmlformats.org/officeDocument/2006/relationships/footer" Target="footer7.xml"/><Relationship Id="rId10" Type="http://schemas.openxmlformats.org/officeDocument/2006/relationships/hyperlink" Target="http://docs.cntd.ru/document/1200128308" TargetMode="External"/><Relationship Id="rId19" Type="http://schemas.openxmlformats.org/officeDocument/2006/relationships/hyperlink" Target="https://docs.cntd.ru/document/1200022589" TargetMode="External"/><Relationship Id="rId31" Type="http://schemas.openxmlformats.org/officeDocument/2006/relationships/footer" Target="footer5.xml"/><Relationship Id="rId44" Type="http://schemas.openxmlformats.org/officeDocument/2006/relationships/hyperlink" Target="https://docs.cntd.ru/document/9022995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128307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docs.cntd.ru/document/556309575" TargetMode="External"/><Relationship Id="rId27" Type="http://schemas.openxmlformats.org/officeDocument/2006/relationships/header" Target="header4.xml"/><Relationship Id="rId30" Type="http://schemas.openxmlformats.org/officeDocument/2006/relationships/header" Target="header6.xml"/><Relationship Id="rId35" Type="http://schemas.openxmlformats.org/officeDocument/2006/relationships/header" Target="header9.xml"/><Relationship Id="rId43" Type="http://schemas.openxmlformats.org/officeDocument/2006/relationships/hyperlink" Target="https://docs.cntd.ru/document/902320347" TargetMode="Externa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5;&#1072;&#1087;&#1088;&#1080;&#1084;&#1077;&#1088;\Desktop\&#1043;&#1054;&#1057;&#1058;%20&#1055;&#1056;&#1048;&#1050;&#1054;&#1056;&#1052;\&#1043;&#1054;&#1057;&#1058;%20&#1055;&#1088;&#1080;&#108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39A56-9824-45E4-AA37-4307C2BC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 Прикорм</Template>
  <TotalTime>2407</TotalTime>
  <Pages>32</Pages>
  <Words>6680</Words>
  <Characters>38078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СТАНДАРТ РОССИЙСКИЙ ФЕДЕРАЦИИ</vt:lpstr>
    </vt:vector>
  </TitlesOfParts>
  <Company>@</Company>
  <LinksUpToDate>false</LinksUpToDate>
  <CharactersWithSpaces>44669</CharactersWithSpaces>
  <SharedDoc>false</SharedDoc>
  <HLinks>
    <vt:vector size="12" baseType="variant">
      <vt:variant>
        <vt:i4>6684785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http://docs.cntd.ru/document/1200128308</vt:lpwstr>
      </vt:variant>
      <vt:variant>
        <vt:lpwstr/>
      </vt:variant>
      <vt:variant>
        <vt:i4>6684785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http://docs.cntd.ru/document/1200128307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СТАНДАРТ РОССИЙСКИЙ ФЕДЕРАЦИИ</dc:title>
  <dc:subject/>
  <dc:creator>например</dc:creator>
  <cp:keywords/>
  <dc:description/>
  <cp:lastModifiedBy>Наталья Солдатова</cp:lastModifiedBy>
  <cp:revision>19</cp:revision>
  <cp:lastPrinted>2024-03-15T10:15:00Z</cp:lastPrinted>
  <dcterms:created xsi:type="dcterms:W3CDTF">2024-02-21T07:09:00Z</dcterms:created>
  <dcterms:modified xsi:type="dcterms:W3CDTF">2024-03-15T10:19:00Z</dcterms:modified>
</cp:coreProperties>
</file>