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60" w:rsidRPr="00376B82" w:rsidRDefault="00463560" w:rsidP="00463560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Требования к </w:t>
      </w:r>
      <w:r w:rsidRPr="0086094A">
        <w:rPr>
          <w:rFonts w:ascii="Times New Roman" w:hAnsi="Times New Roman" w:cs="Times New Roman"/>
          <w:b/>
          <w:sz w:val="26"/>
          <w:szCs w:val="26"/>
          <w:lang w:eastAsia="ru-RU"/>
        </w:rPr>
        <w:t>оформлению стендовых докладов</w:t>
      </w:r>
    </w:p>
    <w:p w:rsidR="00463560" w:rsidRPr="00D91022" w:rsidRDefault="00463560" w:rsidP="0046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91022">
        <w:rPr>
          <w:rFonts w:ascii="Times New Roman" w:eastAsia="Times New Roman" w:hAnsi="Times New Roman" w:cs="Times New Roman"/>
          <w:sz w:val="24"/>
          <w:szCs w:val="26"/>
          <w:lang w:eastAsia="ru-RU"/>
        </w:rPr>
        <w:t>Для участия в стендовом докладе необходимо отправить статью для публикации в соответствии с требованиями Приложения 2 и стендовый доклад</w:t>
      </w:r>
      <w:r>
        <w:t>,</w:t>
      </w: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оформл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енный</w:t>
      </w: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редакторе </w:t>
      </w:r>
      <w:proofErr w:type="spellStart"/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Microsoft</w:t>
      </w:r>
      <w:proofErr w:type="spellEnd"/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Office</w:t>
      </w:r>
      <w:proofErr w:type="spellEnd"/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Word</w:t>
      </w:r>
      <w:proofErr w:type="spellEnd"/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2007-2014 для ОС </w:t>
      </w:r>
      <w:proofErr w:type="spellStart"/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Windows</w:t>
      </w:r>
      <w:proofErr w:type="spellEnd"/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(</w:t>
      </w: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электронной форме)</w:t>
      </w:r>
      <w:r w:rsidRPr="00D91022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463560" w:rsidRDefault="00463560" w:rsidP="0046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91022">
        <w:rPr>
          <w:rFonts w:ascii="Times New Roman" w:eastAsia="Times New Roman" w:hAnsi="Times New Roman" w:cs="Times New Roman"/>
          <w:sz w:val="24"/>
          <w:szCs w:val="26"/>
          <w:lang w:eastAsia="ru-RU"/>
        </w:rPr>
        <w:t>Стенд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овый доклад</w:t>
      </w:r>
      <w:r w:rsidRPr="00D910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представляется в следующем виде:</w:t>
      </w:r>
    </w:p>
    <w:p w:rsidR="00463560" w:rsidRDefault="00463560" w:rsidP="0046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формат листа 594</w:t>
      </w:r>
      <w:r w:rsidRPr="006F46BB">
        <w:rPr>
          <w:rFonts w:ascii="Times New Roman" w:eastAsia="Times New Roman" w:hAnsi="Times New Roman" w:cs="Times New Roman"/>
          <w:szCs w:val="26"/>
          <w:lang w:eastAsia="ru-RU"/>
        </w:rPr>
        <w:t>х</w:t>
      </w:r>
      <w:r w:rsidRPr="006F46BB">
        <w:rPr>
          <w:rFonts w:ascii="Times New Roman" w:eastAsia="Times New Roman" w:hAnsi="Times New Roman" w:cs="Times New Roman"/>
          <w:sz w:val="24"/>
          <w:szCs w:val="26"/>
          <w:lang w:eastAsia="ru-RU"/>
        </w:rPr>
        <w:t>841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 мм (А</w:t>
      </w:r>
      <w:proofErr w:type="gram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463560" w:rsidRPr="00020DB4" w:rsidRDefault="00463560" w:rsidP="0046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ориентация книжная (вертикальная);</w:t>
      </w:r>
    </w:p>
    <w:p w:rsidR="00463560" w:rsidRPr="00020DB4" w:rsidRDefault="00463560" w:rsidP="0046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используемый </w:t>
      </w: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шрифт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должен быть единым (за исключением формул);</w:t>
      </w:r>
    </w:p>
    <w:p w:rsidR="00463560" w:rsidRDefault="00463560" w:rsidP="0046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выравнивание текста по ширине;</w:t>
      </w:r>
    </w:p>
    <w:p w:rsidR="00463560" w:rsidRDefault="00463560" w:rsidP="00463560">
      <w:pPr>
        <w:tabs>
          <w:tab w:val="left" w:pos="41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 переносы не допускаются;</w:t>
      </w:r>
    </w:p>
    <w:p w:rsidR="00463560" w:rsidRDefault="00463560" w:rsidP="0046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– доклад должен включать в себя следующую информацию: </w:t>
      </w:r>
      <w:r w:rsidRPr="00CD27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название,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сведения об авторах,</w:t>
      </w:r>
      <w:r w:rsidRPr="00CD27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 и городе, краткое введение, цель исследования, краткое описание материалов и методов исследования, </w:t>
      </w:r>
      <w:r w:rsidRPr="00CD2708">
        <w:rPr>
          <w:rFonts w:ascii="Times New Roman" w:eastAsia="Times New Roman" w:hAnsi="Times New Roman" w:cs="Times New Roman"/>
          <w:sz w:val="24"/>
          <w:szCs w:val="26"/>
          <w:lang w:eastAsia="ru-RU"/>
        </w:rPr>
        <w:t>результаты собственных исследов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аний, включая графический материал, заключение и выводы;</w:t>
      </w:r>
    </w:p>
    <w:p w:rsidR="00463560" w:rsidRDefault="00463560" w:rsidP="0046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 объём текста доклада, не считая названия и сведений об авторах, не должен превышать 1000 слов;</w:t>
      </w:r>
    </w:p>
    <w:p w:rsidR="00463560" w:rsidRPr="00020DB4" w:rsidRDefault="00463560" w:rsidP="0046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– формулы набираются основным текстом, номер формулы проставляется в конце строки после формулы в круглых скобках;</w:t>
      </w:r>
    </w:p>
    <w:p w:rsidR="00463560" w:rsidRPr="00020DB4" w:rsidRDefault="00463560" w:rsidP="0046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– рисунки и графики должны быть представлены в формате </w:t>
      </w:r>
      <w:r w:rsidRPr="00020DB4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JPG</w:t>
      </w: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, располагаться по центру и не выходить за область печати. Название и номера рисунков указываются под рисунками по центру (Рисунок 1 – Название);</w:t>
      </w:r>
    </w:p>
    <w:p w:rsidR="00463560" w:rsidRPr="00020DB4" w:rsidRDefault="00463560" w:rsidP="0046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– таблицы должны быть выполнены в редакторе </w:t>
      </w:r>
      <w:r w:rsidRPr="00020DB4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Microsoft</w:t>
      </w: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020DB4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Office</w:t>
      </w: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020DB4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Word</w:t>
      </w: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. Название и номера таблиц указываются над таблицами, выравниваются по правому краю (Таблица 1 – Название.). Таблица должна располагаться по центру и не должна выходить за область печати;</w:t>
      </w:r>
    </w:p>
    <w:p w:rsidR="00463560" w:rsidRPr="00020DB4" w:rsidRDefault="00463560" w:rsidP="0046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– ссылки на литературные источники проставляются внутри статьи в квадратных скобках. Список литературы нумеруется по ходу текста.</w:t>
      </w:r>
    </w:p>
    <w:p w:rsidR="00463560" w:rsidRPr="00020DB4" w:rsidRDefault="00463560" w:rsidP="0046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</w:t>
      </w:r>
      <w:r w:rsidRPr="00B671B2">
        <w:rPr>
          <w:rFonts w:ascii="Times New Roman" w:eastAsia="Times New Roman" w:hAnsi="Times New Roman" w:cs="Times New Roman"/>
          <w:sz w:val="24"/>
          <w:szCs w:val="26"/>
          <w:lang w:eastAsia="ru-RU"/>
        </w:rPr>
        <w:t>екомендуется печатать заголовок постера кеглем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№ 60 и более</w:t>
      </w:r>
      <w:r w:rsidRPr="00B671B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основной текст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br/>
        <w:t>доклада –</w:t>
      </w:r>
      <w:r w:rsidRPr="00B671B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кеглем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№ 20 и более. Также рекомендуется включать в доклад больше графических материалов, так как это облегчает его восприятие.</w:t>
      </w:r>
    </w:p>
    <w:p w:rsidR="00463560" w:rsidRPr="008C22AB" w:rsidRDefault="00463560" w:rsidP="0046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Материалы должны быть отредактированы автором по вышеизложенным требованиям, при направлении в печать возможны незначительные правки и исправления.</w:t>
      </w:r>
    </w:p>
    <w:p w:rsidR="00463560" w:rsidRPr="008C22AB" w:rsidRDefault="00463560" w:rsidP="0046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Оргкомитет оставляет за собой право отклонять от публикации стендовые доклады, оформленные с нарушениями требований и сроков предоставления.</w:t>
      </w:r>
    </w:p>
    <w:p w:rsidR="00463560" w:rsidRPr="008C22AB" w:rsidRDefault="00463560" w:rsidP="0046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Стендовый доклад должен быть представлен в ФГБНУ «ВНИИМП им. В.М. Горбатова» по адресу электронной почты </w:t>
      </w:r>
      <w:hyperlink r:id="rId5" w:history="1">
        <w:r w:rsidRPr="008C22AB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 w:eastAsia="ru-RU"/>
          </w:rPr>
          <w:t>confys</w:t>
        </w:r>
        <w:r w:rsidRPr="008C22AB">
          <w:rPr>
            <w:rStyle w:val="a3"/>
            <w:rFonts w:ascii="Times New Roman" w:eastAsia="Times New Roman" w:hAnsi="Times New Roman" w:cs="Times New Roman"/>
            <w:sz w:val="24"/>
            <w:szCs w:val="26"/>
            <w:lang w:eastAsia="ru-RU"/>
          </w:rPr>
          <w:t>-2016@</w:t>
        </w:r>
        <w:r w:rsidRPr="008C22AB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 w:eastAsia="ru-RU"/>
          </w:rPr>
          <w:t>vniimp</w:t>
        </w:r>
        <w:r w:rsidRPr="008C22AB">
          <w:rPr>
            <w:rStyle w:val="a3"/>
            <w:rFonts w:ascii="Times New Roman" w:eastAsia="Times New Roman" w:hAnsi="Times New Roman" w:cs="Times New Roman"/>
            <w:sz w:val="24"/>
            <w:szCs w:val="26"/>
            <w:lang w:eastAsia="ru-RU"/>
          </w:rPr>
          <w:t>.</w:t>
        </w:r>
        <w:proofErr w:type="spellStart"/>
        <w:r w:rsidRPr="008C22AB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 w:eastAsia="ru-RU"/>
          </w:rPr>
          <w:t>ru</w:t>
        </w:r>
        <w:proofErr w:type="spellEnd"/>
      </w:hyperlink>
      <w:r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не позднее 19 августа 2016 года. </w:t>
      </w:r>
      <w:proofErr w:type="gramStart"/>
      <w:r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В названии файлов необходимо указывать фамилию первого автора и наименование документа (например:</w:t>
      </w:r>
      <w:proofErr w:type="gramEnd"/>
      <w:r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gramStart"/>
      <w:r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Иванов И.И</w:t>
      </w:r>
      <w:r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. Статья», «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Иванов И.И</w:t>
      </w:r>
      <w:r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. Стендовый доклад»).</w:t>
      </w:r>
      <w:proofErr w:type="gramEnd"/>
      <w:r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gramStart"/>
      <w:r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В названии файлов с заявкой указывают наименование учреждения (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например:</w:t>
      </w:r>
      <w:proofErr w:type="gramEnd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«ВНИ</w:t>
      </w:r>
      <w:r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МП</w:t>
      </w:r>
      <w:r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proofErr w:type="gramStart"/>
      <w:r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Заявка»).</w:t>
      </w:r>
      <w:proofErr w:type="gramEnd"/>
    </w:p>
    <w:p w:rsidR="00463560" w:rsidRDefault="00463560" w:rsidP="0046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 получении материалов по электронной почте оргкомитет конференции в течение трёх рабочих дней отправляет в адрес автора уведомление о приёме материалов. К авторам, отправившим материалы по электронной почте и не получившим подтверждения об их получении, просьба продублировать заявку или связаться по телефону с оргкомитетом.</w:t>
      </w:r>
    </w:p>
    <w:p w:rsidR="00E1217A" w:rsidRDefault="00E1217A">
      <w:bookmarkStart w:id="0" w:name="_GoBack"/>
      <w:bookmarkEnd w:id="0"/>
    </w:p>
    <w:sectPr w:rsidR="00E1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0A"/>
    <w:rsid w:val="0022320A"/>
    <w:rsid w:val="00463560"/>
    <w:rsid w:val="00E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60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60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ys-2016@vnii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2016-06-21T07:52:00Z</dcterms:created>
  <dcterms:modified xsi:type="dcterms:W3CDTF">2016-06-21T07:52:00Z</dcterms:modified>
</cp:coreProperties>
</file>